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C1CC" w14:textId="77777777" w:rsidR="00FA1B7E" w:rsidRPr="002C3BA2" w:rsidRDefault="00087395" w:rsidP="0059489A">
      <w:pPr>
        <w:keepNext/>
        <w:keepLines/>
        <w:spacing w:line="160" w:lineRule="exact"/>
        <w:rPr>
          <w:rFonts w:ascii="Squad" w:hAnsi="Squad" w:cs="Arial"/>
          <w:color w:val="595959" w:themeColor="text1" w:themeTint="A6"/>
          <w:sz w:val="14"/>
          <w:szCs w:val="14"/>
          <w:lang w:val="en-GB"/>
        </w:rPr>
      </w:pPr>
      <w:r w:rsidRPr="002C3BA2">
        <w:rPr>
          <w:rFonts w:ascii="Squad" w:hAnsi="Squad" w:cs="Arial"/>
          <w:color w:val="595959" w:themeColor="text1" w:themeTint="A6"/>
          <w:sz w:val="14"/>
          <w:szCs w:val="14"/>
          <w:lang w:val="en-GB"/>
        </w:rPr>
        <w:t>Head Office</w:t>
      </w:r>
    </w:p>
    <w:p w14:paraId="02EF6523" w14:textId="677EF1AB" w:rsidR="0059489A" w:rsidRPr="002C3BA2" w:rsidRDefault="003A7C9A" w:rsidP="0059489A">
      <w:pPr>
        <w:keepNext/>
        <w:keepLines/>
        <w:spacing w:line="160" w:lineRule="exact"/>
        <w:rPr>
          <w:rFonts w:ascii="Squad" w:hAnsi="Squad" w:cs="Arial"/>
          <w:color w:val="595959" w:themeColor="text1" w:themeTint="A6"/>
          <w:sz w:val="14"/>
          <w:szCs w:val="14"/>
        </w:rPr>
      </w:pPr>
      <w:r w:rsidRPr="002C3BA2">
        <w:rPr>
          <w:rFonts w:ascii="Squad" w:hAnsi="Squad" w:cs="Arial"/>
          <w:color w:val="595959" w:themeColor="text1" w:themeTint="A6"/>
          <w:sz w:val="14"/>
          <w:szCs w:val="14"/>
          <w:lang w:val="en-US"/>
        </w:rPr>
        <w:t xml:space="preserve">Strategy, Finance and </w:t>
      </w:r>
      <w:r w:rsidR="00580F30" w:rsidRPr="002C3BA2">
        <w:rPr>
          <w:rFonts w:ascii="Squad" w:hAnsi="Squad" w:cs="Arial"/>
          <w:color w:val="595959" w:themeColor="text1" w:themeTint="A6"/>
          <w:sz w:val="14"/>
          <w:szCs w:val="14"/>
          <w:lang w:val="en-US"/>
        </w:rPr>
        <w:t xml:space="preserve">Operations </w:t>
      </w:r>
      <w:r w:rsidR="00894321" w:rsidRPr="002C3BA2">
        <w:rPr>
          <w:rFonts w:ascii="Squad" w:hAnsi="Squad" w:cs="Arial"/>
          <w:color w:val="595959" w:themeColor="text1" w:themeTint="A6"/>
          <w:sz w:val="14"/>
          <w:szCs w:val="14"/>
          <w:lang w:val="en-GB"/>
        </w:rPr>
        <w:t>Division</w:t>
      </w:r>
    </w:p>
    <w:p w14:paraId="3507A1C5" w14:textId="77777777" w:rsidR="0059489A" w:rsidRPr="002C3BA2" w:rsidRDefault="0059489A" w:rsidP="0059489A">
      <w:pPr>
        <w:keepNext/>
        <w:keepLines/>
        <w:spacing w:line="160" w:lineRule="exact"/>
        <w:rPr>
          <w:rFonts w:ascii="Squad" w:hAnsi="Squad" w:cs="Arial"/>
          <w:sz w:val="14"/>
          <w:szCs w:val="14"/>
          <w:lang w:val="en-GB"/>
        </w:rPr>
      </w:pPr>
    </w:p>
    <w:p w14:paraId="00D5C2F0" w14:textId="77777777" w:rsidR="0059489A" w:rsidRPr="002C3BA2" w:rsidRDefault="0059489A" w:rsidP="0059489A">
      <w:pPr>
        <w:keepNext/>
        <w:keepLines/>
        <w:spacing w:line="160" w:lineRule="exact"/>
        <w:rPr>
          <w:rFonts w:ascii="Squad" w:hAnsi="Squad" w:cs="Arial"/>
          <w:sz w:val="14"/>
          <w:szCs w:val="14"/>
          <w:lang w:val="en-GB"/>
        </w:rPr>
      </w:pPr>
    </w:p>
    <w:p w14:paraId="23A4166E" w14:textId="77777777" w:rsidR="0059489A" w:rsidRPr="002C3BA2" w:rsidRDefault="0059489A" w:rsidP="0059489A">
      <w:pPr>
        <w:keepNext/>
        <w:keepLines/>
        <w:spacing w:line="160" w:lineRule="exact"/>
        <w:rPr>
          <w:rFonts w:ascii="Squad" w:hAnsi="Squad" w:cs="Arial"/>
          <w:sz w:val="14"/>
          <w:szCs w:val="14"/>
          <w:lang w:val="en-GB"/>
        </w:rPr>
      </w:pPr>
    </w:p>
    <w:p w14:paraId="68FD3800" w14:textId="77777777" w:rsidR="0059489A" w:rsidRPr="002C3BA2" w:rsidRDefault="0059489A" w:rsidP="0059489A">
      <w:pPr>
        <w:keepNext/>
        <w:keepLines/>
        <w:spacing w:line="160" w:lineRule="exact"/>
        <w:rPr>
          <w:rFonts w:ascii="Squad" w:hAnsi="Squad" w:cs="Arial"/>
          <w:sz w:val="14"/>
          <w:szCs w:val="14"/>
          <w:lang w:val="en-GB"/>
        </w:rPr>
      </w:pPr>
    </w:p>
    <w:p w14:paraId="555A4CA0" w14:textId="77777777" w:rsidR="0059489A" w:rsidRPr="002C3BA2" w:rsidRDefault="0059489A" w:rsidP="0059489A">
      <w:pPr>
        <w:keepNext/>
        <w:keepLines/>
        <w:spacing w:line="160" w:lineRule="exact"/>
        <w:rPr>
          <w:rFonts w:ascii="Squad" w:hAnsi="Squad" w:cs="Arial"/>
          <w:sz w:val="14"/>
          <w:szCs w:val="14"/>
          <w:lang w:val="en-GB"/>
        </w:rPr>
      </w:pPr>
    </w:p>
    <w:p w14:paraId="043A7896" w14:textId="77777777" w:rsidR="0059489A" w:rsidRPr="002C3BA2" w:rsidRDefault="0059489A" w:rsidP="0059489A">
      <w:pPr>
        <w:keepNext/>
        <w:keepLines/>
        <w:spacing w:line="160" w:lineRule="exact"/>
        <w:rPr>
          <w:rFonts w:ascii="Squad" w:hAnsi="Squad" w:cs="Arial"/>
          <w:sz w:val="14"/>
          <w:szCs w:val="14"/>
          <w:lang w:val="en-GB"/>
        </w:rPr>
      </w:pPr>
    </w:p>
    <w:p w14:paraId="5230B987" w14:textId="77777777" w:rsidR="0059489A" w:rsidRPr="002C3BA2" w:rsidRDefault="0059489A" w:rsidP="0059489A">
      <w:pPr>
        <w:keepNext/>
        <w:keepLines/>
        <w:spacing w:line="160" w:lineRule="exact"/>
        <w:rPr>
          <w:rFonts w:ascii="Squad" w:hAnsi="Squad" w:cs="Arial"/>
          <w:sz w:val="14"/>
          <w:szCs w:val="14"/>
          <w:lang w:val="en-GB"/>
        </w:rPr>
      </w:pPr>
    </w:p>
    <w:p w14:paraId="324A623C" w14:textId="77777777" w:rsidR="0059489A" w:rsidRPr="002C3BA2" w:rsidRDefault="0059489A" w:rsidP="0059489A">
      <w:pPr>
        <w:keepNext/>
        <w:keepLines/>
        <w:spacing w:line="160" w:lineRule="exact"/>
        <w:rPr>
          <w:rFonts w:ascii="Squad" w:hAnsi="Squad" w:cs="Arial"/>
          <w:sz w:val="14"/>
          <w:szCs w:val="14"/>
          <w:lang w:val="en-GB"/>
        </w:rPr>
      </w:pPr>
    </w:p>
    <w:p w14:paraId="6AA76ABD" w14:textId="3442A49F" w:rsidR="0059489A" w:rsidRPr="002C3BA2" w:rsidRDefault="00484917" w:rsidP="0059489A">
      <w:pPr>
        <w:keepNext/>
        <w:keepLines/>
        <w:spacing w:line="160" w:lineRule="exact"/>
        <w:rPr>
          <w:rFonts w:ascii="Squad" w:hAnsi="Squad" w:cs="Arial"/>
          <w:sz w:val="14"/>
          <w:szCs w:val="14"/>
          <w:lang w:val="en-GB"/>
        </w:rPr>
      </w:pPr>
      <w:r w:rsidRPr="002C3BA2">
        <w:rPr>
          <w:rFonts w:ascii="Arial" w:hAnsi="Arial" w:cs="Arial"/>
          <w:noProof/>
          <w:lang w:val="en-GB" w:eastAsia="bg-BG"/>
        </w:rPr>
        <mc:AlternateContent>
          <mc:Choice Requires="wps">
            <w:drawing>
              <wp:anchor distT="0" distB="0" distL="114300" distR="114300" simplePos="0" relativeHeight="251658241" behindDoc="0" locked="0" layoutInCell="1" allowOverlap="1" wp14:anchorId="2C238FEA" wp14:editId="6E5BA9E8">
                <wp:simplePos x="0" y="0"/>
                <wp:positionH relativeFrom="column">
                  <wp:posOffset>-523240</wp:posOffset>
                </wp:positionH>
                <wp:positionV relativeFrom="paragraph">
                  <wp:posOffset>112395</wp:posOffset>
                </wp:positionV>
                <wp:extent cx="6165850" cy="3143250"/>
                <wp:effectExtent l="0" t="0" r="0" b="0"/>
                <wp:wrapNone/>
                <wp:docPr id="7" name="Rectangle 7"/>
                <wp:cNvGraphicFramePr/>
                <a:graphic xmlns:a="http://schemas.openxmlformats.org/drawingml/2006/main">
                  <a:graphicData uri="http://schemas.microsoft.com/office/word/2010/wordprocessingShape">
                    <wps:wsp>
                      <wps:cNvSpPr/>
                      <wps:spPr>
                        <a:xfrm>
                          <a:off x="0" y="0"/>
                          <a:ext cx="6165850" cy="3143250"/>
                        </a:xfrm>
                        <a:prstGeom prst="rect">
                          <a:avLst/>
                        </a:prstGeom>
                        <a:noFill/>
                      </wps:spPr>
                      <wps:style>
                        <a:lnRef idx="0">
                          <a:schemeClr val="accent2"/>
                        </a:lnRef>
                        <a:fillRef idx="3">
                          <a:schemeClr val="accent2"/>
                        </a:fillRef>
                        <a:effectRef idx="3">
                          <a:schemeClr val="accent2"/>
                        </a:effectRef>
                        <a:fontRef idx="minor">
                          <a:schemeClr val="lt1"/>
                        </a:fontRef>
                      </wps:style>
                      <wps:txbx>
                        <w:txbxContent>
                          <w:p w14:paraId="4E2BA697" w14:textId="77777777" w:rsidR="00C335D6" w:rsidRPr="00DD4410"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YEAR END DISCLOSURE</w:t>
                            </w:r>
                          </w:p>
                          <w:p w14:paraId="7BA2C0D3" w14:textId="5BF28FCF" w:rsidR="00C335D6"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DSK Bank</w:t>
                            </w:r>
                          </w:p>
                          <w:p w14:paraId="0383E06E" w14:textId="77777777" w:rsidR="00C335D6" w:rsidRPr="00DD4410"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2DCC53EB" w14:textId="77777777" w:rsidR="00C335D6" w:rsidRPr="00DD4410" w:rsidRDefault="00C335D6" w:rsidP="00484917">
                            <w:pPr>
                              <w:pStyle w:val="TextIndent"/>
                              <w:ind w:left="-1191"/>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12BC1C31" w14:textId="4210005E" w:rsidR="00C335D6" w:rsidRPr="00DD4410"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According to</w:t>
                            </w:r>
                          </w:p>
                          <w:p w14:paraId="58482A0B" w14:textId="77777777" w:rsidR="00C335D6"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Regulation 575/2013 on prudential requirements for</w:t>
                            </w:r>
                            <w: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w:t>
                            </w:r>
                          </w:p>
                          <w:p w14:paraId="5D93CE55" w14:textId="3DC20BB6" w:rsidR="00C335D6"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credit institutions and investment firms</w:t>
                            </w:r>
                          </w:p>
                          <w:p w14:paraId="5CDA698C" w14:textId="7BB23862" w:rsidR="00C335D6" w:rsidRDefault="00C335D6" w:rsidP="00484917">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p>
                          <w:p w14:paraId="6F662C65" w14:textId="77777777" w:rsidR="00C335D6" w:rsidRDefault="00C335D6" w:rsidP="00484917">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p>
                          <w:p w14:paraId="0A5F8034" w14:textId="0DF9F4B7" w:rsidR="00C335D6" w:rsidRPr="00580F30" w:rsidRDefault="00C335D6" w:rsidP="00484917">
                            <w:pPr>
                              <w:jc w:val="center"/>
                              <w:rPr>
                                <w:rFonts w:ascii="Squad ExtraBold" w:hAnsi="Squad ExtraBold" w:cs="Arial"/>
                                <w:b/>
                                <w:color w:val="52AE30"/>
                                <w:sz w:val="38"/>
                                <w:szCs w:val="38"/>
                                <w:lang w:val="en-US"/>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580F30">
                              <w:rPr>
                                <w:rFonts w:ascii="Squad ExtraBold" w:hAnsi="Squad ExtraBold" w:cs="Arial"/>
                                <w:color w:val="52AE30"/>
                                <w:sz w:val="38"/>
                                <w:szCs w:val="38"/>
                                <w:lang w:val="en-US"/>
                                <w14:shadow w14:blurRad="50800" w14:dist="38100" w14:dir="2700000" w14:sx="100000" w14:sy="100000" w14:kx="0" w14:ky="0" w14:algn="tl">
                                  <w14:srgbClr w14:val="000000">
                                    <w14:alpha w14:val="6000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38FEA" id="Rectangle 7" o:spid="_x0000_s1026" style="position:absolute;margin-left:-41.2pt;margin-top:8.85pt;width:485.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" filled="f" stroked="f">
                <v:shadow on="t" color="black" opacity="22937f" origin=",.5" offset="0,.63889mm"/>
                <v:textbox>
                  <w:txbxContent>
                    <w:p w14:paraId="4E2BA697" w14:textId="77777777" w:rsidR="00C335D6" w:rsidRPr="00DD4410"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YEAR END DISCLOSURE</w:t>
                      </w:r>
                    </w:p>
                    <w:p w14:paraId="7BA2C0D3" w14:textId="5BF28FCF" w:rsidR="00C335D6"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DSK Bank</w:t>
                      </w:r>
                    </w:p>
                    <w:p w14:paraId="0383E06E" w14:textId="77777777" w:rsidR="00C335D6" w:rsidRPr="00DD4410"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2DCC53EB" w14:textId="77777777" w:rsidR="00C335D6" w:rsidRPr="00DD4410" w:rsidRDefault="00C335D6" w:rsidP="00484917">
                      <w:pPr>
                        <w:pStyle w:val="TextIndent"/>
                        <w:ind w:left="-1191"/>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12BC1C31" w14:textId="4210005E" w:rsidR="00C335D6" w:rsidRPr="00DD4410"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According to</w:t>
                      </w:r>
                    </w:p>
                    <w:p w14:paraId="58482A0B" w14:textId="77777777" w:rsidR="00C335D6"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Regulation 575/2013 on prudential requirements for</w:t>
                      </w:r>
                      <w: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w:t>
                      </w:r>
                    </w:p>
                    <w:p w14:paraId="5D93CE55" w14:textId="3DC20BB6" w:rsidR="00C335D6" w:rsidRDefault="00C335D6" w:rsidP="00484917">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credit institutions and investment firms</w:t>
                      </w:r>
                    </w:p>
                    <w:p w14:paraId="5CDA698C" w14:textId="7BB23862" w:rsidR="00C335D6" w:rsidRDefault="00C335D6" w:rsidP="00484917">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p>
                    <w:p w14:paraId="6F662C65" w14:textId="77777777" w:rsidR="00C335D6" w:rsidRDefault="00C335D6" w:rsidP="00484917">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p>
                    <w:p w14:paraId="0A5F8034" w14:textId="0DF9F4B7" w:rsidR="00C335D6" w:rsidRPr="00580F30" w:rsidRDefault="00C335D6" w:rsidP="00484917">
                      <w:pPr>
                        <w:jc w:val="center"/>
                        <w:rPr>
                          <w:rFonts w:ascii="Squad ExtraBold" w:hAnsi="Squad ExtraBold" w:cs="Arial"/>
                          <w:b/>
                          <w:color w:val="52AE30"/>
                          <w:sz w:val="38"/>
                          <w:szCs w:val="38"/>
                          <w:lang w:val="en-US"/>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580F30">
                        <w:rPr>
                          <w:rFonts w:ascii="Squad ExtraBold" w:hAnsi="Squad ExtraBold" w:cs="Arial"/>
                          <w:color w:val="52AE30"/>
                          <w:sz w:val="38"/>
                          <w:szCs w:val="38"/>
                          <w:lang w:val="en-US"/>
                          <w14:shadow w14:blurRad="50800" w14:dist="38100" w14:dir="2700000" w14:sx="100000" w14:sy="100000" w14:kx="0" w14:ky="0" w14:algn="tl">
                            <w14:srgbClr w14:val="000000">
                              <w14:alpha w14:val="60000"/>
                            </w14:srgbClr>
                          </w14:shadow>
                        </w:rPr>
                        <w:t>3</w:t>
                      </w:r>
                    </w:p>
                  </w:txbxContent>
                </v:textbox>
              </v:rect>
            </w:pict>
          </mc:Fallback>
        </mc:AlternateContent>
      </w:r>
    </w:p>
    <w:p w14:paraId="38A16798" w14:textId="36068C57" w:rsidR="0059489A" w:rsidRPr="002C3BA2" w:rsidRDefault="0059489A" w:rsidP="0059489A">
      <w:pPr>
        <w:keepNext/>
        <w:keepLines/>
        <w:spacing w:line="160" w:lineRule="exact"/>
        <w:rPr>
          <w:rFonts w:ascii="Squad" w:hAnsi="Squad" w:cs="Arial"/>
          <w:sz w:val="14"/>
          <w:szCs w:val="14"/>
          <w:lang w:val="en-GB"/>
        </w:rPr>
      </w:pPr>
    </w:p>
    <w:p w14:paraId="23100252" w14:textId="53394B08" w:rsidR="00280926" w:rsidRPr="002C3BA2" w:rsidRDefault="00280926" w:rsidP="0059489A">
      <w:pPr>
        <w:keepNext/>
        <w:keepLines/>
        <w:spacing w:line="160" w:lineRule="exact"/>
        <w:rPr>
          <w:rFonts w:ascii="Squad" w:hAnsi="Squad" w:cs="Arial"/>
          <w:sz w:val="14"/>
          <w:szCs w:val="14"/>
          <w:lang w:val="en-GB"/>
        </w:rPr>
      </w:pPr>
    </w:p>
    <w:p w14:paraId="3835BDEF" w14:textId="4D02D1E8" w:rsidR="00202B19" w:rsidRPr="002C3BA2" w:rsidRDefault="00202B19" w:rsidP="0059489A">
      <w:pPr>
        <w:keepNext/>
        <w:keepLines/>
        <w:spacing w:line="160" w:lineRule="exact"/>
        <w:rPr>
          <w:rFonts w:ascii="Squad" w:hAnsi="Squad" w:cs="Arial"/>
          <w:sz w:val="14"/>
          <w:szCs w:val="14"/>
          <w:lang w:val="en-GB"/>
        </w:rPr>
      </w:pPr>
    </w:p>
    <w:p w14:paraId="5B2ADFCF" w14:textId="021906AB" w:rsidR="0059489A" w:rsidRPr="002C3BA2" w:rsidRDefault="0059489A" w:rsidP="0059489A">
      <w:pPr>
        <w:keepNext/>
        <w:keepLines/>
        <w:spacing w:line="160" w:lineRule="exact"/>
        <w:rPr>
          <w:rFonts w:ascii="Squad" w:hAnsi="Squad" w:cs="Arial"/>
          <w:sz w:val="14"/>
          <w:szCs w:val="14"/>
          <w:lang w:val="en-GB"/>
        </w:rPr>
      </w:pPr>
    </w:p>
    <w:p w14:paraId="16D8F932" w14:textId="77777777" w:rsidR="0059489A" w:rsidRPr="002C3BA2" w:rsidRDefault="0059489A" w:rsidP="008C390E">
      <w:pPr>
        <w:keepNext/>
        <w:keepLines/>
        <w:spacing w:line="160" w:lineRule="exact"/>
        <w:jc w:val="center"/>
        <w:rPr>
          <w:rFonts w:ascii="Squad" w:hAnsi="Squad" w:cs="Arial"/>
          <w:sz w:val="14"/>
          <w:szCs w:val="14"/>
          <w:lang w:val="en-GB"/>
        </w:rPr>
      </w:pPr>
    </w:p>
    <w:p w14:paraId="6CB5D9D6" w14:textId="2E531C79" w:rsidR="00DD4410" w:rsidRPr="002C3BA2" w:rsidRDefault="00DD4410" w:rsidP="007B3FE8">
      <w:pPr>
        <w:pStyle w:val="TextIndent"/>
        <w:ind w:left="-680"/>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2D9E878D" w14:textId="1CEF8E79" w:rsidR="00DD4410" w:rsidRPr="002C3BA2" w:rsidRDefault="00DD4410" w:rsidP="00DD4410">
      <w:pPr>
        <w:pStyle w:val="TextIndent"/>
        <w:ind w:left="-1474"/>
        <w:jc w:val="center"/>
        <w:rPr>
          <w:rFonts w:ascii="Squad" w:hAnsi="Squad"/>
          <w:szCs w:val="24"/>
          <w:lang w:val="en-GB"/>
        </w:rPr>
      </w:pPr>
      <w:r w:rsidRPr="002C3BA2">
        <w:rPr>
          <w:rFonts w:ascii="Squad ExtraBold" w:eastAsiaTheme="minorHAnsi" w:hAnsi="Squad ExtraBold" w:cs="Arial"/>
          <w:b w:val="0"/>
          <w:noProof/>
          <w:color w:val="52AE30"/>
          <w:sz w:val="38"/>
          <w:szCs w:val="38"/>
          <w:lang w:val="en-US"/>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74CEC50F" wp14:editId="72AFA58F">
            <wp:simplePos x="0" y="0"/>
            <wp:positionH relativeFrom="page">
              <wp:posOffset>-38735</wp:posOffset>
            </wp:positionH>
            <wp:positionV relativeFrom="page">
              <wp:posOffset>4808220</wp:posOffset>
            </wp:positionV>
            <wp:extent cx="4488815" cy="589153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88815" cy="5891530"/>
                    </a:xfrm>
                    <a:prstGeom prst="rect">
                      <a:avLst/>
                    </a:prstGeom>
                  </pic:spPr>
                </pic:pic>
              </a:graphicData>
            </a:graphic>
            <wp14:sizeRelH relativeFrom="margin">
              <wp14:pctWidth>0</wp14:pctWidth>
            </wp14:sizeRelH>
            <wp14:sizeRelV relativeFrom="margin">
              <wp14:pctHeight>0</wp14:pctHeight>
            </wp14:sizeRelV>
          </wp:anchor>
        </w:drawing>
      </w:r>
    </w:p>
    <w:p w14:paraId="486D8BF1" w14:textId="1E957035" w:rsidR="00DD4410" w:rsidRPr="002C3BA2" w:rsidRDefault="00DD4410" w:rsidP="007B3FE8">
      <w:pPr>
        <w:pStyle w:val="TextIndent"/>
        <w:ind w:left="-680"/>
        <w:jc w:val="center"/>
        <w:rPr>
          <w:rFonts w:ascii="Squad" w:hAnsi="Squad"/>
          <w:szCs w:val="24"/>
          <w:lang w:val="en-GB"/>
        </w:rPr>
      </w:pPr>
    </w:p>
    <w:p w14:paraId="73971495" w14:textId="77777777" w:rsidR="00DD4410" w:rsidRPr="002C3BA2" w:rsidRDefault="00DD4410" w:rsidP="007B3FE8">
      <w:pPr>
        <w:pStyle w:val="TextIndent"/>
        <w:ind w:left="-680"/>
        <w:jc w:val="center"/>
        <w:rPr>
          <w:rFonts w:ascii="Squad" w:hAnsi="Squad"/>
          <w:szCs w:val="24"/>
          <w:lang w:val="en-GB"/>
        </w:rPr>
      </w:pPr>
    </w:p>
    <w:p w14:paraId="60678777" w14:textId="2FB8F397" w:rsidR="0059489A" w:rsidRPr="002C3BA2" w:rsidRDefault="0059489A" w:rsidP="008C390E">
      <w:pPr>
        <w:pStyle w:val="TextIndent"/>
        <w:jc w:val="center"/>
        <w:rPr>
          <w:rFonts w:ascii="Squad" w:hAnsi="Squad"/>
          <w:szCs w:val="24"/>
          <w:lang w:val="en-GB"/>
        </w:rPr>
      </w:pPr>
    </w:p>
    <w:p w14:paraId="7EC4BC3D" w14:textId="3E927806" w:rsidR="0059489A" w:rsidRPr="002C3BA2" w:rsidRDefault="0059489A" w:rsidP="008C390E">
      <w:pPr>
        <w:pStyle w:val="TextIndent"/>
        <w:jc w:val="center"/>
        <w:rPr>
          <w:rFonts w:ascii="Squad" w:hAnsi="Squad"/>
          <w:szCs w:val="24"/>
          <w:lang w:val="en-GB"/>
        </w:rPr>
      </w:pPr>
    </w:p>
    <w:p w14:paraId="5C767276" w14:textId="75177C16" w:rsidR="00280926" w:rsidRPr="002C3BA2" w:rsidRDefault="00280926" w:rsidP="0059489A">
      <w:pPr>
        <w:pStyle w:val="TextIndent"/>
        <w:jc w:val="center"/>
        <w:rPr>
          <w:rFonts w:ascii="Squad" w:hAnsi="Squad"/>
          <w:szCs w:val="24"/>
          <w:lang w:val="en-GB"/>
        </w:rPr>
      </w:pPr>
    </w:p>
    <w:p w14:paraId="4711EDE9" w14:textId="49504297" w:rsidR="009344A2" w:rsidRPr="002C3BA2" w:rsidRDefault="00DD4410" w:rsidP="00280926">
      <w:pPr>
        <w:pStyle w:val="TextIndent"/>
        <w:ind w:left="-1191"/>
        <w:jc w:val="center"/>
        <w:rPr>
          <w:rFonts w:ascii="Squad" w:hAnsi="Squad"/>
          <w:szCs w:val="24"/>
          <w:lang w:val="en-GB"/>
        </w:rPr>
      </w:pPr>
      <w:r w:rsidRPr="002C3BA2">
        <w:rPr>
          <w:rFonts w:ascii="Squad" w:hAnsi="Squad"/>
          <w:szCs w:val="24"/>
          <w:lang w:val="en-GB"/>
        </w:rPr>
        <w:tab/>
      </w:r>
    </w:p>
    <w:p w14:paraId="15E0E3B5" w14:textId="7D7FA174" w:rsidR="000F2C8F" w:rsidRPr="002C3BA2" w:rsidRDefault="000F2C8F" w:rsidP="0059489A">
      <w:pPr>
        <w:pStyle w:val="TextIndent"/>
        <w:rPr>
          <w:rFonts w:ascii="Squad" w:hAnsi="Squad"/>
          <w:szCs w:val="24"/>
          <w:lang w:val="en-GB"/>
        </w:rPr>
      </w:pPr>
    </w:p>
    <w:p w14:paraId="6F8C44FB" w14:textId="77777777" w:rsidR="000F2C8F" w:rsidRPr="002C3BA2" w:rsidRDefault="000F2C8F" w:rsidP="0059489A">
      <w:pPr>
        <w:pStyle w:val="TextIndent"/>
        <w:rPr>
          <w:rFonts w:ascii="Squad" w:hAnsi="Squad"/>
          <w:szCs w:val="24"/>
          <w:lang w:val="en-GB"/>
        </w:rPr>
      </w:pPr>
    </w:p>
    <w:p w14:paraId="733F5428" w14:textId="2F96AF29" w:rsidR="000F2C8F" w:rsidRPr="002C3BA2" w:rsidRDefault="000F2C8F" w:rsidP="0059489A">
      <w:pPr>
        <w:pStyle w:val="TextIndent"/>
        <w:rPr>
          <w:rFonts w:ascii="Squad" w:hAnsi="Squad"/>
          <w:szCs w:val="24"/>
          <w:lang w:val="en-GB"/>
        </w:rPr>
      </w:pPr>
    </w:p>
    <w:p w14:paraId="5F8C6FDA" w14:textId="77777777" w:rsidR="005168CF" w:rsidRPr="002C3BA2" w:rsidRDefault="005168CF" w:rsidP="0059489A">
      <w:pPr>
        <w:pStyle w:val="TextIndent"/>
        <w:rPr>
          <w:rFonts w:ascii="Squad" w:hAnsi="Squad"/>
          <w:szCs w:val="24"/>
          <w:lang w:val="en-GB"/>
        </w:rPr>
      </w:pPr>
    </w:p>
    <w:p w14:paraId="29ABD8A3" w14:textId="0C34FE71" w:rsidR="005168CF" w:rsidRPr="002C3BA2" w:rsidRDefault="005168CF" w:rsidP="007E51C7">
      <w:pPr>
        <w:pStyle w:val="TextIndent"/>
        <w:widowControl/>
        <w:rPr>
          <w:rFonts w:ascii="Squad" w:hAnsi="Squad"/>
          <w:szCs w:val="24"/>
          <w:lang w:val="en-GB"/>
        </w:rPr>
      </w:pPr>
    </w:p>
    <w:p w14:paraId="40A2A1E8" w14:textId="77777777" w:rsidR="005168CF" w:rsidRPr="002C3BA2" w:rsidRDefault="005168CF" w:rsidP="007E51C7">
      <w:pPr>
        <w:pStyle w:val="TextIndent"/>
        <w:widowControl/>
        <w:rPr>
          <w:rFonts w:ascii="Squad" w:hAnsi="Squad"/>
          <w:szCs w:val="24"/>
          <w:lang w:val="en-GB"/>
        </w:rPr>
      </w:pPr>
    </w:p>
    <w:p w14:paraId="3A2A2011" w14:textId="77777777" w:rsidR="005168CF" w:rsidRPr="002C3BA2" w:rsidRDefault="005168CF" w:rsidP="007E51C7">
      <w:pPr>
        <w:pStyle w:val="TextIndent"/>
        <w:widowControl/>
        <w:rPr>
          <w:rFonts w:ascii="Squad" w:hAnsi="Squad"/>
          <w:szCs w:val="24"/>
          <w:lang w:val="en-GB"/>
        </w:rPr>
      </w:pPr>
    </w:p>
    <w:p w14:paraId="7D1CFD65" w14:textId="77777777" w:rsidR="005168CF" w:rsidRPr="002C3BA2" w:rsidRDefault="005168CF" w:rsidP="007E51C7">
      <w:pPr>
        <w:pStyle w:val="TextIndent"/>
        <w:widowControl/>
        <w:rPr>
          <w:rFonts w:ascii="Squad" w:hAnsi="Squad"/>
          <w:szCs w:val="24"/>
          <w:lang w:val="en-GB"/>
        </w:rPr>
      </w:pPr>
    </w:p>
    <w:p w14:paraId="5C3207FF" w14:textId="77777777" w:rsidR="005168CF" w:rsidRPr="002C3BA2" w:rsidRDefault="005168CF" w:rsidP="007E51C7">
      <w:pPr>
        <w:pStyle w:val="TextIndent"/>
        <w:widowControl/>
        <w:rPr>
          <w:rFonts w:ascii="Squad" w:hAnsi="Squad"/>
          <w:szCs w:val="24"/>
          <w:lang w:val="en-GB"/>
        </w:rPr>
      </w:pPr>
    </w:p>
    <w:p w14:paraId="0669A8AB" w14:textId="77777777" w:rsidR="005168CF" w:rsidRPr="002C3BA2" w:rsidRDefault="005168CF" w:rsidP="007E51C7">
      <w:pPr>
        <w:pStyle w:val="TextIndent"/>
        <w:widowControl/>
        <w:rPr>
          <w:rFonts w:ascii="Squad" w:hAnsi="Squad"/>
          <w:szCs w:val="24"/>
          <w:lang w:val="en-GB"/>
        </w:rPr>
      </w:pPr>
    </w:p>
    <w:p w14:paraId="1E78523C" w14:textId="074D80DF" w:rsidR="005168CF" w:rsidRPr="002C3BA2" w:rsidRDefault="005168CF" w:rsidP="007E51C7">
      <w:pPr>
        <w:pStyle w:val="TextIndent"/>
        <w:widowControl/>
        <w:rPr>
          <w:rFonts w:ascii="Squad" w:hAnsi="Squad"/>
          <w:szCs w:val="24"/>
          <w:lang w:val="en-GB"/>
        </w:rPr>
      </w:pPr>
    </w:p>
    <w:p w14:paraId="08F77E6C" w14:textId="77777777" w:rsidR="005168CF" w:rsidRPr="002C3BA2" w:rsidRDefault="005168CF" w:rsidP="007E51C7">
      <w:pPr>
        <w:pStyle w:val="TextIndent"/>
        <w:widowControl/>
        <w:rPr>
          <w:rFonts w:ascii="Squad" w:hAnsi="Squad"/>
          <w:szCs w:val="24"/>
          <w:lang w:val="en-GB"/>
        </w:rPr>
      </w:pPr>
    </w:p>
    <w:p w14:paraId="19B9B8AC" w14:textId="3BDCBE98" w:rsidR="005168CF" w:rsidRPr="002C3BA2" w:rsidRDefault="005168CF" w:rsidP="007E51C7">
      <w:pPr>
        <w:pStyle w:val="TextIndent"/>
        <w:widowControl/>
        <w:rPr>
          <w:rFonts w:ascii="Squad" w:hAnsi="Squad"/>
          <w:szCs w:val="24"/>
          <w:lang w:val="en-GB"/>
        </w:rPr>
      </w:pPr>
    </w:p>
    <w:p w14:paraId="1E88A45D" w14:textId="7B1640C6" w:rsidR="00484917" w:rsidRPr="002C3BA2" w:rsidRDefault="00484917" w:rsidP="007E51C7">
      <w:pPr>
        <w:pStyle w:val="TextIndent"/>
        <w:widowControl/>
        <w:rPr>
          <w:rFonts w:ascii="Squad" w:hAnsi="Squad"/>
          <w:szCs w:val="24"/>
          <w:lang w:val="en-GB"/>
        </w:rPr>
      </w:pPr>
    </w:p>
    <w:p w14:paraId="1FBFE697" w14:textId="1FFDEFAC" w:rsidR="00484917" w:rsidRPr="002C3BA2" w:rsidRDefault="00484917" w:rsidP="007E51C7">
      <w:pPr>
        <w:pStyle w:val="TextIndent"/>
        <w:widowControl/>
        <w:rPr>
          <w:rFonts w:ascii="Squad" w:hAnsi="Squad"/>
          <w:szCs w:val="24"/>
          <w:lang w:val="en-GB"/>
        </w:rPr>
      </w:pPr>
    </w:p>
    <w:p w14:paraId="6BE05187" w14:textId="17A4A327" w:rsidR="00484917" w:rsidRPr="002C3BA2" w:rsidRDefault="00484917" w:rsidP="007E51C7">
      <w:pPr>
        <w:pStyle w:val="TextIndent"/>
        <w:widowControl/>
        <w:rPr>
          <w:rFonts w:ascii="Squad" w:hAnsi="Squad"/>
          <w:szCs w:val="24"/>
          <w:lang w:val="en-GB"/>
        </w:rPr>
      </w:pPr>
    </w:p>
    <w:p w14:paraId="2213D36E" w14:textId="6DA2E8A4" w:rsidR="00484917" w:rsidRPr="002C3BA2" w:rsidRDefault="00484917" w:rsidP="007E51C7">
      <w:pPr>
        <w:pStyle w:val="TextIndent"/>
        <w:widowControl/>
        <w:rPr>
          <w:rFonts w:ascii="Squad" w:hAnsi="Squad"/>
          <w:szCs w:val="24"/>
          <w:lang w:val="en-GB"/>
        </w:rPr>
      </w:pPr>
    </w:p>
    <w:p w14:paraId="1DC3D8F0" w14:textId="77777777" w:rsidR="00484917" w:rsidRPr="002C3BA2" w:rsidRDefault="00484917" w:rsidP="007E51C7">
      <w:pPr>
        <w:pStyle w:val="TextIndent"/>
        <w:widowControl/>
        <w:rPr>
          <w:rFonts w:ascii="Squad" w:hAnsi="Squad"/>
          <w:szCs w:val="24"/>
          <w:lang w:val="en-GB"/>
        </w:rPr>
      </w:pPr>
    </w:p>
    <w:p w14:paraId="04EE643F" w14:textId="4670430B" w:rsidR="005168CF" w:rsidRPr="002C3BA2" w:rsidRDefault="005168CF" w:rsidP="007E51C7">
      <w:pPr>
        <w:pStyle w:val="TextIndent"/>
        <w:widowControl/>
        <w:rPr>
          <w:rFonts w:ascii="Squad" w:hAnsi="Squad"/>
          <w:szCs w:val="24"/>
          <w:lang w:val="en-GB"/>
        </w:rPr>
      </w:pPr>
    </w:p>
    <w:p w14:paraId="5BC8CD8B" w14:textId="0A5BC4A4" w:rsidR="00484917" w:rsidRPr="002C3BA2" w:rsidRDefault="00484917" w:rsidP="007E51C7">
      <w:pPr>
        <w:pStyle w:val="TextIndent"/>
        <w:widowControl/>
        <w:rPr>
          <w:rFonts w:ascii="Squad" w:hAnsi="Squad"/>
          <w:szCs w:val="24"/>
          <w:lang w:val="en-GB"/>
        </w:rPr>
      </w:pPr>
    </w:p>
    <w:p w14:paraId="7D937BA6" w14:textId="3123D43D" w:rsidR="00484917" w:rsidRPr="002C3BA2" w:rsidRDefault="00484917" w:rsidP="007E51C7">
      <w:pPr>
        <w:pStyle w:val="TextIndent"/>
        <w:widowControl/>
        <w:rPr>
          <w:rFonts w:ascii="Squad" w:hAnsi="Squad"/>
          <w:szCs w:val="24"/>
          <w:lang w:val="en-GB"/>
        </w:rPr>
      </w:pPr>
    </w:p>
    <w:p w14:paraId="4691F5DC" w14:textId="77777777" w:rsidR="00484917" w:rsidRPr="002C3BA2" w:rsidRDefault="00484917" w:rsidP="007E51C7">
      <w:pPr>
        <w:pStyle w:val="TextIndent"/>
        <w:widowControl/>
        <w:rPr>
          <w:rFonts w:ascii="Squad" w:hAnsi="Squad"/>
          <w:szCs w:val="24"/>
          <w:lang w:val="en-GB"/>
        </w:rPr>
      </w:pPr>
    </w:p>
    <w:p w14:paraId="67B425C6" w14:textId="58797714" w:rsidR="00DD4410" w:rsidRPr="002C3BA2" w:rsidRDefault="00484917" w:rsidP="00F326BC">
      <w:pPr>
        <w:tabs>
          <w:tab w:val="left" w:pos="0"/>
        </w:tabs>
        <w:spacing w:after="120" w:line="20" w:lineRule="atLeast"/>
        <w:jc w:val="center"/>
        <w:rPr>
          <w:rFonts w:ascii="Squad" w:hAnsi="Squad" w:cs="Arial"/>
          <w:b/>
          <w:color w:val="52AE30"/>
          <w:sz w:val="36"/>
          <w:szCs w:val="36"/>
          <w:lang w:val="en-GB"/>
        </w:rPr>
      </w:pPr>
      <w:bookmarkStart w:id="0" w:name="_Hlk97121903"/>
      <w:r w:rsidRPr="002C3BA2">
        <w:rPr>
          <w:rFonts w:ascii="Squad" w:hAnsi="Squad" w:cs="Arial"/>
          <w:b/>
          <w:color w:val="52AE30"/>
          <w:sz w:val="36"/>
          <w:szCs w:val="36"/>
          <w:lang w:val="en-GB"/>
        </w:rPr>
        <w:lastRenderedPageBreak/>
        <w:t>TABLE OF CONTENTS</w:t>
      </w:r>
      <w:bookmarkEnd w:id="0"/>
    </w:p>
    <w:sdt>
      <w:sdtPr>
        <w:rPr>
          <w:rFonts w:ascii="Squad" w:eastAsia="Times New Roman" w:hAnsi="Squad" w:cs="Times New Roman"/>
          <w:color w:val="auto"/>
          <w:sz w:val="22"/>
          <w:szCs w:val="20"/>
          <w:lang w:val="en-GB"/>
        </w:rPr>
        <w:id w:val="1481580371"/>
        <w:docPartObj>
          <w:docPartGallery w:val="Table of Contents"/>
          <w:docPartUnique/>
        </w:docPartObj>
      </w:sdtPr>
      <w:sdtEndPr>
        <w:rPr>
          <w:b/>
          <w:bCs/>
          <w:szCs w:val="22"/>
        </w:rPr>
      </w:sdtEndPr>
      <w:sdtContent>
        <w:p w14:paraId="2C1A4B5B" w14:textId="584C84C0" w:rsidR="00484917" w:rsidRPr="002C3BA2" w:rsidRDefault="00484917" w:rsidP="00484917">
          <w:pPr>
            <w:pStyle w:val="TOCHeading"/>
            <w:rPr>
              <w:rFonts w:ascii="Squad" w:hAnsi="Squad" w:cs="Times New Roman"/>
              <w:color w:val="auto"/>
              <w:lang w:val="en-GB"/>
            </w:rPr>
          </w:pPr>
        </w:p>
        <w:p w14:paraId="18B2A097" w14:textId="7246BBFD" w:rsidR="00360E11" w:rsidRDefault="00C57F03">
          <w:pPr>
            <w:pStyle w:val="TOC1"/>
            <w:tabs>
              <w:tab w:val="left" w:pos="440"/>
              <w:tab w:val="right" w:leader="dot" w:pos="9067"/>
            </w:tabs>
            <w:rPr>
              <w:rFonts w:asciiTheme="minorHAnsi" w:eastAsiaTheme="minorEastAsia" w:hAnsiTheme="minorHAnsi" w:cstheme="minorBidi"/>
              <w:b w:val="0"/>
              <w:bCs w:val="0"/>
              <w:caps w:val="0"/>
              <w:noProof/>
              <w:kern w:val="2"/>
              <w:lang w:val="en-GB" w:eastAsia="en-GB"/>
              <w14:ligatures w14:val="standardContextual"/>
            </w:rPr>
          </w:pPr>
          <w:r w:rsidRPr="002C3BA2">
            <w:rPr>
              <w:rFonts w:ascii="Squad" w:hAnsi="Squad"/>
              <w:b w:val="0"/>
              <w:bCs w:val="0"/>
              <w:caps w:val="0"/>
              <w:lang w:val="en-GB"/>
            </w:rPr>
            <w:fldChar w:fldCharType="begin"/>
          </w:r>
          <w:r w:rsidRPr="002C3BA2">
            <w:rPr>
              <w:rFonts w:ascii="Squad" w:hAnsi="Squad"/>
              <w:b w:val="0"/>
              <w:bCs w:val="0"/>
              <w:caps w:val="0"/>
              <w:lang w:val="en-GB"/>
            </w:rPr>
            <w:instrText xml:space="preserve"> TOC \o "1-4" \h \z \u </w:instrText>
          </w:r>
          <w:r w:rsidRPr="002C3BA2">
            <w:rPr>
              <w:rFonts w:ascii="Squad" w:hAnsi="Squad"/>
              <w:b w:val="0"/>
              <w:bCs w:val="0"/>
              <w:caps w:val="0"/>
              <w:lang w:val="en-GB"/>
            </w:rPr>
            <w:fldChar w:fldCharType="separate"/>
          </w:r>
          <w:hyperlink w:anchor="_Toc170742056" w:history="1">
            <w:r w:rsidR="00360E11" w:rsidRPr="0082547B">
              <w:rPr>
                <w:rStyle w:val="Hyperlink"/>
                <w:rFonts w:ascii="Squad" w:hAnsi="Squad"/>
                <w:noProof/>
                <w:lang w:val="en-GB"/>
              </w:rPr>
              <w:t>I.</w:t>
            </w:r>
            <w:r w:rsidR="00360E11">
              <w:rPr>
                <w:rFonts w:asciiTheme="minorHAnsi" w:eastAsiaTheme="minorEastAsia" w:hAnsiTheme="minorHAnsi" w:cstheme="minorBidi"/>
                <w:b w:val="0"/>
                <w:bCs w:val="0"/>
                <w:caps w:val="0"/>
                <w:noProof/>
                <w:kern w:val="2"/>
                <w:lang w:val="en-GB" w:eastAsia="en-GB"/>
                <w14:ligatures w14:val="standardContextual"/>
              </w:rPr>
              <w:tab/>
            </w:r>
            <w:r w:rsidR="00360E11" w:rsidRPr="0082547B">
              <w:rPr>
                <w:rStyle w:val="Hyperlink"/>
                <w:rFonts w:ascii="Squad" w:hAnsi="Squad"/>
                <w:noProof/>
                <w:lang w:val="en-GB"/>
              </w:rPr>
              <w:t>Capital and Risk Management and Capital Requirements of DSK Bank</w:t>
            </w:r>
            <w:r w:rsidR="00360E11">
              <w:rPr>
                <w:noProof/>
                <w:webHidden/>
              </w:rPr>
              <w:tab/>
            </w:r>
            <w:r w:rsidR="00360E11">
              <w:rPr>
                <w:noProof/>
                <w:webHidden/>
              </w:rPr>
              <w:fldChar w:fldCharType="begin"/>
            </w:r>
            <w:r w:rsidR="00360E11">
              <w:rPr>
                <w:noProof/>
                <w:webHidden/>
              </w:rPr>
              <w:instrText xml:space="preserve"> PAGEREF _Toc170742056 \h </w:instrText>
            </w:r>
            <w:r w:rsidR="00360E11">
              <w:rPr>
                <w:noProof/>
                <w:webHidden/>
              </w:rPr>
            </w:r>
            <w:r w:rsidR="00360E11">
              <w:rPr>
                <w:noProof/>
                <w:webHidden/>
              </w:rPr>
              <w:fldChar w:fldCharType="separate"/>
            </w:r>
            <w:r w:rsidR="00360E11">
              <w:rPr>
                <w:noProof/>
                <w:webHidden/>
              </w:rPr>
              <w:t>4</w:t>
            </w:r>
            <w:r w:rsidR="00360E11">
              <w:rPr>
                <w:noProof/>
                <w:webHidden/>
              </w:rPr>
              <w:fldChar w:fldCharType="end"/>
            </w:r>
          </w:hyperlink>
        </w:p>
        <w:p w14:paraId="17C76CD7" w14:textId="1EB94B2D"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57" w:history="1">
            <w:r w:rsidR="00360E11" w:rsidRPr="0082547B">
              <w:rPr>
                <w:rStyle w:val="Hyperlink"/>
                <w:rFonts w:ascii="Squad" w:hAnsi="Squad"/>
                <w:noProof/>
                <w:snapToGrid w:val="0"/>
                <w:lang w:val="en-GB"/>
              </w:rPr>
              <w:t>1.</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Policy and rules for risk management</w:t>
            </w:r>
            <w:r w:rsidR="00360E11">
              <w:rPr>
                <w:noProof/>
                <w:webHidden/>
              </w:rPr>
              <w:tab/>
            </w:r>
            <w:r w:rsidR="00360E11">
              <w:rPr>
                <w:noProof/>
                <w:webHidden/>
              </w:rPr>
              <w:fldChar w:fldCharType="begin"/>
            </w:r>
            <w:r w:rsidR="00360E11">
              <w:rPr>
                <w:noProof/>
                <w:webHidden/>
              </w:rPr>
              <w:instrText xml:space="preserve"> PAGEREF _Toc170742057 \h </w:instrText>
            </w:r>
            <w:r w:rsidR="00360E11">
              <w:rPr>
                <w:noProof/>
                <w:webHidden/>
              </w:rPr>
            </w:r>
            <w:r w:rsidR="00360E11">
              <w:rPr>
                <w:noProof/>
                <w:webHidden/>
              </w:rPr>
              <w:fldChar w:fldCharType="separate"/>
            </w:r>
            <w:r w:rsidR="00360E11">
              <w:rPr>
                <w:noProof/>
                <w:webHidden/>
              </w:rPr>
              <w:t>5</w:t>
            </w:r>
            <w:r w:rsidR="00360E11">
              <w:rPr>
                <w:noProof/>
                <w:webHidden/>
              </w:rPr>
              <w:fldChar w:fldCharType="end"/>
            </w:r>
          </w:hyperlink>
        </w:p>
        <w:p w14:paraId="58A73F7B" w14:textId="2538B918" w:rsidR="00360E11" w:rsidRDefault="002D2AC8">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170742058" w:history="1">
            <w:r w:rsidR="00360E11" w:rsidRPr="0082547B">
              <w:rPr>
                <w:rStyle w:val="Hyperlink"/>
                <w:rFonts w:ascii="Squad" w:hAnsi="Squad"/>
                <w:b/>
                <w:noProof/>
                <w:snapToGrid w:val="0"/>
                <w:lang w:val="en-GB"/>
              </w:rPr>
              <w:t>1.1.</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Types of risk</w:t>
            </w:r>
            <w:r w:rsidR="00360E11">
              <w:rPr>
                <w:noProof/>
                <w:webHidden/>
              </w:rPr>
              <w:tab/>
            </w:r>
            <w:r w:rsidR="00360E11">
              <w:rPr>
                <w:noProof/>
                <w:webHidden/>
              </w:rPr>
              <w:fldChar w:fldCharType="begin"/>
            </w:r>
            <w:r w:rsidR="00360E11">
              <w:rPr>
                <w:noProof/>
                <w:webHidden/>
              </w:rPr>
              <w:instrText xml:space="preserve"> PAGEREF _Toc170742058 \h </w:instrText>
            </w:r>
            <w:r w:rsidR="00360E11">
              <w:rPr>
                <w:noProof/>
                <w:webHidden/>
              </w:rPr>
            </w:r>
            <w:r w:rsidR="00360E11">
              <w:rPr>
                <w:noProof/>
                <w:webHidden/>
              </w:rPr>
              <w:fldChar w:fldCharType="separate"/>
            </w:r>
            <w:r w:rsidR="00360E11">
              <w:rPr>
                <w:noProof/>
                <w:webHidden/>
              </w:rPr>
              <w:t>6</w:t>
            </w:r>
            <w:r w:rsidR="00360E11">
              <w:rPr>
                <w:noProof/>
                <w:webHidden/>
              </w:rPr>
              <w:fldChar w:fldCharType="end"/>
            </w:r>
          </w:hyperlink>
        </w:p>
        <w:p w14:paraId="233B478C" w14:textId="3D3CCB24" w:rsidR="00360E11" w:rsidRDefault="002D2AC8">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170742059" w:history="1">
            <w:r w:rsidR="00360E11" w:rsidRPr="0082547B">
              <w:rPr>
                <w:rStyle w:val="Hyperlink"/>
                <w:rFonts w:ascii="Squad" w:hAnsi="Squad"/>
                <w:b/>
                <w:noProof/>
                <w:snapToGrid w:val="0"/>
                <w:lang w:val="en-GB"/>
              </w:rPr>
              <w:t>1.2.</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Structures for the management of the various risk types</w:t>
            </w:r>
            <w:r w:rsidR="00360E11">
              <w:rPr>
                <w:noProof/>
                <w:webHidden/>
              </w:rPr>
              <w:tab/>
            </w:r>
            <w:r w:rsidR="00360E11">
              <w:rPr>
                <w:noProof/>
                <w:webHidden/>
              </w:rPr>
              <w:fldChar w:fldCharType="begin"/>
            </w:r>
            <w:r w:rsidR="00360E11">
              <w:rPr>
                <w:noProof/>
                <w:webHidden/>
              </w:rPr>
              <w:instrText xml:space="preserve"> PAGEREF _Toc170742059 \h </w:instrText>
            </w:r>
            <w:r w:rsidR="00360E11">
              <w:rPr>
                <w:noProof/>
                <w:webHidden/>
              </w:rPr>
            </w:r>
            <w:r w:rsidR="00360E11">
              <w:rPr>
                <w:noProof/>
                <w:webHidden/>
              </w:rPr>
              <w:fldChar w:fldCharType="separate"/>
            </w:r>
            <w:r w:rsidR="00360E11">
              <w:rPr>
                <w:noProof/>
                <w:webHidden/>
              </w:rPr>
              <w:t>7</w:t>
            </w:r>
            <w:r w:rsidR="00360E11">
              <w:rPr>
                <w:noProof/>
                <w:webHidden/>
              </w:rPr>
              <w:fldChar w:fldCharType="end"/>
            </w:r>
          </w:hyperlink>
        </w:p>
        <w:p w14:paraId="343494FC" w14:textId="09C69A3D" w:rsidR="00360E11" w:rsidRDefault="002D2AC8">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170742060" w:history="1">
            <w:r w:rsidR="00360E11" w:rsidRPr="0082547B">
              <w:rPr>
                <w:rStyle w:val="Hyperlink"/>
                <w:rFonts w:ascii="Squad" w:hAnsi="Squad"/>
                <w:b/>
                <w:noProof/>
                <w:snapToGrid w:val="0"/>
                <w:lang w:val="en-GB"/>
              </w:rPr>
              <w:t>1.3.</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Bank Strategy and Risk Management Policy</w:t>
            </w:r>
            <w:r w:rsidR="00360E11">
              <w:rPr>
                <w:noProof/>
                <w:webHidden/>
              </w:rPr>
              <w:tab/>
            </w:r>
            <w:r w:rsidR="00360E11">
              <w:rPr>
                <w:noProof/>
                <w:webHidden/>
              </w:rPr>
              <w:fldChar w:fldCharType="begin"/>
            </w:r>
            <w:r w:rsidR="00360E11">
              <w:rPr>
                <w:noProof/>
                <w:webHidden/>
              </w:rPr>
              <w:instrText xml:space="preserve"> PAGEREF _Toc170742060 \h </w:instrText>
            </w:r>
            <w:r w:rsidR="00360E11">
              <w:rPr>
                <w:noProof/>
                <w:webHidden/>
              </w:rPr>
            </w:r>
            <w:r w:rsidR="00360E11">
              <w:rPr>
                <w:noProof/>
                <w:webHidden/>
              </w:rPr>
              <w:fldChar w:fldCharType="separate"/>
            </w:r>
            <w:r w:rsidR="00360E11">
              <w:rPr>
                <w:noProof/>
                <w:webHidden/>
              </w:rPr>
              <w:t>8</w:t>
            </w:r>
            <w:r w:rsidR="00360E11">
              <w:rPr>
                <w:noProof/>
                <w:webHidden/>
              </w:rPr>
              <w:fldChar w:fldCharType="end"/>
            </w:r>
          </w:hyperlink>
        </w:p>
        <w:p w14:paraId="60445A31" w14:textId="71CD4404" w:rsidR="00360E11" w:rsidRDefault="002D2AC8">
          <w:pPr>
            <w:pStyle w:val="TOC4"/>
            <w:tabs>
              <w:tab w:val="left" w:pos="1100"/>
              <w:tab w:val="right" w:leader="dot" w:pos="9067"/>
            </w:tabs>
            <w:rPr>
              <w:rFonts w:eastAsiaTheme="minorEastAsia" w:cstheme="minorBidi"/>
              <w:noProof/>
              <w:kern w:val="2"/>
              <w:sz w:val="24"/>
              <w:szCs w:val="24"/>
              <w:lang w:val="en-GB" w:eastAsia="en-GB"/>
              <w14:ligatures w14:val="standardContextual"/>
            </w:rPr>
          </w:pPr>
          <w:hyperlink w:anchor="_Toc170742061" w:history="1">
            <w:r w:rsidR="00360E11" w:rsidRPr="0082547B">
              <w:rPr>
                <w:rStyle w:val="Hyperlink"/>
                <w:rFonts w:ascii="Squad" w:hAnsi="Squad"/>
                <w:b/>
                <w:noProof/>
                <w:snapToGrid w:val="0"/>
                <w:lang w:val="en-GB"/>
              </w:rPr>
              <w:t>1.3.1.</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Credit risk</w:t>
            </w:r>
            <w:r w:rsidR="00360E11">
              <w:rPr>
                <w:noProof/>
                <w:webHidden/>
              </w:rPr>
              <w:tab/>
            </w:r>
            <w:r w:rsidR="00360E11">
              <w:rPr>
                <w:noProof/>
                <w:webHidden/>
              </w:rPr>
              <w:fldChar w:fldCharType="begin"/>
            </w:r>
            <w:r w:rsidR="00360E11">
              <w:rPr>
                <w:noProof/>
                <w:webHidden/>
              </w:rPr>
              <w:instrText xml:space="preserve"> PAGEREF _Toc170742061 \h </w:instrText>
            </w:r>
            <w:r w:rsidR="00360E11">
              <w:rPr>
                <w:noProof/>
                <w:webHidden/>
              </w:rPr>
            </w:r>
            <w:r w:rsidR="00360E11">
              <w:rPr>
                <w:noProof/>
                <w:webHidden/>
              </w:rPr>
              <w:fldChar w:fldCharType="separate"/>
            </w:r>
            <w:r w:rsidR="00360E11">
              <w:rPr>
                <w:noProof/>
                <w:webHidden/>
              </w:rPr>
              <w:t>9</w:t>
            </w:r>
            <w:r w:rsidR="00360E11">
              <w:rPr>
                <w:noProof/>
                <w:webHidden/>
              </w:rPr>
              <w:fldChar w:fldCharType="end"/>
            </w:r>
          </w:hyperlink>
        </w:p>
        <w:p w14:paraId="3944F10D" w14:textId="5B8B2C77" w:rsidR="00360E11" w:rsidRDefault="002D2AC8">
          <w:pPr>
            <w:pStyle w:val="TOC4"/>
            <w:tabs>
              <w:tab w:val="left" w:pos="1320"/>
              <w:tab w:val="right" w:leader="dot" w:pos="9067"/>
            </w:tabs>
            <w:rPr>
              <w:rFonts w:eastAsiaTheme="minorEastAsia" w:cstheme="minorBidi"/>
              <w:noProof/>
              <w:kern w:val="2"/>
              <w:sz w:val="24"/>
              <w:szCs w:val="24"/>
              <w:lang w:val="en-GB" w:eastAsia="en-GB"/>
              <w14:ligatures w14:val="standardContextual"/>
            </w:rPr>
          </w:pPr>
          <w:hyperlink w:anchor="_Toc170742062" w:history="1">
            <w:r w:rsidR="00360E11" w:rsidRPr="0082547B">
              <w:rPr>
                <w:rStyle w:val="Hyperlink"/>
                <w:rFonts w:ascii="Squad" w:hAnsi="Squad"/>
                <w:b/>
                <w:noProof/>
                <w:snapToGrid w:val="0"/>
                <w:lang w:val="en-GB"/>
              </w:rPr>
              <w:t>1.3.2.</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Operational risk</w:t>
            </w:r>
            <w:r w:rsidR="00360E11">
              <w:rPr>
                <w:noProof/>
                <w:webHidden/>
              </w:rPr>
              <w:tab/>
            </w:r>
            <w:r w:rsidR="00360E11">
              <w:rPr>
                <w:noProof/>
                <w:webHidden/>
              </w:rPr>
              <w:fldChar w:fldCharType="begin"/>
            </w:r>
            <w:r w:rsidR="00360E11">
              <w:rPr>
                <w:noProof/>
                <w:webHidden/>
              </w:rPr>
              <w:instrText xml:space="preserve"> PAGEREF _Toc170742062 \h </w:instrText>
            </w:r>
            <w:r w:rsidR="00360E11">
              <w:rPr>
                <w:noProof/>
                <w:webHidden/>
              </w:rPr>
            </w:r>
            <w:r w:rsidR="00360E11">
              <w:rPr>
                <w:noProof/>
                <w:webHidden/>
              </w:rPr>
              <w:fldChar w:fldCharType="separate"/>
            </w:r>
            <w:r w:rsidR="00360E11">
              <w:rPr>
                <w:noProof/>
                <w:webHidden/>
              </w:rPr>
              <w:t>13</w:t>
            </w:r>
            <w:r w:rsidR="00360E11">
              <w:rPr>
                <w:noProof/>
                <w:webHidden/>
              </w:rPr>
              <w:fldChar w:fldCharType="end"/>
            </w:r>
          </w:hyperlink>
        </w:p>
        <w:p w14:paraId="24E0651A" w14:textId="7E75050B" w:rsidR="00360E11" w:rsidRDefault="002D2AC8">
          <w:pPr>
            <w:pStyle w:val="TOC4"/>
            <w:tabs>
              <w:tab w:val="left" w:pos="1320"/>
              <w:tab w:val="right" w:leader="dot" w:pos="9067"/>
            </w:tabs>
            <w:rPr>
              <w:rFonts w:eastAsiaTheme="minorEastAsia" w:cstheme="minorBidi"/>
              <w:noProof/>
              <w:kern w:val="2"/>
              <w:sz w:val="24"/>
              <w:szCs w:val="24"/>
              <w:lang w:val="en-GB" w:eastAsia="en-GB"/>
              <w14:ligatures w14:val="standardContextual"/>
            </w:rPr>
          </w:pPr>
          <w:hyperlink w:anchor="_Toc170742063" w:history="1">
            <w:r w:rsidR="00360E11" w:rsidRPr="0082547B">
              <w:rPr>
                <w:rStyle w:val="Hyperlink"/>
                <w:rFonts w:ascii="Squad" w:hAnsi="Squad"/>
                <w:b/>
                <w:noProof/>
                <w:snapToGrid w:val="0"/>
                <w:lang w:val="en-GB"/>
              </w:rPr>
              <w:t>1.3.3.</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Market risk and liquidity management</w:t>
            </w:r>
            <w:r w:rsidR="00360E11">
              <w:rPr>
                <w:noProof/>
                <w:webHidden/>
              </w:rPr>
              <w:tab/>
            </w:r>
            <w:r w:rsidR="00360E11">
              <w:rPr>
                <w:noProof/>
                <w:webHidden/>
              </w:rPr>
              <w:fldChar w:fldCharType="begin"/>
            </w:r>
            <w:r w:rsidR="00360E11">
              <w:rPr>
                <w:noProof/>
                <w:webHidden/>
              </w:rPr>
              <w:instrText xml:space="preserve"> PAGEREF _Toc170742063 \h </w:instrText>
            </w:r>
            <w:r w:rsidR="00360E11">
              <w:rPr>
                <w:noProof/>
                <w:webHidden/>
              </w:rPr>
            </w:r>
            <w:r w:rsidR="00360E11">
              <w:rPr>
                <w:noProof/>
                <w:webHidden/>
              </w:rPr>
              <w:fldChar w:fldCharType="separate"/>
            </w:r>
            <w:r w:rsidR="00360E11">
              <w:rPr>
                <w:noProof/>
                <w:webHidden/>
              </w:rPr>
              <w:t>13</w:t>
            </w:r>
            <w:r w:rsidR="00360E11">
              <w:rPr>
                <w:noProof/>
                <w:webHidden/>
              </w:rPr>
              <w:fldChar w:fldCharType="end"/>
            </w:r>
          </w:hyperlink>
        </w:p>
        <w:p w14:paraId="4F936711" w14:textId="4414B8C8" w:rsidR="00360E11" w:rsidRDefault="002D2AC8">
          <w:pPr>
            <w:pStyle w:val="TOC4"/>
            <w:tabs>
              <w:tab w:val="left" w:pos="1320"/>
              <w:tab w:val="right" w:leader="dot" w:pos="9067"/>
            </w:tabs>
            <w:rPr>
              <w:rFonts w:eastAsiaTheme="minorEastAsia" w:cstheme="minorBidi"/>
              <w:noProof/>
              <w:kern w:val="2"/>
              <w:sz w:val="24"/>
              <w:szCs w:val="24"/>
              <w:lang w:val="en-GB" w:eastAsia="en-GB"/>
              <w14:ligatures w14:val="standardContextual"/>
            </w:rPr>
          </w:pPr>
          <w:hyperlink w:anchor="_Toc170742064" w:history="1">
            <w:r w:rsidR="00360E11" w:rsidRPr="0082547B">
              <w:rPr>
                <w:rStyle w:val="Hyperlink"/>
                <w:rFonts w:ascii="Squad" w:hAnsi="Squad"/>
                <w:b/>
                <w:noProof/>
                <w:snapToGrid w:val="0"/>
                <w:lang w:val="en-GB"/>
              </w:rPr>
              <w:t>1.3.4.</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Business and Strategic risks</w:t>
            </w:r>
            <w:r w:rsidR="00360E11">
              <w:rPr>
                <w:noProof/>
                <w:webHidden/>
              </w:rPr>
              <w:tab/>
            </w:r>
            <w:r w:rsidR="00360E11">
              <w:rPr>
                <w:noProof/>
                <w:webHidden/>
              </w:rPr>
              <w:fldChar w:fldCharType="begin"/>
            </w:r>
            <w:r w:rsidR="00360E11">
              <w:rPr>
                <w:noProof/>
                <w:webHidden/>
              </w:rPr>
              <w:instrText xml:space="preserve"> PAGEREF _Toc170742064 \h </w:instrText>
            </w:r>
            <w:r w:rsidR="00360E11">
              <w:rPr>
                <w:noProof/>
                <w:webHidden/>
              </w:rPr>
            </w:r>
            <w:r w:rsidR="00360E11">
              <w:rPr>
                <w:noProof/>
                <w:webHidden/>
              </w:rPr>
              <w:fldChar w:fldCharType="separate"/>
            </w:r>
            <w:r w:rsidR="00360E11">
              <w:rPr>
                <w:noProof/>
                <w:webHidden/>
              </w:rPr>
              <w:t>13</w:t>
            </w:r>
            <w:r w:rsidR="00360E11">
              <w:rPr>
                <w:noProof/>
                <w:webHidden/>
              </w:rPr>
              <w:fldChar w:fldCharType="end"/>
            </w:r>
          </w:hyperlink>
        </w:p>
        <w:p w14:paraId="64E5E219" w14:textId="6FA02690" w:rsidR="00360E11" w:rsidRDefault="002D2AC8">
          <w:pPr>
            <w:pStyle w:val="TOC4"/>
            <w:tabs>
              <w:tab w:val="left" w:pos="1320"/>
              <w:tab w:val="right" w:leader="dot" w:pos="9067"/>
            </w:tabs>
            <w:rPr>
              <w:rFonts w:eastAsiaTheme="minorEastAsia" w:cstheme="minorBidi"/>
              <w:noProof/>
              <w:kern w:val="2"/>
              <w:sz w:val="24"/>
              <w:szCs w:val="24"/>
              <w:lang w:val="en-GB" w:eastAsia="en-GB"/>
              <w14:ligatures w14:val="standardContextual"/>
            </w:rPr>
          </w:pPr>
          <w:hyperlink w:anchor="_Toc170742065" w:history="1">
            <w:r w:rsidR="00360E11" w:rsidRPr="0082547B">
              <w:rPr>
                <w:rStyle w:val="Hyperlink"/>
                <w:rFonts w:ascii="Squad" w:hAnsi="Squad"/>
                <w:b/>
                <w:noProof/>
                <w:snapToGrid w:val="0"/>
                <w:lang w:val="en-GB"/>
              </w:rPr>
              <w:t>1.3.5.</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Reputation risk</w:t>
            </w:r>
            <w:r w:rsidR="00360E11">
              <w:rPr>
                <w:noProof/>
                <w:webHidden/>
              </w:rPr>
              <w:tab/>
            </w:r>
            <w:r w:rsidR="00360E11">
              <w:rPr>
                <w:noProof/>
                <w:webHidden/>
              </w:rPr>
              <w:fldChar w:fldCharType="begin"/>
            </w:r>
            <w:r w:rsidR="00360E11">
              <w:rPr>
                <w:noProof/>
                <w:webHidden/>
              </w:rPr>
              <w:instrText xml:space="preserve"> PAGEREF _Toc170742065 \h </w:instrText>
            </w:r>
            <w:r w:rsidR="00360E11">
              <w:rPr>
                <w:noProof/>
                <w:webHidden/>
              </w:rPr>
            </w:r>
            <w:r w:rsidR="00360E11">
              <w:rPr>
                <w:noProof/>
                <w:webHidden/>
              </w:rPr>
              <w:fldChar w:fldCharType="separate"/>
            </w:r>
            <w:r w:rsidR="00360E11">
              <w:rPr>
                <w:noProof/>
                <w:webHidden/>
              </w:rPr>
              <w:t>14</w:t>
            </w:r>
            <w:r w:rsidR="00360E11">
              <w:rPr>
                <w:noProof/>
                <w:webHidden/>
              </w:rPr>
              <w:fldChar w:fldCharType="end"/>
            </w:r>
          </w:hyperlink>
        </w:p>
        <w:p w14:paraId="621FBAA3" w14:textId="10F54A1E" w:rsidR="00360E11" w:rsidRDefault="002D2AC8">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170742066" w:history="1">
            <w:r w:rsidR="00360E11" w:rsidRPr="0082547B">
              <w:rPr>
                <w:rStyle w:val="Hyperlink"/>
                <w:rFonts w:ascii="Squad" w:hAnsi="Squad"/>
                <w:b/>
                <w:noProof/>
                <w:snapToGrid w:val="0"/>
                <w:lang w:val="en-GB"/>
              </w:rPr>
              <w:t>1.4.</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Description of the operational risk management system</w:t>
            </w:r>
            <w:r w:rsidR="00360E11">
              <w:rPr>
                <w:noProof/>
                <w:webHidden/>
              </w:rPr>
              <w:tab/>
            </w:r>
            <w:r w:rsidR="00360E11">
              <w:rPr>
                <w:noProof/>
                <w:webHidden/>
              </w:rPr>
              <w:fldChar w:fldCharType="begin"/>
            </w:r>
            <w:r w:rsidR="00360E11">
              <w:rPr>
                <w:noProof/>
                <w:webHidden/>
              </w:rPr>
              <w:instrText xml:space="preserve"> PAGEREF _Toc170742066 \h </w:instrText>
            </w:r>
            <w:r w:rsidR="00360E11">
              <w:rPr>
                <w:noProof/>
                <w:webHidden/>
              </w:rPr>
            </w:r>
            <w:r w:rsidR="00360E11">
              <w:rPr>
                <w:noProof/>
                <w:webHidden/>
              </w:rPr>
              <w:fldChar w:fldCharType="separate"/>
            </w:r>
            <w:r w:rsidR="00360E11">
              <w:rPr>
                <w:noProof/>
                <w:webHidden/>
              </w:rPr>
              <w:t>14</w:t>
            </w:r>
            <w:r w:rsidR="00360E11">
              <w:rPr>
                <w:noProof/>
                <w:webHidden/>
              </w:rPr>
              <w:fldChar w:fldCharType="end"/>
            </w:r>
          </w:hyperlink>
        </w:p>
        <w:p w14:paraId="7647EC15" w14:textId="47CB560F"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67" w:history="1">
            <w:r w:rsidR="00360E11" w:rsidRPr="0082547B">
              <w:rPr>
                <w:rStyle w:val="Hyperlink"/>
                <w:rFonts w:ascii="Squad" w:hAnsi="Squad"/>
                <w:noProof/>
                <w:snapToGrid w:val="0"/>
                <w:lang w:val="en-GB"/>
              </w:rPr>
              <w:t>2.</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Regulatory Capital Requirements</w:t>
            </w:r>
            <w:r w:rsidR="00360E11">
              <w:rPr>
                <w:noProof/>
                <w:webHidden/>
              </w:rPr>
              <w:tab/>
            </w:r>
            <w:r w:rsidR="00360E11">
              <w:rPr>
                <w:noProof/>
                <w:webHidden/>
              </w:rPr>
              <w:fldChar w:fldCharType="begin"/>
            </w:r>
            <w:r w:rsidR="00360E11">
              <w:rPr>
                <w:noProof/>
                <w:webHidden/>
              </w:rPr>
              <w:instrText xml:space="preserve"> PAGEREF _Toc170742067 \h </w:instrText>
            </w:r>
            <w:r w:rsidR="00360E11">
              <w:rPr>
                <w:noProof/>
                <w:webHidden/>
              </w:rPr>
            </w:r>
            <w:r w:rsidR="00360E11">
              <w:rPr>
                <w:noProof/>
                <w:webHidden/>
              </w:rPr>
              <w:fldChar w:fldCharType="separate"/>
            </w:r>
            <w:r w:rsidR="00360E11">
              <w:rPr>
                <w:noProof/>
                <w:webHidden/>
              </w:rPr>
              <w:t>18</w:t>
            </w:r>
            <w:r w:rsidR="00360E11">
              <w:rPr>
                <w:noProof/>
                <w:webHidden/>
              </w:rPr>
              <w:fldChar w:fldCharType="end"/>
            </w:r>
          </w:hyperlink>
        </w:p>
        <w:p w14:paraId="4038DEE9" w14:textId="2CD2D3EA" w:rsidR="00360E11" w:rsidRDefault="002D2AC8">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68" w:history="1">
            <w:r w:rsidR="00360E11" w:rsidRPr="0082547B">
              <w:rPr>
                <w:rStyle w:val="Hyperlink"/>
                <w:rFonts w:ascii="Squad" w:hAnsi="Squad"/>
                <w:noProof/>
                <w:snapToGrid w:val="0"/>
                <w:lang w:val="en-GB"/>
              </w:rPr>
              <w:t>2.1.</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Regulatory capital</w:t>
            </w:r>
            <w:r w:rsidR="00360E11">
              <w:rPr>
                <w:noProof/>
                <w:webHidden/>
              </w:rPr>
              <w:tab/>
            </w:r>
            <w:r w:rsidR="00360E11">
              <w:rPr>
                <w:noProof/>
                <w:webHidden/>
              </w:rPr>
              <w:fldChar w:fldCharType="begin"/>
            </w:r>
            <w:r w:rsidR="00360E11">
              <w:rPr>
                <w:noProof/>
                <w:webHidden/>
              </w:rPr>
              <w:instrText xml:space="preserve"> PAGEREF _Toc170742068 \h </w:instrText>
            </w:r>
            <w:r w:rsidR="00360E11">
              <w:rPr>
                <w:noProof/>
                <w:webHidden/>
              </w:rPr>
            </w:r>
            <w:r w:rsidR="00360E11">
              <w:rPr>
                <w:noProof/>
                <w:webHidden/>
              </w:rPr>
              <w:fldChar w:fldCharType="separate"/>
            </w:r>
            <w:r w:rsidR="00360E11">
              <w:rPr>
                <w:noProof/>
                <w:webHidden/>
              </w:rPr>
              <w:t>18</w:t>
            </w:r>
            <w:r w:rsidR="00360E11">
              <w:rPr>
                <w:noProof/>
                <w:webHidden/>
              </w:rPr>
              <w:fldChar w:fldCharType="end"/>
            </w:r>
          </w:hyperlink>
        </w:p>
        <w:p w14:paraId="60CC5F18" w14:textId="338EB3E2" w:rsidR="00360E11" w:rsidRDefault="002D2AC8">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69" w:history="1">
            <w:r w:rsidR="00360E11" w:rsidRPr="0082547B">
              <w:rPr>
                <w:rStyle w:val="Hyperlink"/>
                <w:rFonts w:ascii="Squad" w:hAnsi="Squad"/>
                <w:noProof/>
                <w:snapToGrid w:val="0"/>
                <w:lang w:val="en-GB"/>
              </w:rPr>
              <w:t>2.2.</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Capital requirements</w:t>
            </w:r>
            <w:r w:rsidR="00360E11">
              <w:rPr>
                <w:noProof/>
                <w:webHidden/>
              </w:rPr>
              <w:tab/>
            </w:r>
            <w:r w:rsidR="00360E11">
              <w:rPr>
                <w:noProof/>
                <w:webHidden/>
              </w:rPr>
              <w:fldChar w:fldCharType="begin"/>
            </w:r>
            <w:r w:rsidR="00360E11">
              <w:rPr>
                <w:noProof/>
                <w:webHidden/>
              </w:rPr>
              <w:instrText xml:space="preserve"> PAGEREF _Toc170742069 \h </w:instrText>
            </w:r>
            <w:r w:rsidR="00360E11">
              <w:rPr>
                <w:noProof/>
                <w:webHidden/>
              </w:rPr>
            </w:r>
            <w:r w:rsidR="00360E11">
              <w:rPr>
                <w:noProof/>
                <w:webHidden/>
              </w:rPr>
              <w:fldChar w:fldCharType="separate"/>
            </w:r>
            <w:r w:rsidR="00360E11">
              <w:rPr>
                <w:noProof/>
                <w:webHidden/>
              </w:rPr>
              <w:t>19</w:t>
            </w:r>
            <w:r w:rsidR="00360E11">
              <w:rPr>
                <w:noProof/>
                <w:webHidden/>
              </w:rPr>
              <w:fldChar w:fldCharType="end"/>
            </w:r>
          </w:hyperlink>
        </w:p>
        <w:p w14:paraId="1B68FC61" w14:textId="7EE2C93D" w:rsidR="00360E11" w:rsidRDefault="002D2AC8">
          <w:pPr>
            <w:pStyle w:val="TOC4"/>
            <w:tabs>
              <w:tab w:val="left" w:pos="1320"/>
              <w:tab w:val="right" w:leader="dot" w:pos="9067"/>
            </w:tabs>
            <w:rPr>
              <w:rFonts w:eastAsiaTheme="minorEastAsia" w:cstheme="minorBidi"/>
              <w:noProof/>
              <w:kern w:val="2"/>
              <w:sz w:val="24"/>
              <w:szCs w:val="24"/>
              <w:lang w:val="en-GB" w:eastAsia="en-GB"/>
              <w14:ligatures w14:val="standardContextual"/>
            </w:rPr>
          </w:pPr>
          <w:hyperlink w:anchor="_Toc170742070" w:history="1">
            <w:r w:rsidR="00360E11" w:rsidRPr="0082547B">
              <w:rPr>
                <w:rStyle w:val="Hyperlink"/>
                <w:rFonts w:ascii="Squad" w:hAnsi="Squad"/>
                <w:b/>
                <w:noProof/>
                <w:snapToGrid w:val="0"/>
                <w:lang w:val="en-GB"/>
              </w:rPr>
              <w:t>2.2.1.</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Capital requirements for credit risk</w:t>
            </w:r>
            <w:r w:rsidR="00360E11">
              <w:rPr>
                <w:noProof/>
                <w:webHidden/>
              </w:rPr>
              <w:tab/>
            </w:r>
            <w:r w:rsidR="00360E11">
              <w:rPr>
                <w:noProof/>
                <w:webHidden/>
              </w:rPr>
              <w:fldChar w:fldCharType="begin"/>
            </w:r>
            <w:r w:rsidR="00360E11">
              <w:rPr>
                <w:noProof/>
                <w:webHidden/>
              </w:rPr>
              <w:instrText xml:space="preserve"> PAGEREF _Toc170742070 \h </w:instrText>
            </w:r>
            <w:r w:rsidR="00360E11">
              <w:rPr>
                <w:noProof/>
                <w:webHidden/>
              </w:rPr>
            </w:r>
            <w:r w:rsidR="00360E11">
              <w:rPr>
                <w:noProof/>
                <w:webHidden/>
              </w:rPr>
              <w:fldChar w:fldCharType="separate"/>
            </w:r>
            <w:r w:rsidR="00360E11">
              <w:rPr>
                <w:noProof/>
                <w:webHidden/>
              </w:rPr>
              <w:t>19</w:t>
            </w:r>
            <w:r w:rsidR="00360E11">
              <w:rPr>
                <w:noProof/>
                <w:webHidden/>
              </w:rPr>
              <w:fldChar w:fldCharType="end"/>
            </w:r>
          </w:hyperlink>
        </w:p>
        <w:p w14:paraId="25A6D4DB" w14:textId="61739F5D" w:rsidR="00360E11" w:rsidRDefault="002D2AC8">
          <w:pPr>
            <w:pStyle w:val="TOC4"/>
            <w:tabs>
              <w:tab w:val="left" w:pos="1320"/>
              <w:tab w:val="right" w:leader="dot" w:pos="9067"/>
            </w:tabs>
            <w:rPr>
              <w:rFonts w:eastAsiaTheme="minorEastAsia" w:cstheme="minorBidi"/>
              <w:noProof/>
              <w:kern w:val="2"/>
              <w:sz w:val="24"/>
              <w:szCs w:val="24"/>
              <w:lang w:val="en-GB" w:eastAsia="en-GB"/>
              <w14:ligatures w14:val="standardContextual"/>
            </w:rPr>
          </w:pPr>
          <w:hyperlink w:anchor="_Toc170742071" w:history="1">
            <w:r w:rsidR="00360E11" w:rsidRPr="0082547B">
              <w:rPr>
                <w:rStyle w:val="Hyperlink"/>
                <w:rFonts w:ascii="Squad" w:hAnsi="Squad"/>
                <w:b/>
                <w:noProof/>
                <w:snapToGrid w:val="0"/>
                <w:lang w:val="en-GB"/>
              </w:rPr>
              <w:t>2.2.2.</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Capital requirements for market risk</w:t>
            </w:r>
            <w:r w:rsidR="00360E11">
              <w:rPr>
                <w:noProof/>
                <w:webHidden/>
              </w:rPr>
              <w:tab/>
            </w:r>
            <w:r w:rsidR="00360E11">
              <w:rPr>
                <w:noProof/>
                <w:webHidden/>
              </w:rPr>
              <w:fldChar w:fldCharType="begin"/>
            </w:r>
            <w:r w:rsidR="00360E11">
              <w:rPr>
                <w:noProof/>
                <w:webHidden/>
              </w:rPr>
              <w:instrText xml:space="preserve"> PAGEREF _Toc170742071 \h </w:instrText>
            </w:r>
            <w:r w:rsidR="00360E11">
              <w:rPr>
                <w:noProof/>
                <w:webHidden/>
              </w:rPr>
            </w:r>
            <w:r w:rsidR="00360E11">
              <w:rPr>
                <w:noProof/>
                <w:webHidden/>
              </w:rPr>
              <w:fldChar w:fldCharType="separate"/>
            </w:r>
            <w:r w:rsidR="00360E11">
              <w:rPr>
                <w:noProof/>
                <w:webHidden/>
              </w:rPr>
              <w:t>21</w:t>
            </w:r>
            <w:r w:rsidR="00360E11">
              <w:rPr>
                <w:noProof/>
                <w:webHidden/>
              </w:rPr>
              <w:fldChar w:fldCharType="end"/>
            </w:r>
          </w:hyperlink>
        </w:p>
        <w:p w14:paraId="0C409134" w14:textId="7DEFF82A" w:rsidR="00360E11" w:rsidRDefault="002D2AC8">
          <w:pPr>
            <w:pStyle w:val="TOC4"/>
            <w:tabs>
              <w:tab w:val="left" w:pos="1320"/>
              <w:tab w:val="right" w:leader="dot" w:pos="9067"/>
            </w:tabs>
            <w:rPr>
              <w:rFonts w:eastAsiaTheme="minorEastAsia" w:cstheme="minorBidi"/>
              <w:noProof/>
              <w:kern w:val="2"/>
              <w:sz w:val="24"/>
              <w:szCs w:val="24"/>
              <w:lang w:val="en-GB" w:eastAsia="en-GB"/>
              <w14:ligatures w14:val="standardContextual"/>
            </w:rPr>
          </w:pPr>
          <w:hyperlink w:anchor="_Toc170742072" w:history="1">
            <w:r w:rsidR="00360E11" w:rsidRPr="0082547B">
              <w:rPr>
                <w:rStyle w:val="Hyperlink"/>
                <w:rFonts w:ascii="Squad" w:hAnsi="Squad"/>
                <w:b/>
                <w:noProof/>
                <w:snapToGrid w:val="0"/>
                <w:lang w:val="en-GB"/>
              </w:rPr>
              <w:t>2.2.3.</w:t>
            </w:r>
            <w:r w:rsidR="00360E11">
              <w:rPr>
                <w:rFonts w:eastAsiaTheme="minorEastAsia" w:cstheme="minorBidi"/>
                <w:noProof/>
                <w:kern w:val="2"/>
                <w:sz w:val="24"/>
                <w:szCs w:val="24"/>
                <w:lang w:val="en-GB" w:eastAsia="en-GB"/>
                <w14:ligatures w14:val="standardContextual"/>
              </w:rPr>
              <w:tab/>
            </w:r>
            <w:r w:rsidR="00360E11" w:rsidRPr="0082547B">
              <w:rPr>
                <w:rStyle w:val="Hyperlink"/>
                <w:rFonts w:ascii="Squad" w:hAnsi="Squad"/>
                <w:b/>
                <w:noProof/>
                <w:snapToGrid w:val="0"/>
                <w:lang w:val="en-GB"/>
              </w:rPr>
              <w:t>Capital requirements for operational risk</w:t>
            </w:r>
            <w:r w:rsidR="00360E11">
              <w:rPr>
                <w:noProof/>
                <w:webHidden/>
              </w:rPr>
              <w:tab/>
            </w:r>
            <w:r w:rsidR="00360E11">
              <w:rPr>
                <w:noProof/>
                <w:webHidden/>
              </w:rPr>
              <w:fldChar w:fldCharType="begin"/>
            </w:r>
            <w:r w:rsidR="00360E11">
              <w:rPr>
                <w:noProof/>
                <w:webHidden/>
              </w:rPr>
              <w:instrText xml:space="preserve"> PAGEREF _Toc170742072 \h </w:instrText>
            </w:r>
            <w:r w:rsidR="00360E11">
              <w:rPr>
                <w:noProof/>
                <w:webHidden/>
              </w:rPr>
            </w:r>
            <w:r w:rsidR="00360E11">
              <w:rPr>
                <w:noProof/>
                <w:webHidden/>
              </w:rPr>
              <w:fldChar w:fldCharType="separate"/>
            </w:r>
            <w:r w:rsidR="00360E11">
              <w:rPr>
                <w:noProof/>
                <w:webHidden/>
              </w:rPr>
              <w:t>22</w:t>
            </w:r>
            <w:r w:rsidR="00360E11">
              <w:rPr>
                <w:noProof/>
                <w:webHidden/>
              </w:rPr>
              <w:fldChar w:fldCharType="end"/>
            </w:r>
          </w:hyperlink>
        </w:p>
        <w:p w14:paraId="240F41D9" w14:textId="182BFF97"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73" w:history="1">
            <w:r w:rsidR="00360E11" w:rsidRPr="0082547B">
              <w:rPr>
                <w:rStyle w:val="Hyperlink"/>
                <w:rFonts w:ascii="Squad" w:hAnsi="Squad"/>
                <w:noProof/>
                <w:snapToGrid w:val="0"/>
                <w:lang w:val="en-GB"/>
              </w:rPr>
              <w:t>3.</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Liquidity risk</w:t>
            </w:r>
            <w:r w:rsidR="00360E11">
              <w:rPr>
                <w:noProof/>
                <w:webHidden/>
              </w:rPr>
              <w:tab/>
            </w:r>
            <w:r w:rsidR="00360E11">
              <w:rPr>
                <w:noProof/>
                <w:webHidden/>
              </w:rPr>
              <w:fldChar w:fldCharType="begin"/>
            </w:r>
            <w:r w:rsidR="00360E11">
              <w:rPr>
                <w:noProof/>
                <w:webHidden/>
              </w:rPr>
              <w:instrText xml:space="preserve"> PAGEREF _Toc170742073 \h </w:instrText>
            </w:r>
            <w:r w:rsidR="00360E11">
              <w:rPr>
                <w:noProof/>
                <w:webHidden/>
              </w:rPr>
            </w:r>
            <w:r w:rsidR="00360E11">
              <w:rPr>
                <w:noProof/>
                <w:webHidden/>
              </w:rPr>
              <w:fldChar w:fldCharType="separate"/>
            </w:r>
            <w:r w:rsidR="00360E11">
              <w:rPr>
                <w:noProof/>
                <w:webHidden/>
              </w:rPr>
              <w:t>24</w:t>
            </w:r>
            <w:r w:rsidR="00360E11">
              <w:rPr>
                <w:noProof/>
                <w:webHidden/>
              </w:rPr>
              <w:fldChar w:fldCharType="end"/>
            </w:r>
          </w:hyperlink>
        </w:p>
        <w:p w14:paraId="785DE005" w14:textId="11C47C20"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74" w:history="1">
            <w:r w:rsidR="00360E11" w:rsidRPr="0082547B">
              <w:rPr>
                <w:rStyle w:val="Hyperlink"/>
                <w:rFonts w:ascii="Squad" w:hAnsi="Squad"/>
                <w:noProof/>
                <w:snapToGrid w:val="0"/>
                <w:lang w:val="en-GB"/>
              </w:rPr>
              <w:t>4.</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rPr>
              <w:t>Interest rate risk of non-trading book activities (IRRBB)</w:t>
            </w:r>
            <w:r w:rsidR="00360E11">
              <w:rPr>
                <w:noProof/>
                <w:webHidden/>
              </w:rPr>
              <w:tab/>
            </w:r>
            <w:r w:rsidR="00360E11">
              <w:rPr>
                <w:noProof/>
                <w:webHidden/>
              </w:rPr>
              <w:fldChar w:fldCharType="begin"/>
            </w:r>
            <w:r w:rsidR="00360E11">
              <w:rPr>
                <w:noProof/>
                <w:webHidden/>
              </w:rPr>
              <w:instrText xml:space="preserve"> PAGEREF _Toc170742074 \h </w:instrText>
            </w:r>
            <w:r w:rsidR="00360E11">
              <w:rPr>
                <w:noProof/>
                <w:webHidden/>
              </w:rPr>
            </w:r>
            <w:r w:rsidR="00360E11">
              <w:rPr>
                <w:noProof/>
                <w:webHidden/>
              </w:rPr>
              <w:fldChar w:fldCharType="separate"/>
            </w:r>
            <w:r w:rsidR="00360E11">
              <w:rPr>
                <w:noProof/>
                <w:webHidden/>
              </w:rPr>
              <w:t>24</w:t>
            </w:r>
            <w:r w:rsidR="00360E11">
              <w:rPr>
                <w:noProof/>
                <w:webHidden/>
              </w:rPr>
              <w:fldChar w:fldCharType="end"/>
            </w:r>
          </w:hyperlink>
        </w:p>
        <w:p w14:paraId="446816E1" w14:textId="30765111"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75" w:history="1">
            <w:r w:rsidR="00360E11" w:rsidRPr="0082547B">
              <w:rPr>
                <w:rStyle w:val="Hyperlink"/>
                <w:rFonts w:ascii="Squad" w:hAnsi="Squad"/>
                <w:noProof/>
                <w:snapToGrid w:val="0"/>
                <w:lang w:val="en-GB"/>
              </w:rPr>
              <w:t>5.</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Leverage</w:t>
            </w:r>
            <w:r w:rsidR="00360E11">
              <w:rPr>
                <w:noProof/>
                <w:webHidden/>
              </w:rPr>
              <w:tab/>
            </w:r>
            <w:r w:rsidR="00360E11">
              <w:rPr>
                <w:noProof/>
                <w:webHidden/>
              </w:rPr>
              <w:fldChar w:fldCharType="begin"/>
            </w:r>
            <w:r w:rsidR="00360E11">
              <w:rPr>
                <w:noProof/>
                <w:webHidden/>
              </w:rPr>
              <w:instrText xml:space="preserve"> PAGEREF _Toc170742075 \h </w:instrText>
            </w:r>
            <w:r w:rsidR="00360E11">
              <w:rPr>
                <w:noProof/>
                <w:webHidden/>
              </w:rPr>
            </w:r>
            <w:r w:rsidR="00360E11">
              <w:rPr>
                <w:noProof/>
                <w:webHidden/>
              </w:rPr>
              <w:fldChar w:fldCharType="separate"/>
            </w:r>
            <w:r w:rsidR="00360E11">
              <w:rPr>
                <w:noProof/>
                <w:webHidden/>
              </w:rPr>
              <w:t>26</w:t>
            </w:r>
            <w:r w:rsidR="00360E11">
              <w:rPr>
                <w:noProof/>
                <w:webHidden/>
              </w:rPr>
              <w:fldChar w:fldCharType="end"/>
            </w:r>
          </w:hyperlink>
        </w:p>
        <w:p w14:paraId="68428157" w14:textId="07BD9FE1"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76" w:history="1">
            <w:r w:rsidR="00360E11" w:rsidRPr="0082547B">
              <w:rPr>
                <w:rStyle w:val="Hyperlink"/>
                <w:rFonts w:ascii="Squad" w:hAnsi="Squad"/>
                <w:noProof/>
                <w:snapToGrid w:val="0"/>
                <w:lang w:val="en-GB"/>
              </w:rPr>
              <w:t>6.</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Countercyclical Capital Buffer (CCyB)</w:t>
            </w:r>
            <w:r w:rsidR="00360E11">
              <w:rPr>
                <w:noProof/>
                <w:webHidden/>
              </w:rPr>
              <w:tab/>
            </w:r>
            <w:r w:rsidR="00360E11">
              <w:rPr>
                <w:noProof/>
                <w:webHidden/>
              </w:rPr>
              <w:fldChar w:fldCharType="begin"/>
            </w:r>
            <w:r w:rsidR="00360E11">
              <w:rPr>
                <w:noProof/>
                <w:webHidden/>
              </w:rPr>
              <w:instrText xml:space="preserve"> PAGEREF _Toc170742076 \h </w:instrText>
            </w:r>
            <w:r w:rsidR="00360E11">
              <w:rPr>
                <w:noProof/>
                <w:webHidden/>
              </w:rPr>
            </w:r>
            <w:r w:rsidR="00360E11">
              <w:rPr>
                <w:noProof/>
                <w:webHidden/>
              </w:rPr>
              <w:fldChar w:fldCharType="separate"/>
            </w:r>
            <w:r w:rsidR="00360E11">
              <w:rPr>
                <w:noProof/>
                <w:webHidden/>
              </w:rPr>
              <w:t>26</w:t>
            </w:r>
            <w:r w:rsidR="00360E11">
              <w:rPr>
                <w:noProof/>
                <w:webHidden/>
              </w:rPr>
              <w:fldChar w:fldCharType="end"/>
            </w:r>
          </w:hyperlink>
        </w:p>
        <w:p w14:paraId="5A68CB02" w14:textId="5164884F"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77" w:history="1">
            <w:r w:rsidR="00360E11" w:rsidRPr="0082547B">
              <w:rPr>
                <w:rStyle w:val="Hyperlink"/>
                <w:rFonts w:ascii="Squad" w:hAnsi="Squad"/>
                <w:noProof/>
                <w:snapToGrid w:val="0"/>
                <w:lang w:val="en-GB"/>
              </w:rPr>
              <w:t>7.</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Pillar 2 Requirement (P2R)</w:t>
            </w:r>
            <w:r w:rsidR="00360E11">
              <w:rPr>
                <w:noProof/>
                <w:webHidden/>
              </w:rPr>
              <w:tab/>
            </w:r>
            <w:r w:rsidR="00360E11">
              <w:rPr>
                <w:noProof/>
                <w:webHidden/>
              </w:rPr>
              <w:fldChar w:fldCharType="begin"/>
            </w:r>
            <w:r w:rsidR="00360E11">
              <w:rPr>
                <w:noProof/>
                <w:webHidden/>
              </w:rPr>
              <w:instrText xml:space="preserve"> PAGEREF _Toc170742077 \h </w:instrText>
            </w:r>
            <w:r w:rsidR="00360E11">
              <w:rPr>
                <w:noProof/>
                <w:webHidden/>
              </w:rPr>
            </w:r>
            <w:r w:rsidR="00360E11">
              <w:rPr>
                <w:noProof/>
                <w:webHidden/>
              </w:rPr>
              <w:fldChar w:fldCharType="separate"/>
            </w:r>
            <w:r w:rsidR="00360E11">
              <w:rPr>
                <w:noProof/>
                <w:webHidden/>
              </w:rPr>
              <w:t>27</w:t>
            </w:r>
            <w:r w:rsidR="00360E11">
              <w:rPr>
                <w:noProof/>
                <w:webHidden/>
              </w:rPr>
              <w:fldChar w:fldCharType="end"/>
            </w:r>
          </w:hyperlink>
        </w:p>
        <w:p w14:paraId="0140F4DB" w14:textId="021D0A71" w:rsidR="00360E11" w:rsidRDefault="002D2AC8">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170742078" w:history="1">
            <w:r w:rsidR="00360E11" w:rsidRPr="0082547B">
              <w:rPr>
                <w:rStyle w:val="Hyperlink"/>
                <w:rFonts w:ascii="Squad" w:hAnsi="Squad"/>
                <w:noProof/>
                <w:snapToGrid w:val="0"/>
                <w:lang w:val="en-GB"/>
              </w:rPr>
              <w:t>II.</w:t>
            </w:r>
            <w:r w:rsidR="00360E11">
              <w:rPr>
                <w:rFonts w:asciiTheme="minorHAnsi" w:eastAsiaTheme="minorEastAsia" w:hAnsiTheme="minorHAnsi" w:cstheme="minorBidi"/>
                <w:b w:val="0"/>
                <w:bCs w:val="0"/>
                <w:caps w:val="0"/>
                <w:noProof/>
                <w:kern w:val="2"/>
                <w:lang w:val="en-GB" w:eastAsia="en-GB"/>
                <w14:ligatures w14:val="standardContextual"/>
              </w:rPr>
              <w:tab/>
            </w:r>
            <w:r w:rsidR="00360E11" w:rsidRPr="0082547B">
              <w:rPr>
                <w:rStyle w:val="Hyperlink"/>
                <w:rFonts w:ascii="Squad" w:hAnsi="Squad"/>
                <w:noProof/>
                <w:snapToGrid w:val="0"/>
                <w:lang w:val="en-GB"/>
              </w:rPr>
              <w:t>Internal Capital Adequacy Assessment Process (ICAAP)</w:t>
            </w:r>
            <w:r w:rsidR="00360E11">
              <w:rPr>
                <w:noProof/>
                <w:webHidden/>
              </w:rPr>
              <w:tab/>
            </w:r>
            <w:r w:rsidR="00360E11">
              <w:rPr>
                <w:noProof/>
                <w:webHidden/>
              </w:rPr>
              <w:fldChar w:fldCharType="begin"/>
            </w:r>
            <w:r w:rsidR="00360E11">
              <w:rPr>
                <w:noProof/>
                <w:webHidden/>
              </w:rPr>
              <w:instrText xml:space="preserve"> PAGEREF _Toc170742078 \h </w:instrText>
            </w:r>
            <w:r w:rsidR="00360E11">
              <w:rPr>
                <w:noProof/>
                <w:webHidden/>
              </w:rPr>
            </w:r>
            <w:r w:rsidR="00360E11">
              <w:rPr>
                <w:noProof/>
                <w:webHidden/>
              </w:rPr>
              <w:fldChar w:fldCharType="separate"/>
            </w:r>
            <w:r w:rsidR="00360E11">
              <w:rPr>
                <w:noProof/>
                <w:webHidden/>
              </w:rPr>
              <w:t>27</w:t>
            </w:r>
            <w:r w:rsidR="00360E11">
              <w:rPr>
                <w:noProof/>
                <w:webHidden/>
              </w:rPr>
              <w:fldChar w:fldCharType="end"/>
            </w:r>
          </w:hyperlink>
        </w:p>
        <w:p w14:paraId="33FE22F7" w14:textId="2FD823D8"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79" w:history="1">
            <w:r w:rsidR="00360E11" w:rsidRPr="0082547B">
              <w:rPr>
                <w:rStyle w:val="Hyperlink"/>
                <w:rFonts w:ascii="Squad" w:hAnsi="Squad"/>
                <w:noProof/>
                <w:snapToGrid w:val="0"/>
              </w:rPr>
              <w:t>1.</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rPr>
              <w:t>Capital Management and Internal Capital Structure</w:t>
            </w:r>
            <w:r w:rsidR="00360E11">
              <w:rPr>
                <w:noProof/>
                <w:webHidden/>
              </w:rPr>
              <w:tab/>
            </w:r>
            <w:r w:rsidR="00360E11">
              <w:rPr>
                <w:noProof/>
                <w:webHidden/>
              </w:rPr>
              <w:fldChar w:fldCharType="begin"/>
            </w:r>
            <w:r w:rsidR="00360E11">
              <w:rPr>
                <w:noProof/>
                <w:webHidden/>
              </w:rPr>
              <w:instrText xml:space="preserve"> PAGEREF _Toc170742079 \h </w:instrText>
            </w:r>
            <w:r w:rsidR="00360E11">
              <w:rPr>
                <w:noProof/>
                <w:webHidden/>
              </w:rPr>
            </w:r>
            <w:r w:rsidR="00360E11">
              <w:rPr>
                <w:noProof/>
                <w:webHidden/>
              </w:rPr>
              <w:fldChar w:fldCharType="separate"/>
            </w:r>
            <w:r w:rsidR="00360E11">
              <w:rPr>
                <w:noProof/>
                <w:webHidden/>
              </w:rPr>
              <w:t>27</w:t>
            </w:r>
            <w:r w:rsidR="00360E11">
              <w:rPr>
                <w:noProof/>
                <w:webHidden/>
              </w:rPr>
              <w:fldChar w:fldCharType="end"/>
            </w:r>
          </w:hyperlink>
        </w:p>
        <w:p w14:paraId="37903A6B" w14:textId="6FC2BDEE"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80" w:history="1">
            <w:r w:rsidR="00360E11" w:rsidRPr="0082547B">
              <w:rPr>
                <w:rStyle w:val="Hyperlink"/>
                <w:rFonts w:ascii="Squad" w:hAnsi="Squad"/>
                <w:noProof/>
                <w:snapToGrid w:val="0"/>
              </w:rPr>
              <w:t>2.</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rPr>
              <w:t>Internal Risk Assessment</w:t>
            </w:r>
            <w:r w:rsidR="00360E11">
              <w:rPr>
                <w:noProof/>
                <w:webHidden/>
              </w:rPr>
              <w:tab/>
            </w:r>
            <w:r w:rsidR="00360E11">
              <w:rPr>
                <w:noProof/>
                <w:webHidden/>
              </w:rPr>
              <w:fldChar w:fldCharType="begin"/>
            </w:r>
            <w:r w:rsidR="00360E11">
              <w:rPr>
                <w:noProof/>
                <w:webHidden/>
              </w:rPr>
              <w:instrText xml:space="preserve"> PAGEREF _Toc170742080 \h </w:instrText>
            </w:r>
            <w:r w:rsidR="00360E11">
              <w:rPr>
                <w:noProof/>
                <w:webHidden/>
              </w:rPr>
            </w:r>
            <w:r w:rsidR="00360E11">
              <w:rPr>
                <w:noProof/>
                <w:webHidden/>
              </w:rPr>
              <w:fldChar w:fldCharType="separate"/>
            </w:r>
            <w:r w:rsidR="00360E11">
              <w:rPr>
                <w:noProof/>
                <w:webHidden/>
              </w:rPr>
              <w:t>29</w:t>
            </w:r>
            <w:r w:rsidR="00360E11">
              <w:rPr>
                <w:noProof/>
                <w:webHidden/>
              </w:rPr>
              <w:fldChar w:fldCharType="end"/>
            </w:r>
          </w:hyperlink>
        </w:p>
        <w:p w14:paraId="331DF44D" w14:textId="73B9C934"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81" w:history="1">
            <w:r w:rsidR="00360E11" w:rsidRPr="0082547B">
              <w:rPr>
                <w:rStyle w:val="Hyperlink"/>
                <w:rFonts w:ascii="Squad" w:hAnsi="Squad"/>
                <w:noProof/>
                <w:snapToGrid w:val="0"/>
                <w:lang w:val="en-GB"/>
              </w:rPr>
              <w:t>3.</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Additional capital under ICAAP</w:t>
            </w:r>
            <w:r w:rsidR="00360E11">
              <w:rPr>
                <w:noProof/>
                <w:webHidden/>
              </w:rPr>
              <w:tab/>
            </w:r>
            <w:r w:rsidR="00360E11">
              <w:rPr>
                <w:noProof/>
                <w:webHidden/>
              </w:rPr>
              <w:fldChar w:fldCharType="begin"/>
            </w:r>
            <w:r w:rsidR="00360E11">
              <w:rPr>
                <w:noProof/>
                <w:webHidden/>
              </w:rPr>
              <w:instrText xml:space="preserve"> PAGEREF _Toc170742081 \h </w:instrText>
            </w:r>
            <w:r w:rsidR="00360E11">
              <w:rPr>
                <w:noProof/>
                <w:webHidden/>
              </w:rPr>
            </w:r>
            <w:r w:rsidR="00360E11">
              <w:rPr>
                <w:noProof/>
                <w:webHidden/>
              </w:rPr>
              <w:fldChar w:fldCharType="separate"/>
            </w:r>
            <w:r w:rsidR="00360E11">
              <w:rPr>
                <w:noProof/>
                <w:webHidden/>
              </w:rPr>
              <w:t>30</w:t>
            </w:r>
            <w:r w:rsidR="00360E11">
              <w:rPr>
                <w:noProof/>
                <w:webHidden/>
              </w:rPr>
              <w:fldChar w:fldCharType="end"/>
            </w:r>
          </w:hyperlink>
        </w:p>
        <w:p w14:paraId="1F31EC77" w14:textId="321E9C8E"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82" w:history="1">
            <w:r w:rsidR="00360E11" w:rsidRPr="0082547B">
              <w:rPr>
                <w:rStyle w:val="Hyperlink"/>
                <w:rFonts w:ascii="Squad" w:hAnsi="Squad"/>
                <w:noProof/>
                <w:snapToGrid w:val="0"/>
                <w:lang w:val="en-GB"/>
              </w:rPr>
              <w:t>4.</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ICAAP stress tests</w:t>
            </w:r>
            <w:r w:rsidR="00360E11">
              <w:rPr>
                <w:noProof/>
                <w:webHidden/>
              </w:rPr>
              <w:tab/>
            </w:r>
            <w:r w:rsidR="00360E11">
              <w:rPr>
                <w:noProof/>
                <w:webHidden/>
              </w:rPr>
              <w:fldChar w:fldCharType="begin"/>
            </w:r>
            <w:r w:rsidR="00360E11">
              <w:rPr>
                <w:noProof/>
                <w:webHidden/>
              </w:rPr>
              <w:instrText xml:space="preserve"> PAGEREF _Toc170742082 \h </w:instrText>
            </w:r>
            <w:r w:rsidR="00360E11">
              <w:rPr>
                <w:noProof/>
                <w:webHidden/>
              </w:rPr>
            </w:r>
            <w:r w:rsidR="00360E11">
              <w:rPr>
                <w:noProof/>
                <w:webHidden/>
              </w:rPr>
              <w:fldChar w:fldCharType="separate"/>
            </w:r>
            <w:r w:rsidR="00360E11">
              <w:rPr>
                <w:noProof/>
                <w:webHidden/>
              </w:rPr>
              <w:t>34</w:t>
            </w:r>
            <w:r w:rsidR="00360E11">
              <w:rPr>
                <w:noProof/>
                <w:webHidden/>
              </w:rPr>
              <w:fldChar w:fldCharType="end"/>
            </w:r>
          </w:hyperlink>
        </w:p>
        <w:p w14:paraId="59495770" w14:textId="5A65A443" w:rsidR="00360E11" w:rsidRDefault="002D2AC8">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170742083" w:history="1">
            <w:r w:rsidR="00360E11" w:rsidRPr="0082547B">
              <w:rPr>
                <w:rStyle w:val="Hyperlink"/>
                <w:rFonts w:ascii="Squad" w:hAnsi="Squad"/>
                <w:noProof/>
                <w:snapToGrid w:val="0"/>
                <w:lang w:val="en-GB"/>
              </w:rPr>
              <w:t>III.</w:t>
            </w:r>
            <w:r w:rsidR="00360E11">
              <w:rPr>
                <w:rFonts w:asciiTheme="minorHAnsi" w:eastAsiaTheme="minorEastAsia" w:hAnsiTheme="minorHAnsi" w:cstheme="minorBidi"/>
                <w:b w:val="0"/>
                <w:bCs w:val="0"/>
                <w:caps w:val="0"/>
                <w:noProof/>
                <w:kern w:val="2"/>
                <w:lang w:val="en-GB" w:eastAsia="en-GB"/>
                <w14:ligatures w14:val="standardContextual"/>
              </w:rPr>
              <w:tab/>
            </w:r>
            <w:r w:rsidR="00360E11" w:rsidRPr="0082547B">
              <w:rPr>
                <w:rStyle w:val="Hyperlink"/>
                <w:rFonts w:ascii="Squad" w:hAnsi="Squad"/>
                <w:noProof/>
                <w:snapToGrid w:val="0"/>
              </w:rPr>
              <w:t>Minimum Requirement for Own Funds and Eligible Liabilities (MREL)</w:t>
            </w:r>
            <w:r w:rsidR="00360E11">
              <w:rPr>
                <w:noProof/>
                <w:webHidden/>
              </w:rPr>
              <w:tab/>
            </w:r>
            <w:r w:rsidR="00360E11">
              <w:rPr>
                <w:noProof/>
                <w:webHidden/>
              </w:rPr>
              <w:fldChar w:fldCharType="begin"/>
            </w:r>
            <w:r w:rsidR="00360E11">
              <w:rPr>
                <w:noProof/>
                <w:webHidden/>
              </w:rPr>
              <w:instrText xml:space="preserve"> PAGEREF _Toc170742083 \h </w:instrText>
            </w:r>
            <w:r w:rsidR="00360E11">
              <w:rPr>
                <w:noProof/>
                <w:webHidden/>
              </w:rPr>
            </w:r>
            <w:r w:rsidR="00360E11">
              <w:rPr>
                <w:noProof/>
                <w:webHidden/>
              </w:rPr>
              <w:fldChar w:fldCharType="separate"/>
            </w:r>
            <w:r w:rsidR="00360E11">
              <w:rPr>
                <w:noProof/>
                <w:webHidden/>
              </w:rPr>
              <w:t>35</w:t>
            </w:r>
            <w:r w:rsidR="00360E11">
              <w:rPr>
                <w:noProof/>
                <w:webHidden/>
              </w:rPr>
              <w:fldChar w:fldCharType="end"/>
            </w:r>
          </w:hyperlink>
        </w:p>
        <w:p w14:paraId="6DAC4518" w14:textId="362FF505" w:rsidR="00360E11" w:rsidRDefault="002D2AC8">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170742084" w:history="1">
            <w:r w:rsidR="00360E11" w:rsidRPr="0082547B">
              <w:rPr>
                <w:rStyle w:val="Hyperlink"/>
                <w:rFonts w:ascii="Squad" w:hAnsi="Squad"/>
                <w:noProof/>
                <w:snapToGrid w:val="0"/>
                <w:lang w:val="en-GB"/>
              </w:rPr>
              <w:t>IV.</w:t>
            </w:r>
            <w:r w:rsidR="00360E11">
              <w:rPr>
                <w:rFonts w:asciiTheme="minorHAnsi" w:eastAsiaTheme="minorEastAsia" w:hAnsiTheme="minorHAnsi" w:cstheme="minorBidi"/>
                <w:b w:val="0"/>
                <w:bCs w:val="0"/>
                <w:caps w:val="0"/>
                <w:noProof/>
                <w:kern w:val="2"/>
                <w:lang w:val="en-GB" w:eastAsia="en-GB"/>
                <w14:ligatures w14:val="standardContextual"/>
              </w:rPr>
              <w:tab/>
            </w:r>
            <w:r w:rsidR="00360E11" w:rsidRPr="0082547B">
              <w:rPr>
                <w:rStyle w:val="Hyperlink"/>
                <w:rFonts w:ascii="Squad" w:hAnsi="Squad"/>
                <w:noProof/>
                <w:snapToGrid w:val="0"/>
                <w:lang w:val="en-GB"/>
              </w:rPr>
              <w:t>Asset Encumbrance Policy</w:t>
            </w:r>
            <w:r w:rsidR="00360E11">
              <w:rPr>
                <w:noProof/>
                <w:webHidden/>
              </w:rPr>
              <w:tab/>
            </w:r>
            <w:r w:rsidR="00360E11">
              <w:rPr>
                <w:noProof/>
                <w:webHidden/>
              </w:rPr>
              <w:fldChar w:fldCharType="begin"/>
            </w:r>
            <w:r w:rsidR="00360E11">
              <w:rPr>
                <w:noProof/>
                <w:webHidden/>
              </w:rPr>
              <w:instrText xml:space="preserve"> PAGEREF _Toc170742084 \h </w:instrText>
            </w:r>
            <w:r w:rsidR="00360E11">
              <w:rPr>
                <w:noProof/>
                <w:webHidden/>
              </w:rPr>
            </w:r>
            <w:r w:rsidR="00360E11">
              <w:rPr>
                <w:noProof/>
                <w:webHidden/>
              </w:rPr>
              <w:fldChar w:fldCharType="separate"/>
            </w:r>
            <w:r w:rsidR="00360E11">
              <w:rPr>
                <w:noProof/>
                <w:webHidden/>
              </w:rPr>
              <w:t>36</w:t>
            </w:r>
            <w:r w:rsidR="00360E11">
              <w:rPr>
                <w:noProof/>
                <w:webHidden/>
              </w:rPr>
              <w:fldChar w:fldCharType="end"/>
            </w:r>
          </w:hyperlink>
        </w:p>
        <w:p w14:paraId="04E388A8" w14:textId="2EFBFBD0" w:rsidR="00360E11" w:rsidRDefault="002D2AC8">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170742085" w:history="1">
            <w:r w:rsidR="00360E11" w:rsidRPr="0082547B">
              <w:rPr>
                <w:rStyle w:val="Hyperlink"/>
                <w:rFonts w:ascii="Squad" w:hAnsi="Squad"/>
                <w:noProof/>
                <w:snapToGrid w:val="0"/>
                <w:lang w:val="en-GB"/>
              </w:rPr>
              <w:t>V.</w:t>
            </w:r>
            <w:r w:rsidR="00360E11">
              <w:rPr>
                <w:rFonts w:asciiTheme="minorHAnsi" w:eastAsiaTheme="minorEastAsia" w:hAnsiTheme="minorHAnsi" w:cstheme="minorBidi"/>
                <w:b w:val="0"/>
                <w:bCs w:val="0"/>
                <w:caps w:val="0"/>
                <w:noProof/>
                <w:kern w:val="2"/>
                <w:lang w:val="en-GB" w:eastAsia="en-GB"/>
                <w14:ligatures w14:val="standardContextual"/>
              </w:rPr>
              <w:tab/>
            </w:r>
            <w:r w:rsidR="00360E11" w:rsidRPr="0082547B">
              <w:rPr>
                <w:rStyle w:val="Hyperlink"/>
                <w:rFonts w:ascii="Squad" w:hAnsi="Squad"/>
                <w:noProof/>
                <w:snapToGrid w:val="0"/>
                <w:lang w:val="en-GB"/>
              </w:rPr>
              <w:t>Remuneration Policy and Practices</w:t>
            </w:r>
            <w:r w:rsidR="00360E11">
              <w:rPr>
                <w:noProof/>
                <w:webHidden/>
              </w:rPr>
              <w:tab/>
            </w:r>
            <w:r w:rsidR="00360E11">
              <w:rPr>
                <w:noProof/>
                <w:webHidden/>
              </w:rPr>
              <w:fldChar w:fldCharType="begin"/>
            </w:r>
            <w:r w:rsidR="00360E11">
              <w:rPr>
                <w:noProof/>
                <w:webHidden/>
              </w:rPr>
              <w:instrText xml:space="preserve"> PAGEREF _Toc170742085 \h </w:instrText>
            </w:r>
            <w:r w:rsidR="00360E11">
              <w:rPr>
                <w:noProof/>
                <w:webHidden/>
              </w:rPr>
            </w:r>
            <w:r w:rsidR="00360E11">
              <w:rPr>
                <w:noProof/>
                <w:webHidden/>
              </w:rPr>
              <w:fldChar w:fldCharType="separate"/>
            </w:r>
            <w:r w:rsidR="00360E11">
              <w:rPr>
                <w:noProof/>
                <w:webHidden/>
              </w:rPr>
              <w:t>37</w:t>
            </w:r>
            <w:r w:rsidR="00360E11">
              <w:rPr>
                <w:noProof/>
                <w:webHidden/>
              </w:rPr>
              <w:fldChar w:fldCharType="end"/>
            </w:r>
          </w:hyperlink>
        </w:p>
        <w:p w14:paraId="27FE4DE7" w14:textId="06597CD8" w:rsidR="00360E11" w:rsidRDefault="002D2AC8">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86" w:history="1">
            <w:r w:rsidR="00360E11" w:rsidRPr="0082547B">
              <w:rPr>
                <w:rStyle w:val="Hyperlink"/>
                <w:rFonts w:ascii="Squad" w:hAnsi="Squad"/>
                <w:noProof/>
                <w:snapToGrid w:val="0"/>
                <w:lang w:val="en-GB"/>
              </w:rPr>
              <w:t>1.</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Remuneration Policy of the Bank</w:t>
            </w:r>
            <w:r w:rsidR="00360E11">
              <w:rPr>
                <w:noProof/>
                <w:webHidden/>
              </w:rPr>
              <w:tab/>
            </w:r>
            <w:r w:rsidR="00360E11">
              <w:rPr>
                <w:noProof/>
                <w:webHidden/>
              </w:rPr>
              <w:fldChar w:fldCharType="begin"/>
            </w:r>
            <w:r w:rsidR="00360E11">
              <w:rPr>
                <w:noProof/>
                <w:webHidden/>
              </w:rPr>
              <w:instrText xml:space="preserve"> PAGEREF _Toc170742086 \h </w:instrText>
            </w:r>
            <w:r w:rsidR="00360E11">
              <w:rPr>
                <w:noProof/>
                <w:webHidden/>
              </w:rPr>
            </w:r>
            <w:r w:rsidR="00360E11">
              <w:rPr>
                <w:noProof/>
                <w:webHidden/>
              </w:rPr>
              <w:fldChar w:fldCharType="separate"/>
            </w:r>
            <w:r w:rsidR="00360E11">
              <w:rPr>
                <w:noProof/>
                <w:webHidden/>
              </w:rPr>
              <w:t>37</w:t>
            </w:r>
            <w:r w:rsidR="00360E11">
              <w:rPr>
                <w:noProof/>
                <w:webHidden/>
              </w:rPr>
              <w:fldChar w:fldCharType="end"/>
            </w:r>
          </w:hyperlink>
        </w:p>
        <w:p w14:paraId="61FF6B96" w14:textId="03D77D62" w:rsidR="00360E11" w:rsidRDefault="002D2AC8">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87" w:history="1">
            <w:r w:rsidR="00360E11" w:rsidRPr="0082547B">
              <w:rPr>
                <w:rStyle w:val="Hyperlink"/>
                <w:rFonts w:ascii="Squad" w:hAnsi="Squad"/>
                <w:noProof/>
                <w:snapToGrid w:val="0"/>
                <w:lang w:val="en-GB"/>
              </w:rPr>
              <w:t>1.1.</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Information relating to the bodies that oversee remuneration</w:t>
            </w:r>
            <w:r w:rsidR="00360E11">
              <w:rPr>
                <w:noProof/>
                <w:webHidden/>
              </w:rPr>
              <w:tab/>
            </w:r>
            <w:r w:rsidR="00360E11">
              <w:rPr>
                <w:noProof/>
                <w:webHidden/>
              </w:rPr>
              <w:fldChar w:fldCharType="begin"/>
            </w:r>
            <w:r w:rsidR="00360E11">
              <w:rPr>
                <w:noProof/>
                <w:webHidden/>
              </w:rPr>
              <w:instrText xml:space="preserve"> PAGEREF _Toc170742087 \h </w:instrText>
            </w:r>
            <w:r w:rsidR="00360E11">
              <w:rPr>
                <w:noProof/>
                <w:webHidden/>
              </w:rPr>
            </w:r>
            <w:r w:rsidR="00360E11">
              <w:rPr>
                <w:noProof/>
                <w:webHidden/>
              </w:rPr>
              <w:fldChar w:fldCharType="separate"/>
            </w:r>
            <w:r w:rsidR="00360E11">
              <w:rPr>
                <w:noProof/>
                <w:webHidden/>
              </w:rPr>
              <w:t>37</w:t>
            </w:r>
            <w:r w:rsidR="00360E11">
              <w:rPr>
                <w:noProof/>
                <w:webHidden/>
              </w:rPr>
              <w:fldChar w:fldCharType="end"/>
            </w:r>
          </w:hyperlink>
        </w:p>
        <w:p w14:paraId="1ECF3D13" w14:textId="7674091C" w:rsidR="00360E11" w:rsidRDefault="002D2AC8">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88" w:history="1">
            <w:r w:rsidR="00360E11" w:rsidRPr="0082547B">
              <w:rPr>
                <w:rStyle w:val="Hyperlink"/>
                <w:rFonts w:ascii="Squad" w:hAnsi="Squad"/>
                <w:noProof/>
              </w:rPr>
              <w:t>1.2.</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Information relating to Design and structure of the remuneration system for identified staff:</w:t>
            </w:r>
            <w:r w:rsidR="00360E11">
              <w:rPr>
                <w:noProof/>
                <w:webHidden/>
              </w:rPr>
              <w:tab/>
            </w:r>
            <w:r w:rsidR="00360E11">
              <w:rPr>
                <w:noProof/>
                <w:webHidden/>
              </w:rPr>
              <w:fldChar w:fldCharType="begin"/>
            </w:r>
            <w:r w:rsidR="00360E11">
              <w:rPr>
                <w:noProof/>
                <w:webHidden/>
              </w:rPr>
              <w:instrText xml:space="preserve"> PAGEREF _Toc170742088 \h </w:instrText>
            </w:r>
            <w:r w:rsidR="00360E11">
              <w:rPr>
                <w:noProof/>
                <w:webHidden/>
              </w:rPr>
            </w:r>
            <w:r w:rsidR="00360E11">
              <w:rPr>
                <w:noProof/>
                <w:webHidden/>
              </w:rPr>
              <w:fldChar w:fldCharType="separate"/>
            </w:r>
            <w:r w:rsidR="00360E11">
              <w:rPr>
                <w:noProof/>
                <w:webHidden/>
              </w:rPr>
              <w:t>37</w:t>
            </w:r>
            <w:r w:rsidR="00360E11">
              <w:rPr>
                <w:noProof/>
                <w:webHidden/>
              </w:rPr>
              <w:fldChar w:fldCharType="end"/>
            </w:r>
          </w:hyperlink>
        </w:p>
        <w:p w14:paraId="0F66C4BE" w14:textId="1EB02009" w:rsidR="00360E11" w:rsidRDefault="002D2AC8">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89" w:history="1">
            <w:r w:rsidR="00360E11" w:rsidRPr="0082547B">
              <w:rPr>
                <w:rStyle w:val="Hyperlink"/>
                <w:rFonts w:ascii="Squad" w:hAnsi="Squad"/>
                <w:noProof/>
                <w:snapToGrid w:val="0"/>
                <w:lang w:val="en-GB"/>
              </w:rPr>
              <w:t>1.3.</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Description of the ways in which current and future risks are taken into account in the remuneration processes.</w:t>
            </w:r>
            <w:r w:rsidR="00360E11">
              <w:rPr>
                <w:noProof/>
                <w:webHidden/>
              </w:rPr>
              <w:tab/>
            </w:r>
            <w:r w:rsidR="00360E11">
              <w:rPr>
                <w:noProof/>
                <w:webHidden/>
              </w:rPr>
              <w:fldChar w:fldCharType="begin"/>
            </w:r>
            <w:r w:rsidR="00360E11">
              <w:rPr>
                <w:noProof/>
                <w:webHidden/>
              </w:rPr>
              <w:instrText xml:space="preserve"> PAGEREF _Toc170742089 \h </w:instrText>
            </w:r>
            <w:r w:rsidR="00360E11">
              <w:rPr>
                <w:noProof/>
                <w:webHidden/>
              </w:rPr>
            </w:r>
            <w:r w:rsidR="00360E11">
              <w:rPr>
                <w:noProof/>
                <w:webHidden/>
              </w:rPr>
              <w:fldChar w:fldCharType="separate"/>
            </w:r>
            <w:r w:rsidR="00360E11">
              <w:rPr>
                <w:noProof/>
                <w:webHidden/>
              </w:rPr>
              <w:t>38</w:t>
            </w:r>
            <w:r w:rsidR="00360E11">
              <w:rPr>
                <w:noProof/>
                <w:webHidden/>
              </w:rPr>
              <w:fldChar w:fldCharType="end"/>
            </w:r>
          </w:hyperlink>
        </w:p>
        <w:p w14:paraId="74966165" w14:textId="2D144212" w:rsidR="00360E11" w:rsidRDefault="002D2AC8">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90" w:history="1">
            <w:r w:rsidR="00360E11" w:rsidRPr="0082547B">
              <w:rPr>
                <w:rStyle w:val="Hyperlink"/>
                <w:rFonts w:ascii="Squad" w:hAnsi="Squad"/>
                <w:noProof/>
                <w:snapToGrid w:val="0"/>
                <w:lang w:val="en-GB"/>
              </w:rPr>
              <w:t>1.4.</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The ratios between fixed and variable remuneration set in accordance with point (g) of Article 94(1) CRD:</w:t>
            </w:r>
            <w:r w:rsidR="00360E11">
              <w:rPr>
                <w:noProof/>
                <w:webHidden/>
              </w:rPr>
              <w:tab/>
            </w:r>
            <w:r w:rsidR="00360E11">
              <w:rPr>
                <w:noProof/>
                <w:webHidden/>
              </w:rPr>
              <w:fldChar w:fldCharType="begin"/>
            </w:r>
            <w:r w:rsidR="00360E11">
              <w:rPr>
                <w:noProof/>
                <w:webHidden/>
              </w:rPr>
              <w:instrText xml:space="preserve"> PAGEREF _Toc170742090 \h </w:instrText>
            </w:r>
            <w:r w:rsidR="00360E11">
              <w:rPr>
                <w:noProof/>
                <w:webHidden/>
              </w:rPr>
            </w:r>
            <w:r w:rsidR="00360E11">
              <w:rPr>
                <w:noProof/>
                <w:webHidden/>
              </w:rPr>
              <w:fldChar w:fldCharType="separate"/>
            </w:r>
            <w:r w:rsidR="00360E11">
              <w:rPr>
                <w:noProof/>
                <w:webHidden/>
              </w:rPr>
              <w:t>38</w:t>
            </w:r>
            <w:r w:rsidR="00360E11">
              <w:rPr>
                <w:noProof/>
                <w:webHidden/>
              </w:rPr>
              <w:fldChar w:fldCharType="end"/>
            </w:r>
          </w:hyperlink>
        </w:p>
        <w:p w14:paraId="48235E9F" w14:textId="72358823" w:rsidR="00360E11" w:rsidRDefault="002D2AC8">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91" w:history="1">
            <w:r w:rsidR="00360E11" w:rsidRPr="0082547B">
              <w:rPr>
                <w:rStyle w:val="Hyperlink"/>
                <w:rFonts w:ascii="Squad" w:hAnsi="Squad"/>
                <w:noProof/>
                <w:snapToGrid w:val="0"/>
                <w:lang w:val="en-GB"/>
              </w:rPr>
              <w:t>1.5.</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Ways in which the institution seeks to link performance during a performance measurement period with levels of remuneration</w:t>
            </w:r>
            <w:r w:rsidR="00360E11">
              <w:rPr>
                <w:noProof/>
                <w:webHidden/>
              </w:rPr>
              <w:tab/>
            </w:r>
            <w:r w:rsidR="00360E11">
              <w:rPr>
                <w:noProof/>
                <w:webHidden/>
              </w:rPr>
              <w:fldChar w:fldCharType="begin"/>
            </w:r>
            <w:r w:rsidR="00360E11">
              <w:rPr>
                <w:noProof/>
                <w:webHidden/>
              </w:rPr>
              <w:instrText xml:space="preserve"> PAGEREF _Toc170742091 \h </w:instrText>
            </w:r>
            <w:r w:rsidR="00360E11">
              <w:rPr>
                <w:noProof/>
                <w:webHidden/>
              </w:rPr>
            </w:r>
            <w:r w:rsidR="00360E11">
              <w:rPr>
                <w:noProof/>
                <w:webHidden/>
              </w:rPr>
              <w:fldChar w:fldCharType="separate"/>
            </w:r>
            <w:r w:rsidR="00360E11">
              <w:rPr>
                <w:noProof/>
                <w:webHidden/>
              </w:rPr>
              <w:t>39</w:t>
            </w:r>
            <w:r w:rsidR="00360E11">
              <w:rPr>
                <w:noProof/>
                <w:webHidden/>
              </w:rPr>
              <w:fldChar w:fldCharType="end"/>
            </w:r>
          </w:hyperlink>
        </w:p>
        <w:p w14:paraId="0FF1C837" w14:textId="7A80E165" w:rsidR="00360E11" w:rsidRDefault="002D2AC8">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92" w:history="1">
            <w:r w:rsidR="00360E11" w:rsidRPr="0082547B">
              <w:rPr>
                <w:rStyle w:val="Hyperlink"/>
                <w:rFonts w:ascii="Squad" w:hAnsi="Squad"/>
                <w:noProof/>
                <w:snapToGrid w:val="0"/>
                <w:lang w:val="en-GB"/>
              </w:rPr>
              <w:t>1.6.</w:t>
            </w:r>
            <w:r w:rsidR="00360E11">
              <w:rPr>
                <w:rFonts w:eastAsiaTheme="minorEastAsia" w:cstheme="minorBidi"/>
                <w:b w:val="0"/>
                <w:bCs w:val="0"/>
                <w:noProof/>
                <w:kern w:val="2"/>
                <w:sz w:val="24"/>
                <w:szCs w:val="24"/>
                <w:lang w:val="en-GB" w:eastAsia="en-GB"/>
                <w14:ligatures w14:val="standardContextual"/>
              </w:rPr>
              <w:tab/>
            </w:r>
            <w:r w:rsidR="00360E11" w:rsidRPr="0082547B">
              <w:rPr>
                <w:rStyle w:val="Hyperlink"/>
                <w:rFonts w:ascii="Squad" w:hAnsi="Squad"/>
                <w:noProof/>
                <w:snapToGrid w:val="0"/>
                <w:lang w:val="en-GB"/>
              </w:rPr>
              <w:t>Description of the ways in which the institution seeks to adjust remuneration to take account of long-term performance</w:t>
            </w:r>
            <w:r w:rsidR="00360E11">
              <w:rPr>
                <w:noProof/>
                <w:webHidden/>
              </w:rPr>
              <w:tab/>
            </w:r>
            <w:r w:rsidR="00360E11">
              <w:rPr>
                <w:noProof/>
                <w:webHidden/>
              </w:rPr>
              <w:fldChar w:fldCharType="begin"/>
            </w:r>
            <w:r w:rsidR="00360E11">
              <w:rPr>
                <w:noProof/>
                <w:webHidden/>
              </w:rPr>
              <w:instrText xml:space="preserve"> PAGEREF _Toc170742092 \h </w:instrText>
            </w:r>
            <w:r w:rsidR="00360E11">
              <w:rPr>
                <w:noProof/>
                <w:webHidden/>
              </w:rPr>
            </w:r>
            <w:r w:rsidR="00360E11">
              <w:rPr>
                <w:noProof/>
                <w:webHidden/>
              </w:rPr>
              <w:fldChar w:fldCharType="separate"/>
            </w:r>
            <w:r w:rsidR="00360E11">
              <w:rPr>
                <w:noProof/>
                <w:webHidden/>
              </w:rPr>
              <w:t>39</w:t>
            </w:r>
            <w:r w:rsidR="00360E11">
              <w:rPr>
                <w:noProof/>
                <w:webHidden/>
              </w:rPr>
              <w:fldChar w:fldCharType="end"/>
            </w:r>
          </w:hyperlink>
        </w:p>
        <w:p w14:paraId="499AA046" w14:textId="6862D691" w:rsidR="00360E11" w:rsidRDefault="002D2AC8">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170742093" w:history="1">
            <w:r w:rsidR="00360E11" w:rsidRPr="0082547B">
              <w:rPr>
                <w:rStyle w:val="Hyperlink"/>
                <w:rFonts w:ascii="Squad" w:hAnsi="Squad"/>
                <w:noProof/>
                <w:snapToGrid w:val="0"/>
                <w:lang w:val="en-GB"/>
              </w:rPr>
              <w:t>VI.</w:t>
            </w:r>
            <w:r w:rsidR="00360E11">
              <w:rPr>
                <w:rFonts w:asciiTheme="minorHAnsi" w:eastAsiaTheme="minorEastAsia" w:hAnsiTheme="minorHAnsi" w:cstheme="minorBidi"/>
                <w:b w:val="0"/>
                <w:bCs w:val="0"/>
                <w:caps w:val="0"/>
                <w:noProof/>
                <w:kern w:val="2"/>
                <w:lang w:val="en-GB" w:eastAsia="en-GB"/>
                <w14:ligatures w14:val="standardContextual"/>
              </w:rPr>
              <w:tab/>
            </w:r>
            <w:r w:rsidR="00360E11" w:rsidRPr="0082547B">
              <w:rPr>
                <w:rStyle w:val="Hyperlink"/>
                <w:rFonts w:ascii="Squad" w:hAnsi="Squad"/>
                <w:noProof/>
                <w:snapToGrid w:val="0"/>
                <w:lang w:val="en-GB"/>
              </w:rPr>
              <w:t>Pillar 3 disclosure of environmental, social and governance risks (ESG) risks</w:t>
            </w:r>
            <w:r w:rsidR="00360E11">
              <w:rPr>
                <w:noProof/>
                <w:webHidden/>
              </w:rPr>
              <w:tab/>
            </w:r>
            <w:r w:rsidR="00360E11">
              <w:rPr>
                <w:noProof/>
                <w:webHidden/>
              </w:rPr>
              <w:fldChar w:fldCharType="begin"/>
            </w:r>
            <w:r w:rsidR="00360E11">
              <w:rPr>
                <w:noProof/>
                <w:webHidden/>
              </w:rPr>
              <w:instrText xml:space="preserve"> PAGEREF _Toc170742093 \h </w:instrText>
            </w:r>
            <w:r w:rsidR="00360E11">
              <w:rPr>
                <w:noProof/>
                <w:webHidden/>
              </w:rPr>
            </w:r>
            <w:r w:rsidR="00360E11">
              <w:rPr>
                <w:noProof/>
                <w:webHidden/>
              </w:rPr>
              <w:fldChar w:fldCharType="separate"/>
            </w:r>
            <w:r w:rsidR="00360E11">
              <w:rPr>
                <w:noProof/>
                <w:webHidden/>
              </w:rPr>
              <w:t>41</w:t>
            </w:r>
            <w:r w:rsidR="00360E11">
              <w:rPr>
                <w:noProof/>
                <w:webHidden/>
              </w:rPr>
              <w:fldChar w:fldCharType="end"/>
            </w:r>
          </w:hyperlink>
        </w:p>
        <w:p w14:paraId="41E8F043" w14:textId="4C038368" w:rsidR="000176F5" w:rsidRPr="002C3BA2" w:rsidRDefault="00C57F03">
          <w:pPr>
            <w:rPr>
              <w:rFonts w:ascii="Squad" w:hAnsi="Squad"/>
              <w:lang w:val="en-GB"/>
            </w:rPr>
          </w:pPr>
          <w:r w:rsidRPr="002C3BA2">
            <w:rPr>
              <w:rFonts w:ascii="Squad" w:hAnsi="Squad"/>
              <w:b/>
              <w:bCs/>
              <w:caps/>
              <w:sz w:val="24"/>
              <w:szCs w:val="24"/>
              <w:lang w:val="en-GB"/>
            </w:rPr>
            <w:fldChar w:fldCharType="end"/>
          </w:r>
        </w:p>
      </w:sdtContent>
    </w:sdt>
    <w:p w14:paraId="2056001A" w14:textId="77777777" w:rsidR="008A2DD9" w:rsidRPr="002C3BA2" w:rsidRDefault="008A2DD9" w:rsidP="007B3FE8">
      <w:pPr>
        <w:pStyle w:val="Newstyle"/>
        <w:spacing w:before="100"/>
        <w:rPr>
          <w:rFonts w:ascii="Squad" w:hAnsi="Squad"/>
          <w:lang w:val="en-GB"/>
        </w:rPr>
      </w:pPr>
    </w:p>
    <w:p w14:paraId="1E4E9D0B" w14:textId="77777777" w:rsidR="008A2DD9" w:rsidRPr="002C3BA2" w:rsidRDefault="008A2DD9" w:rsidP="007B3FE8">
      <w:pPr>
        <w:pStyle w:val="Newstyle"/>
        <w:spacing w:before="100"/>
        <w:rPr>
          <w:rFonts w:ascii="Squad" w:hAnsi="Squad"/>
          <w:lang w:val="en-GB"/>
        </w:rPr>
      </w:pPr>
    </w:p>
    <w:p w14:paraId="48EB804B" w14:textId="77777777" w:rsidR="00363557" w:rsidRPr="002C3BA2" w:rsidRDefault="00363557">
      <w:pPr>
        <w:widowControl/>
        <w:rPr>
          <w:rFonts w:ascii="Squad" w:hAnsi="Squad"/>
          <w:sz w:val="18"/>
          <w:lang w:val="en-GB"/>
        </w:rPr>
      </w:pPr>
      <w:r w:rsidRPr="002C3BA2">
        <w:rPr>
          <w:rFonts w:ascii="Squad" w:hAnsi="Squad"/>
          <w:lang w:val="en-GB"/>
        </w:rPr>
        <w:br w:type="page"/>
      </w:r>
    </w:p>
    <w:p w14:paraId="74610C69" w14:textId="2A0403F1" w:rsidR="0039717F" w:rsidRPr="002C3BA2" w:rsidRDefault="000E3065" w:rsidP="007B3FE8">
      <w:pPr>
        <w:pStyle w:val="Newstyle"/>
        <w:spacing w:before="100"/>
        <w:rPr>
          <w:rFonts w:ascii="Squad" w:hAnsi="Squad"/>
          <w:lang w:val="en-GB"/>
        </w:rPr>
      </w:pPr>
      <w:r w:rsidRPr="002C3BA2">
        <w:rPr>
          <w:rFonts w:ascii="Squad" w:hAnsi="Squad"/>
          <w:noProof/>
          <w:lang w:val="en-GB"/>
        </w:rPr>
        <w:lastRenderedPageBreak/>
        <mc:AlternateContent>
          <mc:Choice Requires="wps">
            <w:drawing>
              <wp:anchor distT="0" distB="0" distL="114300" distR="114300" simplePos="0" relativeHeight="251658242" behindDoc="0" locked="0" layoutInCell="1" allowOverlap="1" wp14:anchorId="7717F6B6" wp14:editId="20D4921E">
                <wp:simplePos x="0" y="0"/>
                <wp:positionH relativeFrom="column">
                  <wp:posOffset>434112</wp:posOffset>
                </wp:positionH>
                <wp:positionV relativeFrom="paragraph">
                  <wp:posOffset>-46415</wp:posOffset>
                </wp:positionV>
                <wp:extent cx="5278803" cy="733425"/>
                <wp:effectExtent l="57150" t="19050" r="74295" b="123825"/>
                <wp:wrapNone/>
                <wp:docPr id="1" name="Text Box 1"/>
                <wp:cNvGraphicFramePr/>
                <a:graphic xmlns:a="http://schemas.openxmlformats.org/drawingml/2006/main">
                  <a:graphicData uri="http://schemas.microsoft.com/office/word/2010/wordprocessingShape">
                    <wps:wsp>
                      <wps:cNvSpPr txBox="1"/>
                      <wps:spPr>
                        <a:xfrm>
                          <a:off x="0" y="0"/>
                          <a:ext cx="5278803" cy="733425"/>
                        </a:xfrm>
                        <a:prstGeom prst="rect">
                          <a:avLst/>
                        </a:prstGeom>
                        <a:solidFill>
                          <a:srgbClr val="52AE30"/>
                        </a:solidFill>
                        <a:ln w="12700">
                          <a:solidFill>
                            <a:srgbClr val="52AE30"/>
                          </a:solidFill>
                        </a:ln>
                        <a:effectLst>
                          <a:outerShdw blurRad="50800" dist="38100" dir="5400000" algn="t" rotWithShape="0">
                            <a:prstClr val="black">
                              <a:alpha val="40000"/>
                            </a:prstClr>
                          </a:outerShdw>
                        </a:effectLst>
                      </wps:spPr>
                      <wps:txbx>
                        <w:txbxContent>
                          <w:p w14:paraId="6B8009C7" w14:textId="33378313" w:rsidR="000E3065" w:rsidRPr="00246151" w:rsidRDefault="000E3065" w:rsidP="000E3065">
                            <w:pPr>
                              <w:rPr>
                                <w:rFonts w:ascii="Squad" w:hAnsi="Squad"/>
                                <w:b/>
                                <w:color w:val="FFFFFF" w:themeColor="background1"/>
                                <w:sz w:val="25"/>
                                <w:szCs w:val="25"/>
                                <w:lang w:val="en-US"/>
                              </w:rPr>
                            </w:pPr>
                            <w:r w:rsidRPr="00246151">
                              <w:rPr>
                                <w:rFonts w:ascii="Squad" w:hAnsi="Squad"/>
                                <w:b/>
                                <w:color w:val="FFFFFF" w:themeColor="background1"/>
                                <w:sz w:val="25"/>
                                <w:szCs w:val="25"/>
                                <w:lang w:val="en-US"/>
                              </w:rPr>
                              <w:t>Please note, all tables containing quantitative information have been exported in a separate Excel file</w:t>
                            </w:r>
                            <w:r>
                              <w:rPr>
                                <w:rFonts w:ascii="Squad" w:hAnsi="Squad"/>
                                <w:b/>
                                <w:color w:val="FFFFFF" w:themeColor="background1"/>
                                <w:sz w:val="25"/>
                                <w:szCs w:val="25"/>
                                <w:lang w:val="en-US"/>
                              </w:rPr>
                              <w:t>:</w:t>
                            </w:r>
                            <w:r w:rsidRPr="00246151">
                              <w:rPr>
                                <w:rFonts w:ascii="Squad" w:hAnsi="Squad"/>
                                <w:b/>
                                <w:color w:val="FFFFFF" w:themeColor="background1"/>
                                <w:sz w:val="25"/>
                                <w:szCs w:val="25"/>
                                <w:lang w:val="en-US"/>
                              </w:rPr>
                              <w:t xml:space="preserve"> </w:t>
                            </w:r>
                            <w:r w:rsidRPr="00246151">
                              <w:rPr>
                                <w:rFonts w:ascii="Squad Heavy" w:hAnsi="Squad Heavy"/>
                                <w:b/>
                                <w:i/>
                                <w:color w:val="FFFFFF" w:themeColor="background1"/>
                                <w:sz w:val="25"/>
                                <w:szCs w:val="25"/>
                                <w:lang w:val="en-US"/>
                              </w:rPr>
                              <w:t xml:space="preserve">DSK </w:t>
                            </w:r>
                            <w:r>
                              <w:rPr>
                                <w:rFonts w:ascii="Squad Heavy" w:hAnsi="Squad Heavy"/>
                                <w:b/>
                                <w:i/>
                                <w:color w:val="FFFFFF" w:themeColor="background1"/>
                                <w:sz w:val="25"/>
                                <w:szCs w:val="25"/>
                                <w:lang w:val="en-US"/>
                              </w:rPr>
                              <w:t>Bank</w:t>
                            </w:r>
                            <w:r w:rsidRPr="00246151">
                              <w:rPr>
                                <w:rFonts w:ascii="Squad Heavy" w:hAnsi="Squad Heavy"/>
                                <w:b/>
                                <w:i/>
                                <w:color w:val="FFFFFF" w:themeColor="background1"/>
                                <w:sz w:val="25"/>
                                <w:szCs w:val="25"/>
                                <w:lang w:val="en-US"/>
                              </w:rPr>
                              <w:t>_Disclosu</w:t>
                            </w:r>
                            <w:r>
                              <w:rPr>
                                <w:rFonts w:ascii="Squad Heavy" w:hAnsi="Squad Heavy"/>
                                <w:b/>
                                <w:i/>
                                <w:color w:val="FFFFFF" w:themeColor="background1"/>
                                <w:sz w:val="25"/>
                                <w:szCs w:val="25"/>
                                <w:lang w:val="en-US"/>
                              </w:rPr>
                              <w:t>r</w:t>
                            </w:r>
                            <w:r w:rsidRPr="00246151">
                              <w:rPr>
                                <w:rFonts w:ascii="Squad Heavy" w:hAnsi="Squad Heavy"/>
                                <w:b/>
                                <w:i/>
                                <w:color w:val="FFFFFF" w:themeColor="background1"/>
                                <w:sz w:val="25"/>
                                <w:szCs w:val="25"/>
                                <w:lang w:val="en-US"/>
                              </w:rPr>
                              <w:t>es_202</w:t>
                            </w:r>
                            <w:r w:rsidR="006417C2">
                              <w:rPr>
                                <w:rFonts w:ascii="Squad Heavy" w:hAnsi="Squad Heavy"/>
                                <w:b/>
                                <w:i/>
                                <w:color w:val="FFFFFF" w:themeColor="background1"/>
                                <w:sz w:val="25"/>
                                <w:szCs w:val="25"/>
                                <w:lang w:val="en-US"/>
                              </w:rPr>
                              <w:t>3</w:t>
                            </w:r>
                            <w:r w:rsidRPr="00246151">
                              <w:rPr>
                                <w:rFonts w:ascii="Squad Heavy" w:hAnsi="Squad Heavy"/>
                                <w:b/>
                                <w:i/>
                                <w:color w:val="FFFFFF" w:themeColor="background1"/>
                                <w:sz w:val="25"/>
                                <w:szCs w:val="25"/>
                                <w:lang w:val="en-US"/>
                              </w:rPr>
                              <w:t>_EN</w:t>
                            </w:r>
                            <w:r>
                              <w:rPr>
                                <w:rFonts w:ascii="Squad" w:hAnsi="Squad"/>
                                <w:b/>
                                <w:color w:val="FFFFFF" w:themeColor="background1"/>
                                <w:sz w:val="25"/>
                                <w:szCs w:val="25"/>
                                <w:lang w:val="en-US"/>
                              </w:rPr>
                              <w:t xml:space="preserve"> </w:t>
                            </w:r>
                            <w:r w:rsidRPr="00246151">
                              <w:rPr>
                                <w:rFonts w:ascii="Squad" w:hAnsi="Squad"/>
                                <w:b/>
                                <w:color w:val="FFFFFF" w:themeColor="background1"/>
                                <w:sz w:val="25"/>
                                <w:szCs w:val="25"/>
                                <w:lang w:val="en-US"/>
                              </w:rPr>
                              <w:t>for better readability.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7F6B6" id="_x0000_t202" coordsize="21600,21600" o:spt="202" path="m,l,21600r21600,l21600,xe">
                <v:stroke joinstyle="miter"/>
                <v:path gradientshapeok="t" o:connecttype="rect"/>
              </v:shapetype>
              <v:shape id="Text Box 1" o:spid="_x0000_s1027" type="#_x0000_t202" style="position:absolute;left:0;text-align:left;margin-left:34.2pt;margin-top:-3.65pt;width:415.65pt;height:5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" fillcolor="#52ae30" strokecolor="#52ae30" strokeweight="1pt">
                <v:shadow on="t" color="black" opacity="26214f" origin=",-.5" offset="0,3pt"/>
                <v:textbox>
                  <w:txbxContent>
                    <w:p w14:paraId="6B8009C7" w14:textId="33378313" w:rsidR="000E3065" w:rsidRPr="00246151" w:rsidRDefault="000E3065" w:rsidP="000E3065">
                      <w:pPr>
                        <w:rPr>
                          <w:rFonts w:ascii="Squad" w:hAnsi="Squad"/>
                          <w:b/>
                          <w:color w:val="FFFFFF" w:themeColor="background1"/>
                          <w:sz w:val="25"/>
                          <w:szCs w:val="25"/>
                          <w:lang w:val="en-US"/>
                        </w:rPr>
                      </w:pPr>
                      <w:r w:rsidRPr="00246151">
                        <w:rPr>
                          <w:rFonts w:ascii="Squad" w:hAnsi="Squad"/>
                          <w:b/>
                          <w:color w:val="FFFFFF" w:themeColor="background1"/>
                          <w:sz w:val="25"/>
                          <w:szCs w:val="25"/>
                          <w:lang w:val="en-US"/>
                        </w:rPr>
                        <w:t>Please note, all tables containing quantitative information have been exported in a separate Excel file</w:t>
                      </w:r>
                      <w:r>
                        <w:rPr>
                          <w:rFonts w:ascii="Squad" w:hAnsi="Squad"/>
                          <w:b/>
                          <w:color w:val="FFFFFF" w:themeColor="background1"/>
                          <w:sz w:val="25"/>
                          <w:szCs w:val="25"/>
                          <w:lang w:val="en-US"/>
                        </w:rPr>
                        <w:t>:</w:t>
                      </w:r>
                      <w:r w:rsidRPr="00246151">
                        <w:rPr>
                          <w:rFonts w:ascii="Squad" w:hAnsi="Squad"/>
                          <w:b/>
                          <w:color w:val="FFFFFF" w:themeColor="background1"/>
                          <w:sz w:val="25"/>
                          <w:szCs w:val="25"/>
                          <w:lang w:val="en-US"/>
                        </w:rPr>
                        <w:t xml:space="preserve"> </w:t>
                      </w:r>
                      <w:r w:rsidRPr="00246151">
                        <w:rPr>
                          <w:rFonts w:ascii="Squad Heavy" w:hAnsi="Squad Heavy"/>
                          <w:b/>
                          <w:i/>
                          <w:color w:val="FFFFFF" w:themeColor="background1"/>
                          <w:sz w:val="25"/>
                          <w:szCs w:val="25"/>
                          <w:lang w:val="en-US"/>
                        </w:rPr>
                        <w:t xml:space="preserve">DSK </w:t>
                      </w:r>
                      <w:r>
                        <w:rPr>
                          <w:rFonts w:ascii="Squad Heavy" w:hAnsi="Squad Heavy"/>
                          <w:b/>
                          <w:i/>
                          <w:color w:val="FFFFFF" w:themeColor="background1"/>
                          <w:sz w:val="25"/>
                          <w:szCs w:val="25"/>
                          <w:lang w:val="en-US"/>
                        </w:rPr>
                        <w:t>Bank</w:t>
                      </w:r>
                      <w:r w:rsidRPr="00246151">
                        <w:rPr>
                          <w:rFonts w:ascii="Squad Heavy" w:hAnsi="Squad Heavy"/>
                          <w:b/>
                          <w:i/>
                          <w:color w:val="FFFFFF" w:themeColor="background1"/>
                          <w:sz w:val="25"/>
                          <w:szCs w:val="25"/>
                          <w:lang w:val="en-US"/>
                        </w:rPr>
                        <w:t>_Disclosu</w:t>
                      </w:r>
                      <w:r>
                        <w:rPr>
                          <w:rFonts w:ascii="Squad Heavy" w:hAnsi="Squad Heavy"/>
                          <w:b/>
                          <w:i/>
                          <w:color w:val="FFFFFF" w:themeColor="background1"/>
                          <w:sz w:val="25"/>
                          <w:szCs w:val="25"/>
                          <w:lang w:val="en-US"/>
                        </w:rPr>
                        <w:t>r</w:t>
                      </w:r>
                      <w:r w:rsidRPr="00246151">
                        <w:rPr>
                          <w:rFonts w:ascii="Squad Heavy" w:hAnsi="Squad Heavy"/>
                          <w:b/>
                          <w:i/>
                          <w:color w:val="FFFFFF" w:themeColor="background1"/>
                          <w:sz w:val="25"/>
                          <w:szCs w:val="25"/>
                          <w:lang w:val="en-US"/>
                        </w:rPr>
                        <w:t>es_202</w:t>
                      </w:r>
                      <w:r w:rsidR="006417C2">
                        <w:rPr>
                          <w:rFonts w:ascii="Squad Heavy" w:hAnsi="Squad Heavy"/>
                          <w:b/>
                          <w:i/>
                          <w:color w:val="FFFFFF" w:themeColor="background1"/>
                          <w:sz w:val="25"/>
                          <w:szCs w:val="25"/>
                          <w:lang w:val="en-US"/>
                        </w:rPr>
                        <w:t>3</w:t>
                      </w:r>
                      <w:r w:rsidRPr="00246151">
                        <w:rPr>
                          <w:rFonts w:ascii="Squad Heavy" w:hAnsi="Squad Heavy"/>
                          <w:b/>
                          <w:i/>
                          <w:color w:val="FFFFFF" w:themeColor="background1"/>
                          <w:sz w:val="25"/>
                          <w:szCs w:val="25"/>
                          <w:lang w:val="en-US"/>
                        </w:rPr>
                        <w:t>_EN</w:t>
                      </w:r>
                      <w:r>
                        <w:rPr>
                          <w:rFonts w:ascii="Squad" w:hAnsi="Squad"/>
                          <w:b/>
                          <w:color w:val="FFFFFF" w:themeColor="background1"/>
                          <w:sz w:val="25"/>
                          <w:szCs w:val="25"/>
                          <w:lang w:val="en-US"/>
                        </w:rPr>
                        <w:t xml:space="preserve"> </w:t>
                      </w:r>
                      <w:r w:rsidRPr="00246151">
                        <w:rPr>
                          <w:rFonts w:ascii="Squad" w:hAnsi="Squad"/>
                          <w:b/>
                          <w:color w:val="FFFFFF" w:themeColor="background1"/>
                          <w:sz w:val="25"/>
                          <w:szCs w:val="25"/>
                          <w:lang w:val="en-US"/>
                        </w:rPr>
                        <w:t>for better readability.</w:t>
                      </w:r>
                    </w:p>
                  </w:txbxContent>
                </v:textbox>
              </v:shape>
            </w:pict>
          </mc:Fallback>
        </mc:AlternateContent>
      </w:r>
    </w:p>
    <w:p w14:paraId="2EEEC935" w14:textId="77777777" w:rsidR="0039717F" w:rsidRPr="002C3BA2" w:rsidRDefault="0039717F" w:rsidP="007B3FE8">
      <w:pPr>
        <w:pStyle w:val="Newstyle"/>
        <w:spacing w:before="100"/>
        <w:rPr>
          <w:rFonts w:ascii="Squad" w:hAnsi="Squad"/>
          <w:lang w:val="en-GB"/>
        </w:rPr>
      </w:pPr>
    </w:p>
    <w:p w14:paraId="57EBE53D" w14:textId="77777777" w:rsidR="005C4D92" w:rsidRPr="002C3BA2" w:rsidRDefault="005C4D92" w:rsidP="007B3FE8">
      <w:pPr>
        <w:pStyle w:val="Newstyle"/>
        <w:spacing w:before="100"/>
        <w:rPr>
          <w:rFonts w:ascii="Squad" w:hAnsi="Squad"/>
          <w:lang w:val="en-GB"/>
        </w:rPr>
      </w:pPr>
    </w:p>
    <w:p w14:paraId="7158F41B" w14:textId="77777777" w:rsidR="005C4D92" w:rsidRPr="002C3BA2" w:rsidRDefault="005C4D92" w:rsidP="007B3FE8">
      <w:pPr>
        <w:pStyle w:val="Newstyle"/>
        <w:spacing w:before="100"/>
        <w:rPr>
          <w:rFonts w:ascii="Squad" w:hAnsi="Squad"/>
          <w:lang w:val="en-GB"/>
        </w:rPr>
      </w:pPr>
    </w:p>
    <w:p w14:paraId="0DA59A29" w14:textId="4145A1D2" w:rsidR="007B3FE8" w:rsidRPr="002C3BA2" w:rsidRDefault="007B3FE8" w:rsidP="007B3FE8">
      <w:pPr>
        <w:pStyle w:val="Newstyle"/>
        <w:spacing w:before="100"/>
        <w:rPr>
          <w:rFonts w:ascii="Squad" w:hAnsi="Squad"/>
          <w:lang w:val="en-GB"/>
        </w:rPr>
      </w:pPr>
      <w:r w:rsidRPr="002C3BA2">
        <w:rPr>
          <w:rFonts w:ascii="Squad" w:hAnsi="Squad"/>
          <w:lang w:val="en-GB"/>
        </w:rPr>
        <w:t xml:space="preserve">DSK Bank AD </w:t>
      </w:r>
      <w:r w:rsidR="00713036" w:rsidRPr="002C3BA2">
        <w:rPr>
          <w:rFonts w:ascii="Squad" w:hAnsi="Squad"/>
          <w:lang w:val="en-GB"/>
        </w:rPr>
        <w:t xml:space="preserve">(“The Bank”, “DSK Bank”) </w:t>
      </w:r>
      <w:r w:rsidRPr="002C3BA2">
        <w:rPr>
          <w:rFonts w:ascii="Squad" w:hAnsi="Squad"/>
          <w:lang w:val="en-GB"/>
        </w:rPr>
        <w:t>was incorporated on 2 March 1951 in Bulgaria as a centralised deposit accepting institution</w:t>
      </w:r>
      <w:r w:rsidR="00713036" w:rsidRPr="002C3BA2">
        <w:rPr>
          <w:rFonts w:ascii="Squad" w:hAnsi="Squad"/>
          <w:lang w:val="en-GB"/>
        </w:rPr>
        <w:t xml:space="preserve"> under the name State Savings Bank</w:t>
      </w:r>
      <w:r w:rsidRPr="002C3BA2">
        <w:rPr>
          <w:rFonts w:ascii="Squad" w:hAnsi="Squad"/>
          <w:lang w:val="en-GB"/>
        </w:rPr>
        <w:t xml:space="preserve">. </w:t>
      </w:r>
      <w:r w:rsidR="00231AEB" w:rsidRPr="002C3BA2">
        <w:rPr>
          <w:rFonts w:ascii="Squad" w:hAnsi="Squad"/>
          <w:lang w:val="en-GB"/>
        </w:rPr>
        <w:t xml:space="preserve">In 1998 </w:t>
      </w:r>
      <w:r w:rsidR="00713036" w:rsidRPr="002C3BA2">
        <w:rPr>
          <w:rFonts w:ascii="Squad" w:hAnsi="Squad"/>
          <w:lang w:val="en-GB"/>
        </w:rPr>
        <w:t>the Bank was transformed</w:t>
      </w:r>
      <w:r w:rsidR="00231AEB" w:rsidRPr="002C3BA2">
        <w:rPr>
          <w:rFonts w:ascii="Squad" w:hAnsi="Squad"/>
          <w:lang w:val="en-GB"/>
        </w:rPr>
        <w:t xml:space="preserve"> into a commercial bank through the Act on DSK transformation and</w:t>
      </w:r>
      <w:r w:rsidRPr="002C3BA2">
        <w:rPr>
          <w:rFonts w:ascii="Squad" w:hAnsi="Squad"/>
          <w:lang w:val="en-GB"/>
        </w:rPr>
        <w:t xml:space="preserve"> is allowed to conduct all the transactions stated in art. 1. par.2 from the Banking Law. Later the Bank receives a full banking license to operate as a commercial bank (by order No. 220882 of 26 September 2002 issued by the Bulgarian National Bank).</w:t>
      </w:r>
    </w:p>
    <w:p w14:paraId="2517D35D" w14:textId="77777777" w:rsidR="007B3FE8" w:rsidRPr="002C3BA2" w:rsidRDefault="007B3FE8" w:rsidP="007B3FE8">
      <w:pPr>
        <w:pStyle w:val="Newstyle"/>
        <w:spacing w:before="100"/>
        <w:rPr>
          <w:rFonts w:ascii="Squad" w:hAnsi="Squad"/>
          <w:lang w:val="en-GB"/>
        </w:rPr>
      </w:pPr>
      <w:r w:rsidRPr="002C3BA2">
        <w:rPr>
          <w:rFonts w:ascii="Squad" w:hAnsi="Squad"/>
          <w:lang w:val="en-GB"/>
        </w:rPr>
        <w:t xml:space="preserve">On 26 January 1999 Sofia City Court registered the State Savings Bank as a solely owned joint stock company "DSK Bank", 100% owned by the state. In 2001 </w:t>
      </w:r>
      <w:r w:rsidR="00B230E0" w:rsidRPr="002C3BA2">
        <w:rPr>
          <w:rFonts w:ascii="Squad" w:hAnsi="Squad"/>
          <w:lang w:val="en-GB"/>
        </w:rPr>
        <w:t>p</w:t>
      </w:r>
      <w:r w:rsidRPr="002C3BA2">
        <w:rPr>
          <w:rFonts w:ascii="Squad" w:hAnsi="Squad"/>
          <w:lang w:val="en-GB"/>
        </w:rPr>
        <w:t>ursuant to a court decision the Bank has been transformed to a joint stock company with its capital divided between the Council of Ministers -75%, and the Bank Consolidation Company AD - 25 %.</w:t>
      </w:r>
    </w:p>
    <w:p w14:paraId="1E1460AB" w14:textId="77777777" w:rsidR="007B3FE8" w:rsidRPr="002C3BA2" w:rsidRDefault="007B3FE8" w:rsidP="007B3FE8">
      <w:pPr>
        <w:pStyle w:val="Newstyle"/>
        <w:spacing w:before="100"/>
        <w:rPr>
          <w:rFonts w:ascii="Squad" w:hAnsi="Squad"/>
          <w:lang w:val="en-GB"/>
        </w:rPr>
      </w:pPr>
      <w:r w:rsidRPr="002C3BA2">
        <w:rPr>
          <w:rFonts w:ascii="Squad" w:hAnsi="Squad"/>
          <w:lang w:val="en-GB"/>
        </w:rPr>
        <w:t>On 29 November 2002 following a decision of the Sofia City Court the Bank Consolidation Company acquired 100% of the share capital of DSK Bank EAD.</w:t>
      </w:r>
    </w:p>
    <w:p w14:paraId="0ECD3759" w14:textId="77777777" w:rsidR="009A2F40" w:rsidRPr="002C3BA2" w:rsidRDefault="007B3FE8" w:rsidP="007B3FE8">
      <w:pPr>
        <w:pStyle w:val="Newstyle"/>
        <w:spacing w:before="100"/>
        <w:rPr>
          <w:rFonts w:ascii="Squad" w:hAnsi="Squad"/>
          <w:lang w:val="en-GB"/>
        </w:rPr>
      </w:pPr>
      <w:r w:rsidRPr="002C3BA2">
        <w:rPr>
          <w:rFonts w:ascii="Squad" w:hAnsi="Squad"/>
          <w:lang w:val="en-GB"/>
        </w:rPr>
        <w:t>On 29 October 2003 following a decision of the Sofia City Court OTP Bank, incorporated in Hungary, acquired 100% of the share capital of DSK Bank EAD.</w:t>
      </w:r>
    </w:p>
    <w:p w14:paraId="71D0FFC9" w14:textId="77777777" w:rsidR="00507E63" w:rsidRPr="002C3BA2" w:rsidRDefault="00507E63" w:rsidP="00507E63">
      <w:pPr>
        <w:pStyle w:val="Newstyle"/>
        <w:spacing w:before="100"/>
        <w:rPr>
          <w:rFonts w:ascii="Squad" w:hAnsi="Squad"/>
          <w:lang w:val="en-GB"/>
        </w:rPr>
      </w:pPr>
      <w:bookmarkStart w:id="1" w:name="_Hlk78186060"/>
      <w:r w:rsidRPr="002C3BA2">
        <w:rPr>
          <w:rFonts w:ascii="Squad" w:hAnsi="Squad"/>
          <w:lang w:val="en-GB"/>
        </w:rPr>
        <w:t xml:space="preserve">In 2020 the subsidiaries </w:t>
      </w:r>
      <w:proofErr w:type="spellStart"/>
      <w:r w:rsidRPr="002C3BA2">
        <w:rPr>
          <w:rFonts w:ascii="Squad" w:hAnsi="Squad"/>
          <w:lang w:val="en-GB"/>
        </w:rPr>
        <w:t>Expressbank</w:t>
      </w:r>
      <w:proofErr w:type="spellEnd"/>
      <w:r w:rsidRPr="002C3BA2">
        <w:rPr>
          <w:rFonts w:ascii="Squad" w:hAnsi="Squad"/>
          <w:lang w:val="en-GB"/>
        </w:rPr>
        <w:t xml:space="preserve"> AD and Express Factoring EOOD merged into DSK Bank based on agreements for transformation through merger registered in the Commercial Register on 30 April 2020 and 30 September 2020, respectively. The transformations have been undertaken with the aim to optimise the structure, enhance effectiveness of processes, decrease </w:t>
      </w:r>
      <w:proofErr w:type="gramStart"/>
      <w:r w:rsidRPr="002C3BA2">
        <w:rPr>
          <w:rFonts w:ascii="Squad" w:hAnsi="Squad"/>
          <w:lang w:val="en-GB"/>
        </w:rPr>
        <w:t>expenses</w:t>
      </w:r>
      <w:proofErr w:type="gramEnd"/>
      <w:r w:rsidRPr="002C3BA2">
        <w:rPr>
          <w:rFonts w:ascii="Squad" w:hAnsi="Squad"/>
          <w:lang w:val="en-GB"/>
        </w:rPr>
        <w:t xml:space="preserve"> and improve customer service. </w:t>
      </w:r>
    </w:p>
    <w:p w14:paraId="79F1B388" w14:textId="43194408" w:rsidR="00507E63" w:rsidRPr="002C3BA2" w:rsidRDefault="00507E63" w:rsidP="00507E63">
      <w:pPr>
        <w:pStyle w:val="Newstyle"/>
        <w:spacing w:before="100"/>
        <w:rPr>
          <w:rFonts w:ascii="Squad" w:hAnsi="Squad"/>
          <w:lang w:val="en-GB"/>
        </w:rPr>
      </w:pPr>
      <w:r w:rsidRPr="002C3BA2">
        <w:rPr>
          <w:rFonts w:ascii="Squad" w:hAnsi="Squad"/>
          <w:lang w:val="en-GB"/>
        </w:rPr>
        <w:t xml:space="preserve">On 30 April 2020 DSK Bank issued new shares in favour of the non-controlling shareholders of the transforming bank </w:t>
      </w:r>
      <w:proofErr w:type="spellStart"/>
      <w:r w:rsidRPr="002C3BA2">
        <w:rPr>
          <w:rFonts w:ascii="Squad" w:hAnsi="Squad"/>
          <w:lang w:val="en-GB"/>
        </w:rPr>
        <w:t>Expressbank</w:t>
      </w:r>
      <w:proofErr w:type="spellEnd"/>
      <w:r w:rsidRPr="002C3BA2">
        <w:rPr>
          <w:rFonts w:ascii="Squad" w:hAnsi="Squad"/>
          <w:lang w:val="en-GB"/>
        </w:rPr>
        <w:t xml:space="preserve"> AD. As a result, the Bank was re-registered from a solely owned joint stock company (EAD) to a joint stock company (AD) as of the same date.</w:t>
      </w:r>
    </w:p>
    <w:p w14:paraId="04FF0C91" w14:textId="77777777" w:rsidR="002C7AA2" w:rsidRPr="002C3BA2" w:rsidRDefault="002C7AA2" w:rsidP="002C7AA2">
      <w:pPr>
        <w:pStyle w:val="Newstyle"/>
        <w:spacing w:before="100"/>
        <w:rPr>
          <w:rFonts w:ascii="Squad" w:hAnsi="Squad"/>
          <w:lang w:val="en-GB"/>
        </w:rPr>
      </w:pPr>
      <w:bookmarkStart w:id="2" w:name="_Hlk106181068"/>
      <w:r w:rsidRPr="002C3BA2">
        <w:rPr>
          <w:rFonts w:ascii="Squad" w:hAnsi="Squad"/>
          <w:lang w:val="en-GB"/>
        </w:rPr>
        <w:t>The share capital of DSK Bank is BGN 1 329 m, distributed in 132 865 992 common registered shares with a nominal value of BGN 10 each.</w:t>
      </w:r>
    </w:p>
    <w:p w14:paraId="278491CB" w14:textId="77777777" w:rsidR="000950DF" w:rsidRPr="002C3BA2" w:rsidRDefault="002C7AA2" w:rsidP="002C7AA2">
      <w:pPr>
        <w:pStyle w:val="Newstyle"/>
        <w:spacing w:before="100"/>
        <w:rPr>
          <w:rFonts w:ascii="Squad" w:hAnsi="Squad"/>
          <w:lang w:val="en-GB"/>
        </w:rPr>
      </w:pPr>
      <w:r w:rsidRPr="002C3BA2">
        <w:rPr>
          <w:rFonts w:ascii="Squad" w:hAnsi="Squad"/>
          <w:lang w:val="en-GB"/>
        </w:rPr>
        <w:t>In 2023 DSK Bank strengthened its position in the banking market by maintaining its leading position in the portfolio of loans and deposits in retail banking and managed to maintain its stability in terms of liquidity and capital position. The Bank ranks first in the credit market in terms of exposure to customers (excluding exposures to credit institutions) with a market share of 21.2% compared to 20.3% at the end of 2022. In terms of customer deposits (excluding those of credit institutions), the Bank also leads position in the banking system of the country with a market share of 19.3% which improved compared to a year ago, when the share was 19.0%. DSK Bank has the largest branch network in the country with 292 branches as of December 31, 2023, which accounts for a share of 16.4% in the banking system.</w:t>
      </w:r>
    </w:p>
    <w:p w14:paraId="2DE834C8" w14:textId="5DFEA6D7" w:rsidR="00563F5E" w:rsidRPr="002C3BA2" w:rsidRDefault="000B11B7" w:rsidP="000B11B7">
      <w:pPr>
        <w:pStyle w:val="Newstyle"/>
        <w:spacing w:before="100"/>
        <w:rPr>
          <w:rFonts w:ascii="Squad" w:hAnsi="Squad"/>
          <w:lang w:val="en-GB"/>
        </w:rPr>
      </w:pPr>
      <w:r w:rsidRPr="002C3BA2">
        <w:rPr>
          <w:rFonts w:ascii="Squad" w:hAnsi="Squad"/>
          <w:lang w:val="en-GB"/>
        </w:rPr>
        <w:t>For 202</w:t>
      </w:r>
      <w:r w:rsidR="00B95B24" w:rsidRPr="002C3BA2">
        <w:rPr>
          <w:rFonts w:ascii="Squad" w:hAnsi="Squad"/>
          <w:lang w:val="en-GB"/>
        </w:rPr>
        <w:t>3</w:t>
      </w:r>
      <w:r w:rsidRPr="002C3BA2">
        <w:rPr>
          <w:rFonts w:ascii="Squad" w:hAnsi="Squad"/>
          <w:lang w:val="en-GB"/>
        </w:rPr>
        <w:t xml:space="preserve"> DSK Bank reports a profit after tax of the amount of BGN </w:t>
      </w:r>
      <w:r w:rsidR="00C5019C" w:rsidRPr="002C3BA2">
        <w:rPr>
          <w:rFonts w:ascii="Squad" w:hAnsi="Squad"/>
          <w:lang w:val="en-GB"/>
        </w:rPr>
        <w:t>1</w:t>
      </w:r>
      <w:r w:rsidR="00C453F3" w:rsidRPr="002C3BA2">
        <w:rPr>
          <w:rFonts w:ascii="Squad" w:hAnsi="Squad"/>
          <w:lang w:val="en-GB"/>
        </w:rPr>
        <w:t> </w:t>
      </w:r>
      <w:r w:rsidR="00C5019C" w:rsidRPr="002C3BA2">
        <w:rPr>
          <w:rFonts w:ascii="Squad" w:hAnsi="Squad"/>
          <w:lang w:val="en-GB"/>
        </w:rPr>
        <w:t>006</w:t>
      </w:r>
      <w:r w:rsidR="00C453F3" w:rsidRPr="002C3BA2">
        <w:rPr>
          <w:rFonts w:ascii="Squad" w:hAnsi="Squad"/>
          <w:lang w:val="en-GB"/>
        </w:rPr>
        <w:t>.</w:t>
      </w:r>
      <w:r w:rsidR="00AC6B65" w:rsidRPr="002C3BA2">
        <w:rPr>
          <w:rFonts w:ascii="Squad" w:hAnsi="Squad"/>
          <w:lang w:val="en-GB"/>
        </w:rPr>
        <w:t>2</w:t>
      </w:r>
      <w:r w:rsidR="00375E48" w:rsidRPr="002C3BA2">
        <w:rPr>
          <w:rFonts w:ascii="Squad" w:hAnsi="Squad"/>
          <w:lang w:val="en-GB"/>
        </w:rPr>
        <w:t xml:space="preserve"> </w:t>
      </w:r>
      <w:r w:rsidRPr="002C3BA2">
        <w:rPr>
          <w:rFonts w:ascii="Squad" w:hAnsi="Squad"/>
          <w:lang w:val="en-GB"/>
        </w:rPr>
        <w:t>million.</w:t>
      </w:r>
    </w:p>
    <w:bookmarkEnd w:id="1"/>
    <w:bookmarkEnd w:id="2"/>
    <w:p w14:paraId="48816FCD" w14:textId="77777777" w:rsidR="00B0659A" w:rsidRPr="002C3BA2" w:rsidRDefault="00B0659A" w:rsidP="00A53C9A">
      <w:pPr>
        <w:pStyle w:val="Newstyle"/>
        <w:spacing w:before="0"/>
        <w:rPr>
          <w:rFonts w:ascii="Squad" w:hAnsi="Squad"/>
          <w:lang w:val="en-GB"/>
        </w:rPr>
      </w:pPr>
    </w:p>
    <w:p w14:paraId="28AAEE01" w14:textId="77777777" w:rsidR="007B3FE8" w:rsidRPr="002C3BA2" w:rsidRDefault="007B3FE8" w:rsidP="00A53C9A">
      <w:pPr>
        <w:pStyle w:val="Newstyle"/>
        <w:spacing w:before="0"/>
        <w:rPr>
          <w:rFonts w:ascii="Squad" w:hAnsi="Squad"/>
          <w:lang w:val="en-GB"/>
        </w:rPr>
      </w:pPr>
    </w:p>
    <w:p w14:paraId="407970BC" w14:textId="77777777" w:rsidR="00C65F14" w:rsidRPr="002C3BA2" w:rsidRDefault="00C65F14" w:rsidP="00A53C9A">
      <w:pPr>
        <w:pStyle w:val="Newstyle"/>
        <w:spacing w:before="0"/>
        <w:rPr>
          <w:rFonts w:ascii="Squad" w:hAnsi="Squad"/>
          <w:lang w:val="en-GB"/>
        </w:rPr>
      </w:pPr>
    </w:p>
    <w:p w14:paraId="0DE6A402" w14:textId="77777777" w:rsidR="007B3FE8" w:rsidRPr="002C3BA2" w:rsidRDefault="007B3FE8" w:rsidP="00864A2E">
      <w:pPr>
        <w:pStyle w:val="TextIndent"/>
        <w:widowControl/>
        <w:numPr>
          <w:ilvl w:val="0"/>
          <w:numId w:val="10"/>
        </w:numPr>
        <w:ind w:left="567" w:hanging="567"/>
        <w:outlineLvl w:val="0"/>
        <w:rPr>
          <w:rFonts w:ascii="Squad" w:hAnsi="Squad"/>
          <w:color w:val="52AE30"/>
          <w:szCs w:val="24"/>
          <w:lang w:val="en-GB"/>
        </w:rPr>
      </w:pPr>
      <w:bookmarkStart w:id="3" w:name="_Toc170742056"/>
      <w:r w:rsidRPr="002C3BA2">
        <w:rPr>
          <w:rFonts w:ascii="Squad" w:hAnsi="Squad"/>
          <w:color w:val="52AE30"/>
          <w:szCs w:val="24"/>
          <w:lang w:val="en-GB"/>
        </w:rPr>
        <w:t xml:space="preserve">Capital </w:t>
      </w:r>
      <w:r w:rsidR="00133863" w:rsidRPr="002C3BA2">
        <w:rPr>
          <w:rFonts w:ascii="Squad" w:hAnsi="Squad"/>
          <w:color w:val="52AE30"/>
          <w:szCs w:val="24"/>
          <w:lang w:val="en-GB"/>
        </w:rPr>
        <w:t xml:space="preserve">and Risk </w:t>
      </w:r>
      <w:r w:rsidRPr="002C3BA2">
        <w:rPr>
          <w:rFonts w:ascii="Squad" w:hAnsi="Squad"/>
          <w:color w:val="52AE30"/>
          <w:szCs w:val="24"/>
          <w:lang w:val="en-GB"/>
        </w:rPr>
        <w:t>Management and Capital Requirements of DSK Bank</w:t>
      </w:r>
      <w:bookmarkEnd w:id="3"/>
    </w:p>
    <w:p w14:paraId="642E8DAF" w14:textId="77777777" w:rsidR="007B3FE8" w:rsidRPr="002C3BA2" w:rsidRDefault="007B3FE8" w:rsidP="000B4D80">
      <w:pPr>
        <w:pStyle w:val="Newstyle"/>
        <w:spacing w:before="100"/>
        <w:rPr>
          <w:rFonts w:ascii="Squad" w:hAnsi="Squad"/>
          <w:color w:val="52AE30"/>
          <w:szCs w:val="24"/>
          <w:lang w:val="en-GB"/>
        </w:rPr>
      </w:pPr>
    </w:p>
    <w:p w14:paraId="68FE4BD0" w14:textId="058D474F" w:rsidR="007B3FE8" w:rsidRPr="002C3BA2" w:rsidRDefault="00124126" w:rsidP="00612DA2">
      <w:pPr>
        <w:pStyle w:val="Newstyle"/>
        <w:rPr>
          <w:rFonts w:ascii="Squad" w:hAnsi="Squad"/>
          <w:lang w:val="en-GB"/>
        </w:rPr>
      </w:pPr>
      <w:r w:rsidRPr="002C3BA2">
        <w:rPr>
          <w:rFonts w:ascii="Squad" w:hAnsi="Squad"/>
          <w:lang w:val="en-GB"/>
        </w:rPr>
        <w:t xml:space="preserve">This </w:t>
      </w:r>
      <w:r w:rsidR="007B3FE8" w:rsidRPr="002C3BA2">
        <w:rPr>
          <w:rFonts w:ascii="Squad" w:hAnsi="Squad"/>
          <w:lang w:val="en-GB"/>
        </w:rPr>
        <w:t xml:space="preserve">unconsolidated disclosure is published according to Part eight of Regulation </w:t>
      </w:r>
      <w:r w:rsidR="00612DA2" w:rsidRPr="002C3BA2">
        <w:rPr>
          <w:rFonts w:ascii="Squad" w:hAnsi="Squad"/>
          <w:lang w:val="en-GB"/>
        </w:rPr>
        <w:t xml:space="preserve">(EU) No 575/2013 of the European Parliament and of the Council of 26 June 2013 </w:t>
      </w:r>
      <w:r w:rsidR="007B3FE8" w:rsidRPr="002C3BA2">
        <w:rPr>
          <w:rFonts w:ascii="Squad" w:hAnsi="Squad"/>
          <w:lang w:val="en-GB"/>
        </w:rPr>
        <w:t xml:space="preserve">on prudential requirements for credit institutions and investment firms (the Regulation). According to </w:t>
      </w:r>
      <w:r w:rsidR="00C46CAE" w:rsidRPr="002C3BA2">
        <w:rPr>
          <w:rFonts w:ascii="Squad" w:hAnsi="Squad"/>
          <w:lang w:val="en-GB"/>
        </w:rPr>
        <w:t>A</w:t>
      </w:r>
      <w:r w:rsidR="007B3FE8" w:rsidRPr="002C3BA2">
        <w:rPr>
          <w:rFonts w:ascii="Squad" w:hAnsi="Squad"/>
          <w:lang w:val="en-GB"/>
        </w:rPr>
        <w:t>rt. 434 of the Regulation an equivalent disclosure of non-disclosed here parts is made in the Financial Statements of the Bank</w:t>
      </w:r>
      <w:r w:rsidR="00E10671" w:rsidRPr="002C3BA2">
        <w:rPr>
          <w:rFonts w:ascii="Squad" w:hAnsi="Squad"/>
          <w:lang w:val="en-GB"/>
        </w:rPr>
        <w:t xml:space="preserve"> published on official web page</w:t>
      </w:r>
      <w:r w:rsidR="007B3FE8" w:rsidRPr="002C3BA2">
        <w:rPr>
          <w:rFonts w:ascii="Squad" w:hAnsi="Squad"/>
          <w:lang w:val="en-GB"/>
        </w:rPr>
        <w:t>.</w:t>
      </w:r>
    </w:p>
    <w:p w14:paraId="2E0D90C9" w14:textId="77777777" w:rsidR="00A16C17" w:rsidRDefault="00A16C17" w:rsidP="002C3BA2">
      <w:pPr>
        <w:pStyle w:val="Newstyle"/>
        <w:ind w:left="0"/>
        <w:rPr>
          <w:rFonts w:ascii="Squad" w:hAnsi="Squad"/>
          <w:lang w:val="en-GB"/>
        </w:rPr>
      </w:pPr>
    </w:p>
    <w:p w14:paraId="0ADF26F6" w14:textId="77777777" w:rsidR="00303D9D" w:rsidRDefault="00303D9D" w:rsidP="002C3BA2">
      <w:pPr>
        <w:pStyle w:val="Newstyle"/>
        <w:ind w:left="0"/>
        <w:rPr>
          <w:rFonts w:ascii="Squad" w:hAnsi="Squad"/>
          <w:lang w:val="en-GB"/>
        </w:rPr>
      </w:pPr>
    </w:p>
    <w:p w14:paraId="77BD8E10" w14:textId="77777777" w:rsidR="00303D9D" w:rsidRPr="002C3BA2" w:rsidRDefault="00303D9D" w:rsidP="002C3BA2">
      <w:pPr>
        <w:pStyle w:val="Newstyle"/>
        <w:ind w:left="0"/>
        <w:rPr>
          <w:rFonts w:ascii="Squad" w:hAnsi="Squad"/>
          <w:lang w:val="en-GB"/>
        </w:rPr>
      </w:pPr>
    </w:p>
    <w:p w14:paraId="7EAF5136" w14:textId="77777777" w:rsidR="007B3FE8" w:rsidRPr="002C3BA2" w:rsidRDefault="007B3FE8" w:rsidP="00A45343">
      <w:pPr>
        <w:pStyle w:val="Newstyle"/>
        <w:spacing w:before="120"/>
        <w:rPr>
          <w:rFonts w:ascii="Squad" w:hAnsi="Squad"/>
          <w:lang w:val="en-GB"/>
        </w:rPr>
      </w:pPr>
      <w:r w:rsidRPr="002C3BA2">
        <w:rPr>
          <w:rFonts w:ascii="Squad" w:hAnsi="Squad"/>
          <w:lang w:val="en-GB"/>
        </w:rPr>
        <w:lastRenderedPageBreak/>
        <w:t xml:space="preserve">The Management board of DSK Bank allocates the capital amongst various banking activities by maintaining a balance between the higher returns that might be possible with greater gearing and the advantages and security afforded by a sound capital position. The Bank Asset and Liabilities Committee reviews the level and trend of credit, market and operational risks and their effects on capital levels on a regular basis. </w:t>
      </w:r>
      <w:r w:rsidR="00231AEB" w:rsidRPr="002C3BA2">
        <w:rPr>
          <w:rFonts w:ascii="Squad" w:hAnsi="Squad"/>
          <w:lang w:val="en-GB"/>
        </w:rPr>
        <w:t xml:space="preserve">In cooperation </w:t>
      </w:r>
      <w:r w:rsidRPr="002C3BA2">
        <w:rPr>
          <w:rFonts w:ascii="Squad" w:hAnsi="Squad"/>
          <w:lang w:val="en-GB"/>
        </w:rPr>
        <w:t xml:space="preserve">with OTP Bank Hungary the Bank's risk profile is assessed </w:t>
      </w:r>
      <w:proofErr w:type="gramStart"/>
      <w:r w:rsidRPr="002C3BA2">
        <w:rPr>
          <w:rFonts w:ascii="Squad" w:hAnsi="Squad"/>
          <w:lang w:val="en-GB"/>
        </w:rPr>
        <w:t>in order to</w:t>
      </w:r>
      <w:proofErr w:type="gramEnd"/>
      <w:r w:rsidRPr="002C3BA2">
        <w:rPr>
          <w:rFonts w:ascii="Squad" w:hAnsi="Squad"/>
          <w:lang w:val="en-GB"/>
        </w:rPr>
        <w:t xml:space="preserve"> determine whether the Bank </w:t>
      </w:r>
      <w:r w:rsidR="00231AEB" w:rsidRPr="002C3BA2">
        <w:rPr>
          <w:rFonts w:ascii="Squad" w:hAnsi="Squad"/>
          <w:lang w:val="en-GB"/>
        </w:rPr>
        <w:t>al</w:t>
      </w:r>
      <w:r w:rsidR="0027551C" w:rsidRPr="002C3BA2">
        <w:rPr>
          <w:rFonts w:ascii="Squad" w:hAnsi="Squad"/>
          <w:lang w:val="en-GB"/>
        </w:rPr>
        <w:t>l</w:t>
      </w:r>
      <w:r w:rsidR="00231AEB" w:rsidRPr="002C3BA2">
        <w:rPr>
          <w:rFonts w:ascii="Squad" w:hAnsi="Squad"/>
          <w:lang w:val="en-GB"/>
        </w:rPr>
        <w:t>ocates</w:t>
      </w:r>
      <w:r w:rsidRPr="002C3BA2">
        <w:rPr>
          <w:rFonts w:ascii="Squad" w:hAnsi="Squad"/>
          <w:lang w:val="en-GB"/>
        </w:rPr>
        <w:t xml:space="preserve"> sufficient capital against the various risks and to assess future capital requirement either for regulatory purposes or from the internal understanding for its risk profile coverage according to its strategy.</w:t>
      </w:r>
    </w:p>
    <w:p w14:paraId="7CDB12AC" w14:textId="77777777" w:rsidR="00526D4A" w:rsidRPr="002C3BA2" w:rsidRDefault="00526D4A" w:rsidP="009313B8">
      <w:pPr>
        <w:pStyle w:val="Newstyle"/>
        <w:rPr>
          <w:rFonts w:ascii="Squad" w:hAnsi="Squad"/>
          <w:snapToGrid w:val="0"/>
          <w:lang w:val="en-GB"/>
        </w:rPr>
      </w:pPr>
    </w:p>
    <w:p w14:paraId="67D3081F" w14:textId="77777777" w:rsidR="00864A2E" w:rsidRPr="002C3BA2" w:rsidRDefault="00864A2E" w:rsidP="009A6BC3">
      <w:pPr>
        <w:pStyle w:val="Newstyle"/>
        <w:numPr>
          <w:ilvl w:val="0"/>
          <w:numId w:val="17"/>
        </w:numPr>
        <w:ind w:left="709" w:hanging="709"/>
        <w:outlineLvl w:val="1"/>
        <w:rPr>
          <w:rFonts w:ascii="Squad" w:hAnsi="Squad"/>
          <w:b/>
          <w:snapToGrid w:val="0"/>
          <w:color w:val="52AE30"/>
          <w:sz w:val="20"/>
          <w:lang w:val="en-GB"/>
        </w:rPr>
      </w:pPr>
      <w:bookmarkStart w:id="4" w:name="_Toc170742057"/>
      <w:bookmarkStart w:id="5" w:name="_Toc517857599"/>
      <w:r w:rsidRPr="002C3BA2">
        <w:rPr>
          <w:rFonts w:ascii="Squad" w:hAnsi="Squad"/>
          <w:b/>
          <w:snapToGrid w:val="0"/>
          <w:color w:val="52AE30"/>
          <w:sz w:val="20"/>
          <w:lang w:val="en-GB"/>
        </w:rPr>
        <w:t>Policy and rules for risk management</w:t>
      </w:r>
      <w:bookmarkEnd w:id="4"/>
      <w:r w:rsidRPr="002C3BA2">
        <w:rPr>
          <w:rFonts w:ascii="Squad" w:hAnsi="Squad"/>
          <w:b/>
          <w:snapToGrid w:val="0"/>
          <w:color w:val="52AE30"/>
          <w:sz w:val="20"/>
          <w:lang w:val="en-GB"/>
        </w:rPr>
        <w:t xml:space="preserve"> </w:t>
      </w:r>
    </w:p>
    <w:p w14:paraId="25EB7C28" w14:textId="77777777" w:rsidR="005154B8" w:rsidRPr="002C3BA2" w:rsidRDefault="005154B8" w:rsidP="000B4D80">
      <w:pPr>
        <w:pStyle w:val="Newstyle"/>
        <w:spacing w:before="100"/>
        <w:rPr>
          <w:rFonts w:ascii="Squad" w:hAnsi="Squad"/>
          <w:b/>
          <w:snapToGrid w:val="0"/>
          <w:sz w:val="20"/>
          <w:lang w:val="en-GB"/>
        </w:rPr>
      </w:pPr>
    </w:p>
    <w:p w14:paraId="5606DDC7" w14:textId="77777777" w:rsidR="00012210" w:rsidRPr="002C3BA2" w:rsidRDefault="00012210" w:rsidP="00012210">
      <w:pPr>
        <w:pStyle w:val="Newstyle"/>
        <w:rPr>
          <w:rFonts w:ascii="Squad" w:hAnsi="Squad"/>
          <w:lang w:val="en-GB"/>
        </w:rPr>
      </w:pPr>
      <w:r w:rsidRPr="002C3BA2">
        <w:rPr>
          <w:rFonts w:ascii="Squad" w:hAnsi="Squad"/>
          <w:lang w:val="en-GB"/>
        </w:rPr>
        <w:t xml:space="preserve">The Risk Strategy of the Bank is, by its nature, an instrument of the senior management that ensures the control, </w:t>
      </w:r>
      <w:proofErr w:type="gramStart"/>
      <w:r w:rsidRPr="002C3BA2">
        <w:rPr>
          <w:rFonts w:ascii="Squad" w:hAnsi="Squad"/>
          <w:lang w:val="en-GB"/>
        </w:rPr>
        <w:t>monitoring</w:t>
      </w:r>
      <w:proofErr w:type="gramEnd"/>
      <w:r w:rsidRPr="002C3BA2">
        <w:rPr>
          <w:rFonts w:ascii="Squad" w:hAnsi="Squad"/>
          <w:lang w:val="en-GB"/>
        </w:rPr>
        <w:t xml:space="preserve"> and mitigation of risks inherent in normal banking activities to guarantee their adequate management regarding the Bank's goals.</w:t>
      </w:r>
    </w:p>
    <w:p w14:paraId="6076ED90" w14:textId="32D71616" w:rsidR="00012210" w:rsidRPr="002C3BA2" w:rsidRDefault="00012210" w:rsidP="00012210">
      <w:pPr>
        <w:pStyle w:val="Newstyle"/>
        <w:rPr>
          <w:rFonts w:ascii="Squad" w:hAnsi="Squad"/>
          <w:lang w:val="en-GB"/>
        </w:rPr>
      </w:pPr>
      <w:r w:rsidRPr="002C3BA2">
        <w:rPr>
          <w:rFonts w:ascii="Squad" w:hAnsi="Squad"/>
          <w:lang w:val="en-GB"/>
        </w:rPr>
        <w:t xml:space="preserve">The risk management is a process that investigates, </w:t>
      </w:r>
      <w:proofErr w:type="spellStart"/>
      <w:proofErr w:type="gramStart"/>
      <w:r w:rsidRPr="002C3BA2">
        <w:rPr>
          <w:rFonts w:ascii="Squad" w:hAnsi="Squad"/>
          <w:lang w:val="en-GB"/>
        </w:rPr>
        <w:t>analyzes</w:t>
      </w:r>
      <w:proofErr w:type="spellEnd"/>
      <w:proofErr w:type="gramEnd"/>
      <w:r w:rsidRPr="002C3BA2">
        <w:rPr>
          <w:rFonts w:ascii="Squad" w:hAnsi="Squad"/>
          <w:lang w:val="en-GB"/>
        </w:rPr>
        <w:t xml:space="preserve"> and tracks the development of existing </w:t>
      </w:r>
      <w:r w:rsidR="00072E29" w:rsidRPr="002C3BA2">
        <w:rPr>
          <w:rFonts w:ascii="Squad" w:hAnsi="Squad"/>
        </w:rPr>
        <w:t>and</w:t>
      </w:r>
      <w:r w:rsidR="00F36B9F" w:rsidRPr="002C3BA2">
        <w:rPr>
          <w:rFonts w:ascii="Squad" w:hAnsi="Squad"/>
        </w:rPr>
        <w:t xml:space="preserve"> </w:t>
      </w:r>
      <w:r w:rsidR="00072E29" w:rsidRPr="002C3BA2">
        <w:rPr>
          <w:rFonts w:ascii="Squad" w:hAnsi="Squad"/>
        </w:rPr>
        <w:t xml:space="preserve">emerging </w:t>
      </w:r>
      <w:r w:rsidRPr="002C3BA2">
        <w:rPr>
          <w:rFonts w:ascii="Squad" w:hAnsi="Squad"/>
          <w:lang w:val="en-GB"/>
        </w:rPr>
        <w:t xml:space="preserve">risks in order to avoid them or to reduce the negative effect of their eventual occurrence. Risk management aims to be proactive </w:t>
      </w:r>
      <w:proofErr w:type="gramStart"/>
      <w:r w:rsidRPr="002C3BA2">
        <w:rPr>
          <w:rFonts w:ascii="Squad" w:hAnsi="Squad"/>
          <w:lang w:val="en-GB"/>
        </w:rPr>
        <w:t>in order to</w:t>
      </w:r>
      <w:proofErr w:type="gramEnd"/>
      <w:r w:rsidRPr="002C3BA2">
        <w:rPr>
          <w:rFonts w:ascii="Squad" w:hAnsi="Squad"/>
          <w:lang w:val="en-GB"/>
        </w:rPr>
        <w:t xml:space="preserve"> minimize potential negative consequences.</w:t>
      </w:r>
    </w:p>
    <w:p w14:paraId="771F9A5B" w14:textId="77777777" w:rsidR="001D376A" w:rsidRPr="002C3BA2" w:rsidRDefault="001D376A" w:rsidP="00012210">
      <w:pPr>
        <w:pStyle w:val="Newstyle"/>
        <w:rPr>
          <w:rFonts w:ascii="Squad" w:hAnsi="Squad"/>
          <w:lang w:val="en-GB"/>
        </w:rPr>
      </w:pPr>
    </w:p>
    <w:p w14:paraId="4D849816" w14:textId="77777777" w:rsidR="00012210" w:rsidRPr="002C3BA2" w:rsidRDefault="00012210" w:rsidP="00012210">
      <w:pPr>
        <w:pStyle w:val="Newstyle"/>
        <w:rPr>
          <w:rFonts w:ascii="Squad" w:hAnsi="Squad"/>
          <w:lang w:val="en-GB"/>
        </w:rPr>
      </w:pPr>
      <w:r w:rsidRPr="002C3BA2">
        <w:rPr>
          <w:rFonts w:ascii="Squad" w:hAnsi="Squad"/>
          <w:lang w:val="en-GB"/>
        </w:rPr>
        <w:t>The Bank’s control and risk management has the following main goals:</w:t>
      </w:r>
    </w:p>
    <w:p w14:paraId="72CB579C" w14:textId="3FF17776" w:rsidR="00012210" w:rsidRPr="002C3BA2" w:rsidRDefault="00012210" w:rsidP="00012210">
      <w:pPr>
        <w:pStyle w:val="Newstyle"/>
        <w:numPr>
          <w:ilvl w:val="0"/>
          <w:numId w:val="7"/>
        </w:numPr>
        <w:spacing w:before="120"/>
        <w:rPr>
          <w:rFonts w:ascii="Squad" w:hAnsi="Squad"/>
          <w:lang w:val="en-GB"/>
        </w:rPr>
      </w:pPr>
      <w:r w:rsidRPr="002C3BA2">
        <w:rPr>
          <w:rFonts w:ascii="Squad" w:hAnsi="Squad"/>
          <w:lang w:val="en-GB"/>
        </w:rPr>
        <w:t>Achievement of the strategic goals of the Group in a way that ensures a reasonable balance between taken risks and reali</w:t>
      </w:r>
      <w:r w:rsidR="00CE3C60" w:rsidRPr="002C3BA2">
        <w:rPr>
          <w:rFonts w:ascii="Squad" w:hAnsi="Squad"/>
          <w:lang w:val="en-GB"/>
        </w:rPr>
        <w:t>s</w:t>
      </w:r>
      <w:r w:rsidRPr="002C3BA2">
        <w:rPr>
          <w:rFonts w:ascii="Squad" w:hAnsi="Squad"/>
          <w:lang w:val="en-GB"/>
        </w:rPr>
        <w:t xml:space="preserve">ed </w:t>
      </w:r>
      <w:proofErr w:type="gramStart"/>
      <w:r w:rsidRPr="002C3BA2">
        <w:rPr>
          <w:rFonts w:ascii="Squad" w:hAnsi="Squad"/>
          <w:lang w:val="en-GB"/>
        </w:rPr>
        <w:t>earnings;</w:t>
      </w:r>
      <w:proofErr w:type="gramEnd"/>
    </w:p>
    <w:p w14:paraId="7DECF0C8" w14:textId="1FEDA86D" w:rsidR="00012210" w:rsidRPr="002C3BA2" w:rsidRDefault="00012210" w:rsidP="00012210">
      <w:pPr>
        <w:pStyle w:val="Newstyle"/>
        <w:numPr>
          <w:ilvl w:val="0"/>
          <w:numId w:val="7"/>
        </w:numPr>
        <w:spacing w:before="120"/>
        <w:rPr>
          <w:rFonts w:ascii="Squad" w:hAnsi="Squad"/>
          <w:lang w:val="en-GB"/>
        </w:rPr>
      </w:pPr>
      <w:r w:rsidRPr="002C3BA2">
        <w:rPr>
          <w:rFonts w:ascii="Squad" w:hAnsi="Squad"/>
          <w:lang w:val="en-GB"/>
        </w:rPr>
        <w:t>The potential losses should be limited to an amount which the Bank is capable of bearing without endangering its long-term development. This goal is reali</w:t>
      </w:r>
      <w:r w:rsidR="00CE3C60" w:rsidRPr="002C3BA2">
        <w:rPr>
          <w:rFonts w:ascii="Squad" w:hAnsi="Squad"/>
          <w:lang w:val="en-GB"/>
        </w:rPr>
        <w:t>s</w:t>
      </w:r>
      <w:r w:rsidRPr="002C3BA2">
        <w:rPr>
          <w:rFonts w:ascii="Squad" w:hAnsi="Squad"/>
          <w:lang w:val="en-GB"/>
        </w:rPr>
        <w:t xml:space="preserve">ed </w:t>
      </w:r>
      <w:r w:rsidR="00612DA2" w:rsidRPr="002C3BA2">
        <w:rPr>
          <w:rFonts w:ascii="Squad" w:hAnsi="Squad"/>
          <w:lang w:val="en-GB"/>
        </w:rPr>
        <w:t xml:space="preserve">by regularly </w:t>
      </w:r>
      <w:proofErr w:type="gramStart"/>
      <w:r w:rsidR="00612DA2" w:rsidRPr="002C3BA2">
        <w:rPr>
          <w:rFonts w:ascii="Squad" w:hAnsi="Squad"/>
          <w:lang w:val="en-GB"/>
        </w:rPr>
        <w:t xml:space="preserve">measuring  </w:t>
      </w:r>
      <w:r w:rsidRPr="002C3BA2">
        <w:rPr>
          <w:rFonts w:ascii="Squad" w:hAnsi="Squad"/>
          <w:lang w:val="en-GB"/>
        </w:rPr>
        <w:t>expected</w:t>
      </w:r>
      <w:proofErr w:type="gramEnd"/>
      <w:r w:rsidRPr="002C3BA2">
        <w:rPr>
          <w:rFonts w:ascii="Squad" w:hAnsi="Squad"/>
          <w:lang w:val="en-GB"/>
        </w:rPr>
        <w:t xml:space="preserve"> losses, applying impairments to cover the expected losses, and inclusion of the expected losses in product pricing so that the latter reflects the risks</w:t>
      </w:r>
      <w:r w:rsidR="004719E6" w:rsidRPr="002C3BA2">
        <w:rPr>
          <w:rFonts w:ascii="Squad" w:hAnsi="Squad"/>
          <w:lang w:val="en-GB"/>
        </w:rPr>
        <w:t xml:space="preserve"> and guarantees lasting returns</w:t>
      </w:r>
      <w:r w:rsidR="00FF573C" w:rsidRPr="002C3BA2">
        <w:rPr>
          <w:rFonts w:ascii="Squad" w:hAnsi="Squad"/>
        </w:rPr>
        <w:t xml:space="preserve"> as well as by </w:t>
      </w:r>
      <w:r w:rsidR="003E5DA0" w:rsidRPr="002C3BA2">
        <w:rPr>
          <w:rFonts w:ascii="Squad" w:hAnsi="Squad"/>
        </w:rPr>
        <w:t xml:space="preserve">ensuring a risk profile in line with the </w:t>
      </w:r>
      <w:r w:rsidR="00D45986" w:rsidRPr="002C3BA2">
        <w:rPr>
          <w:rFonts w:ascii="Squad" w:hAnsi="Squad"/>
        </w:rPr>
        <w:t xml:space="preserve">risk capacity </w:t>
      </w:r>
      <w:r w:rsidR="00EE1B23" w:rsidRPr="002C3BA2">
        <w:rPr>
          <w:rFonts w:ascii="Squad" w:hAnsi="Squad"/>
        </w:rPr>
        <w:t xml:space="preserve">expressed </w:t>
      </w:r>
      <w:r w:rsidR="00525DDC" w:rsidRPr="002C3BA2">
        <w:rPr>
          <w:rFonts w:ascii="Squad" w:hAnsi="Squad"/>
        </w:rPr>
        <w:t>via</w:t>
      </w:r>
      <w:r w:rsidR="00D45986" w:rsidRPr="002C3BA2">
        <w:rPr>
          <w:rFonts w:ascii="Squad" w:hAnsi="Squad"/>
        </w:rPr>
        <w:t xml:space="preserve"> </w:t>
      </w:r>
      <w:r w:rsidR="007E52E6" w:rsidRPr="002C3BA2">
        <w:rPr>
          <w:rFonts w:ascii="Squad" w:hAnsi="Squad"/>
        </w:rPr>
        <w:t>capital</w:t>
      </w:r>
      <w:r w:rsidRPr="002C3BA2">
        <w:rPr>
          <w:rFonts w:ascii="Squad" w:hAnsi="Squad"/>
          <w:lang w:val="en-GB"/>
        </w:rPr>
        <w:t>;</w:t>
      </w:r>
    </w:p>
    <w:p w14:paraId="05DE2544" w14:textId="1B3081DA" w:rsidR="00012210" w:rsidRPr="002C3BA2" w:rsidRDefault="00012210" w:rsidP="00012210">
      <w:pPr>
        <w:pStyle w:val="Newstyle"/>
        <w:numPr>
          <w:ilvl w:val="0"/>
          <w:numId w:val="7"/>
        </w:numPr>
        <w:spacing w:before="120"/>
        <w:rPr>
          <w:rFonts w:ascii="Squad" w:hAnsi="Squad"/>
          <w:lang w:val="en-GB"/>
        </w:rPr>
      </w:pPr>
      <w:r w:rsidRPr="002C3BA2">
        <w:rPr>
          <w:rFonts w:ascii="Squad" w:hAnsi="Squad"/>
          <w:lang w:val="en-GB"/>
        </w:rPr>
        <w:t xml:space="preserve">DSK Bank and OTP </w:t>
      </w:r>
      <w:r w:rsidR="00CE3C60" w:rsidRPr="002C3BA2">
        <w:rPr>
          <w:rFonts w:ascii="Squad" w:hAnsi="Squad"/>
          <w:lang w:val="en-GB"/>
        </w:rPr>
        <w:t>B</w:t>
      </w:r>
      <w:r w:rsidRPr="002C3BA2">
        <w:rPr>
          <w:rFonts w:ascii="Squad" w:hAnsi="Squad"/>
          <w:lang w:val="en-GB"/>
        </w:rPr>
        <w:t xml:space="preserve">anking </w:t>
      </w:r>
      <w:r w:rsidR="009109A1" w:rsidRPr="002C3BA2">
        <w:rPr>
          <w:rFonts w:ascii="Squad" w:hAnsi="Squad"/>
          <w:lang w:val="en-GB"/>
        </w:rPr>
        <w:t>G</w:t>
      </w:r>
      <w:r w:rsidRPr="002C3BA2">
        <w:rPr>
          <w:rFonts w:ascii="Squad" w:hAnsi="Squad"/>
          <w:lang w:val="en-GB"/>
        </w:rPr>
        <w:t xml:space="preserve">roup </w:t>
      </w:r>
      <w:r w:rsidR="00C40BAB" w:rsidRPr="002C3BA2">
        <w:rPr>
          <w:rFonts w:ascii="Squad" w:hAnsi="Squad"/>
          <w:lang w:val="en-GB"/>
        </w:rPr>
        <w:t xml:space="preserve">strive to </w:t>
      </w:r>
      <w:r w:rsidRPr="002C3BA2">
        <w:rPr>
          <w:rFonts w:ascii="Squad" w:hAnsi="Squad"/>
          <w:lang w:val="en-GB"/>
        </w:rPr>
        <w:t xml:space="preserve">develop processes for risk management which correspond to the applicable regulatory requirements and follow the good banking </w:t>
      </w:r>
      <w:proofErr w:type="gramStart"/>
      <w:r w:rsidRPr="002C3BA2">
        <w:rPr>
          <w:rFonts w:ascii="Squad" w:hAnsi="Squad"/>
          <w:lang w:val="en-GB"/>
        </w:rPr>
        <w:t>practices;</w:t>
      </w:r>
      <w:proofErr w:type="gramEnd"/>
      <w:r w:rsidRPr="002C3BA2">
        <w:rPr>
          <w:rFonts w:ascii="Squad" w:hAnsi="Squad"/>
          <w:lang w:val="en-GB"/>
        </w:rPr>
        <w:t xml:space="preserve"> </w:t>
      </w:r>
    </w:p>
    <w:p w14:paraId="364857E1" w14:textId="35FD1B90" w:rsidR="00012210" w:rsidRPr="002C3BA2" w:rsidRDefault="00012210" w:rsidP="00012210">
      <w:pPr>
        <w:pStyle w:val="Newstyle"/>
        <w:numPr>
          <w:ilvl w:val="0"/>
          <w:numId w:val="7"/>
        </w:numPr>
        <w:spacing w:before="120"/>
        <w:rPr>
          <w:rFonts w:ascii="Squad" w:hAnsi="Squad"/>
          <w:lang w:val="en-GB"/>
        </w:rPr>
      </w:pPr>
      <w:r w:rsidRPr="002C3BA2">
        <w:rPr>
          <w:rFonts w:ascii="Squad" w:hAnsi="Squad"/>
          <w:lang w:val="en-GB"/>
        </w:rPr>
        <w:t xml:space="preserve">DSK Bank and OTP </w:t>
      </w:r>
      <w:r w:rsidR="00CE3C60" w:rsidRPr="002C3BA2">
        <w:rPr>
          <w:rFonts w:ascii="Squad" w:hAnsi="Squad"/>
          <w:lang w:val="en-GB"/>
        </w:rPr>
        <w:t>B</w:t>
      </w:r>
      <w:r w:rsidRPr="002C3BA2">
        <w:rPr>
          <w:rFonts w:ascii="Squad" w:hAnsi="Squad"/>
          <w:lang w:val="en-GB"/>
        </w:rPr>
        <w:t xml:space="preserve">anking </w:t>
      </w:r>
      <w:r w:rsidR="009109A1" w:rsidRPr="002C3BA2">
        <w:rPr>
          <w:rFonts w:ascii="Squad" w:hAnsi="Squad"/>
          <w:lang w:val="en-GB"/>
        </w:rPr>
        <w:t>G</w:t>
      </w:r>
      <w:r w:rsidRPr="002C3BA2">
        <w:rPr>
          <w:rFonts w:ascii="Squad" w:hAnsi="Squad"/>
          <w:lang w:val="en-GB"/>
        </w:rPr>
        <w:t xml:space="preserve">roup follow a common and consistent risk management policy, which corresponds to the </w:t>
      </w:r>
      <w:r w:rsidR="00612DA2" w:rsidRPr="002C3BA2">
        <w:rPr>
          <w:rFonts w:ascii="Squad" w:hAnsi="Squad"/>
          <w:lang w:val="en-GB"/>
        </w:rPr>
        <w:t>risk profile</w:t>
      </w:r>
      <w:r w:rsidRPr="002C3BA2">
        <w:rPr>
          <w:rFonts w:ascii="Squad" w:hAnsi="Squad"/>
          <w:lang w:val="en-GB"/>
        </w:rPr>
        <w:t xml:space="preserve"> of the banking group and is consistent with its size.</w:t>
      </w:r>
    </w:p>
    <w:p w14:paraId="106012BB" w14:textId="72538B7E" w:rsidR="00012210" w:rsidRPr="002C3BA2" w:rsidRDefault="00012210" w:rsidP="00012210">
      <w:pPr>
        <w:pStyle w:val="Newstyle"/>
        <w:rPr>
          <w:rFonts w:ascii="Squad" w:hAnsi="Squad"/>
          <w:lang w:val="en-GB"/>
        </w:rPr>
      </w:pPr>
      <w:r w:rsidRPr="002C3BA2">
        <w:rPr>
          <w:rFonts w:ascii="Squad" w:hAnsi="Squad"/>
          <w:lang w:val="en-GB"/>
        </w:rPr>
        <w:t xml:space="preserve">To guarantee the achievement of the main goals of the Bank, systems and processes for risk identification, measurement, monitoring, and reporting have been developed. The risks are subject to ongoing control </w:t>
      </w:r>
      <w:proofErr w:type="gramStart"/>
      <w:r w:rsidRPr="002C3BA2">
        <w:rPr>
          <w:rFonts w:ascii="Squad" w:hAnsi="Squad"/>
          <w:lang w:val="en-GB"/>
        </w:rPr>
        <w:t>in order to</w:t>
      </w:r>
      <w:proofErr w:type="gramEnd"/>
      <w:r w:rsidRPr="002C3BA2">
        <w:rPr>
          <w:rFonts w:ascii="Squad" w:hAnsi="Squad"/>
          <w:lang w:val="en-GB"/>
        </w:rPr>
        <w:t xml:space="preserve"> ensure they are limited </w:t>
      </w:r>
      <w:r w:rsidR="00DB19DE" w:rsidRPr="002C3BA2">
        <w:rPr>
          <w:rFonts w:ascii="Squad" w:hAnsi="Squad"/>
          <w:lang w:val="en-GB"/>
        </w:rPr>
        <w:t xml:space="preserve">within </w:t>
      </w:r>
      <w:r w:rsidRPr="002C3BA2">
        <w:rPr>
          <w:rFonts w:ascii="Squad" w:hAnsi="Squad"/>
          <w:lang w:val="en-GB"/>
        </w:rPr>
        <w:t xml:space="preserve">acceptable </w:t>
      </w:r>
      <w:proofErr w:type="spellStart"/>
      <w:r w:rsidR="004E75B7" w:rsidRPr="002C3BA2">
        <w:rPr>
          <w:rFonts w:ascii="Squad" w:hAnsi="Squad"/>
          <w:lang w:val="en-GB"/>
        </w:rPr>
        <w:t>boundries</w:t>
      </w:r>
      <w:proofErr w:type="spellEnd"/>
      <w:r w:rsidRPr="002C3BA2">
        <w:rPr>
          <w:rFonts w:ascii="Squad" w:hAnsi="Squad"/>
          <w:lang w:val="en-GB"/>
        </w:rPr>
        <w:t>.</w:t>
      </w:r>
    </w:p>
    <w:p w14:paraId="15C74C8F" w14:textId="77777777" w:rsidR="001D376A" w:rsidRPr="002C3BA2" w:rsidRDefault="001D376A" w:rsidP="00012210">
      <w:pPr>
        <w:pStyle w:val="Newstyle"/>
        <w:rPr>
          <w:rFonts w:ascii="Squad" w:hAnsi="Squad"/>
          <w:lang w:val="en-GB"/>
        </w:rPr>
      </w:pPr>
    </w:p>
    <w:p w14:paraId="50BB480E" w14:textId="60ADA166" w:rsidR="005802DF" w:rsidRPr="002C3BA2" w:rsidRDefault="005802DF" w:rsidP="005802DF">
      <w:pPr>
        <w:pStyle w:val="Newstyle"/>
        <w:rPr>
          <w:rFonts w:ascii="Squad" w:hAnsi="Squad"/>
          <w:lang w:val="en-GB"/>
        </w:rPr>
      </w:pPr>
      <w:r w:rsidRPr="002C3BA2">
        <w:rPr>
          <w:rFonts w:ascii="Squad" w:hAnsi="Squad"/>
          <w:lang w:val="en-GB"/>
        </w:rPr>
        <w:t>DSK</w:t>
      </w:r>
      <w:r w:rsidR="00190FC5" w:rsidRPr="002C3BA2">
        <w:rPr>
          <w:rFonts w:ascii="Squad" w:hAnsi="Squad"/>
          <w:lang w:val="en-GB"/>
        </w:rPr>
        <w:t xml:space="preserve"> Bank</w:t>
      </w:r>
      <w:r w:rsidRPr="002C3BA2">
        <w:rPr>
          <w:rFonts w:ascii="Squad" w:hAnsi="Squad"/>
          <w:lang w:val="en-GB"/>
        </w:rPr>
        <w:t xml:space="preserve"> </w:t>
      </w:r>
      <w:r w:rsidR="00E53130" w:rsidRPr="002C3BA2">
        <w:rPr>
          <w:rFonts w:ascii="Squad" w:hAnsi="Squad"/>
          <w:lang w:val="en-GB"/>
        </w:rPr>
        <w:t>uses</w:t>
      </w:r>
      <w:r w:rsidR="003B03A7" w:rsidRPr="002C3BA2">
        <w:rPr>
          <w:rFonts w:ascii="Squad" w:hAnsi="Squad"/>
          <w:lang w:val="en-GB"/>
        </w:rPr>
        <w:t xml:space="preserve"> </w:t>
      </w:r>
      <w:r w:rsidRPr="002C3BA2">
        <w:rPr>
          <w:rFonts w:ascii="Squad" w:hAnsi="Squad"/>
          <w:lang w:val="en-GB"/>
        </w:rPr>
        <w:t>stress test</w:t>
      </w:r>
      <w:r w:rsidR="00E53130" w:rsidRPr="002C3BA2">
        <w:rPr>
          <w:rFonts w:ascii="Squad" w:hAnsi="Squad"/>
          <w:lang w:val="en-GB"/>
        </w:rPr>
        <w:t>s</w:t>
      </w:r>
      <w:r w:rsidRPr="002C3BA2">
        <w:rPr>
          <w:rFonts w:ascii="Squad" w:hAnsi="Squad"/>
          <w:lang w:val="en-GB"/>
        </w:rPr>
        <w:t xml:space="preserve"> for estimation and analy</w:t>
      </w:r>
      <w:r w:rsidR="00CE3C60" w:rsidRPr="002C3BA2">
        <w:rPr>
          <w:rFonts w:ascii="Squad" w:hAnsi="Squad"/>
          <w:lang w:val="en-GB"/>
        </w:rPr>
        <w:t>si</w:t>
      </w:r>
      <w:r w:rsidRPr="002C3BA2">
        <w:rPr>
          <w:rFonts w:ascii="Squad" w:hAnsi="Squad"/>
          <w:lang w:val="en-GB"/>
        </w:rPr>
        <w:t xml:space="preserve">s of </w:t>
      </w:r>
      <w:r w:rsidR="00757417" w:rsidRPr="002C3BA2">
        <w:rPr>
          <w:rFonts w:ascii="Squad" w:hAnsi="Squad"/>
          <w:lang w:val="en-GB"/>
        </w:rPr>
        <w:t>the capacity</w:t>
      </w:r>
      <w:r w:rsidRPr="002C3BA2">
        <w:rPr>
          <w:rFonts w:ascii="Squad" w:hAnsi="Squad"/>
          <w:lang w:val="en-GB"/>
        </w:rPr>
        <w:t xml:space="preserve"> to meet negative effect</w:t>
      </w:r>
      <w:r w:rsidR="00FE58F8" w:rsidRPr="002C3BA2">
        <w:rPr>
          <w:rFonts w:ascii="Squad" w:hAnsi="Squad"/>
          <w:lang w:val="en-GB"/>
        </w:rPr>
        <w:t>s</w:t>
      </w:r>
      <w:r w:rsidRPr="002C3BA2">
        <w:rPr>
          <w:rFonts w:ascii="Squad" w:hAnsi="Squad"/>
          <w:lang w:val="en-GB"/>
        </w:rPr>
        <w:t xml:space="preserve"> from significant adverse changes in risk components that can appear in </w:t>
      </w:r>
      <w:r w:rsidR="001D4BF4" w:rsidRPr="002C3BA2">
        <w:rPr>
          <w:rFonts w:ascii="Squad" w:hAnsi="Squad"/>
          <w:lang w:val="en-GB"/>
        </w:rPr>
        <w:t>stressed situations</w:t>
      </w:r>
      <w:r w:rsidR="00044315" w:rsidRPr="002C3BA2">
        <w:rPr>
          <w:rFonts w:ascii="Squad" w:hAnsi="Squad"/>
          <w:lang w:val="en-GB"/>
        </w:rPr>
        <w:t xml:space="preserve"> or in ra</w:t>
      </w:r>
      <w:r w:rsidR="005C0B02" w:rsidRPr="002C3BA2">
        <w:rPr>
          <w:rFonts w:ascii="Squad" w:hAnsi="Squad"/>
          <w:lang w:val="en-GB"/>
        </w:rPr>
        <w:t>p</w:t>
      </w:r>
      <w:r w:rsidR="00044315" w:rsidRPr="002C3BA2">
        <w:rPr>
          <w:rFonts w:ascii="Squad" w:hAnsi="Squad"/>
          <w:lang w:val="en-GB"/>
        </w:rPr>
        <w:t>id growth environments</w:t>
      </w:r>
      <w:r w:rsidRPr="002C3BA2">
        <w:rPr>
          <w:rFonts w:ascii="Squad" w:hAnsi="Squad"/>
          <w:lang w:val="en-GB"/>
        </w:rPr>
        <w:t xml:space="preserve">. Stress </w:t>
      </w:r>
      <w:r w:rsidR="0054015B" w:rsidRPr="002C3BA2">
        <w:rPr>
          <w:rFonts w:ascii="Squad" w:hAnsi="Squad"/>
          <w:lang w:val="en-GB"/>
        </w:rPr>
        <w:t>t</w:t>
      </w:r>
      <w:r w:rsidRPr="002C3BA2">
        <w:rPr>
          <w:rFonts w:ascii="Squad" w:hAnsi="Squad"/>
          <w:lang w:val="en-GB"/>
        </w:rPr>
        <w:t xml:space="preserve">ests are performed </w:t>
      </w:r>
      <w:r w:rsidR="001D4BF4" w:rsidRPr="002C3BA2">
        <w:rPr>
          <w:rFonts w:ascii="Squad" w:hAnsi="Squad"/>
          <w:lang w:val="en-GB"/>
        </w:rPr>
        <w:t>for</w:t>
      </w:r>
      <w:r w:rsidRPr="002C3BA2">
        <w:rPr>
          <w:rFonts w:ascii="Squad" w:hAnsi="Squad"/>
          <w:lang w:val="en-GB"/>
        </w:rPr>
        <w:t xml:space="preserve"> the </w:t>
      </w:r>
      <w:r w:rsidR="005F7F11" w:rsidRPr="002C3BA2">
        <w:rPr>
          <w:rFonts w:ascii="Squad" w:hAnsi="Squad"/>
          <w:lang w:val="en-GB"/>
        </w:rPr>
        <w:t xml:space="preserve">material </w:t>
      </w:r>
      <w:r w:rsidRPr="002C3BA2">
        <w:rPr>
          <w:rFonts w:ascii="Squad" w:hAnsi="Squad"/>
          <w:lang w:val="en-GB"/>
        </w:rPr>
        <w:t xml:space="preserve">risks </w:t>
      </w:r>
      <w:r w:rsidR="00612DA2" w:rsidRPr="002C3BA2">
        <w:rPr>
          <w:rFonts w:ascii="Squad" w:hAnsi="Squad"/>
          <w:lang w:val="en-GB"/>
        </w:rPr>
        <w:t>arising from</w:t>
      </w:r>
      <w:r w:rsidR="00612DA2" w:rsidRPr="002C3BA2" w:rsidDel="00612DA2">
        <w:rPr>
          <w:rFonts w:ascii="Squad" w:hAnsi="Squad"/>
          <w:lang w:val="en-GB"/>
        </w:rPr>
        <w:t xml:space="preserve"> </w:t>
      </w:r>
      <w:r w:rsidR="00EB2C7E" w:rsidRPr="002C3BA2">
        <w:rPr>
          <w:rFonts w:ascii="Squad" w:hAnsi="Squad"/>
          <w:lang w:val="en-GB"/>
        </w:rPr>
        <w:t xml:space="preserve">the </w:t>
      </w:r>
      <w:r w:rsidRPr="002C3BA2">
        <w:rPr>
          <w:rFonts w:ascii="Squad" w:hAnsi="Squad"/>
          <w:lang w:val="en-GB"/>
        </w:rPr>
        <w:t xml:space="preserve">activities of the Bank. </w:t>
      </w:r>
      <w:r w:rsidR="002357BE" w:rsidRPr="002C3BA2">
        <w:rPr>
          <w:rFonts w:ascii="Squad" w:hAnsi="Squad"/>
          <w:lang w:val="en-GB"/>
        </w:rPr>
        <w:t>S</w:t>
      </w:r>
      <w:r w:rsidRPr="002C3BA2">
        <w:rPr>
          <w:rFonts w:ascii="Squad" w:hAnsi="Squad"/>
          <w:lang w:val="en-GB"/>
        </w:rPr>
        <w:t xml:space="preserve">tress test scenarios </w:t>
      </w:r>
      <w:r w:rsidR="002357BE" w:rsidRPr="002C3BA2">
        <w:rPr>
          <w:rFonts w:ascii="Squad" w:hAnsi="Squad"/>
          <w:lang w:val="en-GB"/>
        </w:rPr>
        <w:t xml:space="preserve">can range from </w:t>
      </w:r>
      <w:r w:rsidR="00CC6498" w:rsidRPr="002C3BA2">
        <w:rPr>
          <w:rFonts w:ascii="Squad" w:hAnsi="Squad"/>
          <w:lang w:val="en-GB"/>
        </w:rPr>
        <w:t>ad</w:t>
      </w:r>
      <w:r w:rsidR="008436D8" w:rsidRPr="002C3BA2">
        <w:rPr>
          <w:rFonts w:ascii="Squad" w:hAnsi="Squad"/>
          <w:lang w:val="en-GB"/>
        </w:rPr>
        <w:t>v</w:t>
      </w:r>
      <w:r w:rsidR="00CC6498" w:rsidRPr="002C3BA2">
        <w:rPr>
          <w:rFonts w:ascii="Squad" w:hAnsi="Squad"/>
          <w:lang w:val="en-GB"/>
        </w:rPr>
        <w:t>erse</w:t>
      </w:r>
      <w:r w:rsidR="00740889" w:rsidRPr="002C3BA2">
        <w:rPr>
          <w:rFonts w:ascii="Squad" w:hAnsi="Squad"/>
          <w:lang w:val="en-GB"/>
        </w:rPr>
        <w:t xml:space="preserve"> macroeconomic </w:t>
      </w:r>
      <w:r w:rsidR="00CC6498" w:rsidRPr="002C3BA2">
        <w:rPr>
          <w:rFonts w:ascii="Squad" w:hAnsi="Squad"/>
          <w:lang w:val="en-GB"/>
        </w:rPr>
        <w:t xml:space="preserve">developments to </w:t>
      </w:r>
      <w:r w:rsidR="00C05219" w:rsidRPr="002C3BA2">
        <w:rPr>
          <w:rFonts w:ascii="Squad" w:hAnsi="Squad"/>
          <w:lang w:val="en-GB"/>
        </w:rPr>
        <w:t xml:space="preserve">measuring </w:t>
      </w:r>
      <w:r w:rsidR="00C67C60" w:rsidRPr="002C3BA2">
        <w:rPr>
          <w:rFonts w:ascii="Squad" w:hAnsi="Squad"/>
          <w:lang w:val="en-GB"/>
        </w:rPr>
        <w:t>sensitivity</w:t>
      </w:r>
      <w:r w:rsidR="007745D1" w:rsidRPr="002C3BA2">
        <w:rPr>
          <w:rFonts w:ascii="Squad" w:hAnsi="Squad"/>
          <w:lang w:val="en-GB"/>
        </w:rPr>
        <w:t xml:space="preserve"> </w:t>
      </w:r>
      <w:r w:rsidR="00F83A68" w:rsidRPr="002C3BA2">
        <w:rPr>
          <w:rFonts w:ascii="Squad" w:hAnsi="Squad"/>
          <w:lang w:val="en-GB"/>
        </w:rPr>
        <w:t>to</w:t>
      </w:r>
      <w:r w:rsidR="00C67C60" w:rsidRPr="002C3BA2">
        <w:rPr>
          <w:rFonts w:ascii="Squad" w:hAnsi="Squad"/>
          <w:lang w:val="en-GB"/>
        </w:rPr>
        <w:t xml:space="preserve"> </w:t>
      </w:r>
      <w:r w:rsidR="00075474" w:rsidRPr="002C3BA2">
        <w:rPr>
          <w:rFonts w:ascii="Squad" w:hAnsi="Squad"/>
          <w:lang w:val="en-GB"/>
        </w:rPr>
        <w:t>certain</w:t>
      </w:r>
      <w:r w:rsidRPr="002C3BA2">
        <w:rPr>
          <w:rFonts w:ascii="Squad" w:hAnsi="Squad"/>
          <w:lang w:val="en-GB"/>
        </w:rPr>
        <w:t xml:space="preserve"> factors which increase </w:t>
      </w:r>
      <w:r w:rsidR="00AA004F" w:rsidRPr="002C3BA2">
        <w:rPr>
          <w:rFonts w:ascii="Squad" w:hAnsi="Squad"/>
          <w:lang w:val="en-GB"/>
        </w:rPr>
        <w:t xml:space="preserve">the </w:t>
      </w:r>
      <w:r w:rsidRPr="002C3BA2">
        <w:rPr>
          <w:rFonts w:ascii="Squad" w:hAnsi="Squad"/>
          <w:lang w:val="en-GB"/>
        </w:rPr>
        <w:t xml:space="preserve">risk </w:t>
      </w:r>
      <w:r w:rsidR="00AA004F" w:rsidRPr="002C3BA2">
        <w:rPr>
          <w:rFonts w:ascii="Squad" w:hAnsi="Squad"/>
          <w:lang w:val="en-GB"/>
        </w:rPr>
        <w:t>for specific risk types</w:t>
      </w:r>
      <w:r w:rsidR="00723CEC" w:rsidRPr="002C3BA2">
        <w:rPr>
          <w:rFonts w:ascii="Squad" w:hAnsi="Squad"/>
          <w:lang w:val="en-GB"/>
        </w:rPr>
        <w:t xml:space="preserve"> or for the </w:t>
      </w:r>
      <w:r w:rsidR="0060209F" w:rsidRPr="002C3BA2">
        <w:rPr>
          <w:rFonts w:ascii="Squad" w:hAnsi="Squad"/>
          <w:lang w:val="en-GB"/>
        </w:rPr>
        <w:t>entire Bank</w:t>
      </w:r>
      <w:r w:rsidRPr="002C3BA2">
        <w:rPr>
          <w:rFonts w:ascii="Squad" w:hAnsi="Squad"/>
          <w:lang w:val="en-GB"/>
        </w:rPr>
        <w:t xml:space="preserve">. </w:t>
      </w:r>
      <w:r w:rsidR="00F443E2" w:rsidRPr="002C3BA2">
        <w:rPr>
          <w:rFonts w:ascii="Squad" w:hAnsi="Squad"/>
          <w:lang w:val="en-GB"/>
        </w:rPr>
        <w:t>Bank</w:t>
      </w:r>
      <w:r w:rsidR="00B40F75" w:rsidRPr="002C3BA2">
        <w:rPr>
          <w:rFonts w:ascii="Squad" w:hAnsi="Squad"/>
          <w:lang w:val="en-GB"/>
        </w:rPr>
        <w:t>-</w:t>
      </w:r>
      <w:r w:rsidR="00F443E2" w:rsidRPr="002C3BA2">
        <w:rPr>
          <w:rFonts w:ascii="Squad" w:hAnsi="Squad"/>
          <w:lang w:val="en-GB"/>
        </w:rPr>
        <w:t>wide stress s</w:t>
      </w:r>
      <w:r w:rsidRPr="002C3BA2">
        <w:rPr>
          <w:rFonts w:ascii="Squad" w:hAnsi="Squad"/>
          <w:lang w:val="en-GB"/>
        </w:rPr>
        <w:t xml:space="preserve">cenarios are determined for every performed test </w:t>
      </w:r>
      <w:proofErr w:type="gramStart"/>
      <w:r w:rsidR="0012556E" w:rsidRPr="002C3BA2">
        <w:rPr>
          <w:rFonts w:ascii="Squad" w:hAnsi="Squad"/>
          <w:lang w:val="en-GB"/>
        </w:rPr>
        <w:t>taking into account</w:t>
      </w:r>
      <w:proofErr w:type="gramEnd"/>
      <w:r w:rsidR="0012556E" w:rsidRPr="002C3BA2">
        <w:rPr>
          <w:rFonts w:ascii="Squad" w:hAnsi="Squad"/>
          <w:lang w:val="en-GB"/>
        </w:rPr>
        <w:t xml:space="preserve"> </w:t>
      </w:r>
      <w:r w:rsidR="009C5887" w:rsidRPr="002C3BA2">
        <w:rPr>
          <w:rFonts w:ascii="Squad" w:hAnsi="Squad"/>
          <w:lang w:val="en-GB"/>
        </w:rPr>
        <w:t xml:space="preserve">the management view </w:t>
      </w:r>
      <w:r w:rsidR="005F0C05" w:rsidRPr="002C3BA2">
        <w:rPr>
          <w:rFonts w:ascii="Squad" w:hAnsi="Squad"/>
          <w:lang w:val="en-GB"/>
        </w:rPr>
        <w:t xml:space="preserve">regarding </w:t>
      </w:r>
      <w:r w:rsidR="008C3A9B" w:rsidRPr="002C3BA2">
        <w:rPr>
          <w:rFonts w:ascii="Squad" w:hAnsi="Squad"/>
          <w:lang w:val="en-GB"/>
        </w:rPr>
        <w:t xml:space="preserve">relevant threats, </w:t>
      </w:r>
      <w:r w:rsidR="00A255CB" w:rsidRPr="002C3BA2">
        <w:rPr>
          <w:rFonts w:ascii="Squad" w:hAnsi="Squad"/>
          <w:lang w:val="en-GB"/>
        </w:rPr>
        <w:t xml:space="preserve">potential </w:t>
      </w:r>
      <w:r w:rsidR="00EC2A78" w:rsidRPr="002C3BA2">
        <w:rPr>
          <w:rFonts w:ascii="Squad" w:hAnsi="Squad"/>
          <w:lang w:val="en-GB"/>
        </w:rPr>
        <w:t xml:space="preserve">changes in the environment and </w:t>
      </w:r>
      <w:r w:rsidR="00150007" w:rsidRPr="002C3BA2">
        <w:rPr>
          <w:rFonts w:ascii="Squad" w:hAnsi="Squad"/>
          <w:lang w:val="en-GB"/>
        </w:rPr>
        <w:t>considering the bank-specific</w:t>
      </w:r>
      <w:r w:rsidR="00157491" w:rsidRPr="002C3BA2">
        <w:rPr>
          <w:rFonts w:ascii="Squad" w:hAnsi="Squad"/>
          <w:lang w:val="en-GB"/>
        </w:rPr>
        <w:t>s</w:t>
      </w:r>
      <w:r w:rsidR="00173172" w:rsidRPr="002C3BA2">
        <w:rPr>
          <w:rFonts w:ascii="Squad" w:hAnsi="Squad"/>
          <w:lang w:val="en-GB"/>
        </w:rPr>
        <w:t xml:space="preserve">. </w:t>
      </w:r>
      <w:r w:rsidR="0045681C" w:rsidRPr="002C3BA2">
        <w:rPr>
          <w:rFonts w:ascii="Squad" w:hAnsi="Squad"/>
          <w:lang w:val="en-GB"/>
        </w:rPr>
        <w:t>Three scenarios apply for the bank</w:t>
      </w:r>
      <w:r w:rsidR="00B40F75" w:rsidRPr="002C3BA2">
        <w:rPr>
          <w:rFonts w:ascii="Squad" w:hAnsi="Squad"/>
          <w:lang w:val="en-GB"/>
        </w:rPr>
        <w:t>-</w:t>
      </w:r>
      <w:r w:rsidR="0045681C" w:rsidRPr="002C3BA2">
        <w:rPr>
          <w:rFonts w:ascii="Squad" w:hAnsi="Squad"/>
          <w:lang w:val="en-GB"/>
        </w:rPr>
        <w:t>wide stress tests</w:t>
      </w:r>
      <w:r w:rsidRPr="002C3BA2">
        <w:rPr>
          <w:rFonts w:ascii="Squad" w:hAnsi="Squad"/>
          <w:lang w:val="en-GB"/>
        </w:rPr>
        <w:t xml:space="preserve">: </w:t>
      </w:r>
      <w:r w:rsidR="0045681C" w:rsidRPr="002C3BA2">
        <w:rPr>
          <w:rFonts w:ascii="Squad" w:hAnsi="Squad"/>
          <w:lang w:val="en-GB"/>
        </w:rPr>
        <w:t>baseline</w:t>
      </w:r>
      <w:r w:rsidRPr="002C3BA2">
        <w:rPr>
          <w:rFonts w:ascii="Squad" w:hAnsi="Squad"/>
          <w:lang w:val="en-GB"/>
        </w:rPr>
        <w:t xml:space="preserve">, </w:t>
      </w:r>
      <w:r w:rsidR="0045681C" w:rsidRPr="002C3BA2">
        <w:rPr>
          <w:rFonts w:ascii="Squad" w:hAnsi="Squad"/>
          <w:lang w:val="en-GB"/>
        </w:rPr>
        <w:t>advers</w:t>
      </w:r>
      <w:r w:rsidR="00435C85" w:rsidRPr="002C3BA2">
        <w:rPr>
          <w:rFonts w:ascii="Squad" w:hAnsi="Squad"/>
          <w:lang w:val="en-GB"/>
        </w:rPr>
        <w:t>e</w:t>
      </w:r>
      <w:r w:rsidRPr="002C3BA2">
        <w:rPr>
          <w:rFonts w:ascii="Squad" w:hAnsi="Squad"/>
          <w:lang w:val="en-GB"/>
        </w:rPr>
        <w:t xml:space="preserve"> and </w:t>
      </w:r>
      <w:r w:rsidR="00213CBF" w:rsidRPr="002C3BA2">
        <w:rPr>
          <w:rFonts w:ascii="Squad" w:hAnsi="Squad"/>
          <w:lang w:val="en-GB"/>
        </w:rPr>
        <w:t>optimistic</w:t>
      </w:r>
      <w:r w:rsidRPr="002C3BA2">
        <w:rPr>
          <w:rFonts w:ascii="Squad" w:hAnsi="Squad"/>
          <w:lang w:val="en-GB"/>
        </w:rPr>
        <w:t>.</w:t>
      </w:r>
      <w:r w:rsidR="00EE55AC" w:rsidRPr="002C3BA2">
        <w:rPr>
          <w:rFonts w:ascii="Squad" w:hAnsi="Squad"/>
          <w:lang w:val="en-GB"/>
        </w:rPr>
        <w:t xml:space="preserve"> Each of them </w:t>
      </w:r>
      <w:r w:rsidR="009A5AE0" w:rsidRPr="002C3BA2">
        <w:rPr>
          <w:rFonts w:ascii="Squad" w:hAnsi="Squad"/>
          <w:lang w:val="en-GB"/>
        </w:rPr>
        <w:t xml:space="preserve">impacts differently the </w:t>
      </w:r>
      <w:r w:rsidR="0000416D" w:rsidRPr="002C3BA2">
        <w:rPr>
          <w:rFonts w:ascii="Squad" w:hAnsi="Squad"/>
          <w:lang w:val="en-GB"/>
        </w:rPr>
        <w:t>profitability and capital position</w:t>
      </w:r>
      <w:r w:rsidR="00DB19B0" w:rsidRPr="002C3BA2">
        <w:rPr>
          <w:rFonts w:ascii="Squad" w:hAnsi="Squad"/>
          <w:lang w:val="en-GB"/>
        </w:rPr>
        <w:t xml:space="preserve">, </w:t>
      </w:r>
      <w:r w:rsidR="0002175F" w:rsidRPr="002C3BA2">
        <w:rPr>
          <w:rFonts w:ascii="Squad" w:hAnsi="Squad"/>
          <w:lang w:val="en-GB"/>
        </w:rPr>
        <w:t xml:space="preserve">providing </w:t>
      </w:r>
      <w:r w:rsidR="00E16ADE" w:rsidRPr="002C3BA2">
        <w:rPr>
          <w:rFonts w:ascii="Squad" w:hAnsi="Squad"/>
          <w:lang w:val="en-GB"/>
        </w:rPr>
        <w:t xml:space="preserve">a </w:t>
      </w:r>
      <w:r w:rsidR="00CF2796" w:rsidRPr="002C3BA2">
        <w:rPr>
          <w:rFonts w:ascii="Squad" w:hAnsi="Squad"/>
          <w:lang w:val="en-GB"/>
        </w:rPr>
        <w:t xml:space="preserve">holistic view </w:t>
      </w:r>
      <w:r w:rsidR="005F582A" w:rsidRPr="002C3BA2">
        <w:rPr>
          <w:rFonts w:ascii="Squad" w:hAnsi="Squad"/>
          <w:lang w:val="en-GB"/>
        </w:rPr>
        <w:t xml:space="preserve">about the risk bearing capacity </w:t>
      </w:r>
      <w:r w:rsidR="00E65C75" w:rsidRPr="002C3BA2">
        <w:rPr>
          <w:rFonts w:ascii="Squad" w:hAnsi="Squad"/>
          <w:lang w:val="en-GB"/>
        </w:rPr>
        <w:t>of the Bank.</w:t>
      </w:r>
      <w:r w:rsidRPr="002C3BA2">
        <w:rPr>
          <w:rFonts w:ascii="Squad" w:hAnsi="Squad"/>
          <w:lang w:val="en-GB"/>
        </w:rPr>
        <w:t xml:space="preserve"> Results from </w:t>
      </w:r>
      <w:r w:rsidR="009134C4" w:rsidRPr="002C3BA2">
        <w:rPr>
          <w:rFonts w:ascii="Squad" w:hAnsi="Squad"/>
          <w:lang w:val="en-GB"/>
        </w:rPr>
        <w:t>the</w:t>
      </w:r>
      <w:r w:rsidRPr="002C3BA2">
        <w:rPr>
          <w:rFonts w:ascii="Squad" w:hAnsi="Squad"/>
          <w:lang w:val="en-GB"/>
        </w:rPr>
        <w:t xml:space="preserve"> performed stress tests are presented to the management </w:t>
      </w:r>
      <w:r w:rsidR="00FB0798" w:rsidRPr="002C3BA2">
        <w:rPr>
          <w:rFonts w:ascii="Squad" w:hAnsi="Squad"/>
          <w:lang w:val="en-GB"/>
        </w:rPr>
        <w:t xml:space="preserve">and </w:t>
      </w:r>
      <w:r w:rsidR="009D37FC" w:rsidRPr="002C3BA2">
        <w:rPr>
          <w:rFonts w:ascii="Squad" w:hAnsi="Squad"/>
          <w:lang w:val="en-GB"/>
        </w:rPr>
        <w:t xml:space="preserve">are used as a basis for </w:t>
      </w:r>
      <w:r w:rsidR="001B7ED7" w:rsidRPr="002C3BA2">
        <w:rPr>
          <w:rFonts w:ascii="Squad" w:hAnsi="Squad"/>
          <w:lang w:val="en-GB"/>
        </w:rPr>
        <w:t>strategic managerial decisions</w:t>
      </w:r>
      <w:r w:rsidR="0094325B" w:rsidRPr="002C3BA2">
        <w:rPr>
          <w:rFonts w:ascii="Squad" w:hAnsi="Squad"/>
          <w:lang w:val="en-GB"/>
        </w:rPr>
        <w:t xml:space="preserve"> and for </w:t>
      </w:r>
      <w:r w:rsidR="00725A29" w:rsidRPr="002C3BA2">
        <w:rPr>
          <w:rFonts w:ascii="Squad" w:hAnsi="Squad"/>
          <w:lang w:val="en-GB"/>
        </w:rPr>
        <w:t xml:space="preserve">operational </w:t>
      </w:r>
      <w:r w:rsidR="0094325B" w:rsidRPr="002C3BA2">
        <w:rPr>
          <w:rFonts w:ascii="Squad" w:hAnsi="Squad"/>
          <w:lang w:val="en-GB"/>
        </w:rPr>
        <w:t>steering</w:t>
      </w:r>
      <w:r w:rsidR="00725A29" w:rsidRPr="002C3BA2">
        <w:rPr>
          <w:rFonts w:ascii="Squad" w:hAnsi="Squad"/>
          <w:lang w:val="en-GB"/>
        </w:rPr>
        <w:t xml:space="preserve"> of the institution</w:t>
      </w:r>
      <w:r w:rsidRPr="002C3BA2">
        <w:rPr>
          <w:rFonts w:ascii="Squad" w:hAnsi="Squad"/>
          <w:lang w:val="en-GB"/>
        </w:rPr>
        <w:t>.</w:t>
      </w:r>
    </w:p>
    <w:p w14:paraId="711EB88F" w14:textId="77777777" w:rsidR="00A16C17" w:rsidRPr="002C3BA2" w:rsidRDefault="00A16C17" w:rsidP="002C3BA2">
      <w:pPr>
        <w:pStyle w:val="Newstyle"/>
        <w:ind w:left="0"/>
        <w:rPr>
          <w:rFonts w:ascii="Squad" w:hAnsi="Squad"/>
          <w:lang w:val="en-GB"/>
        </w:rPr>
      </w:pPr>
    </w:p>
    <w:p w14:paraId="3BC81CCC" w14:textId="77777777" w:rsidR="00012210" w:rsidRDefault="00012210" w:rsidP="000B4D80">
      <w:pPr>
        <w:pStyle w:val="Newstyle"/>
        <w:spacing w:before="100"/>
        <w:rPr>
          <w:rFonts w:ascii="Squad" w:hAnsi="Squad"/>
          <w:b/>
          <w:snapToGrid w:val="0"/>
          <w:sz w:val="20"/>
          <w:lang w:val="en-GB"/>
        </w:rPr>
      </w:pPr>
      <w:r w:rsidRPr="002C3BA2">
        <w:rPr>
          <w:rFonts w:ascii="Squad" w:hAnsi="Squad"/>
          <w:b/>
          <w:snapToGrid w:val="0"/>
          <w:sz w:val="20"/>
          <w:lang w:val="en-GB"/>
        </w:rPr>
        <w:tab/>
      </w:r>
    </w:p>
    <w:p w14:paraId="1FA7E04F" w14:textId="77777777" w:rsidR="00303D9D" w:rsidRPr="002C3BA2" w:rsidRDefault="00303D9D" w:rsidP="000B4D80">
      <w:pPr>
        <w:pStyle w:val="Newstyle"/>
        <w:spacing w:before="100"/>
        <w:rPr>
          <w:rFonts w:ascii="Squad" w:hAnsi="Squad"/>
          <w:b/>
          <w:snapToGrid w:val="0"/>
          <w:sz w:val="20"/>
          <w:lang w:val="en-GB"/>
        </w:rPr>
      </w:pPr>
    </w:p>
    <w:p w14:paraId="0705A48A" w14:textId="2F87469B" w:rsidR="00BE74E7" w:rsidRPr="002C3BA2" w:rsidRDefault="00012210" w:rsidP="00C57F03">
      <w:pPr>
        <w:pStyle w:val="Newstyle"/>
        <w:numPr>
          <w:ilvl w:val="1"/>
          <w:numId w:val="17"/>
        </w:numPr>
        <w:ind w:left="709" w:firstLine="0"/>
        <w:outlineLvl w:val="2"/>
        <w:rPr>
          <w:rFonts w:ascii="Squad" w:hAnsi="Squad"/>
          <w:b/>
          <w:snapToGrid w:val="0"/>
          <w:color w:val="52AE30"/>
          <w:sz w:val="20"/>
          <w:lang w:val="en-GB"/>
        </w:rPr>
      </w:pPr>
      <w:bookmarkStart w:id="6" w:name="_Toc170742058"/>
      <w:r w:rsidRPr="002C3BA2">
        <w:rPr>
          <w:rFonts w:ascii="Squad" w:hAnsi="Squad"/>
          <w:b/>
          <w:snapToGrid w:val="0"/>
          <w:color w:val="52AE30"/>
          <w:sz w:val="20"/>
          <w:lang w:val="en-GB"/>
        </w:rPr>
        <w:lastRenderedPageBreak/>
        <w:t>Type</w:t>
      </w:r>
      <w:r w:rsidR="00BF2A20" w:rsidRPr="002C3BA2">
        <w:rPr>
          <w:rFonts w:ascii="Squad" w:hAnsi="Squad"/>
          <w:b/>
          <w:snapToGrid w:val="0"/>
          <w:color w:val="52AE30"/>
          <w:sz w:val="20"/>
          <w:lang w:val="en-GB"/>
        </w:rPr>
        <w:t>s</w:t>
      </w:r>
      <w:r w:rsidRPr="002C3BA2">
        <w:rPr>
          <w:rFonts w:ascii="Squad" w:hAnsi="Squad"/>
          <w:b/>
          <w:snapToGrid w:val="0"/>
          <w:color w:val="52AE30"/>
          <w:sz w:val="20"/>
          <w:lang w:val="en-GB"/>
        </w:rPr>
        <w:t xml:space="preserve"> of risk</w:t>
      </w:r>
      <w:bookmarkEnd w:id="6"/>
      <w:r w:rsidRPr="002C3BA2">
        <w:rPr>
          <w:rFonts w:ascii="Squad" w:hAnsi="Squad"/>
          <w:b/>
          <w:snapToGrid w:val="0"/>
          <w:color w:val="52AE30"/>
          <w:sz w:val="20"/>
          <w:lang w:val="en-GB"/>
        </w:rPr>
        <w:t xml:space="preserve"> </w:t>
      </w:r>
      <w:bookmarkEnd w:id="5"/>
    </w:p>
    <w:p w14:paraId="7F77A8A4" w14:textId="0A5A8AA8" w:rsidR="00034871" w:rsidRPr="002C3BA2" w:rsidRDefault="0054223F" w:rsidP="00034871">
      <w:pPr>
        <w:pStyle w:val="Newstyle"/>
        <w:rPr>
          <w:rFonts w:ascii="Squad" w:hAnsi="Squad"/>
          <w:lang w:val="en-GB"/>
        </w:rPr>
      </w:pPr>
      <w:bookmarkStart w:id="7" w:name="_Hlk106181124"/>
      <w:r w:rsidRPr="002C3BA2">
        <w:rPr>
          <w:rFonts w:ascii="Squad" w:hAnsi="Squad"/>
          <w:lang w:val="en-GB"/>
        </w:rPr>
        <w:t xml:space="preserve">The risk identification process is performed on an annual basis or ad-hoc in case of significant change in the operating environment. It is an integral building block from the annual business and risk management framework. </w:t>
      </w:r>
      <w:bookmarkEnd w:id="7"/>
      <w:r w:rsidR="00034871" w:rsidRPr="002C3BA2">
        <w:rPr>
          <w:rFonts w:ascii="Squad" w:hAnsi="Squad"/>
          <w:lang w:val="en-GB"/>
        </w:rPr>
        <w:t xml:space="preserve">The Bank recognises that risk-taking is a fundamental aspect of its operations. </w:t>
      </w:r>
      <w:r w:rsidR="001C3C2D" w:rsidRPr="002C3BA2">
        <w:rPr>
          <w:rFonts w:ascii="Squad" w:hAnsi="Squad"/>
          <w:lang w:val="en-GB"/>
        </w:rPr>
        <w:t>The risk identification</w:t>
      </w:r>
      <w:r w:rsidR="00034871" w:rsidRPr="002C3BA2">
        <w:rPr>
          <w:rFonts w:ascii="Squad" w:hAnsi="Squad"/>
          <w:lang w:val="en-GB"/>
        </w:rPr>
        <w:t xml:space="preserve"> establishes the necessary mechanisms to detect, quantify, and monitor risks at an early stage, as well as to manage their potential influence on the Bank’s business objectives. In this regard, </w:t>
      </w:r>
      <w:r w:rsidR="001F1A49" w:rsidRPr="002C3BA2">
        <w:rPr>
          <w:rFonts w:ascii="Squad" w:hAnsi="Squad"/>
          <w:lang w:val="en-GB"/>
        </w:rPr>
        <w:t>the risk identification</w:t>
      </w:r>
      <w:r w:rsidR="00034871" w:rsidRPr="002C3BA2">
        <w:rPr>
          <w:rFonts w:ascii="Squad" w:hAnsi="Squad"/>
          <w:lang w:val="en-GB"/>
        </w:rPr>
        <w:t xml:space="preserve"> is a crucial component of the overall </w:t>
      </w:r>
      <w:r w:rsidR="002B27A3" w:rsidRPr="002C3BA2">
        <w:rPr>
          <w:rFonts w:ascii="Squad" w:hAnsi="Squad"/>
          <w:lang w:val="en-GB"/>
        </w:rPr>
        <w:t>risk appetite framework</w:t>
      </w:r>
      <w:r w:rsidR="00034871" w:rsidRPr="002C3BA2">
        <w:rPr>
          <w:rFonts w:ascii="Squad" w:hAnsi="Squad"/>
          <w:lang w:val="en-GB"/>
        </w:rPr>
        <w:t xml:space="preserve">, allowing the Bank to identify the risks it is exposed to, evaluate their materiality, and ultimately set appropriate </w:t>
      </w:r>
      <w:r w:rsidR="00E20644" w:rsidRPr="002C3BA2">
        <w:rPr>
          <w:rFonts w:ascii="Squad" w:hAnsi="Squad"/>
          <w:lang w:val="en-GB"/>
        </w:rPr>
        <w:t>processes and limits</w:t>
      </w:r>
      <w:r w:rsidR="00034871" w:rsidRPr="002C3BA2">
        <w:rPr>
          <w:rFonts w:ascii="Squad" w:hAnsi="Squad"/>
          <w:lang w:val="en-GB"/>
        </w:rPr>
        <w:t>, having a forward-looking perspective.</w:t>
      </w:r>
    </w:p>
    <w:p w14:paraId="2D258069" w14:textId="22971014" w:rsidR="0054223F" w:rsidRPr="002C3BA2" w:rsidRDefault="00034871" w:rsidP="00257AAE">
      <w:pPr>
        <w:pStyle w:val="Newstyle"/>
        <w:rPr>
          <w:rFonts w:ascii="Squad" w:hAnsi="Squad"/>
          <w:strike/>
          <w:lang w:val="en-GB"/>
        </w:rPr>
      </w:pPr>
      <w:r w:rsidRPr="002C3BA2">
        <w:rPr>
          <w:rFonts w:ascii="Squad" w:hAnsi="Squad"/>
          <w:lang w:val="en-GB"/>
        </w:rPr>
        <w:t xml:space="preserve">The risk identification and assessment are an integral part of the general governance of the Bank. </w:t>
      </w:r>
    </w:p>
    <w:p w14:paraId="12BC0F51" w14:textId="77777777" w:rsidR="0054223F" w:rsidRPr="002C3BA2" w:rsidRDefault="0054223F" w:rsidP="0054223F">
      <w:pPr>
        <w:pStyle w:val="Newstyle"/>
        <w:rPr>
          <w:rFonts w:ascii="Squad" w:hAnsi="Squad"/>
          <w:lang w:val="en-GB"/>
        </w:rPr>
      </w:pPr>
      <w:bookmarkStart w:id="8" w:name="_Hlk106181151"/>
      <w:r w:rsidRPr="002C3BA2">
        <w:rPr>
          <w:rFonts w:ascii="Squad" w:hAnsi="Squad"/>
          <w:lang w:val="en-GB"/>
        </w:rPr>
        <w:t>Within the risk identification DSK Bank AD and all its subsidiaries are covered.</w:t>
      </w:r>
    </w:p>
    <w:p w14:paraId="35A93380" w14:textId="18508CDC" w:rsidR="0054223F" w:rsidRPr="002C3BA2" w:rsidRDefault="0054223F" w:rsidP="0054223F">
      <w:pPr>
        <w:pStyle w:val="Newstyle"/>
        <w:rPr>
          <w:rFonts w:ascii="Squad" w:hAnsi="Squad"/>
          <w:lang w:val="en-GB"/>
        </w:rPr>
      </w:pPr>
      <w:r w:rsidRPr="002C3BA2">
        <w:rPr>
          <w:rFonts w:ascii="Squad" w:hAnsi="Squad"/>
          <w:lang w:val="en-GB"/>
        </w:rPr>
        <w:t xml:space="preserve">The risk identification process follows the so called “gross approach” </w:t>
      </w:r>
      <w:r w:rsidR="00FC7A75" w:rsidRPr="002C3BA2">
        <w:rPr>
          <w:rFonts w:ascii="Squad" w:hAnsi="Squad"/>
          <w:lang w:val="en-GB"/>
        </w:rPr>
        <w:t>meaning it doesn’t consider specific techniques designed to mitigate the underlying risks</w:t>
      </w:r>
      <w:r w:rsidRPr="002C3BA2">
        <w:rPr>
          <w:rFonts w:ascii="Squad" w:hAnsi="Squad"/>
          <w:lang w:val="en-GB"/>
        </w:rPr>
        <w:t>.</w:t>
      </w:r>
    </w:p>
    <w:p w14:paraId="1E8949CF" w14:textId="4675514B" w:rsidR="005B38D5" w:rsidRPr="002C3BA2" w:rsidRDefault="005B38D5" w:rsidP="005B38D5">
      <w:pPr>
        <w:pStyle w:val="Newstyle"/>
        <w:rPr>
          <w:rFonts w:ascii="Squad" w:hAnsi="Squad"/>
          <w:lang w:val="en-GB"/>
        </w:rPr>
      </w:pPr>
      <w:r w:rsidRPr="002C3BA2">
        <w:rPr>
          <w:rFonts w:ascii="Squad" w:hAnsi="Squad"/>
          <w:lang w:val="en-GB"/>
        </w:rPr>
        <w:t xml:space="preserve">For the purpose of identification and assessment of risk </w:t>
      </w:r>
      <w:proofErr w:type="gramStart"/>
      <w:r w:rsidRPr="002C3BA2">
        <w:rPr>
          <w:rFonts w:ascii="Squad" w:hAnsi="Squad"/>
          <w:lang w:val="en-GB"/>
        </w:rPr>
        <w:t>types,  the</w:t>
      </w:r>
      <w:proofErr w:type="gramEnd"/>
      <w:r w:rsidRPr="002C3BA2">
        <w:rPr>
          <w:rFonts w:ascii="Squad" w:hAnsi="Squad"/>
          <w:lang w:val="en-GB"/>
        </w:rPr>
        <w:t xml:space="preserve"> internal definition of materiality is considered</w:t>
      </w:r>
      <w:r w:rsidR="007E77C8" w:rsidRPr="002C3BA2">
        <w:rPr>
          <w:rFonts w:ascii="Squad" w:hAnsi="Squad"/>
          <w:lang w:val="en-GB"/>
        </w:rPr>
        <w:t xml:space="preserve"> using the </w:t>
      </w:r>
      <w:r w:rsidR="00104F4B" w:rsidRPr="002C3BA2">
        <w:rPr>
          <w:rFonts w:ascii="Squad" w:hAnsi="Squad"/>
          <w:lang w:val="en-GB"/>
        </w:rPr>
        <w:t>risk capacity</w:t>
      </w:r>
      <w:r w:rsidR="008B6690" w:rsidRPr="002C3BA2">
        <w:rPr>
          <w:rFonts w:ascii="Squad" w:hAnsi="Squad"/>
          <w:lang w:val="en-GB"/>
        </w:rPr>
        <w:t xml:space="preserve"> (measured through capital) as a basis</w:t>
      </w:r>
      <w:r w:rsidR="008E109D" w:rsidRPr="002C3BA2">
        <w:rPr>
          <w:rFonts w:ascii="Squad" w:hAnsi="Squad"/>
          <w:lang w:val="en-GB"/>
        </w:rPr>
        <w:t xml:space="preserve"> as well as consider</w:t>
      </w:r>
      <w:r w:rsidR="007224FF" w:rsidRPr="002C3BA2">
        <w:rPr>
          <w:rFonts w:ascii="Squad" w:hAnsi="Squad"/>
          <w:lang w:val="en-GB"/>
        </w:rPr>
        <w:t>ing</w:t>
      </w:r>
      <w:r w:rsidRPr="002C3BA2">
        <w:rPr>
          <w:rFonts w:ascii="Squad" w:hAnsi="Squad"/>
          <w:lang w:val="en-GB"/>
        </w:rPr>
        <w:t>. :</w:t>
      </w:r>
    </w:p>
    <w:p w14:paraId="13E15FC5" w14:textId="6A81C3D7" w:rsidR="005B38D5" w:rsidRPr="002C3BA2" w:rsidRDefault="005B38D5" w:rsidP="005B38D5">
      <w:pPr>
        <w:pStyle w:val="Newstyle"/>
        <w:rPr>
          <w:rFonts w:ascii="Squad" w:hAnsi="Squad"/>
          <w:lang w:val="en-GB"/>
        </w:rPr>
      </w:pPr>
      <w:r w:rsidRPr="002C3BA2">
        <w:rPr>
          <w:rFonts w:ascii="Squad" w:hAnsi="Squad"/>
          <w:lang w:val="en-GB"/>
        </w:rPr>
        <w:t>(1)</w:t>
      </w:r>
      <w:r w:rsidRPr="002C3BA2">
        <w:rPr>
          <w:rFonts w:ascii="Squad" w:hAnsi="Squad"/>
          <w:lang w:val="en-GB"/>
        </w:rPr>
        <w:tab/>
        <w:t xml:space="preserve">If the risk is typical or applicable to the Bank’s business </w:t>
      </w:r>
      <w:proofErr w:type="gramStart"/>
      <w:r w:rsidRPr="002C3BA2">
        <w:rPr>
          <w:rFonts w:ascii="Squad" w:hAnsi="Squad"/>
          <w:lang w:val="en-GB"/>
        </w:rPr>
        <w:t>model;</w:t>
      </w:r>
      <w:proofErr w:type="gramEnd"/>
      <w:r w:rsidRPr="002C3BA2">
        <w:rPr>
          <w:rFonts w:ascii="Squad" w:hAnsi="Squad"/>
          <w:lang w:val="en-GB"/>
        </w:rPr>
        <w:t xml:space="preserve"> </w:t>
      </w:r>
    </w:p>
    <w:p w14:paraId="4823CCAD" w14:textId="49D703D3" w:rsidR="005B38D5" w:rsidRPr="002C3BA2" w:rsidRDefault="005B38D5" w:rsidP="005B38D5">
      <w:pPr>
        <w:pStyle w:val="Newstyle"/>
        <w:rPr>
          <w:rFonts w:ascii="Squad" w:hAnsi="Squad"/>
          <w:lang w:val="en-GB"/>
        </w:rPr>
      </w:pPr>
      <w:r w:rsidRPr="002C3BA2">
        <w:rPr>
          <w:rFonts w:ascii="Squad" w:hAnsi="Squad"/>
          <w:lang w:val="en-GB"/>
        </w:rPr>
        <w:t>(2)</w:t>
      </w:r>
      <w:r w:rsidRPr="002C3BA2">
        <w:rPr>
          <w:rFonts w:ascii="Squad" w:hAnsi="Squad"/>
          <w:lang w:val="en-GB"/>
        </w:rPr>
        <w:tab/>
        <w:t xml:space="preserve">The </w:t>
      </w:r>
      <w:r w:rsidR="00841B49" w:rsidRPr="002C3BA2">
        <w:rPr>
          <w:rFonts w:ascii="Squad" w:hAnsi="Squad"/>
          <w:lang w:val="en-GB"/>
        </w:rPr>
        <w:t>probability (</w:t>
      </w:r>
      <w:r w:rsidRPr="002C3BA2">
        <w:rPr>
          <w:rFonts w:ascii="Squad" w:hAnsi="Squad"/>
          <w:lang w:val="en-GB"/>
        </w:rPr>
        <w:t>frequency</w:t>
      </w:r>
      <w:r w:rsidR="00841B49" w:rsidRPr="002C3BA2">
        <w:rPr>
          <w:rFonts w:ascii="Squad" w:hAnsi="Squad"/>
          <w:lang w:val="en-GB"/>
        </w:rPr>
        <w:t>)</w:t>
      </w:r>
      <w:r w:rsidRPr="002C3BA2">
        <w:rPr>
          <w:rFonts w:ascii="Squad" w:hAnsi="Squad"/>
          <w:lang w:val="en-GB"/>
        </w:rPr>
        <w:t xml:space="preserve"> and the potential impact which the risk could have on the overall performance and</w:t>
      </w:r>
    </w:p>
    <w:p w14:paraId="7FB331C7" w14:textId="1E63538C" w:rsidR="005B38D5" w:rsidRPr="002C3BA2" w:rsidRDefault="005B38D5" w:rsidP="00104FDA">
      <w:pPr>
        <w:pStyle w:val="Newstyle"/>
        <w:rPr>
          <w:rFonts w:ascii="Squad" w:hAnsi="Squad"/>
          <w:lang w:val="en-GB"/>
        </w:rPr>
      </w:pPr>
      <w:r w:rsidRPr="002C3BA2">
        <w:rPr>
          <w:rFonts w:ascii="Squad" w:hAnsi="Squad"/>
          <w:lang w:val="en-GB"/>
        </w:rPr>
        <w:t>(3)</w:t>
      </w:r>
      <w:r w:rsidRPr="002C3BA2">
        <w:rPr>
          <w:rFonts w:ascii="Squad" w:hAnsi="Squad"/>
          <w:lang w:val="en-GB"/>
        </w:rPr>
        <w:tab/>
        <w:t>The scope of impacted clients or products.</w:t>
      </w:r>
    </w:p>
    <w:p w14:paraId="319B56C8" w14:textId="2F5CF5D2" w:rsidR="00104FDA" w:rsidRPr="002C3BA2" w:rsidRDefault="00104FDA" w:rsidP="00104FDA">
      <w:pPr>
        <w:pStyle w:val="Newstyle"/>
        <w:rPr>
          <w:rFonts w:ascii="Squad" w:hAnsi="Squad"/>
          <w:lang w:val="en-GB"/>
        </w:rPr>
      </w:pPr>
    </w:p>
    <w:p w14:paraId="1C4F57DA" w14:textId="5FC61E6D" w:rsidR="00104FDA" w:rsidRPr="002C3BA2" w:rsidRDefault="00C01508" w:rsidP="00104FDA">
      <w:pPr>
        <w:pStyle w:val="Newstyle"/>
        <w:rPr>
          <w:rFonts w:ascii="Squad" w:hAnsi="Squad"/>
          <w:lang w:val="en-GB"/>
        </w:rPr>
      </w:pPr>
      <w:r w:rsidRPr="002C3BA2">
        <w:rPr>
          <w:rFonts w:ascii="Squad" w:hAnsi="Squad"/>
          <w:lang w:val="en-GB"/>
        </w:rPr>
        <w:t xml:space="preserve">The types of risk are </w:t>
      </w:r>
      <w:r w:rsidR="008470B9" w:rsidRPr="002C3BA2">
        <w:rPr>
          <w:rFonts w:ascii="Squad" w:hAnsi="Squad"/>
          <w:lang w:val="en-GB"/>
        </w:rPr>
        <w:t xml:space="preserve">divided into </w:t>
      </w:r>
      <w:r w:rsidRPr="002C3BA2">
        <w:rPr>
          <w:rFonts w:ascii="Squad" w:hAnsi="Squad"/>
          <w:lang w:val="en-GB"/>
        </w:rPr>
        <w:t>the following categories:</w:t>
      </w:r>
    </w:p>
    <w:p w14:paraId="7483B7FF" w14:textId="21B8F097" w:rsidR="00AC3769" w:rsidRPr="002C3BA2" w:rsidRDefault="00FF0303" w:rsidP="002C3BA2">
      <w:pPr>
        <w:pStyle w:val="Newstyle"/>
        <w:numPr>
          <w:ilvl w:val="0"/>
          <w:numId w:val="96"/>
        </w:numPr>
        <w:rPr>
          <w:rFonts w:ascii="Squad" w:hAnsi="Squad"/>
          <w:lang w:val="en-GB"/>
        </w:rPr>
      </w:pPr>
      <w:r w:rsidRPr="002C3BA2">
        <w:rPr>
          <w:rFonts w:ascii="Squad" w:hAnsi="Squad"/>
          <w:lang w:val="en-GB"/>
        </w:rPr>
        <w:t>Risks based on principles/ rules</w:t>
      </w:r>
      <w:r w:rsidR="00BD1AC1" w:rsidRPr="002C3BA2">
        <w:rPr>
          <w:rFonts w:ascii="Squad" w:hAnsi="Squad"/>
          <w:lang w:val="en-GB"/>
        </w:rPr>
        <w:t>:</w:t>
      </w:r>
    </w:p>
    <w:p w14:paraId="36CFE0F7" w14:textId="29D2E5EC" w:rsidR="00C01508" w:rsidRPr="002C3BA2" w:rsidRDefault="00C01508" w:rsidP="00C01508">
      <w:pPr>
        <w:pStyle w:val="Newstyle"/>
        <w:numPr>
          <w:ilvl w:val="0"/>
          <w:numId w:val="38"/>
        </w:numPr>
        <w:rPr>
          <w:rFonts w:ascii="Squad" w:hAnsi="Squad"/>
          <w:lang w:val="en-GB"/>
        </w:rPr>
      </w:pPr>
      <w:r w:rsidRPr="002C3BA2">
        <w:rPr>
          <w:rFonts w:ascii="Squad" w:hAnsi="Squad"/>
          <w:lang w:val="en-GB"/>
        </w:rPr>
        <w:t>Risks</w:t>
      </w:r>
      <w:r w:rsidR="00404788" w:rsidRPr="002C3BA2">
        <w:rPr>
          <w:rFonts w:ascii="Squad" w:hAnsi="Squad"/>
          <w:lang w:val="en-GB"/>
        </w:rPr>
        <w:t xml:space="preserve"> – from mandatory regulatory requirements (Pillar 1</w:t>
      </w:r>
      <w:proofErr w:type="gramStart"/>
      <w:r w:rsidR="00404788" w:rsidRPr="002C3BA2">
        <w:rPr>
          <w:rFonts w:ascii="Squad" w:hAnsi="Squad"/>
          <w:lang w:val="en-GB"/>
        </w:rPr>
        <w:t>);</w:t>
      </w:r>
      <w:proofErr w:type="gramEnd"/>
    </w:p>
    <w:p w14:paraId="14394B47" w14:textId="11BAB829" w:rsidR="00404788" w:rsidRPr="002C3BA2" w:rsidRDefault="00404788" w:rsidP="00C01508">
      <w:pPr>
        <w:pStyle w:val="Newstyle"/>
        <w:numPr>
          <w:ilvl w:val="0"/>
          <w:numId w:val="38"/>
        </w:numPr>
        <w:rPr>
          <w:rFonts w:ascii="Squad" w:hAnsi="Squad"/>
          <w:lang w:val="en-GB"/>
        </w:rPr>
      </w:pPr>
      <w:r w:rsidRPr="002C3BA2">
        <w:rPr>
          <w:rFonts w:ascii="Squad" w:hAnsi="Squad"/>
          <w:lang w:val="en-GB"/>
        </w:rPr>
        <w:t xml:space="preserve">Risks – specific </w:t>
      </w:r>
      <w:r w:rsidR="00E45D90" w:rsidRPr="002C3BA2">
        <w:rPr>
          <w:rFonts w:ascii="Squad" w:hAnsi="Squad"/>
          <w:lang w:val="en-GB"/>
        </w:rPr>
        <w:t>to</w:t>
      </w:r>
      <w:r w:rsidRPr="002C3BA2">
        <w:rPr>
          <w:rFonts w:ascii="Squad" w:hAnsi="Squad"/>
          <w:lang w:val="en-GB"/>
        </w:rPr>
        <w:t xml:space="preserve"> the banking </w:t>
      </w:r>
      <w:proofErr w:type="gramStart"/>
      <w:r w:rsidRPr="002C3BA2">
        <w:rPr>
          <w:rFonts w:ascii="Squad" w:hAnsi="Squad"/>
          <w:lang w:val="en-GB"/>
        </w:rPr>
        <w:t>sector</w:t>
      </w:r>
      <w:r w:rsidR="00720A0D" w:rsidRPr="002C3BA2">
        <w:rPr>
          <w:rFonts w:ascii="Squad" w:hAnsi="Squad"/>
          <w:lang w:val="en-GB"/>
        </w:rPr>
        <w:t>;</w:t>
      </w:r>
      <w:proofErr w:type="gramEnd"/>
    </w:p>
    <w:p w14:paraId="16F141D3" w14:textId="7DE721F7" w:rsidR="00404788" w:rsidRPr="002C3BA2" w:rsidRDefault="00404788" w:rsidP="00C01508">
      <w:pPr>
        <w:pStyle w:val="Newstyle"/>
        <w:numPr>
          <w:ilvl w:val="0"/>
          <w:numId w:val="38"/>
        </w:numPr>
        <w:rPr>
          <w:rFonts w:ascii="Squad" w:hAnsi="Squad"/>
          <w:lang w:val="en-GB"/>
        </w:rPr>
      </w:pPr>
      <w:r w:rsidRPr="002C3BA2">
        <w:rPr>
          <w:rFonts w:ascii="Squad" w:hAnsi="Squad"/>
          <w:lang w:val="en-GB"/>
        </w:rPr>
        <w:t xml:space="preserve">Risks – embedded in DSK business model &amp; </w:t>
      </w:r>
      <w:proofErr w:type="gramStart"/>
      <w:r w:rsidRPr="002C3BA2">
        <w:rPr>
          <w:rFonts w:ascii="Squad" w:hAnsi="Squad"/>
          <w:lang w:val="en-GB"/>
        </w:rPr>
        <w:t>strategy</w:t>
      </w:r>
      <w:r w:rsidR="00720A0D" w:rsidRPr="002C3BA2">
        <w:rPr>
          <w:rFonts w:ascii="Squad" w:hAnsi="Squad"/>
          <w:lang w:val="en-GB"/>
        </w:rPr>
        <w:t>;</w:t>
      </w:r>
      <w:proofErr w:type="gramEnd"/>
    </w:p>
    <w:p w14:paraId="63C20DE4" w14:textId="3066695A" w:rsidR="0055113E" w:rsidRPr="002C3BA2" w:rsidRDefault="0055113E" w:rsidP="00C01508">
      <w:pPr>
        <w:pStyle w:val="Newstyle"/>
        <w:numPr>
          <w:ilvl w:val="0"/>
          <w:numId w:val="38"/>
        </w:numPr>
        <w:rPr>
          <w:rFonts w:ascii="Squad" w:hAnsi="Squad"/>
          <w:lang w:val="en-GB"/>
        </w:rPr>
      </w:pPr>
      <w:r w:rsidRPr="002C3BA2">
        <w:rPr>
          <w:rFonts w:ascii="Squad" w:hAnsi="Squad"/>
          <w:lang w:val="en-GB"/>
        </w:rPr>
        <w:t>Overarching risks.</w:t>
      </w:r>
    </w:p>
    <w:p w14:paraId="40C7FCA2" w14:textId="270EFC24" w:rsidR="00404788" w:rsidRPr="002C3BA2" w:rsidRDefault="00404788" w:rsidP="002C3BA2">
      <w:pPr>
        <w:pStyle w:val="Newstyle"/>
        <w:numPr>
          <w:ilvl w:val="0"/>
          <w:numId w:val="96"/>
        </w:numPr>
        <w:rPr>
          <w:rFonts w:ascii="Squad" w:hAnsi="Squad"/>
          <w:lang w:val="en-GB"/>
        </w:rPr>
      </w:pPr>
      <w:r w:rsidRPr="002C3BA2">
        <w:rPr>
          <w:rFonts w:ascii="Squad" w:hAnsi="Squad"/>
          <w:lang w:val="en-GB"/>
        </w:rPr>
        <w:t>Risks from operating environment</w:t>
      </w:r>
      <w:r w:rsidR="00720A0D" w:rsidRPr="002C3BA2">
        <w:rPr>
          <w:rFonts w:ascii="Squad" w:hAnsi="Squad"/>
          <w:lang w:val="en-GB"/>
        </w:rPr>
        <w:t>.</w:t>
      </w:r>
    </w:p>
    <w:p w14:paraId="502533D2" w14:textId="1420CBEB" w:rsidR="00B0092A" w:rsidRPr="002C3BA2" w:rsidRDefault="00B0092A" w:rsidP="00257AAE">
      <w:pPr>
        <w:pStyle w:val="Newstyle"/>
        <w:ind w:left="0"/>
        <w:rPr>
          <w:rFonts w:ascii="Squad" w:hAnsi="Squad"/>
          <w:lang w:val="en-GB"/>
        </w:rPr>
      </w:pPr>
    </w:p>
    <w:p w14:paraId="2DCFBB34" w14:textId="77777777" w:rsidR="00B0092A" w:rsidRPr="002C3BA2" w:rsidRDefault="00B0092A" w:rsidP="00B0092A">
      <w:pPr>
        <w:pStyle w:val="Newstyle"/>
        <w:rPr>
          <w:rFonts w:ascii="Squad" w:hAnsi="Squad"/>
        </w:rPr>
      </w:pPr>
      <w:r w:rsidRPr="002C3BA2">
        <w:rPr>
          <w:rFonts w:ascii="Squad" w:hAnsi="Squad"/>
          <w:lang w:val="en-GB"/>
        </w:rPr>
        <w:t>The main output from the risk identification process is the risk taxonomy of the Bank</w:t>
      </w:r>
      <w:r w:rsidRPr="002C3BA2">
        <w:rPr>
          <w:rFonts w:ascii="Squad" w:hAnsi="Squad"/>
          <w:lang w:val="bg-BG"/>
        </w:rPr>
        <w:t xml:space="preserve"> </w:t>
      </w:r>
      <w:r w:rsidRPr="002C3BA2">
        <w:rPr>
          <w:rFonts w:ascii="Squad" w:hAnsi="Squad"/>
        </w:rPr>
        <w:t>which covers the following main risk categories:</w:t>
      </w:r>
    </w:p>
    <w:p w14:paraId="154D8FC3" w14:textId="3A6B8228" w:rsidR="00B0092A" w:rsidRPr="002C3BA2" w:rsidRDefault="00B0092A" w:rsidP="00B0092A">
      <w:pPr>
        <w:pStyle w:val="Newstyle"/>
        <w:numPr>
          <w:ilvl w:val="0"/>
          <w:numId w:val="67"/>
        </w:numPr>
        <w:rPr>
          <w:rFonts w:ascii="Squad" w:hAnsi="Squad"/>
          <w:lang w:val="en-GB"/>
        </w:rPr>
      </w:pPr>
      <w:r w:rsidRPr="002C3BA2">
        <w:rPr>
          <w:rFonts w:ascii="Squad" w:hAnsi="Squad"/>
          <w:lang w:val="en-GB"/>
        </w:rPr>
        <w:t xml:space="preserve">Credit </w:t>
      </w:r>
      <w:proofErr w:type="gramStart"/>
      <w:r w:rsidRPr="002C3BA2">
        <w:rPr>
          <w:rFonts w:ascii="Squad" w:hAnsi="Squad"/>
          <w:lang w:val="en-GB"/>
        </w:rPr>
        <w:t>risk</w:t>
      </w:r>
      <w:r w:rsidR="00AB3863" w:rsidRPr="002C3BA2">
        <w:rPr>
          <w:rFonts w:ascii="Squad" w:hAnsi="Squad"/>
          <w:lang w:val="en-GB"/>
        </w:rPr>
        <w:t>;</w:t>
      </w:r>
      <w:proofErr w:type="gramEnd"/>
    </w:p>
    <w:p w14:paraId="5B90E575" w14:textId="3B0498ED" w:rsidR="00B0092A" w:rsidRPr="002C3BA2" w:rsidRDefault="00B0092A" w:rsidP="00B0092A">
      <w:pPr>
        <w:pStyle w:val="Newstyle"/>
        <w:numPr>
          <w:ilvl w:val="0"/>
          <w:numId w:val="67"/>
        </w:numPr>
        <w:rPr>
          <w:rFonts w:ascii="Squad" w:hAnsi="Squad"/>
          <w:lang w:val="en-GB"/>
        </w:rPr>
      </w:pPr>
      <w:r w:rsidRPr="002C3BA2">
        <w:rPr>
          <w:rFonts w:ascii="Squad" w:hAnsi="Squad"/>
          <w:lang w:val="en-GB"/>
        </w:rPr>
        <w:t xml:space="preserve">Market </w:t>
      </w:r>
      <w:proofErr w:type="gramStart"/>
      <w:r w:rsidRPr="002C3BA2">
        <w:rPr>
          <w:rFonts w:ascii="Squad" w:hAnsi="Squad"/>
          <w:lang w:val="en-GB"/>
        </w:rPr>
        <w:t>risk</w:t>
      </w:r>
      <w:r w:rsidR="00AB3863" w:rsidRPr="002C3BA2">
        <w:rPr>
          <w:rFonts w:ascii="Squad" w:hAnsi="Squad"/>
          <w:lang w:val="en-GB"/>
        </w:rPr>
        <w:t>;</w:t>
      </w:r>
      <w:proofErr w:type="gramEnd"/>
    </w:p>
    <w:p w14:paraId="60BFAD7E" w14:textId="77777777" w:rsidR="00B0092A" w:rsidRPr="002C3BA2" w:rsidRDefault="00B0092A" w:rsidP="00B0092A">
      <w:pPr>
        <w:pStyle w:val="Newstyle"/>
        <w:numPr>
          <w:ilvl w:val="0"/>
          <w:numId w:val="67"/>
        </w:numPr>
        <w:rPr>
          <w:rFonts w:ascii="Squad" w:hAnsi="Squad"/>
          <w:lang w:val="en-GB"/>
        </w:rPr>
      </w:pPr>
      <w:r w:rsidRPr="002C3BA2">
        <w:rPr>
          <w:rFonts w:ascii="Squad" w:hAnsi="Squad"/>
          <w:lang w:val="en-GB"/>
        </w:rPr>
        <w:t xml:space="preserve">Operational </w:t>
      </w:r>
      <w:proofErr w:type="gramStart"/>
      <w:r w:rsidRPr="002C3BA2">
        <w:rPr>
          <w:rFonts w:ascii="Squad" w:hAnsi="Squad"/>
          <w:lang w:val="en-GB"/>
        </w:rPr>
        <w:t>risk;</w:t>
      </w:r>
      <w:proofErr w:type="gramEnd"/>
    </w:p>
    <w:p w14:paraId="346F9B82" w14:textId="77777777" w:rsidR="00B0092A" w:rsidRPr="002C3BA2" w:rsidRDefault="00B0092A" w:rsidP="00B0092A">
      <w:pPr>
        <w:pStyle w:val="Newstyle"/>
        <w:numPr>
          <w:ilvl w:val="0"/>
          <w:numId w:val="67"/>
        </w:numPr>
        <w:rPr>
          <w:rFonts w:ascii="Squad" w:hAnsi="Squad"/>
          <w:lang w:val="en-GB"/>
        </w:rPr>
      </w:pPr>
      <w:r w:rsidRPr="002C3BA2">
        <w:rPr>
          <w:rFonts w:ascii="Squad" w:hAnsi="Squad"/>
          <w:lang w:val="en-GB"/>
        </w:rPr>
        <w:t xml:space="preserve">Liquidity </w:t>
      </w:r>
      <w:proofErr w:type="gramStart"/>
      <w:r w:rsidRPr="002C3BA2">
        <w:rPr>
          <w:rFonts w:ascii="Squad" w:hAnsi="Squad"/>
          <w:lang w:val="en-GB"/>
        </w:rPr>
        <w:t>risk;</w:t>
      </w:r>
      <w:proofErr w:type="gramEnd"/>
    </w:p>
    <w:p w14:paraId="38AD90CF" w14:textId="0120F5AB" w:rsidR="00B0092A" w:rsidRPr="002C3BA2" w:rsidRDefault="00B0092A" w:rsidP="00B0092A">
      <w:pPr>
        <w:pStyle w:val="Newstyle"/>
        <w:numPr>
          <w:ilvl w:val="0"/>
          <w:numId w:val="67"/>
        </w:numPr>
        <w:rPr>
          <w:rFonts w:ascii="Squad" w:hAnsi="Squad"/>
          <w:lang w:val="en-GB"/>
        </w:rPr>
      </w:pPr>
      <w:r w:rsidRPr="002C3BA2">
        <w:rPr>
          <w:rFonts w:ascii="Squad" w:hAnsi="Squad"/>
          <w:lang w:val="en-GB"/>
        </w:rPr>
        <w:t xml:space="preserve">Interest rate risk </w:t>
      </w:r>
      <w:r w:rsidR="0039717F" w:rsidRPr="002C3BA2">
        <w:rPr>
          <w:rFonts w:ascii="Squad" w:hAnsi="Squad"/>
          <w:lang w:val="en-GB"/>
        </w:rPr>
        <w:t>of</w:t>
      </w:r>
      <w:r w:rsidR="00612DA2" w:rsidRPr="002C3BA2">
        <w:rPr>
          <w:rFonts w:ascii="Squad" w:hAnsi="Squad"/>
          <w:lang w:val="en-GB"/>
        </w:rPr>
        <w:t xml:space="preserve"> non-trading book activities</w:t>
      </w:r>
      <w:r w:rsidR="00612DA2" w:rsidRPr="002C3BA2" w:rsidDel="00612DA2">
        <w:rPr>
          <w:rFonts w:ascii="Squad" w:hAnsi="Squad"/>
          <w:lang w:val="en-GB"/>
        </w:rPr>
        <w:t xml:space="preserve"> </w:t>
      </w:r>
      <w:r w:rsidRPr="002C3BA2">
        <w:rPr>
          <w:rFonts w:ascii="Squad" w:hAnsi="Squad"/>
          <w:lang w:val="en-GB"/>
        </w:rPr>
        <w:t>(IRRBB</w:t>
      </w:r>
      <w:proofErr w:type="gramStart"/>
      <w:r w:rsidRPr="002C3BA2">
        <w:rPr>
          <w:rFonts w:ascii="Squad" w:hAnsi="Squad"/>
          <w:lang w:val="en-GB"/>
        </w:rPr>
        <w:t>)</w:t>
      </w:r>
      <w:r w:rsidR="00AB3863" w:rsidRPr="002C3BA2">
        <w:rPr>
          <w:rFonts w:ascii="Squad" w:hAnsi="Squad"/>
          <w:lang w:val="en-GB"/>
        </w:rPr>
        <w:t>;</w:t>
      </w:r>
      <w:proofErr w:type="gramEnd"/>
    </w:p>
    <w:p w14:paraId="7587F3C1" w14:textId="299974F9" w:rsidR="00AB3863" w:rsidRPr="002C3BA2" w:rsidRDefault="00AB3863" w:rsidP="00B0092A">
      <w:pPr>
        <w:pStyle w:val="Newstyle"/>
        <w:numPr>
          <w:ilvl w:val="0"/>
          <w:numId w:val="67"/>
        </w:numPr>
        <w:rPr>
          <w:rFonts w:ascii="Squad" w:hAnsi="Squad"/>
          <w:lang w:val="en-GB"/>
        </w:rPr>
      </w:pPr>
      <w:r w:rsidRPr="002C3BA2">
        <w:rPr>
          <w:rFonts w:ascii="Squad" w:hAnsi="Squad"/>
          <w:lang w:val="en-GB"/>
        </w:rPr>
        <w:t>Credit spread risk</w:t>
      </w:r>
      <w:r w:rsidR="00965FFD" w:rsidRPr="002C3BA2">
        <w:rPr>
          <w:rFonts w:ascii="Squad" w:hAnsi="Squad"/>
          <w:lang w:val="en-GB"/>
        </w:rPr>
        <w:t xml:space="preserve"> </w:t>
      </w:r>
      <w:r w:rsidR="0039717F" w:rsidRPr="002C3BA2">
        <w:rPr>
          <w:rFonts w:ascii="Squad" w:hAnsi="Squad"/>
          <w:lang w:val="en-GB"/>
        </w:rPr>
        <w:t>of</w:t>
      </w:r>
      <w:r w:rsidR="002D5A33" w:rsidRPr="002C3BA2">
        <w:rPr>
          <w:rFonts w:ascii="Squad" w:hAnsi="Squad"/>
          <w:lang w:val="en-GB"/>
        </w:rPr>
        <w:t xml:space="preserve"> non-trading book activities</w:t>
      </w:r>
      <w:r w:rsidR="002D5A33" w:rsidRPr="002C3BA2" w:rsidDel="002D5A33">
        <w:rPr>
          <w:rFonts w:ascii="Squad" w:hAnsi="Squad"/>
          <w:lang w:val="en-GB"/>
        </w:rPr>
        <w:t xml:space="preserve"> </w:t>
      </w:r>
      <w:r w:rsidRPr="002C3BA2">
        <w:rPr>
          <w:rFonts w:ascii="Squad" w:hAnsi="Squad"/>
          <w:lang w:val="en-GB"/>
        </w:rPr>
        <w:t>(CSRBB</w:t>
      </w:r>
      <w:proofErr w:type="gramStart"/>
      <w:r w:rsidRPr="002C3BA2">
        <w:rPr>
          <w:rFonts w:ascii="Squad" w:hAnsi="Squad"/>
          <w:lang w:val="en-GB"/>
        </w:rPr>
        <w:t>);</w:t>
      </w:r>
      <w:proofErr w:type="gramEnd"/>
    </w:p>
    <w:p w14:paraId="03CE4973" w14:textId="6158C175" w:rsidR="00AB3863" w:rsidRPr="002C3BA2" w:rsidRDefault="00AB3863" w:rsidP="00B0092A">
      <w:pPr>
        <w:pStyle w:val="Newstyle"/>
        <w:numPr>
          <w:ilvl w:val="0"/>
          <w:numId w:val="67"/>
        </w:numPr>
        <w:rPr>
          <w:rFonts w:ascii="Squad" w:hAnsi="Squad"/>
          <w:lang w:val="en-GB"/>
        </w:rPr>
      </w:pPr>
      <w:r w:rsidRPr="002C3BA2">
        <w:rPr>
          <w:rFonts w:ascii="Squad" w:hAnsi="Squad"/>
          <w:lang w:val="en-GB"/>
        </w:rPr>
        <w:t>Reputational risk (incl. step-in risk</w:t>
      </w:r>
      <w:proofErr w:type="gramStart"/>
      <w:r w:rsidRPr="002C3BA2">
        <w:rPr>
          <w:rFonts w:ascii="Squad" w:hAnsi="Squad"/>
          <w:lang w:val="en-GB"/>
        </w:rPr>
        <w:t>);</w:t>
      </w:r>
      <w:proofErr w:type="gramEnd"/>
    </w:p>
    <w:p w14:paraId="75993315" w14:textId="04C1C35C" w:rsidR="00B0092A" w:rsidRPr="002C3BA2" w:rsidRDefault="00B0092A" w:rsidP="00B0092A">
      <w:pPr>
        <w:pStyle w:val="Newstyle"/>
        <w:numPr>
          <w:ilvl w:val="0"/>
          <w:numId w:val="67"/>
        </w:numPr>
        <w:rPr>
          <w:rFonts w:ascii="Squad" w:hAnsi="Squad"/>
          <w:lang w:val="en-GB"/>
        </w:rPr>
      </w:pPr>
      <w:r w:rsidRPr="002C3BA2">
        <w:rPr>
          <w:rFonts w:ascii="Squad" w:hAnsi="Squad"/>
          <w:lang w:val="en-GB"/>
        </w:rPr>
        <w:t>Business and strategic risk</w:t>
      </w:r>
      <w:r w:rsidR="004A5940" w:rsidRPr="002C3BA2">
        <w:rPr>
          <w:rFonts w:ascii="Squad" w:hAnsi="Squad"/>
        </w:rPr>
        <w:t>s</w:t>
      </w:r>
    </w:p>
    <w:p w14:paraId="11499D53" w14:textId="7E016732" w:rsidR="00B0092A" w:rsidRPr="002C3BA2" w:rsidRDefault="000B58ED" w:rsidP="00B0092A">
      <w:pPr>
        <w:pStyle w:val="Newstyle"/>
        <w:numPr>
          <w:ilvl w:val="0"/>
          <w:numId w:val="67"/>
        </w:numPr>
        <w:rPr>
          <w:rFonts w:ascii="Squad" w:hAnsi="Squad"/>
          <w:lang w:val="en-GB"/>
        </w:rPr>
      </w:pPr>
      <w:r w:rsidRPr="002C3BA2">
        <w:rPr>
          <w:rFonts w:ascii="Squad" w:hAnsi="Squad"/>
        </w:rPr>
        <w:t>Climate-</w:t>
      </w:r>
      <w:r w:rsidR="00F92DAB" w:rsidRPr="002C3BA2">
        <w:rPr>
          <w:rFonts w:ascii="Squad" w:hAnsi="Squad"/>
        </w:rPr>
        <w:t>related</w:t>
      </w:r>
      <w:r w:rsidRPr="002C3BA2">
        <w:rPr>
          <w:rFonts w:ascii="Squad" w:hAnsi="Squad"/>
        </w:rPr>
        <w:t xml:space="preserve"> and </w:t>
      </w:r>
      <w:r w:rsidR="00AB3863" w:rsidRPr="002C3BA2">
        <w:rPr>
          <w:rFonts w:ascii="Squad" w:hAnsi="Squad"/>
          <w:lang w:val="en-GB"/>
        </w:rPr>
        <w:t xml:space="preserve">Environmental </w:t>
      </w:r>
      <w:r w:rsidR="00B0092A" w:rsidRPr="002C3BA2">
        <w:rPr>
          <w:rFonts w:ascii="Squad" w:hAnsi="Squad"/>
          <w:lang w:val="en-GB"/>
        </w:rPr>
        <w:t>risk.</w:t>
      </w:r>
    </w:p>
    <w:bookmarkEnd w:id="8"/>
    <w:p w14:paraId="0B320A10" w14:textId="77777777" w:rsidR="00B62413" w:rsidRPr="002C3BA2" w:rsidRDefault="00B62413" w:rsidP="00B0092A">
      <w:pPr>
        <w:pStyle w:val="Newstyle"/>
        <w:rPr>
          <w:rFonts w:ascii="Squad" w:hAnsi="Squad"/>
          <w:snapToGrid w:val="0"/>
          <w:szCs w:val="18"/>
          <w:lang w:val="en-GB"/>
        </w:rPr>
      </w:pPr>
    </w:p>
    <w:p w14:paraId="7C2F63F9" w14:textId="77777777" w:rsidR="005154B8" w:rsidRPr="002C3BA2" w:rsidRDefault="005154B8" w:rsidP="00257AAE">
      <w:pPr>
        <w:pStyle w:val="Newstyle"/>
        <w:spacing w:before="0"/>
        <w:ind w:left="0"/>
        <w:rPr>
          <w:rFonts w:ascii="Squad" w:hAnsi="Squad"/>
          <w:snapToGrid w:val="0"/>
          <w:szCs w:val="18"/>
          <w:lang w:val="en-GB"/>
        </w:rPr>
      </w:pPr>
    </w:p>
    <w:p w14:paraId="411B4A6F" w14:textId="77777777" w:rsidR="00BE74E7" w:rsidRPr="002C3BA2" w:rsidRDefault="00B62413" w:rsidP="00C57F03">
      <w:pPr>
        <w:pStyle w:val="Newstyle"/>
        <w:numPr>
          <w:ilvl w:val="1"/>
          <w:numId w:val="17"/>
        </w:numPr>
        <w:ind w:hanging="83"/>
        <w:outlineLvl w:val="2"/>
        <w:rPr>
          <w:rFonts w:ascii="Squad" w:hAnsi="Squad"/>
          <w:b/>
          <w:snapToGrid w:val="0"/>
          <w:color w:val="52AE30"/>
          <w:sz w:val="20"/>
          <w:lang w:val="en-GB"/>
        </w:rPr>
      </w:pPr>
      <w:bookmarkStart w:id="9" w:name="_Toc170742059"/>
      <w:r w:rsidRPr="002C3BA2">
        <w:rPr>
          <w:rFonts w:ascii="Squad" w:hAnsi="Squad"/>
          <w:b/>
          <w:snapToGrid w:val="0"/>
          <w:color w:val="52AE30"/>
          <w:sz w:val="20"/>
          <w:lang w:val="en-GB"/>
        </w:rPr>
        <w:lastRenderedPageBreak/>
        <w:t>Structures for the management of the various risk types</w:t>
      </w:r>
      <w:bookmarkEnd w:id="9"/>
      <w:r w:rsidRPr="002C3BA2">
        <w:rPr>
          <w:rFonts w:ascii="Squad" w:hAnsi="Squad"/>
          <w:b/>
          <w:snapToGrid w:val="0"/>
          <w:color w:val="52AE30"/>
          <w:sz w:val="20"/>
          <w:lang w:val="en-GB"/>
        </w:rPr>
        <w:t xml:space="preserve"> </w:t>
      </w:r>
    </w:p>
    <w:p w14:paraId="4F034B48" w14:textId="77777777" w:rsidR="00B62413" w:rsidRPr="002C3BA2" w:rsidRDefault="00B62413" w:rsidP="000B4D80">
      <w:pPr>
        <w:pStyle w:val="Newstyle"/>
        <w:spacing w:before="100"/>
        <w:rPr>
          <w:rFonts w:ascii="Squad" w:hAnsi="Squad"/>
          <w:b/>
          <w:snapToGrid w:val="0"/>
          <w:sz w:val="20"/>
          <w:lang w:val="en-GB"/>
        </w:rPr>
      </w:pPr>
    </w:p>
    <w:p w14:paraId="26498CB0" w14:textId="1327B99D" w:rsidR="00600578" w:rsidRPr="002C3BA2" w:rsidRDefault="00B62413" w:rsidP="00CE0094">
      <w:pPr>
        <w:pStyle w:val="Newstyle"/>
        <w:spacing w:before="100"/>
        <w:rPr>
          <w:rFonts w:ascii="Squad" w:hAnsi="Squad"/>
          <w:szCs w:val="18"/>
          <w:lang w:val="en-GB"/>
        </w:rPr>
      </w:pPr>
      <w:r w:rsidRPr="002C3BA2">
        <w:rPr>
          <w:rFonts w:ascii="Squad" w:hAnsi="Squad"/>
          <w:szCs w:val="18"/>
          <w:lang w:val="en-GB"/>
        </w:rPr>
        <w:t xml:space="preserve">The structure of the management of the various risk types is determined in the </w:t>
      </w:r>
      <w:r w:rsidR="00E462A7" w:rsidRPr="002C3BA2">
        <w:rPr>
          <w:rFonts w:ascii="Squad" w:hAnsi="Squad"/>
          <w:szCs w:val="18"/>
          <w:lang w:val="en-GB"/>
        </w:rPr>
        <w:t>Governance Rules</w:t>
      </w:r>
      <w:r w:rsidRPr="002C3BA2">
        <w:rPr>
          <w:rFonts w:ascii="Squad" w:hAnsi="Squad"/>
          <w:szCs w:val="18"/>
          <w:lang w:val="en-GB"/>
        </w:rPr>
        <w:t xml:space="preserve"> of DSK Bank. </w:t>
      </w:r>
    </w:p>
    <w:p w14:paraId="2B382692" w14:textId="4E2ACF0E" w:rsidR="00600578" w:rsidRPr="002C3BA2" w:rsidRDefault="00600578" w:rsidP="00600578">
      <w:pPr>
        <w:pStyle w:val="Newstyle"/>
        <w:spacing w:before="100"/>
        <w:rPr>
          <w:rFonts w:ascii="Squad" w:hAnsi="Squad"/>
          <w:szCs w:val="18"/>
          <w:lang w:val="en-GB"/>
        </w:rPr>
      </w:pPr>
      <w:r w:rsidRPr="002C3BA2">
        <w:rPr>
          <w:rFonts w:ascii="Squad" w:hAnsi="Squad"/>
          <w:szCs w:val="18"/>
          <w:lang w:val="en-GB"/>
        </w:rPr>
        <w:t>DSK Bank employs the three lines of defence model to manage risks and implement internal controls. The three lines of defence are:</w:t>
      </w:r>
    </w:p>
    <w:p w14:paraId="242C8A9A" w14:textId="77777777" w:rsidR="00600578" w:rsidRPr="002C3BA2" w:rsidRDefault="00600578" w:rsidP="00600578">
      <w:pPr>
        <w:pStyle w:val="Newstyle"/>
        <w:spacing w:before="100"/>
        <w:rPr>
          <w:rFonts w:ascii="Squad" w:hAnsi="Squad"/>
          <w:szCs w:val="18"/>
          <w:lang w:val="en-GB"/>
        </w:rPr>
      </w:pPr>
    </w:p>
    <w:p w14:paraId="5BCE0E6F" w14:textId="77777777" w:rsidR="00600578" w:rsidRPr="002C3BA2" w:rsidRDefault="00600578" w:rsidP="00600578">
      <w:pPr>
        <w:pStyle w:val="Newstyle"/>
        <w:spacing w:before="100"/>
        <w:rPr>
          <w:rFonts w:ascii="Squad" w:hAnsi="Squad"/>
          <w:szCs w:val="18"/>
          <w:lang w:val="en-GB"/>
        </w:rPr>
      </w:pPr>
      <w:r w:rsidRPr="002C3BA2">
        <w:rPr>
          <w:rFonts w:ascii="Squad" w:hAnsi="Squad"/>
          <w:szCs w:val="18"/>
          <w:lang w:val="en-GB"/>
        </w:rPr>
        <w:t>a)</w:t>
      </w:r>
      <w:r w:rsidRPr="002C3BA2">
        <w:rPr>
          <w:rFonts w:ascii="Squad" w:hAnsi="Squad"/>
          <w:szCs w:val="18"/>
          <w:lang w:val="en-GB"/>
        </w:rPr>
        <w:tab/>
        <w:t>The functions that are responsible for the risks (risk owners) and manage those risks (first line</w:t>
      </w:r>
      <w:proofErr w:type="gramStart"/>
      <w:r w:rsidRPr="002C3BA2">
        <w:rPr>
          <w:rFonts w:ascii="Squad" w:hAnsi="Squad"/>
          <w:szCs w:val="18"/>
          <w:lang w:val="en-GB"/>
        </w:rPr>
        <w:t>);</w:t>
      </w:r>
      <w:proofErr w:type="gramEnd"/>
    </w:p>
    <w:p w14:paraId="7F49E4A8" w14:textId="77777777" w:rsidR="00600578" w:rsidRPr="002C3BA2" w:rsidRDefault="00600578" w:rsidP="00600578">
      <w:pPr>
        <w:pStyle w:val="Newstyle"/>
        <w:spacing w:before="100"/>
        <w:rPr>
          <w:rFonts w:ascii="Squad" w:hAnsi="Squad"/>
          <w:szCs w:val="18"/>
          <w:lang w:val="en-GB"/>
        </w:rPr>
      </w:pPr>
      <w:r w:rsidRPr="002C3BA2">
        <w:rPr>
          <w:rFonts w:ascii="Squad" w:hAnsi="Squad"/>
          <w:szCs w:val="18"/>
          <w:lang w:val="en-GB"/>
        </w:rPr>
        <w:t>b)</w:t>
      </w:r>
      <w:r w:rsidRPr="002C3BA2">
        <w:rPr>
          <w:rFonts w:ascii="Squad" w:hAnsi="Squad"/>
          <w:szCs w:val="18"/>
          <w:lang w:val="en-GB"/>
        </w:rPr>
        <w:tab/>
        <w:t>The functions exercising independent control over the risks, assumed by the risk owners (second line</w:t>
      </w:r>
      <w:proofErr w:type="gramStart"/>
      <w:r w:rsidRPr="002C3BA2">
        <w:rPr>
          <w:rFonts w:ascii="Squad" w:hAnsi="Squad"/>
          <w:szCs w:val="18"/>
          <w:lang w:val="en-GB"/>
        </w:rPr>
        <w:t>);</w:t>
      </w:r>
      <w:proofErr w:type="gramEnd"/>
    </w:p>
    <w:p w14:paraId="2BFC5109" w14:textId="3A39EC4E" w:rsidR="00600578" w:rsidRPr="002C3BA2" w:rsidRDefault="00600578" w:rsidP="00600578">
      <w:pPr>
        <w:pStyle w:val="Newstyle"/>
        <w:spacing w:before="100"/>
        <w:rPr>
          <w:rFonts w:ascii="Squad" w:hAnsi="Squad"/>
          <w:szCs w:val="18"/>
          <w:lang w:val="en-GB"/>
        </w:rPr>
      </w:pPr>
      <w:r w:rsidRPr="002C3BA2">
        <w:rPr>
          <w:rFonts w:ascii="Squad" w:hAnsi="Squad"/>
          <w:szCs w:val="18"/>
          <w:lang w:val="en-GB"/>
        </w:rPr>
        <w:t>c)</w:t>
      </w:r>
      <w:r w:rsidRPr="002C3BA2">
        <w:rPr>
          <w:rFonts w:ascii="Squad" w:hAnsi="Squad"/>
          <w:szCs w:val="18"/>
          <w:lang w:val="en-GB"/>
        </w:rPr>
        <w:tab/>
        <w:t>The functions providing independent assurance (third line).</w:t>
      </w:r>
    </w:p>
    <w:p w14:paraId="4C6BE385" w14:textId="2C100119" w:rsidR="00B62413" w:rsidRPr="002C3BA2" w:rsidRDefault="00B62413" w:rsidP="00CE0094">
      <w:pPr>
        <w:pStyle w:val="Newstyle"/>
        <w:spacing w:before="100"/>
        <w:rPr>
          <w:rFonts w:ascii="Squad" w:hAnsi="Squad"/>
          <w:szCs w:val="18"/>
          <w:lang w:val="en-GB"/>
        </w:rPr>
      </w:pPr>
      <w:r w:rsidRPr="002C3BA2">
        <w:rPr>
          <w:rFonts w:ascii="Squad" w:hAnsi="Squad"/>
          <w:szCs w:val="18"/>
          <w:lang w:val="en-GB"/>
        </w:rPr>
        <w:t>The Risk Management Division</w:t>
      </w:r>
      <w:r w:rsidR="00CE0094" w:rsidRPr="002C3BA2">
        <w:rPr>
          <w:rFonts w:ascii="Squad" w:hAnsi="Squad"/>
          <w:szCs w:val="18"/>
          <w:lang w:val="en-GB"/>
        </w:rPr>
        <w:t xml:space="preserve"> plays a key role in risk management as a second line of defence</w:t>
      </w:r>
      <w:r w:rsidRPr="002C3BA2">
        <w:rPr>
          <w:rFonts w:ascii="Squad" w:hAnsi="Squad"/>
          <w:szCs w:val="18"/>
          <w:lang w:val="en-GB"/>
        </w:rPr>
        <w:t xml:space="preserve">. This is an independent from the business </w:t>
      </w:r>
      <w:proofErr w:type="gramStart"/>
      <w:r w:rsidRPr="002C3BA2">
        <w:rPr>
          <w:rFonts w:ascii="Squad" w:hAnsi="Squad"/>
          <w:szCs w:val="18"/>
          <w:lang w:val="en-GB"/>
        </w:rPr>
        <w:t>units</w:t>
      </w:r>
      <w:proofErr w:type="gramEnd"/>
      <w:r w:rsidRPr="002C3BA2">
        <w:rPr>
          <w:rFonts w:ascii="Squad" w:hAnsi="Squad"/>
          <w:szCs w:val="18"/>
          <w:lang w:val="en-GB"/>
        </w:rPr>
        <w:t xml:space="preserve"> division lead by a Head, who is a member of the Management Board of DSK Bank</w:t>
      </w:r>
      <w:r w:rsidR="00491C31" w:rsidRPr="002C3BA2">
        <w:rPr>
          <w:rFonts w:ascii="Squad" w:hAnsi="Squad"/>
          <w:szCs w:val="18"/>
          <w:lang w:val="bg-BG"/>
        </w:rPr>
        <w:t xml:space="preserve"> </w:t>
      </w:r>
      <w:r w:rsidR="00491C31" w:rsidRPr="002C3BA2">
        <w:rPr>
          <w:rFonts w:ascii="Squad" w:hAnsi="Squad"/>
          <w:szCs w:val="18"/>
        </w:rPr>
        <w:t xml:space="preserve">and a chairman of the Credits and </w:t>
      </w:r>
      <w:r w:rsidR="0006668F" w:rsidRPr="002C3BA2">
        <w:rPr>
          <w:rFonts w:ascii="Squad" w:hAnsi="Squad"/>
          <w:szCs w:val="18"/>
        </w:rPr>
        <w:t>L</w:t>
      </w:r>
      <w:r w:rsidR="00491C31" w:rsidRPr="002C3BA2">
        <w:rPr>
          <w:rFonts w:ascii="Squad" w:hAnsi="Squad"/>
          <w:szCs w:val="18"/>
        </w:rPr>
        <w:t>imits Council</w:t>
      </w:r>
      <w:r w:rsidR="001A30B0" w:rsidRPr="002C3BA2">
        <w:rPr>
          <w:rFonts w:ascii="Squad" w:hAnsi="Squad"/>
          <w:szCs w:val="18"/>
        </w:rPr>
        <w:t xml:space="preserve">, </w:t>
      </w:r>
      <w:r w:rsidR="002E5F5A" w:rsidRPr="002C3BA2">
        <w:rPr>
          <w:rFonts w:ascii="Squad" w:hAnsi="Squad"/>
          <w:szCs w:val="18"/>
        </w:rPr>
        <w:t>Operational Risk Management Committee</w:t>
      </w:r>
      <w:r w:rsidR="007847DC" w:rsidRPr="002C3BA2">
        <w:rPr>
          <w:rFonts w:ascii="Squad" w:hAnsi="Squad"/>
          <w:szCs w:val="18"/>
        </w:rPr>
        <w:t xml:space="preserve">, Retail Credit Risk </w:t>
      </w:r>
      <w:proofErr w:type="spellStart"/>
      <w:r w:rsidR="007847DC" w:rsidRPr="002C3BA2">
        <w:rPr>
          <w:rFonts w:ascii="Squad" w:hAnsi="Squad"/>
          <w:szCs w:val="18"/>
        </w:rPr>
        <w:t>Committee</w:t>
      </w:r>
      <w:r w:rsidR="00602A87" w:rsidRPr="002C3BA2">
        <w:rPr>
          <w:rFonts w:ascii="Squad" w:hAnsi="Squad"/>
          <w:szCs w:val="18"/>
        </w:rPr>
        <w:t>and</w:t>
      </w:r>
      <w:proofErr w:type="spellEnd"/>
      <w:r w:rsidR="00491C31" w:rsidRPr="002C3BA2">
        <w:rPr>
          <w:rFonts w:ascii="Squad" w:hAnsi="Squad"/>
          <w:szCs w:val="18"/>
        </w:rPr>
        <w:t xml:space="preserve"> Corporate </w:t>
      </w:r>
      <w:r w:rsidR="007C1CFE" w:rsidRPr="002C3BA2">
        <w:rPr>
          <w:rFonts w:ascii="Squad" w:hAnsi="Squad"/>
          <w:szCs w:val="18"/>
        </w:rPr>
        <w:t xml:space="preserve">Credit Risk </w:t>
      </w:r>
      <w:r w:rsidR="00491C31" w:rsidRPr="002C3BA2">
        <w:rPr>
          <w:rFonts w:ascii="Squad" w:hAnsi="Squad"/>
          <w:szCs w:val="18"/>
        </w:rPr>
        <w:t>Committee</w:t>
      </w:r>
      <w:r w:rsidR="00127B16" w:rsidRPr="002C3BA2">
        <w:rPr>
          <w:rFonts w:ascii="Squad" w:hAnsi="Squad"/>
          <w:szCs w:val="18"/>
        </w:rPr>
        <w:t>. Furthermore</w:t>
      </w:r>
      <w:r w:rsidR="0071283D" w:rsidRPr="002C3BA2">
        <w:rPr>
          <w:rFonts w:ascii="Squad" w:hAnsi="Squad"/>
          <w:szCs w:val="18"/>
        </w:rPr>
        <w:t>,</w:t>
      </w:r>
      <w:r w:rsidR="00F40CB6" w:rsidRPr="002C3BA2">
        <w:rPr>
          <w:rFonts w:ascii="Squad" w:hAnsi="Squad"/>
          <w:szCs w:val="18"/>
        </w:rPr>
        <w:t xml:space="preserve"> the Head of the Risk Management Division is a member of </w:t>
      </w:r>
      <w:r w:rsidR="007B3B24" w:rsidRPr="002C3BA2">
        <w:rPr>
          <w:rFonts w:ascii="Squad" w:hAnsi="Squad"/>
          <w:szCs w:val="18"/>
        </w:rPr>
        <w:t>the Data and Analytics Committee,</w:t>
      </w:r>
      <w:r w:rsidR="00DD3ACC" w:rsidRPr="002C3BA2">
        <w:rPr>
          <w:rFonts w:ascii="Squad" w:hAnsi="Squad"/>
          <w:szCs w:val="18"/>
        </w:rPr>
        <w:t xml:space="preserve"> the Product Development, Pricing and Sales Committee</w:t>
      </w:r>
      <w:r w:rsidR="00491C31" w:rsidRPr="002C3BA2">
        <w:rPr>
          <w:rFonts w:ascii="Squad" w:hAnsi="Squad"/>
          <w:szCs w:val="18"/>
        </w:rPr>
        <w:t xml:space="preserve"> and the Assets and Liabilities Committee</w:t>
      </w:r>
      <w:r w:rsidRPr="002C3BA2">
        <w:rPr>
          <w:rFonts w:ascii="Squad" w:hAnsi="Squad"/>
          <w:szCs w:val="18"/>
          <w:lang w:val="en-GB"/>
        </w:rPr>
        <w:t xml:space="preserve">. </w:t>
      </w:r>
    </w:p>
    <w:p w14:paraId="7F2B1ABB" w14:textId="7D06D4F3" w:rsidR="00E27E69" w:rsidRPr="002C3BA2" w:rsidRDefault="00FC3B43" w:rsidP="00B62413">
      <w:pPr>
        <w:pStyle w:val="Newstyle"/>
        <w:spacing w:before="100"/>
        <w:rPr>
          <w:rFonts w:ascii="Squad" w:hAnsi="Squad"/>
          <w:szCs w:val="18"/>
          <w:lang w:val="en-GB"/>
        </w:rPr>
      </w:pPr>
      <w:r w:rsidRPr="002C3BA2">
        <w:rPr>
          <w:rFonts w:ascii="Squad" w:hAnsi="Squad"/>
          <w:szCs w:val="18"/>
          <w:lang w:val="en-GB"/>
        </w:rPr>
        <w:t>The independent Risk Management Division, as a second line of defence function, is responsible for defining and supporting the implementation of risk management frameworks and for identifying, monitoring, analy</w:t>
      </w:r>
      <w:r w:rsidR="0072544C" w:rsidRPr="002C3BA2">
        <w:rPr>
          <w:rFonts w:ascii="Squad" w:hAnsi="Squad"/>
          <w:szCs w:val="18"/>
          <w:lang w:val="en-GB"/>
        </w:rPr>
        <w:t>s</w:t>
      </w:r>
      <w:r w:rsidRPr="002C3BA2">
        <w:rPr>
          <w:rFonts w:ascii="Squad" w:hAnsi="Squad"/>
          <w:szCs w:val="18"/>
          <w:lang w:val="en-GB"/>
        </w:rPr>
        <w:t xml:space="preserve">ing, </w:t>
      </w:r>
      <w:proofErr w:type="gramStart"/>
      <w:r w:rsidRPr="002C3BA2">
        <w:rPr>
          <w:rFonts w:ascii="Squad" w:hAnsi="Squad"/>
          <w:szCs w:val="18"/>
          <w:lang w:val="en-GB"/>
        </w:rPr>
        <w:t>measuring</w:t>
      </w:r>
      <w:proofErr w:type="gramEnd"/>
      <w:r w:rsidRPr="002C3BA2">
        <w:rPr>
          <w:rFonts w:ascii="Squad" w:hAnsi="Squad"/>
          <w:szCs w:val="18"/>
          <w:lang w:val="en-GB"/>
        </w:rPr>
        <w:t xml:space="preserve"> and managing risks at the second level, in cooperation with or and independently of the first line of defence. In this role, it can initiate a review and provide recommendations for strengthening of controls set up at the first level, and support business areas in taking mitigation steps.</w:t>
      </w:r>
    </w:p>
    <w:p w14:paraId="5FD1EA4C" w14:textId="073BDCF3" w:rsidR="00FC3B43" w:rsidRPr="002C3BA2" w:rsidRDefault="00036FF2" w:rsidP="00B62413">
      <w:pPr>
        <w:pStyle w:val="Newstyle"/>
        <w:spacing w:before="100"/>
        <w:rPr>
          <w:rFonts w:ascii="Squad" w:hAnsi="Squad"/>
          <w:szCs w:val="18"/>
          <w:lang w:val="en-GB"/>
        </w:rPr>
      </w:pPr>
      <w:r w:rsidRPr="002C3BA2">
        <w:rPr>
          <w:rFonts w:ascii="Squad" w:hAnsi="Squad"/>
          <w:szCs w:val="18"/>
          <w:lang w:val="en-GB"/>
        </w:rPr>
        <w:t xml:space="preserve">The compliance function is fulfilled by the Compliance Directorate of DSK Bank. It performs its activities in accordance with the legislative requirements, by focusing on controlling and managing the compliance risks associated with key areas of compliance, and namely: data protection, consumer </w:t>
      </w:r>
      <w:proofErr w:type="gramStart"/>
      <w:r w:rsidRPr="002C3BA2">
        <w:rPr>
          <w:rFonts w:ascii="Squad" w:hAnsi="Squad"/>
          <w:szCs w:val="18"/>
          <w:lang w:val="en-GB"/>
        </w:rPr>
        <w:t>protection,  ethical</w:t>
      </w:r>
      <w:proofErr w:type="gramEnd"/>
      <w:r w:rsidRPr="002C3BA2">
        <w:rPr>
          <w:rFonts w:ascii="Squad" w:hAnsi="Squad"/>
          <w:szCs w:val="18"/>
          <w:lang w:val="en-GB"/>
        </w:rPr>
        <w:t xml:space="preserve"> issues, conflict-of-interest situations, adherence to international sanctions, anti-money laundering and counter-terrorism financing (AML/CFT), and  capital market compliance.  Compliance Directorate is also responsible for ensuring compliance with international tax agreements, participates in the process of coordination of internal banking </w:t>
      </w:r>
      <w:proofErr w:type="gramStart"/>
      <w:r w:rsidRPr="002C3BA2">
        <w:rPr>
          <w:rFonts w:ascii="Squad" w:hAnsi="Squad"/>
          <w:szCs w:val="18"/>
          <w:lang w:val="en-GB"/>
        </w:rPr>
        <w:t>documents  and</w:t>
      </w:r>
      <w:proofErr w:type="gramEnd"/>
      <w:r w:rsidRPr="002C3BA2">
        <w:rPr>
          <w:rFonts w:ascii="Squad" w:hAnsi="Squad"/>
          <w:szCs w:val="18"/>
          <w:lang w:val="en-GB"/>
        </w:rPr>
        <w:t xml:space="preserve"> products and considers their compliance with the current legal framework and the supervisory requirements from the perspective of the key areas of compliance, and performs legislation monitoring</w:t>
      </w:r>
      <w:r w:rsidR="00B0039F" w:rsidRPr="002C3BA2">
        <w:rPr>
          <w:rFonts w:ascii="Squad" w:hAnsi="Squad"/>
          <w:szCs w:val="18"/>
          <w:lang w:val="en-GB"/>
        </w:rPr>
        <w:t>.</w:t>
      </w:r>
    </w:p>
    <w:p w14:paraId="4B9B0D30" w14:textId="77777777" w:rsidR="00B0039F" w:rsidRPr="002C3BA2" w:rsidRDefault="00B0039F" w:rsidP="00B62413">
      <w:pPr>
        <w:pStyle w:val="Newstyle"/>
        <w:spacing w:before="100"/>
        <w:rPr>
          <w:rFonts w:ascii="Squad" w:hAnsi="Squad"/>
          <w:szCs w:val="18"/>
          <w:lang w:val="en-GB"/>
        </w:rPr>
      </w:pPr>
    </w:p>
    <w:p w14:paraId="63CF25A2" w14:textId="6250E8F0" w:rsidR="0023650E" w:rsidRPr="002C3BA2" w:rsidRDefault="0043599B" w:rsidP="00B62413">
      <w:pPr>
        <w:pStyle w:val="Newstyle"/>
        <w:spacing w:before="100"/>
        <w:rPr>
          <w:rFonts w:ascii="Squad" w:hAnsi="Squad"/>
          <w:szCs w:val="18"/>
          <w:lang w:val="en-GB"/>
        </w:rPr>
      </w:pPr>
      <w:r w:rsidRPr="002C3BA2">
        <w:rPr>
          <w:rFonts w:ascii="Squad" w:hAnsi="Squad"/>
          <w:szCs w:val="18"/>
          <w:lang w:val="en-GB"/>
        </w:rPr>
        <w:t>Risk taking</w:t>
      </w:r>
      <w:r w:rsidR="0023650E" w:rsidRPr="002C3BA2">
        <w:rPr>
          <w:rFonts w:ascii="Squad" w:hAnsi="Squad"/>
          <w:szCs w:val="18"/>
          <w:lang w:val="en-GB"/>
        </w:rPr>
        <w:t xml:space="preserve"> units, as the first line of defence, are primarily responsible for taking risks and managing them on an operational day-to-day basis in line with the institution’s policies, </w:t>
      </w:r>
      <w:proofErr w:type="gramStart"/>
      <w:r w:rsidR="0023650E" w:rsidRPr="002C3BA2">
        <w:rPr>
          <w:rFonts w:ascii="Squad" w:hAnsi="Squad"/>
          <w:szCs w:val="18"/>
          <w:lang w:val="en-GB"/>
        </w:rPr>
        <w:t>procedures</w:t>
      </w:r>
      <w:proofErr w:type="gramEnd"/>
      <w:r w:rsidR="0023650E" w:rsidRPr="002C3BA2">
        <w:rPr>
          <w:rFonts w:ascii="Squad" w:hAnsi="Squad"/>
          <w:szCs w:val="18"/>
          <w:lang w:val="en-GB"/>
        </w:rPr>
        <w:t xml:space="preserve"> and control mechanisms. To ensure this, </w:t>
      </w:r>
      <w:r w:rsidRPr="002C3BA2">
        <w:rPr>
          <w:rFonts w:ascii="Squad" w:hAnsi="Squad"/>
          <w:szCs w:val="18"/>
          <w:lang w:val="en-GB"/>
        </w:rPr>
        <w:t>risk taking</w:t>
      </w:r>
      <w:r w:rsidR="0023650E" w:rsidRPr="002C3BA2">
        <w:rPr>
          <w:rFonts w:ascii="Squad" w:hAnsi="Squad"/>
          <w:szCs w:val="18"/>
          <w:lang w:val="en-GB"/>
        </w:rPr>
        <w:t xml:space="preserve"> areas are responsible for incorporating and operating appropriate first-level controls into their processes, which ensure timely identification, monitoring and management of risks (including adherence to risk appetite and other risk limits) and their reporting to </w:t>
      </w:r>
      <w:proofErr w:type="gramStart"/>
      <w:r w:rsidR="0023650E" w:rsidRPr="002C3BA2">
        <w:rPr>
          <w:rFonts w:ascii="Squad" w:hAnsi="Squad"/>
          <w:szCs w:val="18"/>
          <w:lang w:val="en-GB"/>
        </w:rPr>
        <w:t>second-line</w:t>
      </w:r>
      <w:proofErr w:type="gramEnd"/>
      <w:r w:rsidR="0023650E" w:rsidRPr="002C3BA2">
        <w:rPr>
          <w:rFonts w:ascii="Squad" w:hAnsi="Squad"/>
          <w:szCs w:val="18"/>
          <w:lang w:val="en-GB"/>
        </w:rPr>
        <w:t xml:space="preserve"> of defence functions. The</w:t>
      </w:r>
      <w:r w:rsidRPr="002C3BA2">
        <w:rPr>
          <w:rFonts w:ascii="Squad" w:hAnsi="Squad"/>
          <w:szCs w:val="18"/>
          <w:lang w:val="en-GB"/>
        </w:rPr>
        <w:t>ir</w:t>
      </w:r>
      <w:r w:rsidR="0023650E" w:rsidRPr="002C3BA2">
        <w:rPr>
          <w:rFonts w:ascii="Squad" w:hAnsi="Squad"/>
          <w:szCs w:val="18"/>
          <w:lang w:val="en-GB"/>
        </w:rPr>
        <w:t xml:space="preserve"> responsibility also extends to compliance with legislative, </w:t>
      </w:r>
      <w:proofErr w:type="gramStart"/>
      <w:r w:rsidR="0023650E" w:rsidRPr="002C3BA2">
        <w:rPr>
          <w:rFonts w:ascii="Squad" w:hAnsi="Squad"/>
          <w:szCs w:val="18"/>
          <w:lang w:val="en-GB"/>
        </w:rPr>
        <w:t>supervisory</w:t>
      </w:r>
      <w:proofErr w:type="gramEnd"/>
      <w:r w:rsidR="0023650E" w:rsidRPr="002C3BA2">
        <w:rPr>
          <w:rFonts w:ascii="Squad" w:hAnsi="Squad"/>
          <w:szCs w:val="18"/>
          <w:lang w:val="en-GB"/>
        </w:rPr>
        <w:t xml:space="preserve"> and internal requirements for their own activities. Accordingly, the first line of defence plays a key role in establishing and operating a strong risk management of an institution and in complying with legal and supervisory requirements.</w:t>
      </w:r>
    </w:p>
    <w:p w14:paraId="5A09604E" w14:textId="3C7C0628" w:rsidR="0023650E" w:rsidRPr="002C3BA2" w:rsidRDefault="003A40AF" w:rsidP="00B62413">
      <w:pPr>
        <w:pStyle w:val="Newstyle"/>
        <w:spacing w:before="100"/>
        <w:rPr>
          <w:rFonts w:ascii="Squad" w:hAnsi="Squad"/>
          <w:szCs w:val="18"/>
          <w:lang w:val="en-GB"/>
        </w:rPr>
      </w:pPr>
      <w:r w:rsidRPr="002C3BA2">
        <w:rPr>
          <w:rFonts w:ascii="Squad" w:hAnsi="Squad"/>
          <w:szCs w:val="18"/>
          <w:lang w:val="en-GB"/>
        </w:rPr>
        <w:t>The audit function constitutes the th</w:t>
      </w:r>
      <w:r w:rsidR="00736D62" w:rsidRPr="002C3BA2">
        <w:rPr>
          <w:rFonts w:ascii="Squad" w:hAnsi="Squad"/>
          <w:szCs w:val="18"/>
          <w:lang w:val="en-GB"/>
        </w:rPr>
        <w:t xml:space="preserve">ird line of </w:t>
      </w:r>
      <w:proofErr w:type="spellStart"/>
      <w:r w:rsidR="00736D62" w:rsidRPr="002C3BA2">
        <w:rPr>
          <w:rFonts w:ascii="Squad" w:hAnsi="Squad"/>
          <w:szCs w:val="18"/>
          <w:lang w:val="en-GB"/>
        </w:rPr>
        <w:t>defense</w:t>
      </w:r>
      <w:proofErr w:type="spellEnd"/>
      <w:r w:rsidR="00A83964" w:rsidRPr="002C3BA2">
        <w:rPr>
          <w:rFonts w:ascii="Squad" w:hAnsi="Squad"/>
          <w:szCs w:val="18"/>
          <w:lang w:val="en-GB"/>
        </w:rPr>
        <w:t xml:space="preserve"> an</w:t>
      </w:r>
      <w:r w:rsidR="00B07123" w:rsidRPr="002C3BA2">
        <w:rPr>
          <w:rFonts w:ascii="Squad" w:hAnsi="Squad"/>
          <w:szCs w:val="18"/>
          <w:lang w:val="en-GB"/>
        </w:rPr>
        <w:t xml:space="preserve">d </w:t>
      </w:r>
      <w:r w:rsidR="009D1F9A" w:rsidRPr="002C3BA2">
        <w:rPr>
          <w:rFonts w:ascii="Squad" w:hAnsi="Squad"/>
          <w:szCs w:val="18"/>
          <w:lang w:val="en-GB"/>
        </w:rPr>
        <w:t>strives</w:t>
      </w:r>
      <w:r w:rsidRPr="002C3BA2">
        <w:rPr>
          <w:rFonts w:ascii="Squad" w:hAnsi="Squad"/>
          <w:szCs w:val="18"/>
          <w:lang w:val="en-GB"/>
        </w:rPr>
        <w:t xml:space="preserve"> to strengthen the Bank’s ability to create, protect and sustain value by providing independent, risk-based, and objective assurance, consulting, insight, and foresight. The internal audit function bring</w:t>
      </w:r>
      <w:r w:rsidR="00C55237" w:rsidRPr="002C3BA2">
        <w:rPr>
          <w:rFonts w:ascii="Squad" w:hAnsi="Squad"/>
          <w:szCs w:val="18"/>
          <w:lang w:val="en-GB"/>
        </w:rPr>
        <w:t>s</w:t>
      </w:r>
      <w:r w:rsidRPr="002C3BA2">
        <w:rPr>
          <w:rFonts w:ascii="Squad" w:hAnsi="Squad"/>
          <w:szCs w:val="18"/>
          <w:lang w:val="en-GB"/>
        </w:rPr>
        <w:t xml:space="preserve"> a systematic, disciplined approach to evaluate, and improve the effectiveness of governance, risk management, and control processes, as well as to enhance </w:t>
      </w:r>
      <w:r w:rsidR="0043599B" w:rsidRPr="002C3BA2">
        <w:rPr>
          <w:rFonts w:ascii="Squad" w:hAnsi="Squad"/>
          <w:szCs w:val="18"/>
          <w:lang w:val="en-GB"/>
        </w:rPr>
        <w:t xml:space="preserve">the </w:t>
      </w:r>
      <w:r w:rsidRPr="002C3BA2">
        <w:rPr>
          <w:rFonts w:ascii="Squad" w:hAnsi="Squad"/>
          <w:szCs w:val="18"/>
          <w:lang w:val="en-GB"/>
        </w:rPr>
        <w:t xml:space="preserve">reputation </w:t>
      </w:r>
      <w:r w:rsidR="0043599B" w:rsidRPr="002C3BA2">
        <w:rPr>
          <w:rFonts w:ascii="Squad" w:hAnsi="Squad"/>
          <w:szCs w:val="18"/>
          <w:lang w:val="en-GB"/>
        </w:rPr>
        <w:t>of DSK Bank</w:t>
      </w:r>
      <w:r w:rsidRPr="002C3BA2">
        <w:rPr>
          <w:rFonts w:ascii="Squad" w:hAnsi="Squad"/>
          <w:szCs w:val="18"/>
          <w:lang w:val="en-GB"/>
        </w:rPr>
        <w:t>.</w:t>
      </w:r>
    </w:p>
    <w:p w14:paraId="4788424C" w14:textId="77777777" w:rsidR="005C2845" w:rsidRPr="002C3BA2" w:rsidRDefault="005C2845" w:rsidP="00B62413">
      <w:pPr>
        <w:pStyle w:val="Newstyle"/>
        <w:spacing w:before="100"/>
        <w:rPr>
          <w:rFonts w:ascii="Squad" w:hAnsi="Squad"/>
          <w:szCs w:val="18"/>
          <w:lang w:val="en-GB"/>
        </w:rPr>
      </w:pPr>
    </w:p>
    <w:p w14:paraId="38A52610" w14:textId="0A246950" w:rsidR="00DA1CA9" w:rsidRPr="002C3BA2" w:rsidRDefault="00DA1CA9" w:rsidP="00B62413">
      <w:pPr>
        <w:pStyle w:val="Newstyle"/>
        <w:spacing w:before="100"/>
        <w:rPr>
          <w:rFonts w:ascii="Squad" w:hAnsi="Squad"/>
          <w:szCs w:val="18"/>
          <w:lang w:val="en-GB"/>
        </w:rPr>
      </w:pPr>
      <w:r w:rsidRPr="002C3BA2">
        <w:rPr>
          <w:rFonts w:ascii="Squad" w:hAnsi="Squad"/>
          <w:szCs w:val="18"/>
          <w:lang w:val="en-GB"/>
        </w:rPr>
        <w:t xml:space="preserve">The activities of the three lines of </w:t>
      </w:r>
      <w:proofErr w:type="spellStart"/>
      <w:r w:rsidRPr="002C3BA2">
        <w:rPr>
          <w:rFonts w:ascii="Squad" w:hAnsi="Squad"/>
          <w:szCs w:val="18"/>
          <w:lang w:val="en-GB"/>
        </w:rPr>
        <w:t>defense</w:t>
      </w:r>
      <w:proofErr w:type="spellEnd"/>
      <w:r w:rsidRPr="002C3BA2">
        <w:rPr>
          <w:rFonts w:ascii="Squad" w:hAnsi="Squad"/>
          <w:szCs w:val="18"/>
          <w:lang w:val="en-GB"/>
        </w:rPr>
        <w:t xml:space="preserve"> are supported by</w:t>
      </w:r>
      <w:r w:rsidR="00D0171D" w:rsidRPr="002C3BA2">
        <w:rPr>
          <w:rFonts w:ascii="Squad" w:hAnsi="Squad"/>
          <w:szCs w:val="18"/>
          <w:lang w:val="en-GB"/>
        </w:rPr>
        <w:t xml:space="preserve"> appropriate systems</w:t>
      </w:r>
      <w:r w:rsidR="00E43250" w:rsidRPr="002C3BA2">
        <w:rPr>
          <w:rFonts w:ascii="Squad" w:hAnsi="Squad"/>
          <w:szCs w:val="18"/>
          <w:lang w:val="en-GB"/>
        </w:rPr>
        <w:t xml:space="preserve"> and controls, </w:t>
      </w:r>
      <w:r w:rsidR="00033AD2" w:rsidRPr="002C3BA2">
        <w:rPr>
          <w:rFonts w:ascii="Squad" w:hAnsi="Squad"/>
          <w:szCs w:val="18"/>
          <w:lang w:val="en-GB"/>
        </w:rPr>
        <w:t>which are constantly evolving</w:t>
      </w:r>
      <w:r w:rsidR="009D5C14" w:rsidRPr="002C3BA2">
        <w:rPr>
          <w:rFonts w:ascii="Squad" w:hAnsi="Squad"/>
          <w:szCs w:val="18"/>
          <w:lang w:val="en-GB"/>
        </w:rPr>
        <w:t xml:space="preserve"> to </w:t>
      </w:r>
      <w:r w:rsidR="00051E77" w:rsidRPr="002C3BA2">
        <w:rPr>
          <w:rFonts w:ascii="Squad" w:hAnsi="Squad"/>
          <w:szCs w:val="18"/>
          <w:lang w:val="en-GB"/>
        </w:rPr>
        <w:t xml:space="preserve">address </w:t>
      </w:r>
      <w:r w:rsidR="00467570" w:rsidRPr="002C3BA2">
        <w:rPr>
          <w:rFonts w:ascii="Squad" w:hAnsi="Squad"/>
          <w:szCs w:val="18"/>
          <w:lang w:val="en-GB"/>
        </w:rPr>
        <w:t>the ever</w:t>
      </w:r>
      <w:r w:rsidR="00C52306" w:rsidRPr="002C3BA2">
        <w:rPr>
          <w:rFonts w:ascii="Squad" w:hAnsi="Squad"/>
          <w:szCs w:val="18"/>
          <w:lang w:val="en-GB"/>
        </w:rPr>
        <w:t>-</w:t>
      </w:r>
      <w:r w:rsidR="00467570" w:rsidRPr="002C3BA2">
        <w:rPr>
          <w:rFonts w:ascii="Squad" w:hAnsi="Squad"/>
          <w:szCs w:val="18"/>
          <w:lang w:val="en-GB"/>
        </w:rPr>
        <w:t xml:space="preserve">growing </w:t>
      </w:r>
      <w:proofErr w:type="spellStart"/>
      <w:r w:rsidR="00467570" w:rsidRPr="002C3BA2">
        <w:rPr>
          <w:rFonts w:ascii="Squad" w:hAnsi="Squad"/>
          <w:szCs w:val="18"/>
          <w:lang w:val="en-GB"/>
        </w:rPr>
        <w:t>demad</w:t>
      </w:r>
      <w:proofErr w:type="spellEnd"/>
      <w:r w:rsidR="00467570" w:rsidRPr="002C3BA2">
        <w:rPr>
          <w:rFonts w:ascii="Squad" w:hAnsi="Squad"/>
          <w:szCs w:val="18"/>
          <w:lang w:val="en-GB"/>
        </w:rPr>
        <w:t xml:space="preserve"> </w:t>
      </w:r>
      <w:r w:rsidR="00323FC0" w:rsidRPr="002C3BA2">
        <w:rPr>
          <w:rFonts w:ascii="Squad" w:hAnsi="Squad"/>
          <w:szCs w:val="18"/>
          <w:lang w:val="en-GB"/>
        </w:rPr>
        <w:t>fo</w:t>
      </w:r>
      <w:r w:rsidR="000A7970" w:rsidRPr="002C3BA2">
        <w:rPr>
          <w:rFonts w:ascii="Squad" w:hAnsi="Squad"/>
          <w:szCs w:val="18"/>
          <w:lang w:val="en-GB"/>
        </w:rPr>
        <w:t>r</w:t>
      </w:r>
      <w:r w:rsidR="007C17BD" w:rsidRPr="002C3BA2">
        <w:rPr>
          <w:rFonts w:ascii="Squad" w:hAnsi="Squad"/>
          <w:szCs w:val="18"/>
          <w:lang w:val="en-GB"/>
        </w:rPr>
        <w:t xml:space="preserve"> timely and data driven decisions. </w:t>
      </w:r>
      <w:r w:rsidR="00911949" w:rsidRPr="002C3BA2">
        <w:rPr>
          <w:rFonts w:ascii="Squad" w:hAnsi="Squad"/>
          <w:szCs w:val="18"/>
          <w:lang w:val="en-GB"/>
        </w:rPr>
        <w:t>Data from a</w:t>
      </w:r>
      <w:r w:rsidR="001D74CE" w:rsidRPr="002C3BA2">
        <w:rPr>
          <w:rFonts w:ascii="Squad" w:hAnsi="Squad"/>
          <w:szCs w:val="18"/>
          <w:lang w:val="en-GB"/>
        </w:rPr>
        <w:t xml:space="preserve">ll key information systems </w:t>
      </w:r>
      <w:r w:rsidR="00911949" w:rsidRPr="002C3BA2">
        <w:rPr>
          <w:rFonts w:ascii="Squad" w:hAnsi="Squad"/>
          <w:szCs w:val="18"/>
          <w:lang w:val="en-GB"/>
        </w:rPr>
        <w:t xml:space="preserve">is stored </w:t>
      </w:r>
      <w:r w:rsidR="00D15DE4" w:rsidRPr="002C3BA2">
        <w:rPr>
          <w:rFonts w:ascii="Squad" w:hAnsi="Squad"/>
          <w:szCs w:val="18"/>
          <w:lang w:val="en-GB"/>
        </w:rPr>
        <w:t xml:space="preserve">in </w:t>
      </w:r>
      <w:r w:rsidR="00547290" w:rsidRPr="002C3BA2">
        <w:rPr>
          <w:rFonts w:ascii="Squad" w:hAnsi="Squad"/>
          <w:szCs w:val="18"/>
          <w:lang w:val="en-GB"/>
        </w:rPr>
        <w:t xml:space="preserve">a </w:t>
      </w:r>
      <w:r w:rsidR="00B7206B" w:rsidRPr="002C3BA2">
        <w:rPr>
          <w:rFonts w:ascii="Squad" w:hAnsi="Squad"/>
          <w:szCs w:val="18"/>
          <w:lang w:val="en-GB"/>
        </w:rPr>
        <w:t>structured manner in data warehouse</w:t>
      </w:r>
      <w:r w:rsidR="00547290" w:rsidRPr="002C3BA2">
        <w:rPr>
          <w:rFonts w:ascii="Squad" w:hAnsi="Squad"/>
          <w:szCs w:val="18"/>
          <w:lang w:val="en-GB"/>
        </w:rPr>
        <w:t xml:space="preserve">. It </w:t>
      </w:r>
      <w:r w:rsidR="008B2847" w:rsidRPr="002C3BA2">
        <w:rPr>
          <w:rFonts w:ascii="Squad" w:hAnsi="Squad"/>
          <w:szCs w:val="18"/>
          <w:lang w:val="en-GB"/>
        </w:rPr>
        <w:t xml:space="preserve">is used for </w:t>
      </w:r>
      <w:r w:rsidR="00AD1766" w:rsidRPr="002C3BA2">
        <w:rPr>
          <w:rFonts w:ascii="Squad" w:hAnsi="Squad"/>
          <w:szCs w:val="18"/>
          <w:lang w:val="en-GB"/>
        </w:rPr>
        <w:t xml:space="preserve">steering </w:t>
      </w:r>
      <w:r w:rsidR="00533939" w:rsidRPr="002C3BA2">
        <w:rPr>
          <w:rFonts w:ascii="Squad" w:hAnsi="Squad"/>
          <w:szCs w:val="18"/>
          <w:lang w:val="en-GB"/>
        </w:rPr>
        <w:t xml:space="preserve">management </w:t>
      </w:r>
      <w:r w:rsidR="00AD1766" w:rsidRPr="002C3BA2">
        <w:rPr>
          <w:rFonts w:ascii="Squad" w:hAnsi="Squad"/>
          <w:szCs w:val="18"/>
          <w:lang w:val="en-GB"/>
        </w:rPr>
        <w:t xml:space="preserve">decisions </w:t>
      </w:r>
      <w:r w:rsidR="00533939" w:rsidRPr="002C3BA2">
        <w:rPr>
          <w:rFonts w:ascii="Squad" w:hAnsi="Squad"/>
          <w:szCs w:val="18"/>
          <w:lang w:val="en-GB"/>
        </w:rPr>
        <w:t xml:space="preserve">and </w:t>
      </w:r>
      <w:r w:rsidR="00AD1766" w:rsidRPr="002C3BA2">
        <w:rPr>
          <w:rFonts w:ascii="Squad" w:hAnsi="Squad"/>
          <w:szCs w:val="18"/>
          <w:lang w:val="en-GB"/>
        </w:rPr>
        <w:t xml:space="preserve">for </w:t>
      </w:r>
      <w:r w:rsidR="00533939" w:rsidRPr="002C3BA2">
        <w:rPr>
          <w:rFonts w:ascii="Squad" w:hAnsi="Squad"/>
          <w:szCs w:val="18"/>
          <w:lang w:val="en-GB"/>
        </w:rPr>
        <w:t xml:space="preserve">regulatory </w:t>
      </w:r>
      <w:r w:rsidR="004A598A" w:rsidRPr="002C3BA2">
        <w:rPr>
          <w:rFonts w:ascii="Squad" w:hAnsi="Squad"/>
          <w:szCs w:val="18"/>
          <w:lang w:val="en-GB"/>
        </w:rPr>
        <w:t>reporting purposes</w:t>
      </w:r>
      <w:r w:rsidR="00030515" w:rsidRPr="002C3BA2">
        <w:rPr>
          <w:rFonts w:ascii="Squad" w:hAnsi="Squad"/>
          <w:szCs w:val="18"/>
          <w:lang w:val="en-GB"/>
        </w:rPr>
        <w:t xml:space="preserve">. </w:t>
      </w:r>
      <w:r w:rsidR="007F4872" w:rsidRPr="002C3BA2">
        <w:rPr>
          <w:rFonts w:ascii="Squad" w:hAnsi="Squad"/>
          <w:szCs w:val="18"/>
          <w:lang w:val="en-GB"/>
        </w:rPr>
        <w:t xml:space="preserve">Numerous </w:t>
      </w:r>
      <w:r w:rsidR="00FB5C45" w:rsidRPr="002C3BA2">
        <w:rPr>
          <w:rFonts w:ascii="Squad" w:hAnsi="Squad"/>
          <w:szCs w:val="18"/>
          <w:lang w:val="en-GB"/>
        </w:rPr>
        <w:t>Indicators</w:t>
      </w:r>
      <w:r w:rsidR="004A598A" w:rsidRPr="002C3BA2">
        <w:rPr>
          <w:rFonts w:ascii="Squad" w:hAnsi="Squad"/>
          <w:szCs w:val="18"/>
          <w:lang w:val="en-GB"/>
        </w:rPr>
        <w:t xml:space="preserve"> </w:t>
      </w:r>
      <w:r w:rsidR="0081219D" w:rsidRPr="002C3BA2">
        <w:rPr>
          <w:rFonts w:ascii="Squad" w:hAnsi="Squad"/>
          <w:szCs w:val="18"/>
          <w:lang w:val="en-GB"/>
        </w:rPr>
        <w:t xml:space="preserve">are </w:t>
      </w:r>
      <w:r w:rsidR="009D6EAB" w:rsidRPr="002C3BA2">
        <w:rPr>
          <w:rFonts w:ascii="Squad" w:hAnsi="Squad"/>
          <w:szCs w:val="18"/>
          <w:lang w:val="en-GB"/>
        </w:rPr>
        <w:t xml:space="preserve">subject to </w:t>
      </w:r>
      <w:r w:rsidR="005851FA" w:rsidRPr="002C3BA2">
        <w:rPr>
          <w:rFonts w:ascii="Squad" w:hAnsi="Squad"/>
          <w:szCs w:val="18"/>
          <w:lang w:val="en-GB"/>
        </w:rPr>
        <w:t xml:space="preserve">constant </w:t>
      </w:r>
      <w:r w:rsidR="004A598A" w:rsidRPr="002C3BA2">
        <w:rPr>
          <w:rFonts w:ascii="Squad" w:hAnsi="Squad"/>
          <w:szCs w:val="18"/>
          <w:lang w:val="en-GB"/>
        </w:rPr>
        <w:lastRenderedPageBreak/>
        <w:t xml:space="preserve">monitoring </w:t>
      </w:r>
      <w:r w:rsidR="00E12FD7" w:rsidRPr="002C3BA2">
        <w:rPr>
          <w:rFonts w:ascii="Squad" w:hAnsi="Squad"/>
          <w:szCs w:val="18"/>
          <w:lang w:val="en-GB"/>
        </w:rPr>
        <w:t xml:space="preserve">through dashboards </w:t>
      </w:r>
      <w:r w:rsidR="008E6740" w:rsidRPr="002C3BA2">
        <w:rPr>
          <w:rFonts w:ascii="Squad" w:hAnsi="Squad"/>
          <w:szCs w:val="18"/>
          <w:lang w:val="en-GB"/>
        </w:rPr>
        <w:t xml:space="preserve">reviewed </w:t>
      </w:r>
      <w:r w:rsidR="009A2B8D" w:rsidRPr="002C3BA2">
        <w:rPr>
          <w:rFonts w:ascii="Squad" w:hAnsi="Squad"/>
          <w:szCs w:val="18"/>
          <w:lang w:val="en-GB"/>
        </w:rPr>
        <w:t xml:space="preserve">by </w:t>
      </w:r>
      <w:r w:rsidR="00A74E7C" w:rsidRPr="002C3BA2">
        <w:rPr>
          <w:rFonts w:ascii="Squad" w:hAnsi="Squad"/>
          <w:szCs w:val="18"/>
          <w:lang w:val="en-GB"/>
        </w:rPr>
        <w:t>relevant monitoring managers</w:t>
      </w:r>
      <w:r w:rsidR="00AE00DD" w:rsidRPr="002C3BA2">
        <w:rPr>
          <w:rFonts w:ascii="Squad" w:hAnsi="Squad"/>
          <w:szCs w:val="18"/>
          <w:lang w:val="en-GB"/>
        </w:rPr>
        <w:t>, specialized committees</w:t>
      </w:r>
      <w:r w:rsidR="00B30CD9" w:rsidRPr="002C3BA2">
        <w:rPr>
          <w:rFonts w:ascii="Squad" w:hAnsi="Squad"/>
          <w:szCs w:val="18"/>
          <w:lang w:val="en-GB"/>
        </w:rPr>
        <w:t xml:space="preserve"> and </w:t>
      </w:r>
      <w:r w:rsidR="0068405A" w:rsidRPr="002C3BA2">
        <w:rPr>
          <w:rFonts w:ascii="Squad" w:hAnsi="Squad"/>
          <w:szCs w:val="18"/>
          <w:lang w:val="en-GB"/>
        </w:rPr>
        <w:t xml:space="preserve">the </w:t>
      </w:r>
      <w:r w:rsidR="00C71604" w:rsidRPr="002C3BA2">
        <w:rPr>
          <w:rFonts w:ascii="Squad" w:hAnsi="Squad"/>
          <w:szCs w:val="18"/>
          <w:lang w:val="en-GB"/>
        </w:rPr>
        <w:t xml:space="preserve">management </w:t>
      </w:r>
      <w:r w:rsidR="0068405A" w:rsidRPr="002C3BA2">
        <w:rPr>
          <w:rFonts w:ascii="Squad" w:hAnsi="Squad"/>
          <w:szCs w:val="18"/>
          <w:lang w:val="en-GB"/>
        </w:rPr>
        <w:t>in its executive and its supervisory function.</w:t>
      </w:r>
    </w:p>
    <w:p w14:paraId="0F286C00" w14:textId="0BDD5B12" w:rsidR="005C2845" w:rsidRPr="002C3BA2" w:rsidRDefault="005C2845" w:rsidP="00B62413">
      <w:pPr>
        <w:pStyle w:val="Newstyle"/>
        <w:spacing w:before="100"/>
        <w:rPr>
          <w:rFonts w:ascii="Squad" w:hAnsi="Squad"/>
          <w:szCs w:val="18"/>
          <w:lang w:val="en-GB"/>
        </w:rPr>
      </w:pPr>
      <w:r w:rsidRPr="002C3BA2">
        <w:rPr>
          <w:rFonts w:ascii="Squad" w:hAnsi="Squad"/>
          <w:szCs w:val="18"/>
          <w:lang w:val="en-GB"/>
        </w:rPr>
        <w:t xml:space="preserve">On that basis the management of DSK Bank </w:t>
      </w:r>
      <w:r w:rsidR="00DA65F3" w:rsidRPr="002C3BA2">
        <w:rPr>
          <w:rFonts w:ascii="Squad" w:hAnsi="Squad"/>
          <w:szCs w:val="18"/>
          <w:lang w:val="en-GB"/>
        </w:rPr>
        <w:t>considers the mechanism</w:t>
      </w:r>
      <w:r w:rsidR="00A1163E" w:rsidRPr="002C3BA2">
        <w:rPr>
          <w:rFonts w:ascii="Squad" w:hAnsi="Squad"/>
          <w:szCs w:val="18"/>
          <w:lang w:val="en-GB"/>
        </w:rPr>
        <w:t xml:space="preserve"> employed to manage risks adequate to the business model</w:t>
      </w:r>
      <w:r w:rsidR="009521F2" w:rsidRPr="002C3BA2">
        <w:rPr>
          <w:rFonts w:ascii="Squad" w:hAnsi="Squad"/>
          <w:szCs w:val="18"/>
          <w:lang w:val="en-GB"/>
        </w:rPr>
        <w:t>, the size and complexity of DSK Group.</w:t>
      </w:r>
    </w:p>
    <w:p w14:paraId="6F85D237" w14:textId="63459AC6" w:rsidR="00100A81" w:rsidRPr="002C3BA2" w:rsidRDefault="00100A81" w:rsidP="00257AAE">
      <w:pPr>
        <w:pStyle w:val="Newstyle"/>
        <w:spacing w:before="100"/>
        <w:ind w:left="0"/>
        <w:rPr>
          <w:rFonts w:ascii="Squad" w:hAnsi="Squad"/>
          <w:szCs w:val="18"/>
        </w:rPr>
      </w:pPr>
    </w:p>
    <w:p w14:paraId="58AB85AD" w14:textId="77777777" w:rsidR="00A16C17" w:rsidRPr="002C3BA2" w:rsidRDefault="00A16C17" w:rsidP="00257AAE">
      <w:pPr>
        <w:pStyle w:val="Newstyle"/>
        <w:spacing w:before="100"/>
        <w:ind w:left="0"/>
        <w:rPr>
          <w:rFonts w:ascii="Squad" w:hAnsi="Squad"/>
          <w:szCs w:val="18"/>
          <w:lang w:val="en-GB"/>
        </w:rPr>
      </w:pPr>
    </w:p>
    <w:p w14:paraId="7BDE8ACD" w14:textId="77777777" w:rsidR="00B62413" w:rsidRPr="002C3BA2" w:rsidRDefault="00100A81" w:rsidP="00C57F03">
      <w:pPr>
        <w:pStyle w:val="Newstyle"/>
        <w:numPr>
          <w:ilvl w:val="1"/>
          <w:numId w:val="17"/>
        </w:numPr>
        <w:ind w:hanging="83"/>
        <w:outlineLvl w:val="2"/>
        <w:rPr>
          <w:rFonts w:ascii="Squad" w:hAnsi="Squad"/>
          <w:b/>
          <w:snapToGrid w:val="0"/>
          <w:color w:val="52AE30"/>
          <w:sz w:val="20"/>
          <w:lang w:val="en-GB"/>
        </w:rPr>
      </w:pPr>
      <w:bookmarkStart w:id="10" w:name="_Toc170742060"/>
      <w:bookmarkStart w:id="11" w:name="_Toc447540984"/>
      <w:bookmarkStart w:id="12" w:name="_Toc517857601"/>
      <w:r w:rsidRPr="002C3BA2">
        <w:rPr>
          <w:rFonts w:ascii="Squad" w:hAnsi="Squad"/>
          <w:b/>
          <w:snapToGrid w:val="0"/>
          <w:color w:val="52AE30"/>
          <w:sz w:val="20"/>
          <w:lang w:val="en-GB"/>
        </w:rPr>
        <w:t>Bank Strategy and Risk Management Pol</w:t>
      </w:r>
      <w:r w:rsidR="005154B8" w:rsidRPr="002C3BA2">
        <w:rPr>
          <w:rFonts w:ascii="Squad" w:hAnsi="Squad"/>
          <w:b/>
          <w:snapToGrid w:val="0"/>
          <w:color w:val="52AE30"/>
          <w:sz w:val="20"/>
          <w:lang w:val="en-GB"/>
        </w:rPr>
        <w:t>i</w:t>
      </w:r>
      <w:r w:rsidRPr="002C3BA2">
        <w:rPr>
          <w:rFonts w:ascii="Squad" w:hAnsi="Squad"/>
          <w:b/>
          <w:snapToGrid w:val="0"/>
          <w:color w:val="52AE30"/>
          <w:sz w:val="20"/>
          <w:lang w:val="en-GB"/>
        </w:rPr>
        <w:t>cy</w:t>
      </w:r>
      <w:bookmarkEnd w:id="10"/>
      <w:r w:rsidRPr="002C3BA2">
        <w:rPr>
          <w:rFonts w:ascii="Squad" w:hAnsi="Squad"/>
          <w:b/>
          <w:snapToGrid w:val="0"/>
          <w:color w:val="52AE30"/>
          <w:sz w:val="20"/>
          <w:lang w:val="en-GB"/>
        </w:rPr>
        <w:t xml:space="preserve"> </w:t>
      </w:r>
      <w:bookmarkEnd w:id="11"/>
      <w:bookmarkEnd w:id="12"/>
    </w:p>
    <w:p w14:paraId="237FE05F" w14:textId="77777777" w:rsidR="00100A81" w:rsidRPr="002C3BA2" w:rsidRDefault="00100A81" w:rsidP="000B4D80">
      <w:pPr>
        <w:pStyle w:val="Newstyle"/>
        <w:spacing w:before="100"/>
        <w:rPr>
          <w:rFonts w:ascii="Squad" w:hAnsi="Squad"/>
          <w:b/>
          <w:snapToGrid w:val="0"/>
          <w:sz w:val="20"/>
          <w:lang w:val="en-GB"/>
        </w:rPr>
      </w:pPr>
    </w:p>
    <w:p w14:paraId="7BCF66C3" w14:textId="77777777" w:rsidR="00100A81" w:rsidRPr="002C3BA2" w:rsidRDefault="00100A81" w:rsidP="00100A81">
      <w:pPr>
        <w:pStyle w:val="Newstyle"/>
        <w:spacing w:before="100"/>
        <w:rPr>
          <w:rFonts w:ascii="Squad" w:hAnsi="Squad"/>
          <w:szCs w:val="18"/>
          <w:lang w:val="en-GB"/>
        </w:rPr>
      </w:pPr>
      <w:r w:rsidRPr="002C3BA2">
        <w:rPr>
          <w:rFonts w:ascii="Squad" w:hAnsi="Squad"/>
          <w:szCs w:val="18"/>
          <w:lang w:val="en-GB"/>
        </w:rPr>
        <w:t>The strategy of DSK Bank and OTP Group regarding the control and management of risk has the following main goals:</w:t>
      </w:r>
    </w:p>
    <w:p w14:paraId="0646261B" w14:textId="77777777" w:rsidR="0043599B" w:rsidRPr="002C3BA2" w:rsidRDefault="0043599B" w:rsidP="00100A81">
      <w:pPr>
        <w:pStyle w:val="Newstyle"/>
        <w:spacing w:before="100"/>
        <w:rPr>
          <w:rFonts w:ascii="Squad" w:hAnsi="Squad"/>
          <w:szCs w:val="18"/>
          <w:lang w:val="en-GB"/>
        </w:rPr>
      </w:pPr>
    </w:p>
    <w:p w14:paraId="5EA64744" w14:textId="2112A531" w:rsidR="00100A81" w:rsidRPr="002C3BA2" w:rsidRDefault="00100A81" w:rsidP="00100A81">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Achievement of the strategic goals of the Group in a way which ensures the balance between risks and reali</w:t>
      </w:r>
      <w:r w:rsidR="00DC7AAA" w:rsidRPr="002C3BA2">
        <w:rPr>
          <w:rFonts w:ascii="Squad" w:hAnsi="Squad"/>
          <w:snapToGrid w:val="0"/>
          <w:szCs w:val="18"/>
          <w:lang w:val="en-GB"/>
        </w:rPr>
        <w:t>s</w:t>
      </w:r>
      <w:r w:rsidRPr="002C3BA2">
        <w:rPr>
          <w:rFonts w:ascii="Squad" w:hAnsi="Squad"/>
          <w:snapToGrid w:val="0"/>
          <w:szCs w:val="18"/>
          <w:lang w:val="en-GB"/>
        </w:rPr>
        <w:t xml:space="preserve">ed </w:t>
      </w:r>
      <w:proofErr w:type="gramStart"/>
      <w:r w:rsidRPr="002C3BA2">
        <w:rPr>
          <w:rFonts w:ascii="Squad" w:hAnsi="Squad"/>
          <w:snapToGrid w:val="0"/>
          <w:szCs w:val="18"/>
          <w:lang w:val="en-GB"/>
        </w:rPr>
        <w:t>earnings;</w:t>
      </w:r>
      <w:proofErr w:type="gramEnd"/>
      <w:r w:rsidRPr="002C3BA2">
        <w:rPr>
          <w:rFonts w:ascii="Squad" w:hAnsi="Squad"/>
          <w:snapToGrid w:val="0"/>
          <w:szCs w:val="18"/>
          <w:lang w:val="en-GB"/>
        </w:rPr>
        <w:t xml:space="preserve"> </w:t>
      </w:r>
    </w:p>
    <w:p w14:paraId="2C08E26E" w14:textId="2B9590D6" w:rsidR="00100A81" w:rsidRPr="002C3BA2" w:rsidRDefault="00100A81" w:rsidP="00100A81">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 xml:space="preserve">The potential losses should be limited </w:t>
      </w:r>
      <w:r w:rsidR="00781820" w:rsidRPr="002C3BA2">
        <w:rPr>
          <w:rFonts w:ascii="Squad" w:hAnsi="Squad"/>
          <w:snapToGrid w:val="0"/>
          <w:szCs w:val="18"/>
          <w:lang w:val="en-GB"/>
        </w:rPr>
        <w:t>such that the</w:t>
      </w:r>
      <w:r w:rsidRPr="002C3BA2">
        <w:rPr>
          <w:rFonts w:ascii="Squad" w:hAnsi="Squad"/>
          <w:snapToGrid w:val="0"/>
          <w:szCs w:val="18"/>
          <w:lang w:val="en-GB"/>
        </w:rPr>
        <w:t xml:space="preserve"> Bank </w:t>
      </w:r>
      <w:r w:rsidR="00222ABC" w:rsidRPr="002C3BA2">
        <w:rPr>
          <w:rFonts w:ascii="Squad" w:hAnsi="Squad"/>
          <w:snapToGrid w:val="0"/>
          <w:szCs w:val="18"/>
          <w:lang w:val="en-GB"/>
        </w:rPr>
        <w:t>maintains</w:t>
      </w:r>
      <w:r w:rsidRPr="002C3BA2">
        <w:rPr>
          <w:rFonts w:ascii="Squad" w:hAnsi="Squad"/>
          <w:snapToGrid w:val="0"/>
          <w:szCs w:val="18"/>
          <w:lang w:val="en-GB"/>
        </w:rPr>
        <w:t xml:space="preserve"> its long-term </w:t>
      </w:r>
      <w:r w:rsidR="00222ABC" w:rsidRPr="002C3BA2">
        <w:rPr>
          <w:rFonts w:ascii="Squad" w:hAnsi="Squad"/>
          <w:snapToGrid w:val="0"/>
          <w:szCs w:val="18"/>
          <w:lang w:val="en-GB"/>
        </w:rPr>
        <w:t>sustainability</w:t>
      </w:r>
      <w:r w:rsidRPr="002C3BA2">
        <w:rPr>
          <w:rFonts w:ascii="Squad" w:hAnsi="Squad"/>
          <w:snapToGrid w:val="0"/>
          <w:szCs w:val="18"/>
          <w:lang w:val="en-GB"/>
        </w:rPr>
        <w:t>. This goal is reali</w:t>
      </w:r>
      <w:r w:rsidR="004301E0" w:rsidRPr="002C3BA2">
        <w:rPr>
          <w:rFonts w:ascii="Squad" w:hAnsi="Squad"/>
          <w:snapToGrid w:val="0"/>
          <w:szCs w:val="18"/>
          <w:lang w:val="en-GB"/>
        </w:rPr>
        <w:t>s</w:t>
      </w:r>
      <w:r w:rsidRPr="002C3BA2">
        <w:rPr>
          <w:rFonts w:ascii="Squad" w:hAnsi="Squad"/>
          <w:snapToGrid w:val="0"/>
          <w:szCs w:val="18"/>
          <w:lang w:val="en-GB"/>
        </w:rPr>
        <w:t xml:space="preserve">ed through considering expected losses related to events which have </w:t>
      </w:r>
      <w:proofErr w:type="spellStart"/>
      <w:r w:rsidRPr="002C3BA2">
        <w:rPr>
          <w:rFonts w:ascii="Squad" w:hAnsi="Squad"/>
          <w:snapToGrid w:val="0"/>
          <w:szCs w:val="18"/>
          <w:lang w:val="en-GB"/>
        </w:rPr>
        <w:t>occured</w:t>
      </w:r>
      <w:proofErr w:type="spellEnd"/>
      <w:r w:rsidRPr="002C3BA2">
        <w:rPr>
          <w:rFonts w:ascii="Squad" w:hAnsi="Squad"/>
          <w:snapToGrid w:val="0"/>
          <w:szCs w:val="18"/>
          <w:lang w:val="en-GB"/>
        </w:rPr>
        <w:t xml:space="preserve">, allocation of impairments to cover the expected losses, and considering expected losses in product pricing so that the latter reflects the risks and guarantees lasting returns. Correspondingly, the capital of the Bank has to be sufficient to provide protection against unexpected losses and at the same time generate the planned return on </w:t>
      </w:r>
      <w:proofErr w:type="gramStart"/>
      <w:r w:rsidRPr="002C3BA2">
        <w:rPr>
          <w:rFonts w:ascii="Squad" w:hAnsi="Squad"/>
          <w:snapToGrid w:val="0"/>
          <w:szCs w:val="18"/>
          <w:lang w:val="en-GB"/>
        </w:rPr>
        <w:t>capital;</w:t>
      </w:r>
      <w:proofErr w:type="gramEnd"/>
    </w:p>
    <w:p w14:paraId="6BE370EC" w14:textId="440C0418" w:rsidR="00100A81" w:rsidRPr="002C3BA2" w:rsidRDefault="00100A81" w:rsidP="00100A81">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 xml:space="preserve">DSK Bank and OTP Group have developed processes for risk management which correspond to the applicable regulatory requirements and follow the best banking </w:t>
      </w:r>
      <w:proofErr w:type="gramStart"/>
      <w:r w:rsidRPr="002C3BA2">
        <w:rPr>
          <w:rFonts w:ascii="Squad" w:hAnsi="Squad"/>
          <w:snapToGrid w:val="0"/>
          <w:szCs w:val="18"/>
          <w:lang w:val="en-GB"/>
        </w:rPr>
        <w:t>practices;</w:t>
      </w:r>
      <w:proofErr w:type="gramEnd"/>
    </w:p>
    <w:p w14:paraId="0F6FFB35" w14:textId="77777777" w:rsidR="00100A81" w:rsidRPr="002C3BA2" w:rsidRDefault="00100A81" w:rsidP="00100A81">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DSK Bank and OTP Group follow a common and consistent risk management policy, which corresponds to the level of development of the Bank Group and is consistent with its size.</w:t>
      </w:r>
    </w:p>
    <w:p w14:paraId="5604E244" w14:textId="3956B853" w:rsidR="00100A81" w:rsidRPr="002C3BA2" w:rsidRDefault="00100A81" w:rsidP="00100A81">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 xml:space="preserve">To guarantee the achievement of the main goals of the Bank, systems and processes for risk identification, measurement, monitoring, and reporting have been developed. The existent risks are subject to ongoing control </w:t>
      </w:r>
      <w:proofErr w:type="gramStart"/>
      <w:r w:rsidRPr="002C3BA2">
        <w:rPr>
          <w:rFonts w:ascii="Squad" w:hAnsi="Squad"/>
          <w:snapToGrid w:val="0"/>
          <w:szCs w:val="18"/>
          <w:lang w:val="en-GB"/>
        </w:rPr>
        <w:t>in order to</w:t>
      </w:r>
      <w:proofErr w:type="gramEnd"/>
      <w:r w:rsidRPr="002C3BA2">
        <w:rPr>
          <w:rFonts w:ascii="Squad" w:hAnsi="Squad"/>
          <w:snapToGrid w:val="0"/>
          <w:szCs w:val="18"/>
          <w:lang w:val="en-GB"/>
        </w:rPr>
        <w:t xml:space="preserve"> ensure they are limited to expected and acceptable amounts.</w:t>
      </w:r>
    </w:p>
    <w:p w14:paraId="4EEA2D88" w14:textId="339094CA" w:rsidR="001D376A" w:rsidRPr="002C3BA2" w:rsidRDefault="001D376A" w:rsidP="001D376A">
      <w:pPr>
        <w:pStyle w:val="Newstyle"/>
        <w:spacing w:before="0"/>
        <w:rPr>
          <w:rFonts w:ascii="Squad" w:hAnsi="Squad"/>
          <w:snapToGrid w:val="0"/>
          <w:szCs w:val="18"/>
          <w:lang w:val="en-GB"/>
        </w:rPr>
      </w:pPr>
    </w:p>
    <w:p w14:paraId="701EF39C" w14:textId="1F9F6D4E" w:rsidR="00456F44" w:rsidRPr="002C3BA2" w:rsidRDefault="00C7492F" w:rsidP="002C3BA2">
      <w:pPr>
        <w:pStyle w:val="Newstyle"/>
        <w:ind w:left="0"/>
        <w:rPr>
          <w:rFonts w:ascii="Squad" w:hAnsi="Squad"/>
          <w:snapToGrid w:val="0"/>
          <w:szCs w:val="18"/>
          <w:lang w:val="bg-BG"/>
        </w:rPr>
      </w:pPr>
      <w:r w:rsidRPr="002C3BA2">
        <w:rPr>
          <w:rFonts w:ascii="Squad" w:hAnsi="Squad"/>
          <w:snapToGrid w:val="0"/>
          <w:szCs w:val="18"/>
        </w:rPr>
        <w:t xml:space="preserve">The Risk </w:t>
      </w:r>
      <w:r w:rsidR="008C49F8" w:rsidRPr="002C3BA2">
        <w:rPr>
          <w:rFonts w:ascii="Squad" w:hAnsi="Squad"/>
          <w:snapToGrid w:val="0"/>
          <w:szCs w:val="18"/>
        </w:rPr>
        <w:t xml:space="preserve">Strategy of DSK Bank </w:t>
      </w:r>
      <w:proofErr w:type="spellStart"/>
      <w:r w:rsidR="00B22AD8" w:rsidRPr="002C3BA2">
        <w:rPr>
          <w:rFonts w:ascii="Squad" w:hAnsi="Squad"/>
          <w:snapToGrid w:val="0"/>
          <w:szCs w:val="18"/>
        </w:rPr>
        <w:t>Summarises</w:t>
      </w:r>
      <w:proofErr w:type="spellEnd"/>
      <w:r w:rsidR="00B22AD8" w:rsidRPr="002C3BA2">
        <w:rPr>
          <w:rFonts w:ascii="Squad" w:hAnsi="Squad"/>
          <w:snapToGrid w:val="0"/>
          <w:szCs w:val="18"/>
        </w:rPr>
        <w:t xml:space="preserve"> the approach to risk</w:t>
      </w:r>
      <w:r w:rsidR="00DA3FB3" w:rsidRPr="002C3BA2">
        <w:rPr>
          <w:rFonts w:ascii="Squad" w:hAnsi="Squad"/>
          <w:snapToGrid w:val="0"/>
          <w:szCs w:val="18"/>
        </w:rPr>
        <w:t>, the r</w:t>
      </w:r>
      <w:r w:rsidR="00B22AD8" w:rsidRPr="002C3BA2">
        <w:rPr>
          <w:rFonts w:ascii="Squad" w:hAnsi="Squad"/>
          <w:snapToGrid w:val="0"/>
          <w:szCs w:val="18"/>
        </w:rPr>
        <w:t xml:space="preserve">isk </w:t>
      </w:r>
      <w:r w:rsidR="00C72DE4" w:rsidRPr="002C3BA2">
        <w:rPr>
          <w:rFonts w:ascii="Squad" w:hAnsi="Squad"/>
          <w:snapToGrid w:val="0"/>
          <w:szCs w:val="18"/>
        </w:rPr>
        <w:t xml:space="preserve">management </w:t>
      </w:r>
      <w:r w:rsidR="00B22AD8" w:rsidRPr="002C3BA2">
        <w:rPr>
          <w:rFonts w:ascii="Squad" w:hAnsi="Squad"/>
          <w:snapToGrid w:val="0"/>
          <w:szCs w:val="18"/>
        </w:rPr>
        <w:t>vision, mission, values, objectives</w:t>
      </w:r>
      <w:r w:rsidR="0071220A" w:rsidRPr="002C3BA2">
        <w:rPr>
          <w:rFonts w:ascii="Squad" w:hAnsi="Squad"/>
          <w:snapToGrid w:val="0"/>
          <w:szCs w:val="18"/>
        </w:rPr>
        <w:t xml:space="preserve">, </w:t>
      </w:r>
      <w:r w:rsidR="002532DB" w:rsidRPr="002C3BA2">
        <w:rPr>
          <w:rFonts w:ascii="Squad" w:hAnsi="Squad"/>
          <w:snapToGrid w:val="0"/>
          <w:szCs w:val="18"/>
        </w:rPr>
        <w:t>and the s</w:t>
      </w:r>
      <w:r w:rsidR="00B22AD8" w:rsidRPr="002C3BA2">
        <w:rPr>
          <w:rFonts w:ascii="Squad" w:hAnsi="Squad"/>
          <w:snapToGrid w:val="0"/>
          <w:szCs w:val="18"/>
        </w:rPr>
        <w:t>trategic initiatives that support management of risks within the set risk appetite</w:t>
      </w:r>
      <w:r w:rsidR="00C20501" w:rsidRPr="002C3BA2">
        <w:rPr>
          <w:rFonts w:ascii="Squad" w:hAnsi="Squad"/>
          <w:snapToGrid w:val="0"/>
          <w:szCs w:val="18"/>
        </w:rPr>
        <w:t>. The Risk strategy incorporates</w:t>
      </w:r>
      <w:r w:rsidR="00B22AD8" w:rsidRPr="002C3BA2">
        <w:rPr>
          <w:rFonts w:ascii="Squad" w:hAnsi="Squad"/>
          <w:snapToGrid w:val="0"/>
          <w:szCs w:val="18"/>
        </w:rPr>
        <w:t xml:space="preserve"> the Risk Appetite Statement</w:t>
      </w:r>
      <w:r w:rsidR="00FE679F" w:rsidRPr="002C3BA2">
        <w:rPr>
          <w:rFonts w:ascii="Squad" w:hAnsi="Squad"/>
          <w:snapToGrid w:val="0"/>
          <w:szCs w:val="18"/>
          <w:lang w:val="bg-BG"/>
        </w:rPr>
        <w:t>.</w:t>
      </w:r>
    </w:p>
    <w:p w14:paraId="02B980C1" w14:textId="77777777" w:rsidR="00FB0549" w:rsidRPr="002C3BA2" w:rsidRDefault="00FB0549" w:rsidP="002C3BA2">
      <w:pPr>
        <w:pStyle w:val="Newstyle"/>
        <w:spacing w:before="0"/>
        <w:ind w:left="0"/>
        <w:rPr>
          <w:rFonts w:ascii="Squad" w:hAnsi="Squad"/>
          <w:snapToGrid w:val="0"/>
          <w:szCs w:val="18"/>
        </w:rPr>
      </w:pPr>
    </w:p>
    <w:p w14:paraId="6AEAE7A2" w14:textId="77777777" w:rsidR="005C5134" w:rsidRPr="002C3BA2" w:rsidRDefault="005C5134" w:rsidP="005C5134">
      <w:pPr>
        <w:pStyle w:val="Newstyle"/>
        <w:spacing w:before="100"/>
        <w:rPr>
          <w:rFonts w:ascii="Squad" w:hAnsi="Squad"/>
          <w:b/>
          <w:snapToGrid w:val="0"/>
          <w:szCs w:val="18"/>
          <w:lang w:val="en-GB"/>
        </w:rPr>
      </w:pPr>
      <w:r w:rsidRPr="002C3BA2">
        <w:rPr>
          <w:rFonts w:ascii="Squad" w:hAnsi="Squad"/>
          <w:b/>
          <w:snapToGrid w:val="0"/>
          <w:szCs w:val="18"/>
          <w:lang w:val="en-GB"/>
        </w:rPr>
        <w:t xml:space="preserve">Risk Appetite Framework </w:t>
      </w:r>
    </w:p>
    <w:p w14:paraId="78E4607B" w14:textId="25933B78" w:rsidR="00E67D10" w:rsidRPr="002C3BA2" w:rsidRDefault="00E67D10" w:rsidP="00E67D10">
      <w:pPr>
        <w:pStyle w:val="Newstyle"/>
        <w:ind w:left="0"/>
        <w:rPr>
          <w:rFonts w:ascii="Squad" w:hAnsi="Squad"/>
          <w:snapToGrid w:val="0"/>
          <w:szCs w:val="18"/>
        </w:rPr>
      </w:pPr>
      <w:r w:rsidRPr="002C3BA2">
        <w:rPr>
          <w:rFonts w:ascii="Squad" w:hAnsi="Squad"/>
          <w:snapToGrid w:val="0"/>
          <w:szCs w:val="18"/>
        </w:rPr>
        <w:t>The Risk Appetite Framework (RAF) is the overall approach, including policies, processes, controls, and systems through which risk appetite is established, communicated, and monitored. It includes the process for developing a risk appetite statement, risk limits, and an outline of the roles and responsibilities of those overseeing the implementation and monitoring of the RAF. The RAF consider</w:t>
      </w:r>
      <w:r w:rsidR="00DE1311" w:rsidRPr="002C3BA2">
        <w:rPr>
          <w:rFonts w:ascii="Squad" w:hAnsi="Squad"/>
          <w:snapToGrid w:val="0"/>
          <w:szCs w:val="18"/>
        </w:rPr>
        <w:t>s</w:t>
      </w:r>
      <w:r w:rsidRPr="002C3BA2">
        <w:rPr>
          <w:rFonts w:ascii="Squad" w:hAnsi="Squad"/>
          <w:snapToGrid w:val="0"/>
          <w:szCs w:val="18"/>
        </w:rPr>
        <w:t xml:space="preserve"> material risks to </w:t>
      </w:r>
      <w:r w:rsidR="00B72E1A" w:rsidRPr="002C3BA2">
        <w:rPr>
          <w:rFonts w:ascii="Squad" w:hAnsi="Squad"/>
          <w:snapToGrid w:val="0"/>
          <w:szCs w:val="18"/>
        </w:rPr>
        <w:t>DSK Bank</w:t>
      </w:r>
      <w:r w:rsidR="00E66A29" w:rsidRPr="002C3BA2">
        <w:rPr>
          <w:rFonts w:ascii="Squad" w:hAnsi="Squad"/>
          <w:snapToGrid w:val="0"/>
          <w:szCs w:val="18"/>
        </w:rPr>
        <w:t xml:space="preserve"> (as identified </w:t>
      </w:r>
      <w:r w:rsidR="0030145D" w:rsidRPr="002C3BA2">
        <w:rPr>
          <w:rFonts w:ascii="Squad" w:hAnsi="Squad"/>
          <w:snapToGrid w:val="0"/>
          <w:szCs w:val="18"/>
        </w:rPr>
        <w:t xml:space="preserve">with the annual or ad-hoc </w:t>
      </w:r>
      <w:r w:rsidR="00160874" w:rsidRPr="002C3BA2">
        <w:rPr>
          <w:rFonts w:ascii="Squad" w:hAnsi="Squad"/>
          <w:snapToGrid w:val="0"/>
          <w:szCs w:val="18"/>
        </w:rPr>
        <w:t>risk identification process)</w:t>
      </w:r>
      <w:r w:rsidRPr="002C3BA2">
        <w:rPr>
          <w:rFonts w:ascii="Squad" w:hAnsi="Squad"/>
          <w:snapToGrid w:val="0"/>
          <w:szCs w:val="18"/>
        </w:rPr>
        <w:t xml:space="preserve">, as well as to the </w:t>
      </w:r>
      <w:r w:rsidR="001E63DE" w:rsidRPr="002C3BA2">
        <w:rPr>
          <w:rFonts w:ascii="Squad" w:hAnsi="Squad"/>
          <w:snapToGrid w:val="0"/>
          <w:szCs w:val="18"/>
        </w:rPr>
        <w:t>Bank</w:t>
      </w:r>
      <w:r w:rsidRPr="002C3BA2">
        <w:rPr>
          <w:rFonts w:ascii="Squad" w:hAnsi="Squad"/>
          <w:snapToGrid w:val="0"/>
          <w:szCs w:val="18"/>
        </w:rPr>
        <w:t xml:space="preserve">’s reputation vis-à-vis policy holders, depositors, investors, and customers. </w:t>
      </w:r>
    </w:p>
    <w:p w14:paraId="75A413B1" w14:textId="6BF5CBAE" w:rsidR="008C494A" w:rsidRPr="002C3BA2" w:rsidRDefault="008C494A" w:rsidP="002C3BA2">
      <w:pPr>
        <w:pStyle w:val="Newstyle"/>
        <w:ind w:left="0"/>
        <w:rPr>
          <w:rFonts w:ascii="Squad" w:hAnsi="Squad"/>
          <w:snapToGrid w:val="0"/>
          <w:szCs w:val="18"/>
        </w:rPr>
      </w:pPr>
      <w:r w:rsidRPr="002C3BA2">
        <w:rPr>
          <w:rFonts w:ascii="Squad" w:hAnsi="Squad"/>
          <w:snapToGrid w:val="0"/>
          <w:szCs w:val="18"/>
        </w:rPr>
        <w:t xml:space="preserve">The Risk Appetite Framework sets the Bank’s and the Group’s Risk Appetite and forms part of the process of development and implementation of the Risk Strategy and determination of the risks undertaken in relation to the Risk Capacity. In this respect, both the Risk Appetite Framework and the Risk Appetite Statement (RAS) documents serve a central role within the Group’s Risk Strategy and complement it, since they define respectively the framework and the boundaries within which the Bank is to operate and maintain close interlinkages with other relevant Bank documents (i.e., policies/frameworks, processes, and plans). </w:t>
      </w:r>
    </w:p>
    <w:p w14:paraId="36B2B7D0" w14:textId="1382CB15" w:rsidR="00AF5199" w:rsidRPr="002C3BA2" w:rsidRDefault="008C494A" w:rsidP="008C494A">
      <w:pPr>
        <w:pStyle w:val="Newstyle"/>
        <w:ind w:left="0"/>
        <w:rPr>
          <w:rFonts w:ascii="Squad" w:hAnsi="Squad"/>
          <w:snapToGrid w:val="0"/>
          <w:szCs w:val="18"/>
        </w:rPr>
      </w:pPr>
      <w:r w:rsidRPr="002C3BA2">
        <w:rPr>
          <w:rFonts w:ascii="Squad" w:hAnsi="Squad"/>
          <w:snapToGrid w:val="0"/>
          <w:szCs w:val="18"/>
        </w:rPr>
        <w:t xml:space="preserve">Specifically, the Risk Appetite Framework describes the main Risk Appetite objectives and principles, illustrates the underlying Risk Appetite procedures including the </w:t>
      </w:r>
      <w:r w:rsidR="00583923" w:rsidRPr="002C3BA2">
        <w:rPr>
          <w:rFonts w:ascii="Squad" w:hAnsi="Squad"/>
          <w:snapToGrid w:val="0"/>
          <w:szCs w:val="18"/>
        </w:rPr>
        <w:t>e</w:t>
      </w:r>
      <w:r w:rsidRPr="002C3BA2">
        <w:rPr>
          <w:rFonts w:ascii="Squad" w:hAnsi="Squad"/>
          <w:snapToGrid w:val="0"/>
          <w:szCs w:val="18"/>
        </w:rPr>
        <w:t xml:space="preserve">scalation and </w:t>
      </w:r>
      <w:r w:rsidR="00583923" w:rsidRPr="002C3BA2">
        <w:rPr>
          <w:rFonts w:ascii="Squad" w:hAnsi="Squad"/>
          <w:snapToGrid w:val="0"/>
          <w:szCs w:val="18"/>
        </w:rPr>
        <w:t>m</w:t>
      </w:r>
      <w:r w:rsidRPr="002C3BA2">
        <w:rPr>
          <w:rFonts w:ascii="Squad" w:hAnsi="Squad"/>
          <w:snapToGrid w:val="0"/>
          <w:szCs w:val="18"/>
        </w:rPr>
        <w:t xml:space="preserve">onitoring processes, presents the interaction with other key </w:t>
      </w:r>
      <w:r w:rsidR="007B0399" w:rsidRPr="002C3BA2">
        <w:rPr>
          <w:rFonts w:ascii="Squad" w:hAnsi="Squad"/>
          <w:snapToGrid w:val="0"/>
          <w:szCs w:val="18"/>
        </w:rPr>
        <w:t>s</w:t>
      </w:r>
      <w:r w:rsidRPr="002C3BA2">
        <w:rPr>
          <w:rFonts w:ascii="Squad" w:hAnsi="Squad"/>
          <w:snapToGrid w:val="0"/>
          <w:szCs w:val="18"/>
        </w:rPr>
        <w:t xml:space="preserve">trategic </w:t>
      </w:r>
      <w:r w:rsidR="007B0399" w:rsidRPr="002C3BA2">
        <w:rPr>
          <w:rFonts w:ascii="Squad" w:hAnsi="Squad"/>
          <w:snapToGrid w:val="0"/>
          <w:szCs w:val="18"/>
        </w:rPr>
        <w:t>p</w:t>
      </w:r>
      <w:r w:rsidRPr="002C3BA2">
        <w:rPr>
          <w:rFonts w:ascii="Squad" w:hAnsi="Squad"/>
          <w:snapToGrid w:val="0"/>
          <w:szCs w:val="18"/>
        </w:rPr>
        <w:t xml:space="preserve">rocesses, as well as outlines the key </w:t>
      </w:r>
      <w:r w:rsidR="003208B8" w:rsidRPr="002C3BA2">
        <w:rPr>
          <w:rFonts w:ascii="Squad" w:hAnsi="Squad"/>
          <w:snapToGrid w:val="0"/>
          <w:szCs w:val="18"/>
        </w:rPr>
        <w:t>r</w:t>
      </w:r>
      <w:r w:rsidRPr="002C3BA2">
        <w:rPr>
          <w:rFonts w:ascii="Squad" w:hAnsi="Squad"/>
          <w:snapToGrid w:val="0"/>
          <w:szCs w:val="18"/>
        </w:rPr>
        <w:t xml:space="preserve">isk </w:t>
      </w:r>
      <w:r w:rsidR="003208B8" w:rsidRPr="002C3BA2">
        <w:rPr>
          <w:rFonts w:ascii="Squad" w:hAnsi="Squad"/>
          <w:snapToGrid w:val="0"/>
          <w:szCs w:val="18"/>
        </w:rPr>
        <w:t>a</w:t>
      </w:r>
      <w:r w:rsidRPr="002C3BA2">
        <w:rPr>
          <w:rFonts w:ascii="Squad" w:hAnsi="Squad"/>
          <w:snapToGrid w:val="0"/>
          <w:szCs w:val="18"/>
        </w:rPr>
        <w:t xml:space="preserve">ppetite </w:t>
      </w:r>
      <w:r w:rsidR="003208B8" w:rsidRPr="002C3BA2">
        <w:rPr>
          <w:rFonts w:ascii="Squad" w:hAnsi="Squad"/>
          <w:snapToGrid w:val="0"/>
          <w:szCs w:val="18"/>
        </w:rPr>
        <w:t>g</w:t>
      </w:r>
      <w:r w:rsidRPr="002C3BA2">
        <w:rPr>
          <w:rFonts w:ascii="Squad" w:hAnsi="Squad"/>
          <w:snapToGrid w:val="0"/>
          <w:szCs w:val="18"/>
        </w:rPr>
        <w:t xml:space="preserve">overnance elements, controls, and the supporting systems and IT </w:t>
      </w:r>
      <w:r w:rsidR="00F65E9B" w:rsidRPr="002C3BA2">
        <w:rPr>
          <w:rFonts w:ascii="Squad" w:hAnsi="Squad"/>
          <w:snapToGrid w:val="0"/>
          <w:szCs w:val="18"/>
        </w:rPr>
        <w:t>i</w:t>
      </w:r>
      <w:r w:rsidRPr="002C3BA2">
        <w:rPr>
          <w:rFonts w:ascii="Squad" w:hAnsi="Squad"/>
          <w:snapToGrid w:val="0"/>
          <w:szCs w:val="18"/>
        </w:rPr>
        <w:t>nfrastructure.</w:t>
      </w:r>
    </w:p>
    <w:p w14:paraId="7240AF09" w14:textId="065501C8" w:rsidR="00A16C17" w:rsidRPr="00303D9D" w:rsidRDefault="009E01C1" w:rsidP="00303D9D">
      <w:pPr>
        <w:pStyle w:val="Newstyle"/>
        <w:ind w:left="0"/>
        <w:rPr>
          <w:rFonts w:ascii="Squad" w:hAnsi="Squad"/>
          <w:snapToGrid w:val="0"/>
          <w:szCs w:val="18"/>
        </w:rPr>
      </w:pPr>
      <w:r w:rsidRPr="002C3BA2">
        <w:rPr>
          <w:rFonts w:ascii="Squad" w:hAnsi="Squad"/>
          <w:snapToGrid w:val="0"/>
          <w:szCs w:val="18"/>
        </w:rPr>
        <w:t xml:space="preserve">The Risk Appetite Statement represents the written articulation of the aggregate level and types of risk that the Banking Group </w:t>
      </w:r>
      <w:r w:rsidR="00F2600E" w:rsidRPr="002C3BA2">
        <w:rPr>
          <w:rFonts w:ascii="Squad" w:hAnsi="Squad"/>
          <w:snapToGrid w:val="0"/>
          <w:szCs w:val="18"/>
        </w:rPr>
        <w:t>is</w:t>
      </w:r>
      <w:r w:rsidRPr="002C3BA2">
        <w:rPr>
          <w:rFonts w:ascii="Squad" w:hAnsi="Squad"/>
          <w:snapToGrid w:val="0"/>
          <w:szCs w:val="18"/>
        </w:rPr>
        <w:t xml:space="preserve"> willing to accept, tolerate or to avoid, </w:t>
      </w:r>
      <w:proofErr w:type="gramStart"/>
      <w:r w:rsidRPr="002C3BA2">
        <w:rPr>
          <w:rFonts w:ascii="Squad" w:hAnsi="Squad"/>
          <w:snapToGrid w:val="0"/>
          <w:szCs w:val="18"/>
        </w:rPr>
        <w:t>in order to</w:t>
      </w:r>
      <w:proofErr w:type="gramEnd"/>
      <w:r w:rsidRPr="002C3BA2">
        <w:rPr>
          <w:rFonts w:ascii="Squad" w:hAnsi="Squad"/>
          <w:snapToGrid w:val="0"/>
          <w:szCs w:val="18"/>
        </w:rPr>
        <w:t xml:space="preserve"> achieve </w:t>
      </w:r>
      <w:r w:rsidR="00896716" w:rsidRPr="002C3BA2">
        <w:rPr>
          <w:rFonts w:ascii="Squad" w:hAnsi="Squad"/>
          <w:snapToGrid w:val="0"/>
          <w:szCs w:val="18"/>
        </w:rPr>
        <w:t xml:space="preserve">its </w:t>
      </w:r>
      <w:r w:rsidRPr="002C3BA2">
        <w:rPr>
          <w:rFonts w:ascii="Squad" w:hAnsi="Squad"/>
          <w:snapToGrid w:val="0"/>
          <w:szCs w:val="18"/>
        </w:rPr>
        <w:t xml:space="preserve">business objectives. </w:t>
      </w:r>
      <w:r w:rsidR="009F65AA" w:rsidRPr="002C3BA2">
        <w:rPr>
          <w:rFonts w:ascii="Squad" w:hAnsi="Squad"/>
          <w:snapToGrid w:val="0"/>
          <w:szCs w:val="18"/>
        </w:rPr>
        <w:t>The Statement</w:t>
      </w:r>
      <w:r w:rsidRPr="002C3BA2">
        <w:rPr>
          <w:rFonts w:ascii="Squad" w:hAnsi="Squad"/>
          <w:snapToGrid w:val="0"/>
          <w:szCs w:val="18"/>
        </w:rPr>
        <w:t xml:space="preserve"> includes quantitative measures </w:t>
      </w:r>
      <w:r w:rsidR="00CA52BF" w:rsidRPr="002C3BA2">
        <w:rPr>
          <w:rFonts w:ascii="Squad" w:hAnsi="Squad"/>
          <w:snapToGrid w:val="0"/>
          <w:szCs w:val="18"/>
        </w:rPr>
        <w:t xml:space="preserve">and qualitative statements </w:t>
      </w:r>
      <w:r w:rsidR="00AB1AF5" w:rsidRPr="002C3BA2">
        <w:rPr>
          <w:rFonts w:ascii="Squad" w:hAnsi="Squad"/>
          <w:snapToGrid w:val="0"/>
          <w:szCs w:val="18"/>
        </w:rPr>
        <w:t xml:space="preserve">for </w:t>
      </w:r>
      <w:r w:rsidRPr="002C3BA2">
        <w:rPr>
          <w:rFonts w:ascii="Squad" w:hAnsi="Squad"/>
          <w:snapToGrid w:val="0"/>
          <w:szCs w:val="18"/>
        </w:rPr>
        <w:t xml:space="preserve">risks assessed as material through the RIMA process. </w:t>
      </w:r>
      <w:bookmarkStart w:id="13" w:name="_Toc517857602"/>
    </w:p>
    <w:p w14:paraId="3673C263" w14:textId="2285A11B" w:rsidR="00A16C17" w:rsidRPr="002C3BA2" w:rsidRDefault="00A16C17" w:rsidP="000B4D80">
      <w:pPr>
        <w:pStyle w:val="Newstyle"/>
        <w:spacing w:before="100"/>
        <w:rPr>
          <w:rFonts w:ascii="Squad" w:hAnsi="Squad"/>
          <w:b/>
          <w:snapToGrid w:val="0"/>
          <w:sz w:val="20"/>
          <w:lang w:val="en-GB"/>
        </w:rPr>
      </w:pPr>
    </w:p>
    <w:p w14:paraId="50635644" w14:textId="77777777" w:rsidR="00A16C17" w:rsidRPr="002C3BA2" w:rsidRDefault="00A16C17" w:rsidP="000B4D80">
      <w:pPr>
        <w:pStyle w:val="Newstyle"/>
        <w:spacing w:before="100"/>
        <w:rPr>
          <w:rFonts w:ascii="Squad" w:hAnsi="Squad"/>
          <w:b/>
          <w:snapToGrid w:val="0"/>
          <w:sz w:val="20"/>
          <w:lang w:val="en-GB"/>
        </w:rPr>
      </w:pPr>
    </w:p>
    <w:p w14:paraId="10A53D98" w14:textId="20442680" w:rsidR="00100A81" w:rsidRPr="002C3BA2" w:rsidRDefault="00100A81" w:rsidP="00C57F03">
      <w:pPr>
        <w:pStyle w:val="Newstyle"/>
        <w:numPr>
          <w:ilvl w:val="2"/>
          <w:numId w:val="17"/>
        </w:numPr>
        <w:ind w:hanging="90"/>
        <w:outlineLvl w:val="3"/>
        <w:rPr>
          <w:rFonts w:ascii="Squad" w:hAnsi="Squad"/>
          <w:b/>
          <w:snapToGrid w:val="0"/>
          <w:color w:val="52AE30"/>
          <w:sz w:val="20"/>
          <w:lang w:val="en-GB"/>
        </w:rPr>
      </w:pPr>
      <w:bookmarkStart w:id="14" w:name="_Toc170742061"/>
      <w:r w:rsidRPr="002C3BA2">
        <w:rPr>
          <w:rFonts w:ascii="Squad" w:hAnsi="Squad"/>
          <w:b/>
          <w:snapToGrid w:val="0"/>
          <w:color w:val="52AE30"/>
          <w:sz w:val="20"/>
          <w:lang w:val="en-GB"/>
        </w:rPr>
        <w:t>Credit risk</w:t>
      </w:r>
      <w:bookmarkEnd w:id="14"/>
      <w:r w:rsidRPr="002C3BA2">
        <w:rPr>
          <w:rFonts w:ascii="Squad" w:hAnsi="Squad"/>
          <w:b/>
          <w:snapToGrid w:val="0"/>
          <w:color w:val="52AE30"/>
          <w:sz w:val="20"/>
          <w:lang w:val="en-GB"/>
        </w:rPr>
        <w:t xml:space="preserve"> </w:t>
      </w:r>
      <w:bookmarkEnd w:id="13"/>
    </w:p>
    <w:p w14:paraId="2E389CF4" w14:textId="70D96F9B" w:rsidR="00100A81" w:rsidRPr="002C3BA2" w:rsidRDefault="00100A81" w:rsidP="000B4D80">
      <w:pPr>
        <w:pStyle w:val="Newstyle"/>
        <w:spacing w:before="100"/>
        <w:rPr>
          <w:rFonts w:ascii="Squad" w:hAnsi="Squad"/>
          <w:b/>
          <w:snapToGrid w:val="0"/>
          <w:sz w:val="20"/>
          <w:lang w:val="en-GB"/>
        </w:rPr>
      </w:pPr>
    </w:p>
    <w:p w14:paraId="4CEA00FA" w14:textId="74F52E3F" w:rsidR="00B62413" w:rsidRPr="002C3BA2" w:rsidRDefault="00B62413" w:rsidP="00100A81">
      <w:pPr>
        <w:pStyle w:val="Newstyle"/>
        <w:spacing w:before="100"/>
        <w:rPr>
          <w:rFonts w:ascii="Squad" w:hAnsi="Squad"/>
          <w:szCs w:val="18"/>
          <w:lang w:val="en-GB"/>
        </w:rPr>
      </w:pPr>
      <w:r w:rsidRPr="002C3BA2">
        <w:rPr>
          <w:rFonts w:ascii="Squad" w:hAnsi="Squad"/>
          <w:szCs w:val="18"/>
          <w:lang w:val="en-GB"/>
        </w:rPr>
        <w:t xml:space="preserve">The credit risk policy of DSK Bank is aiming at developing of a diversified portfolio with a stable profitability. </w:t>
      </w:r>
    </w:p>
    <w:p w14:paraId="48344379" w14:textId="0FD0B893" w:rsidR="00954B1B" w:rsidRPr="002C3BA2" w:rsidRDefault="00954B1B" w:rsidP="00100A81">
      <w:pPr>
        <w:pStyle w:val="Newstyle"/>
        <w:spacing w:before="100"/>
        <w:rPr>
          <w:rFonts w:ascii="Squad" w:hAnsi="Squad"/>
          <w:szCs w:val="18"/>
          <w:lang w:val="en-GB"/>
        </w:rPr>
      </w:pPr>
      <w:r w:rsidRPr="002C3BA2">
        <w:rPr>
          <w:rFonts w:ascii="Squad" w:hAnsi="Squad"/>
          <w:szCs w:val="18"/>
          <w:lang w:val="en-GB"/>
        </w:rPr>
        <w:t>The constant monitoring of the portfolio and related risks create the basis on which processes are built aiming to ensure an environment, where the undertaken risk is constantly subject of a preventive and reactive control.</w:t>
      </w:r>
    </w:p>
    <w:p w14:paraId="180D4BD5" w14:textId="4B9F2DCC" w:rsidR="00491C07" w:rsidRPr="002C3BA2" w:rsidRDefault="00491C07" w:rsidP="00100A81">
      <w:pPr>
        <w:pStyle w:val="Newstyle"/>
        <w:spacing w:before="100"/>
        <w:rPr>
          <w:rFonts w:ascii="Squad" w:hAnsi="Squad"/>
          <w:szCs w:val="18"/>
          <w:lang w:val="en-GB"/>
        </w:rPr>
      </w:pPr>
    </w:p>
    <w:p w14:paraId="5122D9CF" w14:textId="46B8A52C" w:rsidR="00B62413" w:rsidRPr="002C3BA2" w:rsidRDefault="00B24A85" w:rsidP="00100A81">
      <w:pPr>
        <w:pStyle w:val="Newstyle"/>
        <w:spacing w:before="100"/>
        <w:rPr>
          <w:rFonts w:ascii="Squad" w:hAnsi="Squad"/>
          <w:szCs w:val="18"/>
          <w:lang w:val="en-GB"/>
        </w:rPr>
      </w:pPr>
      <w:r w:rsidRPr="002C3BA2">
        <w:rPr>
          <w:rFonts w:ascii="Squad" w:hAnsi="Squad"/>
          <w:szCs w:val="18"/>
          <w:lang w:val="en-GB"/>
        </w:rPr>
        <w:t>For the</w:t>
      </w:r>
      <w:r w:rsidR="00B62413" w:rsidRPr="002C3BA2">
        <w:rPr>
          <w:rFonts w:ascii="Squad" w:hAnsi="Squad"/>
          <w:szCs w:val="18"/>
          <w:lang w:val="en-GB"/>
        </w:rPr>
        <w:t xml:space="preserve"> retail </w:t>
      </w:r>
      <w:r w:rsidRPr="002C3BA2">
        <w:rPr>
          <w:rFonts w:ascii="Squad" w:hAnsi="Squad"/>
          <w:szCs w:val="18"/>
          <w:lang w:val="en-GB"/>
        </w:rPr>
        <w:t xml:space="preserve">segments </w:t>
      </w:r>
      <w:r w:rsidR="00B62413" w:rsidRPr="002C3BA2">
        <w:rPr>
          <w:rFonts w:ascii="Squad" w:hAnsi="Squad"/>
          <w:szCs w:val="18"/>
          <w:lang w:val="en-GB"/>
        </w:rPr>
        <w:t>the management of the risk is done on a portfolio basis</w:t>
      </w:r>
      <w:r w:rsidR="00747FAE" w:rsidRPr="002C3BA2">
        <w:rPr>
          <w:rFonts w:ascii="Squad" w:hAnsi="Squad"/>
          <w:szCs w:val="18"/>
          <w:lang w:val="en-GB"/>
        </w:rPr>
        <w:t xml:space="preserve">. </w:t>
      </w:r>
      <w:r w:rsidR="00824A31" w:rsidRPr="002C3BA2">
        <w:rPr>
          <w:rFonts w:ascii="Squad" w:hAnsi="Squad"/>
          <w:szCs w:val="18"/>
          <w:lang w:val="en-GB"/>
        </w:rPr>
        <w:t xml:space="preserve">The </w:t>
      </w:r>
      <w:proofErr w:type="spellStart"/>
      <w:r w:rsidR="003624F4" w:rsidRPr="002C3BA2">
        <w:rPr>
          <w:rFonts w:ascii="Squad" w:hAnsi="Squad"/>
          <w:szCs w:val="18"/>
          <w:lang w:val="en-GB"/>
        </w:rPr>
        <w:t>process</w:t>
      </w:r>
      <w:r w:rsidR="00B62413" w:rsidRPr="002C3BA2">
        <w:rPr>
          <w:rFonts w:ascii="Squad" w:hAnsi="Squad"/>
          <w:szCs w:val="18"/>
          <w:lang w:val="en-GB"/>
        </w:rPr>
        <w:t>is</w:t>
      </w:r>
      <w:proofErr w:type="spellEnd"/>
      <w:r w:rsidR="00B62413" w:rsidRPr="002C3BA2">
        <w:rPr>
          <w:rFonts w:ascii="Squad" w:hAnsi="Squad"/>
          <w:szCs w:val="18"/>
          <w:lang w:val="en-GB"/>
        </w:rPr>
        <w:t xml:space="preserve"> supported through rules, regulations and procedures as well as by appropriate limits subject to a review and approval on an annual </w:t>
      </w:r>
      <w:proofErr w:type="gramStart"/>
      <w:r w:rsidR="00B62413" w:rsidRPr="002C3BA2">
        <w:rPr>
          <w:rFonts w:ascii="Squad" w:hAnsi="Squad"/>
          <w:szCs w:val="18"/>
          <w:lang w:val="en-GB"/>
        </w:rPr>
        <w:t xml:space="preserve">basis </w:t>
      </w:r>
      <w:r w:rsidR="00730965" w:rsidRPr="002C3BA2">
        <w:rPr>
          <w:rFonts w:ascii="Squad" w:hAnsi="Squad"/>
          <w:szCs w:val="18"/>
          <w:lang w:val="en-GB"/>
        </w:rPr>
        <w:t xml:space="preserve"> </w:t>
      </w:r>
      <w:r w:rsidR="00180138" w:rsidRPr="002C3BA2">
        <w:rPr>
          <w:rFonts w:ascii="Squad" w:hAnsi="Squad"/>
          <w:szCs w:val="18"/>
          <w:lang w:val="en-GB"/>
        </w:rPr>
        <w:t>or</w:t>
      </w:r>
      <w:proofErr w:type="gramEnd"/>
      <w:r w:rsidR="00180138" w:rsidRPr="002C3BA2">
        <w:rPr>
          <w:rFonts w:ascii="Squad" w:hAnsi="Squad"/>
          <w:szCs w:val="18"/>
          <w:lang w:val="en-GB"/>
        </w:rPr>
        <w:t xml:space="preserve"> more frequently, if </w:t>
      </w:r>
      <w:r w:rsidR="006D2B75" w:rsidRPr="002C3BA2">
        <w:rPr>
          <w:rFonts w:ascii="Squad" w:hAnsi="Squad"/>
          <w:szCs w:val="18"/>
          <w:lang w:val="en-GB"/>
        </w:rPr>
        <w:t>needed (e.g. in case of material changes in the operating environment)</w:t>
      </w:r>
      <w:r w:rsidR="00B62413" w:rsidRPr="002C3BA2">
        <w:rPr>
          <w:rFonts w:ascii="Squad" w:hAnsi="Squad"/>
          <w:szCs w:val="18"/>
          <w:lang w:val="en-GB"/>
        </w:rPr>
        <w:t>.</w:t>
      </w:r>
    </w:p>
    <w:p w14:paraId="5ACE37CD" w14:textId="34A571A9" w:rsidR="009842D3" w:rsidRPr="002C3BA2" w:rsidRDefault="009842D3" w:rsidP="009842D3">
      <w:pPr>
        <w:pStyle w:val="Newstyle"/>
        <w:spacing w:before="100"/>
        <w:rPr>
          <w:rFonts w:ascii="Squad" w:hAnsi="Squad"/>
          <w:szCs w:val="18"/>
          <w:lang w:val="en-GB"/>
        </w:rPr>
      </w:pPr>
      <w:r w:rsidRPr="002C3BA2">
        <w:rPr>
          <w:rFonts w:ascii="Squad" w:hAnsi="Squad"/>
          <w:szCs w:val="18"/>
          <w:lang w:val="en-GB"/>
        </w:rPr>
        <w:t>For the retail segments the management of the risk is done on a portfolio basis. The process</w:t>
      </w:r>
      <w:r w:rsidR="000C7535" w:rsidRPr="002C3BA2">
        <w:rPr>
          <w:rFonts w:ascii="Squad" w:hAnsi="Squad"/>
          <w:szCs w:val="18"/>
          <w:lang w:val="en-GB"/>
        </w:rPr>
        <w:t>e</w:t>
      </w:r>
      <w:r w:rsidRPr="002C3BA2">
        <w:rPr>
          <w:rFonts w:ascii="Squad" w:hAnsi="Squad"/>
          <w:szCs w:val="18"/>
          <w:lang w:val="en-GB"/>
        </w:rPr>
        <w:t xml:space="preserve">s supported through rules, regulations and procedures as well as by appropriate limits subject to a review and approval on an annual </w:t>
      </w:r>
      <w:proofErr w:type="gramStart"/>
      <w:r w:rsidRPr="002C3BA2">
        <w:rPr>
          <w:rFonts w:ascii="Squad" w:hAnsi="Squad"/>
          <w:szCs w:val="18"/>
          <w:lang w:val="en-GB"/>
        </w:rPr>
        <w:t>basis  or</w:t>
      </w:r>
      <w:proofErr w:type="gramEnd"/>
      <w:r w:rsidRPr="002C3BA2">
        <w:rPr>
          <w:rFonts w:ascii="Squad" w:hAnsi="Squad"/>
          <w:szCs w:val="18"/>
          <w:lang w:val="en-GB"/>
        </w:rPr>
        <w:t xml:space="preserve"> more frequently, if needed (e.g. in case of material changes in the operating environment).</w:t>
      </w:r>
    </w:p>
    <w:p w14:paraId="11BBE7E8" w14:textId="77777777" w:rsidR="009842D3" w:rsidRPr="002C3BA2" w:rsidRDefault="009842D3" w:rsidP="002C3BA2">
      <w:pPr>
        <w:pStyle w:val="Newstyle"/>
        <w:spacing w:before="100"/>
        <w:ind w:left="0"/>
        <w:rPr>
          <w:rFonts w:ascii="Squad" w:hAnsi="Squad"/>
          <w:szCs w:val="18"/>
          <w:lang w:val="en-GB"/>
        </w:rPr>
      </w:pPr>
    </w:p>
    <w:p w14:paraId="410AB337" w14:textId="65E68E61" w:rsidR="00B62413" w:rsidRPr="002C3BA2" w:rsidRDefault="00391962" w:rsidP="00100A81">
      <w:pPr>
        <w:pStyle w:val="Newstyle"/>
        <w:spacing w:before="100"/>
        <w:rPr>
          <w:rFonts w:ascii="Squad" w:hAnsi="Squad"/>
          <w:szCs w:val="18"/>
          <w:lang w:val="en-GB"/>
        </w:rPr>
      </w:pPr>
      <w:r w:rsidRPr="002C3BA2">
        <w:rPr>
          <w:rFonts w:ascii="Squad" w:hAnsi="Squad"/>
          <w:szCs w:val="18"/>
          <w:lang w:val="en-GB"/>
        </w:rPr>
        <w:t>In</w:t>
      </w:r>
      <w:r w:rsidR="00B62413" w:rsidRPr="002C3BA2">
        <w:rPr>
          <w:rFonts w:ascii="Squad" w:hAnsi="Squad"/>
          <w:szCs w:val="18"/>
          <w:lang w:val="en-GB"/>
        </w:rPr>
        <w:t xml:space="preserve"> the </w:t>
      </w:r>
      <w:r w:rsidRPr="002C3BA2">
        <w:rPr>
          <w:rFonts w:ascii="Squad" w:hAnsi="Squad"/>
          <w:szCs w:val="18"/>
          <w:lang w:val="en-GB"/>
        </w:rPr>
        <w:t>non-retail segment</w:t>
      </w:r>
      <w:r w:rsidR="00B62413" w:rsidRPr="002C3BA2">
        <w:rPr>
          <w:rFonts w:ascii="Squad" w:hAnsi="Squad"/>
          <w:szCs w:val="18"/>
          <w:lang w:val="en-GB"/>
        </w:rPr>
        <w:t xml:space="preserve"> decision</w:t>
      </w:r>
      <w:r w:rsidRPr="002C3BA2">
        <w:rPr>
          <w:rFonts w:ascii="Squad" w:hAnsi="Squad"/>
          <w:szCs w:val="18"/>
          <w:lang w:val="en-GB"/>
        </w:rPr>
        <w:t>s</w:t>
      </w:r>
      <w:r w:rsidR="00B62413" w:rsidRPr="002C3BA2">
        <w:rPr>
          <w:rFonts w:ascii="Squad" w:hAnsi="Squad"/>
          <w:szCs w:val="18"/>
          <w:lang w:val="en-GB"/>
        </w:rPr>
        <w:t xml:space="preserve"> </w:t>
      </w:r>
      <w:r w:rsidRPr="002C3BA2">
        <w:rPr>
          <w:rFonts w:ascii="Squad" w:hAnsi="Squad"/>
          <w:szCs w:val="18"/>
          <w:lang w:val="en-GB"/>
        </w:rPr>
        <w:t>are</w:t>
      </w:r>
      <w:r w:rsidR="00B62413" w:rsidRPr="002C3BA2">
        <w:rPr>
          <w:rFonts w:ascii="Squad" w:hAnsi="Squad"/>
          <w:szCs w:val="18"/>
          <w:lang w:val="en-GB"/>
        </w:rPr>
        <w:t xml:space="preserve"> taken on a case-by-case basis for each client/ client group, whereby the delegated authorities in accordance with the Governance rules of DSK Bank apply. The monitoring and the administration of these credits is set in an appropriate manner in the Credit Control and Administration of Business Clients Regulation and the Credit Monitoring of Business Clients of DSK Bank.</w:t>
      </w:r>
    </w:p>
    <w:p w14:paraId="528A16BA" w14:textId="7AFD40FD" w:rsidR="00731216" w:rsidRPr="002C3BA2" w:rsidRDefault="00731216" w:rsidP="00100A81">
      <w:pPr>
        <w:pStyle w:val="Newstyle"/>
        <w:spacing w:before="100"/>
        <w:rPr>
          <w:rFonts w:ascii="Squad" w:hAnsi="Squad"/>
          <w:szCs w:val="18"/>
          <w:lang w:val="en-GB"/>
        </w:rPr>
      </w:pPr>
    </w:p>
    <w:p w14:paraId="30011D91" w14:textId="58F0FF4C" w:rsidR="00B62413" w:rsidRPr="002C3BA2" w:rsidRDefault="005141F5" w:rsidP="006C0DA5">
      <w:pPr>
        <w:pStyle w:val="Newstyle"/>
        <w:spacing w:before="100"/>
        <w:rPr>
          <w:rFonts w:ascii="Squad" w:hAnsi="Squad"/>
          <w:szCs w:val="18"/>
          <w:lang w:val="en-GB"/>
        </w:rPr>
      </w:pPr>
      <w:r w:rsidRPr="002C3BA2">
        <w:rPr>
          <w:rFonts w:ascii="Squad" w:hAnsi="Squad"/>
          <w:szCs w:val="18"/>
          <w:lang w:val="en-GB"/>
        </w:rPr>
        <w:t>As of 31.12.202</w:t>
      </w:r>
      <w:r w:rsidR="00A42204" w:rsidRPr="002C3BA2">
        <w:rPr>
          <w:rFonts w:ascii="Squad" w:hAnsi="Squad"/>
          <w:szCs w:val="18"/>
          <w:lang w:val="en-GB"/>
        </w:rPr>
        <w:t>3</w:t>
      </w:r>
      <w:r w:rsidRPr="002C3BA2">
        <w:rPr>
          <w:rFonts w:ascii="Squad" w:hAnsi="Squad"/>
          <w:szCs w:val="18"/>
          <w:lang w:val="en-GB"/>
        </w:rPr>
        <w:t xml:space="preserve"> t</w:t>
      </w:r>
      <w:r w:rsidR="00B62413" w:rsidRPr="002C3BA2">
        <w:rPr>
          <w:rFonts w:ascii="Squad" w:hAnsi="Squad"/>
          <w:szCs w:val="18"/>
          <w:lang w:val="en-GB"/>
        </w:rPr>
        <w:t>he Risk Management Division consists of the following units engaged in the management of risks:</w:t>
      </w:r>
    </w:p>
    <w:p w14:paraId="35D80FCE" w14:textId="4C7F86C0" w:rsidR="00BC1813" w:rsidRPr="002C3BA2" w:rsidRDefault="00BC1813" w:rsidP="000B4D80">
      <w:pPr>
        <w:pStyle w:val="Newstyle"/>
        <w:spacing w:before="100"/>
        <w:rPr>
          <w:rFonts w:ascii="Squad" w:hAnsi="Squad"/>
          <w:b/>
          <w:snapToGrid w:val="0"/>
          <w:sz w:val="20"/>
          <w:lang w:val="en-GB"/>
        </w:rPr>
      </w:pPr>
    </w:p>
    <w:p w14:paraId="3CE31A4B" w14:textId="7D11CEF2" w:rsidR="00B62413" w:rsidRPr="002C3BA2" w:rsidRDefault="00EE22AC" w:rsidP="00112742">
      <w:pPr>
        <w:pStyle w:val="Newstyle"/>
        <w:numPr>
          <w:ilvl w:val="0"/>
          <w:numId w:val="26"/>
        </w:numPr>
        <w:spacing w:before="0"/>
        <w:rPr>
          <w:rFonts w:ascii="Squad" w:hAnsi="Squad"/>
          <w:snapToGrid w:val="0"/>
          <w:szCs w:val="18"/>
          <w:lang w:val="en-GB"/>
        </w:rPr>
      </w:pPr>
      <w:bookmarkStart w:id="15" w:name="_Hlk78266604"/>
      <w:r w:rsidRPr="002C3BA2">
        <w:rPr>
          <w:rFonts w:ascii="Squad" w:hAnsi="Squad"/>
          <w:snapToGrid w:val="0"/>
          <w:szCs w:val="18"/>
          <w:lang w:val="en-GB"/>
        </w:rPr>
        <w:t>General Policy and Risk Management</w:t>
      </w:r>
      <w:bookmarkEnd w:id="15"/>
      <w:r w:rsidR="00B62413" w:rsidRPr="002C3BA2">
        <w:rPr>
          <w:rFonts w:ascii="Squad" w:hAnsi="Squad"/>
          <w:snapToGrid w:val="0"/>
          <w:szCs w:val="18"/>
          <w:lang w:val="en-GB"/>
        </w:rPr>
        <w:t xml:space="preserve"> Directorate with the following functions:</w:t>
      </w:r>
    </w:p>
    <w:p w14:paraId="6F747B85" w14:textId="6375874A" w:rsidR="00112742" w:rsidRPr="002C3BA2" w:rsidRDefault="00112742" w:rsidP="00112742">
      <w:pPr>
        <w:pStyle w:val="Newstyle"/>
        <w:spacing w:before="0"/>
        <w:ind w:left="1080"/>
        <w:rPr>
          <w:rFonts w:ascii="Squad" w:hAnsi="Squad"/>
          <w:snapToGrid w:val="0"/>
          <w:szCs w:val="18"/>
          <w:lang w:val="en-GB"/>
        </w:rPr>
      </w:pPr>
    </w:p>
    <w:p w14:paraId="2B0060B7" w14:textId="1CB5F9B8" w:rsidR="003A14AC" w:rsidRPr="002C3BA2" w:rsidRDefault="00190FC5" w:rsidP="00A45343">
      <w:pPr>
        <w:pStyle w:val="Newstyle"/>
        <w:numPr>
          <w:ilvl w:val="1"/>
          <w:numId w:val="28"/>
        </w:numPr>
        <w:rPr>
          <w:rFonts w:ascii="Squad" w:hAnsi="Squad"/>
          <w:szCs w:val="18"/>
          <w:lang w:val="en-GB"/>
        </w:rPr>
      </w:pPr>
      <w:bookmarkStart w:id="16" w:name="_Hlk78266741"/>
      <w:r w:rsidRPr="002C3BA2">
        <w:rPr>
          <w:rFonts w:ascii="Squad" w:hAnsi="Squad"/>
          <w:szCs w:val="18"/>
          <w:lang w:val="en-GB"/>
        </w:rPr>
        <w:t>Maintains an adequate risk assumption policy and risk assessment methodologies in accordance with the risk appetite and with the adopted risk management strategy.</w:t>
      </w:r>
    </w:p>
    <w:p w14:paraId="488B1310" w14:textId="1594836A" w:rsidR="00190FC5" w:rsidRPr="002C3BA2" w:rsidRDefault="00190FC5" w:rsidP="00190FC5">
      <w:pPr>
        <w:pStyle w:val="Newstyle"/>
        <w:numPr>
          <w:ilvl w:val="1"/>
          <w:numId w:val="28"/>
        </w:numPr>
        <w:rPr>
          <w:rFonts w:ascii="Squad" w:hAnsi="Squad"/>
          <w:szCs w:val="18"/>
          <w:lang w:val="en-GB"/>
        </w:rPr>
      </w:pPr>
      <w:r w:rsidRPr="002C3BA2">
        <w:rPr>
          <w:rFonts w:ascii="Squad" w:hAnsi="Squad"/>
          <w:szCs w:val="18"/>
          <w:lang w:val="en-GB"/>
        </w:rPr>
        <w:t xml:space="preserve">Efficient management of the operational risk </w:t>
      </w:r>
      <w:proofErr w:type="gramStart"/>
      <w:r w:rsidRPr="002C3BA2">
        <w:rPr>
          <w:rFonts w:ascii="Squad" w:hAnsi="Squad"/>
          <w:szCs w:val="18"/>
          <w:lang w:val="en-GB"/>
        </w:rPr>
        <w:t>in order to</w:t>
      </w:r>
      <w:proofErr w:type="gramEnd"/>
      <w:r w:rsidRPr="002C3BA2">
        <w:rPr>
          <w:rFonts w:ascii="Squad" w:hAnsi="Squad"/>
          <w:szCs w:val="18"/>
          <w:lang w:val="en-GB"/>
        </w:rPr>
        <w:t xml:space="preserve"> minimize losses caused by non-adequate or not well functioning processes, systems, human errors or external operational event.</w:t>
      </w:r>
    </w:p>
    <w:p w14:paraId="1A672AB3" w14:textId="73E964E1" w:rsidR="00190FC5" w:rsidRPr="002C3BA2" w:rsidRDefault="00190FC5" w:rsidP="00190FC5">
      <w:pPr>
        <w:pStyle w:val="Newstyle"/>
        <w:numPr>
          <w:ilvl w:val="1"/>
          <w:numId w:val="28"/>
        </w:numPr>
        <w:rPr>
          <w:rFonts w:ascii="Squad" w:hAnsi="Squad"/>
          <w:szCs w:val="18"/>
          <w:lang w:val="en-GB"/>
        </w:rPr>
      </w:pPr>
      <w:r w:rsidRPr="002C3BA2">
        <w:rPr>
          <w:rFonts w:ascii="Squad" w:hAnsi="Squad"/>
          <w:szCs w:val="18"/>
          <w:lang w:val="en-GB"/>
        </w:rPr>
        <w:t xml:space="preserve">Establishes an adequate system for the measurement, reporting and management of the market risks (currency </w:t>
      </w:r>
      <w:r w:rsidR="00DA66B7" w:rsidRPr="002C3BA2">
        <w:rPr>
          <w:rFonts w:ascii="Squad" w:hAnsi="Squad"/>
          <w:szCs w:val="18"/>
          <w:lang w:val="en-GB"/>
        </w:rPr>
        <w:t>and</w:t>
      </w:r>
      <w:r w:rsidRPr="002C3BA2">
        <w:rPr>
          <w:rFonts w:ascii="Squad" w:hAnsi="Squad"/>
          <w:szCs w:val="18"/>
          <w:lang w:val="en-GB"/>
        </w:rPr>
        <w:t xml:space="preserve"> interest rate risk</w:t>
      </w:r>
      <w:r w:rsidR="00DA66B7" w:rsidRPr="002C3BA2">
        <w:rPr>
          <w:rFonts w:ascii="Squad" w:hAnsi="Squad"/>
          <w:szCs w:val="18"/>
          <w:lang w:val="en-GB"/>
        </w:rPr>
        <w:t>s</w:t>
      </w:r>
      <w:r w:rsidRPr="002C3BA2">
        <w:rPr>
          <w:rFonts w:ascii="Squad" w:hAnsi="Squad"/>
          <w:szCs w:val="18"/>
          <w:lang w:val="en-GB"/>
        </w:rPr>
        <w:t xml:space="preserve"> </w:t>
      </w:r>
      <w:proofErr w:type="gramStart"/>
      <w:r w:rsidRPr="002C3BA2">
        <w:rPr>
          <w:rFonts w:ascii="Squad" w:hAnsi="Squad"/>
          <w:szCs w:val="18"/>
          <w:lang w:val="en-GB"/>
        </w:rPr>
        <w:t>with regard to</w:t>
      </w:r>
      <w:proofErr w:type="gramEnd"/>
      <w:r w:rsidRPr="002C3BA2">
        <w:rPr>
          <w:rFonts w:ascii="Squad" w:hAnsi="Squad"/>
          <w:szCs w:val="18"/>
          <w:lang w:val="en-GB"/>
        </w:rPr>
        <w:t xml:space="preserve"> the trading portfolio of the Bank), as well as country and counterparty risk.</w:t>
      </w:r>
    </w:p>
    <w:p w14:paraId="02DDDF5C" w14:textId="34F5576F" w:rsidR="00190FC5" w:rsidRPr="002C3BA2" w:rsidRDefault="00190FC5" w:rsidP="00190FC5">
      <w:pPr>
        <w:pStyle w:val="Newstyle"/>
        <w:numPr>
          <w:ilvl w:val="1"/>
          <w:numId w:val="28"/>
        </w:numPr>
        <w:rPr>
          <w:rFonts w:ascii="Squad" w:hAnsi="Squad"/>
          <w:szCs w:val="18"/>
          <w:lang w:val="en-GB"/>
        </w:rPr>
      </w:pPr>
      <w:r w:rsidRPr="002C3BA2">
        <w:rPr>
          <w:rFonts w:ascii="Squad" w:hAnsi="Squad"/>
          <w:szCs w:val="18"/>
          <w:lang w:val="en-GB"/>
        </w:rPr>
        <w:t>Plans and manages the implementation of risk management related projects.</w:t>
      </w:r>
    </w:p>
    <w:p w14:paraId="6CE20353" w14:textId="1858E4C2" w:rsidR="00B62413" w:rsidRPr="002C3BA2" w:rsidRDefault="00190FC5" w:rsidP="00A45343">
      <w:pPr>
        <w:pStyle w:val="Newstyle"/>
        <w:numPr>
          <w:ilvl w:val="1"/>
          <w:numId w:val="28"/>
        </w:numPr>
        <w:rPr>
          <w:rFonts w:ascii="Squad" w:hAnsi="Squad"/>
          <w:szCs w:val="18"/>
          <w:lang w:val="en-GB"/>
        </w:rPr>
      </w:pPr>
      <w:r w:rsidRPr="002C3BA2">
        <w:rPr>
          <w:rFonts w:ascii="Squad" w:hAnsi="Squad"/>
          <w:szCs w:val="18"/>
          <w:lang w:val="en-GB"/>
        </w:rPr>
        <w:t xml:space="preserve">Provides regulatory and operational reporting with respect to the management of the credit, </w:t>
      </w:r>
      <w:proofErr w:type="gramStart"/>
      <w:r w:rsidRPr="002C3BA2">
        <w:rPr>
          <w:rFonts w:ascii="Squad" w:hAnsi="Squad"/>
          <w:szCs w:val="18"/>
          <w:lang w:val="en-GB"/>
        </w:rPr>
        <w:t>market</w:t>
      </w:r>
      <w:proofErr w:type="gramEnd"/>
      <w:r w:rsidRPr="002C3BA2">
        <w:rPr>
          <w:rFonts w:ascii="Squad" w:hAnsi="Squad"/>
          <w:szCs w:val="18"/>
          <w:lang w:val="en-GB"/>
        </w:rPr>
        <w:t xml:space="preserve"> and operational risk.</w:t>
      </w:r>
    </w:p>
    <w:bookmarkEnd w:id="16"/>
    <w:p w14:paraId="35A68A34" w14:textId="07EE9E63" w:rsidR="00BC1813" w:rsidRPr="002C3BA2" w:rsidRDefault="00BC1813" w:rsidP="00B62413">
      <w:pPr>
        <w:pStyle w:val="ListParagraph"/>
        <w:tabs>
          <w:tab w:val="left" w:pos="0"/>
        </w:tabs>
        <w:spacing w:after="120"/>
        <w:ind w:left="1440"/>
        <w:rPr>
          <w:rFonts w:ascii="Squad" w:hAnsi="Squad" w:cs="Arial"/>
          <w:sz w:val="18"/>
          <w:szCs w:val="18"/>
          <w:u w:val="single"/>
          <w:lang w:val="en-GB"/>
        </w:rPr>
      </w:pPr>
    </w:p>
    <w:p w14:paraId="5110BAE4" w14:textId="6F4EFB27" w:rsidR="00B62413" w:rsidRPr="002C3BA2" w:rsidRDefault="00190FC5" w:rsidP="00112742">
      <w:pPr>
        <w:pStyle w:val="Newstyle"/>
        <w:numPr>
          <w:ilvl w:val="0"/>
          <w:numId w:val="26"/>
        </w:numPr>
        <w:spacing w:before="0"/>
        <w:rPr>
          <w:rFonts w:ascii="Squad" w:hAnsi="Squad"/>
          <w:snapToGrid w:val="0"/>
          <w:szCs w:val="18"/>
          <w:lang w:val="en-GB"/>
        </w:rPr>
      </w:pPr>
      <w:bookmarkStart w:id="17" w:name="_Hlk78267674"/>
      <w:r w:rsidRPr="002C3BA2">
        <w:rPr>
          <w:rFonts w:ascii="Squad" w:hAnsi="Squad"/>
          <w:snapToGrid w:val="0"/>
          <w:szCs w:val="18"/>
          <w:lang w:val="en-GB"/>
        </w:rPr>
        <w:t>Credit</w:t>
      </w:r>
      <w:r w:rsidR="003B4153" w:rsidRPr="002C3BA2">
        <w:rPr>
          <w:rFonts w:ascii="Squad" w:hAnsi="Squad"/>
          <w:snapToGrid w:val="0"/>
          <w:szCs w:val="18"/>
          <w:lang w:val="en-GB"/>
        </w:rPr>
        <w:t xml:space="preserve"> Risk - </w:t>
      </w:r>
      <w:bookmarkEnd w:id="17"/>
      <w:r w:rsidR="00B62413" w:rsidRPr="002C3BA2">
        <w:rPr>
          <w:rFonts w:ascii="Squad" w:hAnsi="Squad"/>
          <w:snapToGrid w:val="0"/>
          <w:szCs w:val="18"/>
          <w:lang w:val="en-GB"/>
        </w:rPr>
        <w:t xml:space="preserve">Corporate </w:t>
      </w:r>
      <w:proofErr w:type="gramStart"/>
      <w:r w:rsidR="003B4153" w:rsidRPr="002C3BA2">
        <w:rPr>
          <w:rFonts w:ascii="Squad" w:hAnsi="Squad"/>
          <w:snapToGrid w:val="0"/>
          <w:szCs w:val="18"/>
          <w:lang w:val="en-GB"/>
        </w:rPr>
        <w:t xml:space="preserve">Clients </w:t>
      </w:r>
      <w:r w:rsidR="00B62413" w:rsidRPr="002C3BA2">
        <w:rPr>
          <w:rFonts w:ascii="Squad" w:hAnsi="Squad"/>
          <w:snapToGrid w:val="0"/>
          <w:szCs w:val="18"/>
          <w:lang w:val="en-GB"/>
        </w:rPr>
        <w:t xml:space="preserve"> Directorate</w:t>
      </w:r>
      <w:proofErr w:type="gramEnd"/>
      <w:r w:rsidR="00B62413" w:rsidRPr="002C3BA2">
        <w:rPr>
          <w:rFonts w:ascii="Squad" w:hAnsi="Squad"/>
          <w:snapToGrid w:val="0"/>
          <w:szCs w:val="18"/>
          <w:lang w:val="en-GB"/>
        </w:rPr>
        <w:t xml:space="preserve"> with the following functions:</w:t>
      </w:r>
    </w:p>
    <w:p w14:paraId="09DE9A0B" w14:textId="77777777" w:rsidR="00112742" w:rsidRPr="002C3BA2" w:rsidRDefault="00112742" w:rsidP="00112742">
      <w:pPr>
        <w:pStyle w:val="Newstyle"/>
        <w:spacing w:before="0"/>
        <w:ind w:left="1080"/>
        <w:rPr>
          <w:rFonts w:ascii="Squad" w:hAnsi="Squad"/>
          <w:snapToGrid w:val="0"/>
          <w:szCs w:val="18"/>
          <w:lang w:val="en-GB"/>
        </w:rPr>
      </w:pPr>
    </w:p>
    <w:p w14:paraId="2A7775E6" w14:textId="285491DE" w:rsidR="00190FC5" w:rsidRPr="002C3BA2" w:rsidRDefault="00190FC5" w:rsidP="00190FC5">
      <w:pPr>
        <w:pStyle w:val="Newstyle"/>
        <w:numPr>
          <w:ilvl w:val="1"/>
          <w:numId w:val="28"/>
        </w:numPr>
        <w:rPr>
          <w:rFonts w:ascii="Squad" w:hAnsi="Squad"/>
          <w:lang w:val="en-GB"/>
        </w:rPr>
      </w:pPr>
      <w:r w:rsidRPr="002C3BA2">
        <w:rPr>
          <w:rFonts w:ascii="Squad" w:hAnsi="Squad"/>
          <w:lang w:val="en-GB"/>
        </w:rPr>
        <w:t>Provides methodological assistance as regards company loans to the managers engaged with customer relations and to the credit analysts.</w:t>
      </w:r>
    </w:p>
    <w:p w14:paraId="43F2B3F9" w14:textId="7FC92DDC" w:rsidR="00190FC5" w:rsidRPr="002C3BA2" w:rsidRDefault="00190FC5" w:rsidP="00190FC5">
      <w:pPr>
        <w:pStyle w:val="Newstyle"/>
        <w:numPr>
          <w:ilvl w:val="1"/>
          <w:numId w:val="28"/>
        </w:numPr>
        <w:rPr>
          <w:rFonts w:ascii="Squad" w:hAnsi="Squad"/>
          <w:lang w:val="en-GB"/>
        </w:rPr>
      </w:pPr>
      <w:r w:rsidRPr="002C3BA2">
        <w:rPr>
          <w:rFonts w:ascii="Squad" w:hAnsi="Squad"/>
          <w:lang w:val="en-GB"/>
        </w:rPr>
        <w:t>Independent assessment of the credit risk regarding the proposed credits of business clients and approves/ proposes for approval the ones with acceptable risk level. The employee</w:t>
      </w:r>
      <w:r w:rsidR="00026C2D">
        <w:rPr>
          <w:rFonts w:ascii="Squad" w:hAnsi="Squad"/>
          <w:lang w:val="en-GB"/>
        </w:rPr>
        <w:t xml:space="preserve">s and responsible units of the Bank </w:t>
      </w:r>
      <w:r w:rsidRPr="002C3BA2">
        <w:rPr>
          <w:rFonts w:ascii="Squad" w:hAnsi="Squad"/>
          <w:lang w:val="en-GB"/>
        </w:rPr>
        <w:t xml:space="preserve">take decisions on credits according to the provided powers </w:t>
      </w:r>
      <w:r w:rsidR="00026C2D">
        <w:rPr>
          <w:rFonts w:ascii="Squad" w:hAnsi="Squad"/>
          <w:lang w:val="en-GB"/>
        </w:rPr>
        <w:t xml:space="preserve">per the internal </w:t>
      </w:r>
      <w:r w:rsidRPr="002C3BA2">
        <w:rPr>
          <w:rFonts w:ascii="Squad" w:hAnsi="Squad"/>
          <w:lang w:val="en-GB"/>
        </w:rPr>
        <w:t>Rules.</w:t>
      </w:r>
    </w:p>
    <w:p w14:paraId="50EF32DE" w14:textId="1A2F6566" w:rsidR="00190FC5" w:rsidRPr="002C3BA2" w:rsidRDefault="00190FC5" w:rsidP="00190FC5">
      <w:pPr>
        <w:pStyle w:val="Newstyle"/>
        <w:numPr>
          <w:ilvl w:val="1"/>
          <w:numId w:val="28"/>
        </w:numPr>
        <w:rPr>
          <w:rFonts w:ascii="Squad" w:hAnsi="Squad"/>
          <w:lang w:val="en-GB"/>
        </w:rPr>
      </w:pPr>
      <w:r w:rsidRPr="002C3BA2">
        <w:rPr>
          <w:rFonts w:ascii="Squad" w:hAnsi="Squad"/>
          <w:lang w:val="en-GB"/>
        </w:rPr>
        <w:lastRenderedPageBreak/>
        <w:t>Prepares the meetings of the Credits and Limits Council, by submitting also own proposals.</w:t>
      </w:r>
    </w:p>
    <w:p w14:paraId="037F5F92" w14:textId="402508BC" w:rsidR="00190FC5" w:rsidRPr="002C3BA2" w:rsidRDefault="00190FC5" w:rsidP="00190FC5">
      <w:pPr>
        <w:pStyle w:val="Newstyle"/>
        <w:numPr>
          <w:ilvl w:val="1"/>
          <w:numId w:val="28"/>
        </w:numPr>
        <w:rPr>
          <w:rFonts w:ascii="Squad" w:hAnsi="Squad"/>
          <w:lang w:val="en-GB"/>
        </w:rPr>
      </w:pPr>
      <w:r w:rsidRPr="002C3BA2">
        <w:rPr>
          <w:rFonts w:ascii="Squad" w:hAnsi="Squad"/>
          <w:lang w:val="en-GB"/>
        </w:rPr>
        <w:t xml:space="preserve">Responsible for the movement of the loan files and administrates the approval process of credits to business clients within their own or higher level of competence. </w:t>
      </w:r>
    </w:p>
    <w:p w14:paraId="6B6228DD" w14:textId="3CA661DD" w:rsidR="00A13142" w:rsidRPr="002C3BA2" w:rsidRDefault="00A13142" w:rsidP="00A45343">
      <w:pPr>
        <w:pStyle w:val="Newstyle"/>
        <w:spacing w:before="0"/>
        <w:ind w:left="1440"/>
        <w:rPr>
          <w:rFonts w:ascii="Squad" w:hAnsi="Squad"/>
          <w:lang w:val="en-GB"/>
        </w:rPr>
      </w:pPr>
    </w:p>
    <w:p w14:paraId="7D254668" w14:textId="77777777" w:rsidR="00A16C17" w:rsidRPr="002C3BA2" w:rsidRDefault="00A16C17" w:rsidP="00A45343">
      <w:pPr>
        <w:pStyle w:val="Newstyle"/>
        <w:spacing w:before="0"/>
        <w:ind w:left="1440"/>
        <w:rPr>
          <w:rFonts w:ascii="Squad" w:hAnsi="Squad"/>
          <w:lang w:val="en-GB"/>
        </w:rPr>
      </w:pPr>
    </w:p>
    <w:p w14:paraId="6657630E" w14:textId="2C335EB5" w:rsidR="00B62413" w:rsidRPr="002C3BA2" w:rsidRDefault="00574E3F" w:rsidP="00BC1813">
      <w:pPr>
        <w:pStyle w:val="Newstyle"/>
        <w:numPr>
          <w:ilvl w:val="0"/>
          <w:numId w:val="26"/>
        </w:numPr>
        <w:spacing w:before="0"/>
        <w:rPr>
          <w:rFonts w:ascii="Squad" w:hAnsi="Squad"/>
          <w:snapToGrid w:val="0"/>
          <w:szCs w:val="18"/>
          <w:lang w:val="en-GB"/>
        </w:rPr>
      </w:pPr>
      <w:r w:rsidRPr="002C3BA2">
        <w:rPr>
          <w:rFonts w:ascii="Squad" w:hAnsi="Squad"/>
          <w:szCs w:val="24"/>
          <w:lang w:val="en-GB"/>
        </w:rPr>
        <w:t>Retail Credit Risk Directorate</w:t>
      </w:r>
      <w:r w:rsidR="00B62413" w:rsidRPr="002C3BA2">
        <w:rPr>
          <w:rFonts w:ascii="Squad" w:hAnsi="Squad"/>
          <w:snapToGrid w:val="0"/>
          <w:szCs w:val="18"/>
          <w:lang w:val="en-GB"/>
        </w:rPr>
        <w:t xml:space="preserve"> with the following functions:</w:t>
      </w:r>
    </w:p>
    <w:p w14:paraId="417FEBCC" w14:textId="77777777" w:rsidR="00BC1813" w:rsidRPr="002C3BA2" w:rsidRDefault="00BC1813" w:rsidP="00BC1813">
      <w:pPr>
        <w:pStyle w:val="Newstyle"/>
        <w:spacing w:before="0"/>
        <w:ind w:left="1080"/>
        <w:rPr>
          <w:rFonts w:ascii="Squad" w:hAnsi="Squad"/>
          <w:snapToGrid w:val="0"/>
          <w:szCs w:val="18"/>
          <w:lang w:val="en-GB"/>
        </w:rPr>
      </w:pPr>
    </w:p>
    <w:p w14:paraId="2EA41A14" w14:textId="043D36C1" w:rsidR="00574E3F" w:rsidRPr="002C3BA2" w:rsidRDefault="00574E3F" w:rsidP="00574E3F">
      <w:pPr>
        <w:pStyle w:val="Newstyle"/>
        <w:numPr>
          <w:ilvl w:val="1"/>
          <w:numId w:val="28"/>
        </w:numPr>
        <w:rPr>
          <w:rFonts w:ascii="Squad" w:hAnsi="Squad"/>
          <w:lang w:val="en-GB"/>
        </w:rPr>
      </w:pPr>
      <w:r w:rsidRPr="002C3BA2">
        <w:rPr>
          <w:rFonts w:ascii="Squad" w:hAnsi="Squad"/>
          <w:lang w:val="en-GB"/>
        </w:rPr>
        <w:t xml:space="preserve">Develops, maintains and implements models and analytical system for credit risk </w:t>
      </w:r>
      <w:proofErr w:type="gramStart"/>
      <w:r w:rsidRPr="002C3BA2">
        <w:rPr>
          <w:rFonts w:ascii="Squad" w:hAnsi="Squad"/>
          <w:lang w:val="en-GB"/>
        </w:rPr>
        <w:t>assessment;</w:t>
      </w:r>
      <w:proofErr w:type="gramEnd"/>
    </w:p>
    <w:p w14:paraId="56E22BA2" w14:textId="42F5A11C" w:rsidR="00491C31" w:rsidRPr="002C3BA2" w:rsidRDefault="00491C31" w:rsidP="00574E3F">
      <w:pPr>
        <w:pStyle w:val="Newstyle"/>
        <w:numPr>
          <w:ilvl w:val="1"/>
          <w:numId w:val="28"/>
        </w:numPr>
        <w:rPr>
          <w:rFonts w:ascii="Squad" w:hAnsi="Squad"/>
          <w:lang w:val="en-GB"/>
        </w:rPr>
      </w:pPr>
      <w:r w:rsidRPr="002C3BA2">
        <w:rPr>
          <w:rFonts w:ascii="Squad" w:hAnsi="Squad"/>
          <w:lang w:val="en-GB"/>
        </w:rPr>
        <w:t xml:space="preserve">Develops, implements and maintain of credit risk assessment processes and </w:t>
      </w:r>
      <w:proofErr w:type="gramStart"/>
      <w:r w:rsidRPr="002C3BA2">
        <w:rPr>
          <w:rFonts w:ascii="Squad" w:hAnsi="Squad"/>
          <w:lang w:val="en-GB"/>
        </w:rPr>
        <w:t>systems</w:t>
      </w:r>
      <w:r w:rsidRPr="002C3BA2">
        <w:rPr>
          <w:rFonts w:ascii="Squad" w:hAnsi="Squad"/>
          <w:lang w:val="bg-BG"/>
        </w:rPr>
        <w:t>;</w:t>
      </w:r>
      <w:proofErr w:type="gramEnd"/>
    </w:p>
    <w:p w14:paraId="68893440" w14:textId="10CE56BC" w:rsidR="00574E3F" w:rsidRPr="002C3BA2" w:rsidRDefault="00574E3F" w:rsidP="00574E3F">
      <w:pPr>
        <w:pStyle w:val="Newstyle"/>
        <w:numPr>
          <w:ilvl w:val="1"/>
          <w:numId w:val="28"/>
        </w:numPr>
        <w:rPr>
          <w:rFonts w:ascii="Squad" w:hAnsi="Squad"/>
          <w:lang w:val="en-GB"/>
        </w:rPr>
      </w:pPr>
      <w:r w:rsidRPr="002C3BA2">
        <w:rPr>
          <w:rFonts w:ascii="Squad" w:hAnsi="Squad"/>
          <w:lang w:val="en-GB"/>
        </w:rPr>
        <w:t xml:space="preserve">Performs monitoring and provides internal reporting on the loan portfolio quality. Develops early warning mechanisms for increased credit </w:t>
      </w:r>
      <w:proofErr w:type="gramStart"/>
      <w:r w:rsidRPr="002C3BA2">
        <w:rPr>
          <w:rFonts w:ascii="Squad" w:hAnsi="Squad"/>
          <w:lang w:val="en-GB"/>
        </w:rPr>
        <w:t>risk;</w:t>
      </w:r>
      <w:proofErr w:type="gramEnd"/>
    </w:p>
    <w:p w14:paraId="5EB0AEC4" w14:textId="2326E074" w:rsidR="00D86738" w:rsidRPr="002C3BA2" w:rsidRDefault="00574E3F" w:rsidP="006C0DA5">
      <w:pPr>
        <w:pStyle w:val="Newstyle"/>
        <w:numPr>
          <w:ilvl w:val="1"/>
          <w:numId w:val="28"/>
        </w:numPr>
        <w:rPr>
          <w:rFonts w:ascii="Squad" w:hAnsi="Squad"/>
          <w:lang w:val="en-GB"/>
        </w:rPr>
      </w:pPr>
      <w:r w:rsidRPr="002C3BA2">
        <w:rPr>
          <w:rFonts w:ascii="Squad" w:hAnsi="Squad"/>
          <w:lang w:val="en-GB"/>
        </w:rPr>
        <w:t>Performs verification and independent credit risk assessment of the proposals for private individuals and micro enterprises financing according to the provided competences.</w:t>
      </w:r>
    </w:p>
    <w:p w14:paraId="188E0828" w14:textId="77777777" w:rsidR="00B62413" w:rsidRPr="002C3BA2" w:rsidRDefault="00B62413" w:rsidP="00B62413">
      <w:pPr>
        <w:pStyle w:val="ListParagraph"/>
        <w:tabs>
          <w:tab w:val="left" w:pos="0"/>
        </w:tabs>
        <w:spacing w:after="120"/>
        <w:ind w:left="1440"/>
        <w:rPr>
          <w:rFonts w:ascii="Squad" w:hAnsi="Squad" w:cs="Arial"/>
          <w:sz w:val="18"/>
          <w:u w:val="single"/>
          <w:lang w:val="en-GB"/>
        </w:rPr>
      </w:pPr>
    </w:p>
    <w:p w14:paraId="1BDBADF1" w14:textId="77777777" w:rsidR="00D86738" w:rsidRPr="002C3BA2" w:rsidRDefault="00D86738" w:rsidP="00B62413">
      <w:pPr>
        <w:pStyle w:val="ListParagraph"/>
        <w:tabs>
          <w:tab w:val="left" w:pos="0"/>
        </w:tabs>
        <w:spacing w:after="120"/>
        <w:ind w:left="1440"/>
        <w:rPr>
          <w:rFonts w:ascii="Squad" w:hAnsi="Squad" w:cs="Arial"/>
          <w:sz w:val="18"/>
          <w:u w:val="single"/>
          <w:lang w:val="en-GB"/>
        </w:rPr>
      </w:pPr>
    </w:p>
    <w:p w14:paraId="55ACADFF" w14:textId="668AD78D" w:rsidR="00B62413" w:rsidRPr="002C3BA2" w:rsidRDefault="008F1463" w:rsidP="00D86738">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 xml:space="preserve">Credit </w:t>
      </w:r>
      <w:r w:rsidR="00B62413" w:rsidRPr="002C3BA2">
        <w:rPr>
          <w:rFonts w:ascii="Squad" w:hAnsi="Squad"/>
          <w:snapToGrid w:val="0"/>
          <w:szCs w:val="18"/>
          <w:lang w:val="en-GB"/>
        </w:rPr>
        <w:t>Control and Administration Department with the following functions:</w:t>
      </w:r>
    </w:p>
    <w:p w14:paraId="5C9BF95C" w14:textId="77777777" w:rsidR="00D86738" w:rsidRPr="002C3BA2" w:rsidRDefault="00D86738" w:rsidP="00D86738">
      <w:pPr>
        <w:pStyle w:val="Newstyle"/>
        <w:spacing w:before="0"/>
        <w:ind w:left="1080"/>
        <w:rPr>
          <w:rFonts w:ascii="Squad" w:hAnsi="Squad"/>
          <w:snapToGrid w:val="0"/>
          <w:szCs w:val="18"/>
          <w:lang w:val="en-GB"/>
        </w:rPr>
      </w:pPr>
    </w:p>
    <w:p w14:paraId="66BA2393" w14:textId="003585F6" w:rsidR="008F5DF8" w:rsidRPr="002C3BA2" w:rsidRDefault="008F5DF8" w:rsidP="008F5DF8">
      <w:pPr>
        <w:pStyle w:val="Newstyle"/>
        <w:numPr>
          <w:ilvl w:val="1"/>
          <w:numId w:val="28"/>
        </w:numPr>
        <w:rPr>
          <w:rFonts w:ascii="Squad" w:hAnsi="Squad"/>
          <w:lang w:val="en-GB"/>
        </w:rPr>
      </w:pPr>
      <w:r w:rsidRPr="002C3BA2">
        <w:rPr>
          <w:rFonts w:ascii="Squad" w:hAnsi="Squad"/>
          <w:lang w:val="en-GB"/>
        </w:rPr>
        <w:t>Execute independent centrali</w:t>
      </w:r>
      <w:r w:rsidR="00A36611" w:rsidRPr="002C3BA2">
        <w:rPr>
          <w:rFonts w:ascii="Squad" w:hAnsi="Squad"/>
          <w:lang w:val="en-GB"/>
        </w:rPr>
        <w:t>s</w:t>
      </w:r>
      <w:r w:rsidRPr="002C3BA2">
        <w:rPr>
          <w:rFonts w:ascii="Squad" w:hAnsi="Squad"/>
          <w:lang w:val="en-GB"/>
        </w:rPr>
        <w:t>ed credit control and centrali</w:t>
      </w:r>
      <w:r w:rsidR="00A36611" w:rsidRPr="002C3BA2">
        <w:rPr>
          <w:rFonts w:ascii="Squad" w:hAnsi="Squad"/>
          <w:lang w:val="en-GB"/>
        </w:rPr>
        <w:t>s</w:t>
      </w:r>
      <w:r w:rsidRPr="002C3BA2">
        <w:rPr>
          <w:rFonts w:ascii="Squad" w:hAnsi="Squad"/>
          <w:lang w:val="en-GB"/>
        </w:rPr>
        <w:t>ed credit administration of business clients in order to minimi</w:t>
      </w:r>
      <w:r w:rsidR="00590165" w:rsidRPr="002C3BA2">
        <w:rPr>
          <w:rFonts w:ascii="Squad" w:hAnsi="Squad"/>
          <w:lang w:val="en-GB"/>
        </w:rPr>
        <w:t>s</w:t>
      </w:r>
      <w:r w:rsidRPr="002C3BA2">
        <w:rPr>
          <w:rFonts w:ascii="Squad" w:hAnsi="Squad"/>
          <w:lang w:val="en-GB"/>
        </w:rPr>
        <w:t xml:space="preserve">e the credit and operational </w:t>
      </w:r>
      <w:proofErr w:type="gramStart"/>
      <w:r w:rsidRPr="002C3BA2">
        <w:rPr>
          <w:rFonts w:ascii="Squad" w:hAnsi="Squad"/>
          <w:lang w:val="en-GB"/>
        </w:rPr>
        <w:t>risk;</w:t>
      </w:r>
      <w:proofErr w:type="gramEnd"/>
    </w:p>
    <w:p w14:paraId="0DF3A07D" w14:textId="77777777" w:rsidR="008F5DF8" w:rsidRPr="002C3BA2" w:rsidRDefault="008F5DF8" w:rsidP="008F5DF8">
      <w:pPr>
        <w:pStyle w:val="Newstyle"/>
        <w:numPr>
          <w:ilvl w:val="1"/>
          <w:numId w:val="28"/>
        </w:numPr>
        <w:rPr>
          <w:rFonts w:ascii="Squad" w:hAnsi="Squad"/>
          <w:lang w:val="en-GB"/>
        </w:rPr>
      </w:pPr>
      <w:r w:rsidRPr="002C3BA2">
        <w:rPr>
          <w:rFonts w:ascii="Squad" w:hAnsi="Squad"/>
          <w:lang w:val="en-GB"/>
        </w:rPr>
        <w:t xml:space="preserve">Develop and apply the Bank’s policy in respect to credit control and administration of the business </w:t>
      </w:r>
      <w:proofErr w:type="gramStart"/>
      <w:r w:rsidRPr="002C3BA2">
        <w:rPr>
          <w:rFonts w:ascii="Squad" w:hAnsi="Squad"/>
          <w:lang w:val="en-GB"/>
        </w:rPr>
        <w:t>clients;</w:t>
      </w:r>
      <w:proofErr w:type="gramEnd"/>
    </w:p>
    <w:p w14:paraId="566085F8" w14:textId="41BED662" w:rsidR="008F5DF8" w:rsidRPr="002C3BA2" w:rsidRDefault="008F5DF8" w:rsidP="008F5DF8">
      <w:pPr>
        <w:pStyle w:val="Newstyle"/>
        <w:numPr>
          <w:ilvl w:val="1"/>
          <w:numId w:val="28"/>
        </w:numPr>
        <w:rPr>
          <w:rFonts w:ascii="Squad" w:hAnsi="Squad"/>
          <w:lang w:val="en-GB"/>
        </w:rPr>
      </w:pPr>
      <w:r w:rsidRPr="002C3BA2">
        <w:rPr>
          <w:rFonts w:ascii="Squad" w:hAnsi="Squad"/>
          <w:lang w:val="en-GB"/>
        </w:rPr>
        <w:t>Centrali</w:t>
      </w:r>
      <w:r w:rsidR="00590165" w:rsidRPr="002C3BA2">
        <w:rPr>
          <w:rFonts w:ascii="Squad" w:hAnsi="Squad"/>
          <w:lang w:val="en-GB"/>
        </w:rPr>
        <w:t>s</w:t>
      </w:r>
      <w:r w:rsidRPr="002C3BA2">
        <w:rPr>
          <w:rFonts w:ascii="Squad" w:hAnsi="Squad"/>
          <w:lang w:val="en-GB"/>
        </w:rPr>
        <w:t xml:space="preserve">ed preparation of the </w:t>
      </w:r>
      <w:proofErr w:type="gramStart"/>
      <w:r w:rsidRPr="002C3BA2">
        <w:rPr>
          <w:rFonts w:ascii="Squad" w:hAnsi="Squad"/>
          <w:lang w:val="en-GB"/>
        </w:rPr>
        <w:t>loans</w:t>
      </w:r>
      <w:proofErr w:type="gramEnd"/>
      <w:r w:rsidRPr="002C3BA2">
        <w:rPr>
          <w:rFonts w:ascii="Squad" w:hAnsi="Squad"/>
          <w:lang w:val="en-GB"/>
        </w:rPr>
        <w:t xml:space="preserve"> contracts for the companies in </w:t>
      </w:r>
      <w:r w:rsidR="00590165" w:rsidRPr="002C3BA2">
        <w:rPr>
          <w:rFonts w:ascii="Squad" w:hAnsi="Squad"/>
          <w:lang w:val="en-GB"/>
        </w:rPr>
        <w:t xml:space="preserve">SME </w:t>
      </w:r>
      <w:r w:rsidRPr="002C3BA2">
        <w:rPr>
          <w:rFonts w:ascii="Squad" w:hAnsi="Squad"/>
          <w:lang w:val="en-GB"/>
        </w:rPr>
        <w:t xml:space="preserve">segment. </w:t>
      </w:r>
    </w:p>
    <w:p w14:paraId="50005B87" w14:textId="77777777" w:rsidR="008F5DF8" w:rsidRPr="002C3BA2" w:rsidRDefault="008F5DF8" w:rsidP="008F5DF8">
      <w:pPr>
        <w:pStyle w:val="Newstyle"/>
        <w:numPr>
          <w:ilvl w:val="1"/>
          <w:numId w:val="28"/>
        </w:numPr>
        <w:rPr>
          <w:rFonts w:ascii="Squad" w:hAnsi="Squad"/>
          <w:lang w:val="en-GB"/>
        </w:rPr>
      </w:pPr>
      <w:r w:rsidRPr="002C3BA2">
        <w:rPr>
          <w:rFonts w:ascii="Squad" w:hAnsi="Squad"/>
          <w:lang w:val="en-GB"/>
        </w:rPr>
        <w:t xml:space="preserve">Create and support the internal bank regulations which treat the activities of credit control and credit administration to business </w:t>
      </w:r>
      <w:proofErr w:type="gramStart"/>
      <w:r w:rsidRPr="002C3BA2">
        <w:rPr>
          <w:rFonts w:ascii="Squad" w:hAnsi="Squad"/>
          <w:lang w:val="en-GB"/>
        </w:rPr>
        <w:t>clients;</w:t>
      </w:r>
      <w:proofErr w:type="gramEnd"/>
    </w:p>
    <w:p w14:paraId="38C41B1E" w14:textId="77777777" w:rsidR="008F5DF8" w:rsidRPr="002C3BA2" w:rsidRDefault="008F5DF8" w:rsidP="008F5DF8">
      <w:pPr>
        <w:pStyle w:val="Newstyle"/>
        <w:numPr>
          <w:ilvl w:val="1"/>
          <w:numId w:val="28"/>
        </w:numPr>
        <w:rPr>
          <w:rFonts w:ascii="Squad" w:hAnsi="Squad"/>
          <w:lang w:val="en-GB"/>
        </w:rPr>
      </w:pPr>
      <w:r w:rsidRPr="002C3BA2">
        <w:rPr>
          <w:rFonts w:ascii="Squad" w:hAnsi="Squad"/>
          <w:lang w:val="en-GB"/>
        </w:rPr>
        <w:t xml:space="preserve">Make suggestions for reducing the client’s, the </w:t>
      </w:r>
      <w:proofErr w:type="gramStart"/>
      <w:r w:rsidRPr="002C3BA2">
        <w:rPr>
          <w:rFonts w:ascii="Squad" w:hAnsi="Squad"/>
          <w:lang w:val="en-GB"/>
        </w:rPr>
        <w:t>product’s</w:t>
      </w:r>
      <w:proofErr w:type="gramEnd"/>
      <w:r w:rsidRPr="002C3BA2">
        <w:rPr>
          <w:rFonts w:ascii="Squad" w:hAnsi="Squad"/>
          <w:lang w:val="en-GB"/>
        </w:rPr>
        <w:t xml:space="preserve"> and the portfolio credit bank risk on the grounds of findings on the loans of business clients;</w:t>
      </w:r>
    </w:p>
    <w:p w14:paraId="565115E7" w14:textId="5133329C" w:rsidR="008F5DF8" w:rsidRPr="002C3BA2" w:rsidRDefault="008F5DF8" w:rsidP="00A45343">
      <w:pPr>
        <w:pStyle w:val="Newstyle"/>
        <w:numPr>
          <w:ilvl w:val="1"/>
          <w:numId w:val="28"/>
        </w:numPr>
        <w:rPr>
          <w:rFonts w:ascii="Squad" w:hAnsi="Squad"/>
          <w:lang w:val="en-GB"/>
        </w:rPr>
      </w:pPr>
      <w:r w:rsidRPr="002C3BA2">
        <w:rPr>
          <w:rFonts w:ascii="Squad" w:hAnsi="Squad"/>
          <w:lang w:val="en-GB"/>
        </w:rPr>
        <w:t>Execute effective control for collection of the initially due fees for credit deals to business clients.</w:t>
      </w:r>
    </w:p>
    <w:p w14:paraId="6BA581AA" w14:textId="77777777" w:rsidR="001D376A" w:rsidRPr="002C3BA2" w:rsidRDefault="001D376A" w:rsidP="006C0DA5">
      <w:pPr>
        <w:tabs>
          <w:tab w:val="left" w:pos="0"/>
        </w:tabs>
        <w:spacing w:after="120"/>
        <w:rPr>
          <w:rFonts w:ascii="Squad" w:hAnsi="Squad" w:cs="Arial"/>
          <w:sz w:val="18"/>
          <w:u w:val="single"/>
          <w:lang w:val="en-GB"/>
        </w:rPr>
      </w:pPr>
    </w:p>
    <w:p w14:paraId="3A20A8D1" w14:textId="77777777" w:rsidR="00491C31" w:rsidRPr="002C3BA2" w:rsidRDefault="00491C31" w:rsidP="00491C31">
      <w:pPr>
        <w:pStyle w:val="ListParagraph"/>
        <w:tabs>
          <w:tab w:val="left" w:pos="0"/>
        </w:tabs>
        <w:spacing w:after="120"/>
        <w:ind w:left="1440"/>
        <w:rPr>
          <w:rFonts w:ascii="Squad" w:hAnsi="Squad" w:cs="Arial"/>
          <w:sz w:val="18"/>
          <w:u w:val="single"/>
          <w:lang w:val="en-GB"/>
        </w:rPr>
      </w:pPr>
      <w:bookmarkStart w:id="18" w:name="_Hlk78193739"/>
      <w:bookmarkStart w:id="19" w:name="_Hlk106386112"/>
    </w:p>
    <w:p w14:paraId="11F935A4" w14:textId="77777777" w:rsidR="00491C31" w:rsidRPr="002C3BA2" w:rsidRDefault="00491C31" w:rsidP="00491C31">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Credit Monitoring to Corporate Clients Department with the following functions:</w:t>
      </w:r>
    </w:p>
    <w:p w14:paraId="208B94A5" w14:textId="77777777" w:rsidR="00491C31" w:rsidRPr="002C3BA2" w:rsidRDefault="00491C31" w:rsidP="00491C31">
      <w:pPr>
        <w:pStyle w:val="Newstyle"/>
        <w:spacing w:before="0"/>
        <w:ind w:left="1080"/>
        <w:rPr>
          <w:rFonts w:ascii="Squad" w:hAnsi="Squad"/>
          <w:snapToGrid w:val="0"/>
          <w:szCs w:val="18"/>
          <w:lang w:val="en-GB"/>
        </w:rPr>
      </w:pPr>
    </w:p>
    <w:p w14:paraId="25D23D08" w14:textId="77777777" w:rsidR="00491C31" w:rsidRPr="002C3BA2" w:rsidRDefault="00491C31" w:rsidP="00491C31">
      <w:pPr>
        <w:pStyle w:val="Newstyle"/>
        <w:numPr>
          <w:ilvl w:val="1"/>
          <w:numId w:val="28"/>
        </w:numPr>
        <w:rPr>
          <w:rFonts w:ascii="Squad" w:hAnsi="Squad"/>
          <w:lang w:val="en-GB"/>
        </w:rPr>
      </w:pPr>
      <w:r w:rsidRPr="002C3BA2">
        <w:rPr>
          <w:rFonts w:ascii="Squad" w:hAnsi="Squad"/>
          <w:lang w:val="en-GB"/>
        </w:rPr>
        <w:t>Implements and updates the Bank's policy regarding the processes and systems for performing of credit monitoring on corporate clients.</w:t>
      </w:r>
    </w:p>
    <w:p w14:paraId="0D7C3380" w14:textId="77777777" w:rsidR="00491C31" w:rsidRPr="002C3BA2" w:rsidRDefault="00491C31" w:rsidP="00491C31">
      <w:pPr>
        <w:pStyle w:val="Newstyle"/>
        <w:numPr>
          <w:ilvl w:val="1"/>
          <w:numId w:val="28"/>
        </w:numPr>
        <w:rPr>
          <w:rFonts w:ascii="Squad" w:hAnsi="Squad"/>
          <w:lang w:val="en-GB"/>
        </w:rPr>
      </w:pPr>
      <w:r w:rsidRPr="002C3BA2">
        <w:rPr>
          <w:rFonts w:ascii="Squad" w:hAnsi="Squad"/>
          <w:lang w:val="en-GB"/>
        </w:rPr>
        <w:t xml:space="preserve">Creates and maintains the internal bank regulatory framework, which regulates the credit monitoring activities for corporate </w:t>
      </w:r>
      <w:proofErr w:type="gramStart"/>
      <w:r w:rsidRPr="002C3BA2">
        <w:rPr>
          <w:rFonts w:ascii="Squad" w:hAnsi="Squad"/>
          <w:lang w:val="en-GB"/>
        </w:rPr>
        <w:t>clients;</w:t>
      </w:r>
      <w:proofErr w:type="gramEnd"/>
    </w:p>
    <w:p w14:paraId="70D075F0" w14:textId="77777777" w:rsidR="00491C31" w:rsidRPr="002C3BA2" w:rsidRDefault="00491C31" w:rsidP="00491C31">
      <w:pPr>
        <w:pStyle w:val="Newstyle"/>
        <w:numPr>
          <w:ilvl w:val="1"/>
          <w:numId w:val="28"/>
        </w:numPr>
        <w:rPr>
          <w:rFonts w:ascii="Squad" w:hAnsi="Squad"/>
          <w:lang w:val="en-GB"/>
        </w:rPr>
      </w:pPr>
      <w:r w:rsidRPr="002C3BA2">
        <w:rPr>
          <w:rFonts w:ascii="Squad" w:hAnsi="Squad"/>
          <w:lang w:val="en-GB"/>
        </w:rPr>
        <w:t xml:space="preserve">Optimizes the credit risk in the management of corporate clients’ loans and helps to maintain an adequate quality of the corporate credit portfolio in terms of </w:t>
      </w:r>
      <w:proofErr w:type="gramStart"/>
      <w:r w:rsidRPr="002C3BA2">
        <w:rPr>
          <w:rFonts w:ascii="Squad" w:hAnsi="Squad"/>
          <w:lang w:val="en-GB"/>
        </w:rPr>
        <w:t>risk;</w:t>
      </w:r>
      <w:proofErr w:type="gramEnd"/>
    </w:p>
    <w:p w14:paraId="08495A1F" w14:textId="77777777" w:rsidR="00491C31" w:rsidRDefault="00491C31" w:rsidP="00491C31">
      <w:pPr>
        <w:pStyle w:val="Newstyle"/>
        <w:numPr>
          <w:ilvl w:val="1"/>
          <w:numId w:val="28"/>
        </w:numPr>
        <w:rPr>
          <w:rFonts w:ascii="Squad" w:hAnsi="Squad"/>
          <w:lang w:val="en-GB"/>
        </w:rPr>
      </w:pPr>
      <w:r w:rsidRPr="002C3BA2">
        <w:rPr>
          <w:rFonts w:ascii="Squad" w:hAnsi="Squad"/>
          <w:lang w:val="en-GB"/>
        </w:rPr>
        <w:t xml:space="preserve">Performs centralized monitoring on corporate clients, for which there are early warning signals for deterioration </w:t>
      </w:r>
      <w:proofErr w:type="gramStart"/>
      <w:r w:rsidRPr="002C3BA2">
        <w:rPr>
          <w:rFonts w:ascii="Squad" w:hAnsi="Squad"/>
          <w:lang w:val="en-GB"/>
        </w:rPr>
        <w:t>in order to</w:t>
      </w:r>
      <w:proofErr w:type="gramEnd"/>
      <w:r w:rsidRPr="002C3BA2">
        <w:rPr>
          <w:rFonts w:ascii="Squad" w:hAnsi="Squad"/>
          <w:lang w:val="en-GB"/>
        </w:rPr>
        <w:t xml:space="preserve"> be minimized the credit risk.</w:t>
      </w:r>
    </w:p>
    <w:p w14:paraId="489AEEC4" w14:textId="77777777" w:rsidR="00303D9D" w:rsidRDefault="00303D9D" w:rsidP="00303D9D">
      <w:pPr>
        <w:pStyle w:val="Newstyle"/>
        <w:rPr>
          <w:rFonts w:ascii="Squad" w:hAnsi="Squad"/>
          <w:lang w:val="en-GB"/>
        </w:rPr>
      </w:pPr>
    </w:p>
    <w:p w14:paraId="6BA3463E" w14:textId="77777777" w:rsidR="00303D9D" w:rsidRDefault="00303D9D" w:rsidP="00303D9D">
      <w:pPr>
        <w:pStyle w:val="Newstyle"/>
        <w:rPr>
          <w:rFonts w:ascii="Squad" w:hAnsi="Squad"/>
          <w:lang w:val="en-GB"/>
        </w:rPr>
      </w:pPr>
    </w:p>
    <w:p w14:paraId="051597AD" w14:textId="77777777" w:rsidR="00303D9D" w:rsidRDefault="00303D9D" w:rsidP="00303D9D">
      <w:pPr>
        <w:pStyle w:val="Newstyle"/>
        <w:rPr>
          <w:rFonts w:ascii="Squad" w:hAnsi="Squad"/>
          <w:lang w:val="en-GB"/>
        </w:rPr>
      </w:pPr>
    </w:p>
    <w:p w14:paraId="48C08E4F" w14:textId="77777777" w:rsidR="00303D9D" w:rsidRPr="002C3BA2" w:rsidRDefault="00303D9D" w:rsidP="00303D9D">
      <w:pPr>
        <w:pStyle w:val="Newstyle"/>
        <w:rPr>
          <w:rFonts w:ascii="Squad" w:hAnsi="Squad"/>
          <w:lang w:val="en-GB"/>
        </w:rPr>
      </w:pPr>
    </w:p>
    <w:p w14:paraId="5E20F997" w14:textId="77777777" w:rsidR="008E5D73" w:rsidRPr="002C3BA2" w:rsidRDefault="008E5D73" w:rsidP="008E5D73">
      <w:pPr>
        <w:pStyle w:val="Newstyle"/>
        <w:ind w:left="1440"/>
        <w:rPr>
          <w:rFonts w:ascii="Squad" w:hAnsi="Squad"/>
          <w:lang w:val="bg-BG"/>
        </w:rPr>
      </w:pPr>
    </w:p>
    <w:p w14:paraId="3213F6E4" w14:textId="77777777" w:rsidR="008E5D73" w:rsidRPr="002C3BA2" w:rsidRDefault="008E5D73" w:rsidP="008E5D73">
      <w:pPr>
        <w:pStyle w:val="Newstyle"/>
        <w:numPr>
          <w:ilvl w:val="0"/>
          <w:numId w:val="5"/>
        </w:numPr>
        <w:spacing w:before="0"/>
        <w:ind w:left="1083"/>
        <w:rPr>
          <w:rFonts w:ascii="Squad" w:hAnsi="Squad"/>
          <w:snapToGrid w:val="0"/>
          <w:szCs w:val="18"/>
          <w:lang w:val="bg-BG"/>
        </w:rPr>
      </w:pPr>
      <w:proofErr w:type="spellStart"/>
      <w:r w:rsidRPr="002C3BA2">
        <w:rPr>
          <w:rFonts w:ascii="Squad" w:hAnsi="Squad"/>
          <w:snapToGrid w:val="0"/>
          <w:szCs w:val="18"/>
          <w:lang w:val="bg-BG"/>
        </w:rPr>
        <w:lastRenderedPageBreak/>
        <w:t>Risk</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Management</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аnd</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Leasing</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Sales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Section</w:t>
      </w:r>
      <w:proofErr w:type="spellEnd"/>
      <w:r w:rsidRPr="002C3BA2">
        <w:rPr>
          <w:rFonts w:ascii="Squad" w:hAnsi="Squad"/>
          <w:snapToGrid w:val="0"/>
          <w:szCs w:val="18"/>
          <w:lang w:val="bg-BG"/>
        </w:rPr>
        <w:t xml:space="preserve"> </w:t>
      </w:r>
      <w:r w:rsidRPr="002C3BA2">
        <w:rPr>
          <w:rFonts w:ascii="Squad" w:hAnsi="Squad"/>
          <w:snapToGrid w:val="0"/>
          <w:szCs w:val="18"/>
        </w:rPr>
        <w:t>with the following functions</w:t>
      </w:r>
      <w:r w:rsidRPr="002C3BA2">
        <w:rPr>
          <w:rFonts w:ascii="Squad" w:hAnsi="Squad"/>
          <w:snapToGrid w:val="0"/>
          <w:szCs w:val="18"/>
          <w:lang w:val="bg-BG"/>
        </w:rPr>
        <w:t>:</w:t>
      </w:r>
    </w:p>
    <w:p w14:paraId="42F344EC" w14:textId="77777777" w:rsidR="008E5D73" w:rsidRPr="002C3BA2" w:rsidRDefault="008E5D73" w:rsidP="008E5D73">
      <w:pPr>
        <w:pStyle w:val="Newstyle"/>
        <w:numPr>
          <w:ilvl w:val="0"/>
          <w:numId w:val="84"/>
        </w:numPr>
        <w:ind w:left="1434" w:hanging="357"/>
        <w:rPr>
          <w:rFonts w:ascii="Squad" w:hAnsi="Squad"/>
          <w:snapToGrid w:val="0"/>
          <w:szCs w:val="18"/>
          <w:lang w:val="bg-BG"/>
        </w:rPr>
      </w:pPr>
      <w:proofErr w:type="spellStart"/>
      <w:r w:rsidRPr="002C3BA2">
        <w:rPr>
          <w:rFonts w:ascii="Squad" w:hAnsi="Squad"/>
          <w:snapToGrid w:val="0"/>
          <w:szCs w:val="18"/>
          <w:lang w:val="bg-BG"/>
        </w:rPr>
        <w:t>Provides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methodological</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assistance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and</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advises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business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units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on</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leasing</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transactions</w:t>
      </w:r>
      <w:proofErr w:type="spellEnd"/>
      <w:r w:rsidRPr="002C3BA2">
        <w:rPr>
          <w:rFonts w:ascii="Squad" w:hAnsi="Squad"/>
          <w:snapToGrid w:val="0"/>
          <w:szCs w:val="18"/>
          <w:lang w:val="bg-BG"/>
        </w:rPr>
        <w:t>;</w:t>
      </w:r>
    </w:p>
    <w:p w14:paraId="09A7DF24" w14:textId="77777777" w:rsidR="008E5D73" w:rsidRPr="002C3BA2" w:rsidRDefault="008E5D73" w:rsidP="008E5D73">
      <w:pPr>
        <w:pStyle w:val="Newstyle"/>
        <w:numPr>
          <w:ilvl w:val="0"/>
          <w:numId w:val="84"/>
        </w:numPr>
        <w:ind w:left="1434" w:hanging="357"/>
        <w:rPr>
          <w:rFonts w:ascii="Squad" w:hAnsi="Squad"/>
          <w:snapToGrid w:val="0"/>
          <w:szCs w:val="18"/>
          <w:lang w:val="bg-BG"/>
        </w:rPr>
      </w:pPr>
      <w:proofErr w:type="spellStart"/>
      <w:r w:rsidRPr="002C3BA2">
        <w:rPr>
          <w:rFonts w:ascii="Squad" w:hAnsi="Squad"/>
          <w:snapToGrid w:val="0"/>
          <w:szCs w:val="18"/>
          <w:lang w:val="bg-BG"/>
        </w:rPr>
        <w:t>Performs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independent</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credit</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risk</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assessment</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on</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proposed</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leasing</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transactions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with</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individuals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and</w:t>
      </w:r>
      <w:proofErr w:type="spellEnd"/>
      <w:r w:rsidRPr="002C3BA2">
        <w:rPr>
          <w:rFonts w:ascii="Squad" w:hAnsi="Squad"/>
          <w:snapToGrid w:val="0"/>
          <w:szCs w:val="18"/>
          <w:lang w:val="bg-BG"/>
        </w:rPr>
        <w:t xml:space="preserve"> / </w:t>
      </w:r>
      <w:proofErr w:type="spellStart"/>
      <w:r w:rsidRPr="002C3BA2">
        <w:rPr>
          <w:rFonts w:ascii="Squad" w:hAnsi="Squad"/>
          <w:snapToGrid w:val="0"/>
          <w:szCs w:val="18"/>
          <w:lang w:val="bg-BG"/>
        </w:rPr>
        <w:t>or</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legal</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entities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approves</w:t>
      </w:r>
      <w:proofErr w:type="spellEnd"/>
      <w:r w:rsidRPr="002C3BA2">
        <w:rPr>
          <w:rFonts w:ascii="Squad" w:hAnsi="Squad"/>
          <w:snapToGrid w:val="0"/>
          <w:szCs w:val="18"/>
          <w:lang w:val="bg-BG"/>
        </w:rPr>
        <w:t xml:space="preserve"> / </w:t>
      </w:r>
      <w:proofErr w:type="spellStart"/>
      <w:r w:rsidRPr="002C3BA2">
        <w:rPr>
          <w:rFonts w:ascii="Squad" w:hAnsi="Squad"/>
          <w:snapToGrid w:val="0"/>
          <w:szCs w:val="18"/>
          <w:lang w:val="bg-BG"/>
        </w:rPr>
        <w:t>proposes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for</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approval</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those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with</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an</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acceptable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level</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of</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credit</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risk</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employees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of</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the</w:t>
      </w:r>
      <w:proofErr w:type="spellEnd"/>
      <w:r w:rsidRPr="002C3BA2">
        <w:rPr>
          <w:rFonts w:ascii="Squad" w:hAnsi="Squad"/>
          <w:snapToGrid w:val="0"/>
          <w:szCs w:val="18"/>
          <w:lang w:val="bg-BG"/>
        </w:rPr>
        <w:t xml:space="preserve"> Department </w:t>
      </w:r>
      <w:proofErr w:type="spellStart"/>
      <w:r w:rsidRPr="002C3BA2">
        <w:rPr>
          <w:rFonts w:ascii="Squad" w:hAnsi="Squad"/>
          <w:snapToGrid w:val="0"/>
          <w:szCs w:val="18"/>
          <w:lang w:val="bg-BG"/>
        </w:rPr>
        <w:t>shall</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make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decisions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in</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accordance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with</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powers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granted</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to</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them</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under</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Section</w:t>
      </w:r>
      <w:proofErr w:type="spellEnd"/>
      <w:r w:rsidRPr="002C3BA2">
        <w:rPr>
          <w:rFonts w:ascii="Squad" w:hAnsi="Squad"/>
          <w:snapToGrid w:val="0"/>
          <w:szCs w:val="18"/>
          <w:lang w:val="bg-BG"/>
        </w:rPr>
        <w:t xml:space="preserve"> V. </w:t>
      </w:r>
      <w:proofErr w:type="spellStart"/>
      <w:r w:rsidRPr="002C3BA2">
        <w:rPr>
          <w:rFonts w:ascii="Squad" w:hAnsi="Squad"/>
          <w:snapToGrid w:val="0"/>
          <w:szCs w:val="18"/>
          <w:lang w:val="bg-BG"/>
        </w:rPr>
        <w:t>Decision</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making</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mechanism</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of</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Governance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Rules</w:t>
      </w:r>
      <w:proofErr w:type="spellEnd"/>
      <w:r w:rsidRPr="002C3BA2">
        <w:rPr>
          <w:rFonts w:ascii="Squad" w:hAnsi="Squad"/>
          <w:snapToGrid w:val="0"/>
          <w:szCs w:val="18"/>
          <w:lang w:val="bg-BG"/>
        </w:rPr>
        <w:t>;</w:t>
      </w:r>
    </w:p>
    <w:p w14:paraId="08280D8C" w14:textId="77777777" w:rsidR="008E5D73" w:rsidRPr="002C3BA2" w:rsidRDefault="008E5D73" w:rsidP="008E5D73">
      <w:pPr>
        <w:pStyle w:val="Newstyle"/>
        <w:numPr>
          <w:ilvl w:val="0"/>
          <w:numId w:val="84"/>
        </w:numPr>
        <w:ind w:left="1434" w:hanging="357"/>
        <w:rPr>
          <w:rFonts w:ascii="Squad" w:hAnsi="Squad"/>
          <w:snapToGrid w:val="0"/>
          <w:szCs w:val="18"/>
          <w:lang w:val="bg-BG"/>
        </w:rPr>
      </w:pPr>
      <w:proofErr w:type="spellStart"/>
      <w:r w:rsidRPr="002C3BA2">
        <w:rPr>
          <w:rFonts w:ascii="Squad" w:hAnsi="Squad"/>
          <w:snapToGrid w:val="0"/>
          <w:szCs w:val="18"/>
          <w:lang w:val="bg-BG"/>
        </w:rPr>
        <w:t>Prepares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proposals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for</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meetings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of</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Credit</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and</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Limits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Committee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for</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clients</w:t>
      </w:r>
      <w:proofErr w:type="spellEnd"/>
      <w:r w:rsidRPr="002C3BA2">
        <w:rPr>
          <w:rFonts w:ascii="Squad" w:hAnsi="Squad"/>
          <w:snapToGrid w:val="0"/>
          <w:szCs w:val="18"/>
          <w:lang w:val="bg-BG"/>
        </w:rPr>
        <w:t xml:space="preserve"> / </w:t>
      </w:r>
      <w:proofErr w:type="spellStart"/>
      <w:r w:rsidRPr="002C3BA2">
        <w:rPr>
          <w:rFonts w:ascii="Squad" w:hAnsi="Squad"/>
          <w:snapToGrid w:val="0"/>
          <w:szCs w:val="18"/>
          <w:lang w:val="bg-BG"/>
        </w:rPr>
        <w:t>client</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groups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to</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which</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the</w:t>
      </w:r>
      <w:proofErr w:type="spellEnd"/>
      <w:r w:rsidRPr="002C3BA2">
        <w:rPr>
          <w:rFonts w:ascii="Squad" w:hAnsi="Squad"/>
          <w:snapToGrid w:val="0"/>
          <w:szCs w:val="18"/>
          <w:lang w:val="bg-BG"/>
        </w:rPr>
        <w:t xml:space="preserve"> group </w:t>
      </w:r>
      <w:proofErr w:type="spellStart"/>
      <w:r w:rsidRPr="002C3BA2">
        <w:rPr>
          <w:rFonts w:ascii="Squad" w:hAnsi="Squad"/>
          <w:snapToGrid w:val="0"/>
          <w:szCs w:val="18"/>
          <w:lang w:val="bg-BG"/>
        </w:rPr>
        <w:t>of</w:t>
      </w:r>
      <w:proofErr w:type="spellEnd"/>
      <w:r w:rsidRPr="002C3BA2">
        <w:rPr>
          <w:rFonts w:ascii="Squad" w:hAnsi="Squad"/>
          <w:snapToGrid w:val="0"/>
          <w:szCs w:val="18"/>
          <w:lang w:val="bg-BG"/>
        </w:rPr>
        <w:t xml:space="preserve"> DSK </w:t>
      </w:r>
      <w:proofErr w:type="spellStart"/>
      <w:r w:rsidRPr="002C3BA2">
        <w:rPr>
          <w:rFonts w:ascii="Squad" w:hAnsi="Squad"/>
          <w:snapToGrid w:val="0"/>
          <w:szCs w:val="18"/>
          <w:lang w:val="bg-BG"/>
        </w:rPr>
        <w:t>Bank</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has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exposure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both</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in</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form</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of</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leasing</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and</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other</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type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of</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credit</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exposure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gives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an</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opinion</w:t>
      </w:r>
      <w:proofErr w:type="spellEnd"/>
      <w:r w:rsidRPr="002C3BA2">
        <w:rPr>
          <w:rFonts w:ascii="Squad" w:hAnsi="Squad"/>
          <w:snapToGrid w:val="0"/>
          <w:szCs w:val="18"/>
          <w:lang w:val="bg-BG"/>
        </w:rPr>
        <w:t xml:space="preserve"> / </w:t>
      </w:r>
      <w:proofErr w:type="spellStart"/>
      <w:r w:rsidRPr="002C3BA2">
        <w:rPr>
          <w:rFonts w:ascii="Squad" w:hAnsi="Squad"/>
          <w:snapToGrid w:val="0"/>
          <w:szCs w:val="18"/>
          <w:lang w:val="bg-BG"/>
        </w:rPr>
        <w:t>proposal</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in</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coordination</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with</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unit</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that</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assesses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non-leasing</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credit</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exposures</w:t>
      </w:r>
      <w:proofErr w:type="spellEnd"/>
      <w:r w:rsidRPr="002C3BA2">
        <w:rPr>
          <w:rFonts w:ascii="Squad" w:hAnsi="Squad"/>
          <w:snapToGrid w:val="0"/>
          <w:szCs w:val="18"/>
          <w:lang w:val="bg-BG"/>
        </w:rPr>
        <w:t>;</w:t>
      </w:r>
    </w:p>
    <w:p w14:paraId="039C6072" w14:textId="77777777" w:rsidR="008E5D73" w:rsidRPr="002C3BA2" w:rsidRDefault="008E5D73" w:rsidP="008E5D73">
      <w:pPr>
        <w:pStyle w:val="Newstyle"/>
        <w:numPr>
          <w:ilvl w:val="0"/>
          <w:numId w:val="84"/>
        </w:numPr>
        <w:ind w:left="1434" w:hanging="357"/>
        <w:rPr>
          <w:rFonts w:ascii="Squad" w:hAnsi="Squad"/>
          <w:snapToGrid w:val="0"/>
          <w:szCs w:val="18"/>
          <w:lang w:val="bg-BG"/>
        </w:rPr>
      </w:pPr>
      <w:proofErr w:type="spellStart"/>
      <w:r w:rsidRPr="002C3BA2">
        <w:rPr>
          <w:rFonts w:ascii="Squad" w:hAnsi="Squad"/>
          <w:snapToGrid w:val="0"/>
          <w:szCs w:val="18"/>
          <w:lang w:val="bg-BG"/>
        </w:rPr>
        <w:t>Administers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the</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decision-making</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process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of</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its</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own</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and</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higher</w:t>
      </w:r>
      <w:proofErr w:type="spellEnd"/>
      <w:r w:rsidRPr="002C3BA2">
        <w:rPr>
          <w:rFonts w:ascii="Squad" w:hAnsi="Squad"/>
          <w:snapToGrid w:val="0"/>
          <w:szCs w:val="18"/>
          <w:lang w:val="bg-BG"/>
        </w:rPr>
        <w:t xml:space="preserve"> </w:t>
      </w:r>
      <w:proofErr w:type="spellStart"/>
      <w:r w:rsidRPr="002C3BA2">
        <w:rPr>
          <w:rFonts w:ascii="Squad" w:hAnsi="Squad"/>
          <w:snapToGrid w:val="0"/>
          <w:szCs w:val="18"/>
          <w:lang w:val="bg-BG"/>
        </w:rPr>
        <w:t>competence</w:t>
      </w:r>
      <w:proofErr w:type="spellEnd"/>
    </w:p>
    <w:p w14:paraId="01131A54" w14:textId="77777777" w:rsidR="00491C31" w:rsidRPr="002C3BA2" w:rsidRDefault="00491C31" w:rsidP="00257AAE">
      <w:pPr>
        <w:pStyle w:val="Newstyle"/>
        <w:ind w:left="0"/>
        <w:rPr>
          <w:rFonts w:ascii="Squad" w:hAnsi="Squad"/>
          <w:lang w:val="bg-BG"/>
        </w:rPr>
      </w:pPr>
    </w:p>
    <w:p w14:paraId="54E5AB6E" w14:textId="6201121E" w:rsidR="00491C31" w:rsidRPr="002C3BA2" w:rsidRDefault="00491C31" w:rsidP="00491C31">
      <w:pPr>
        <w:pStyle w:val="Newstyle"/>
        <w:numPr>
          <w:ilvl w:val="0"/>
          <w:numId w:val="5"/>
        </w:numPr>
        <w:spacing w:before="0"/>
        <w:ind w:left="1083"/>
        <w:rPr>
          <w:rFonts w:ascii="Squad" w:hAnsi="Squad"/>
          <w:snapToGrid w:val="0"/>
          <w:szCs w:val="18"/>
          <w:lang w:val="bg-BG"/>
        </w:rPr>
      </w:pPr>
      <w:r w:rsidRPr="002C3BA2">
        <w:rPr>
          <w:rFonts w:ascii="Squad" w:hAnsi="Squad"/>
          <w:snapToGrid w:val="0"/>
          <w:szCs w:val="18"/>
          <w:lang w:val="bg-BG"/>
        </w:rPr>
        <w:t xml:space="preserve"> </w:t>
      </w:r>
      <w:r w:rsidRPr="002C3BA2">
        <w:rPr>
          <w:rFonts w:ascii="Squad" w:hAnsi="Squad"/>
          <w:snapToGrid w:val="0"/>
          <w:szCs w:val="18"/>
        </w:rPr>
        <w:t>Sustainability Development Section with the following functions</w:t>
      </w:r>
      <w:r w:rsidRPr="002C3BA2">
        <w:rPr>
          <w:rFonts w:ascii="Squad" w:hAnsi="Squad"/>
          <w:snapToGrid w:val="0"/>
          <w:szCs w:val="18"/>
          <w:lang w:val="bg-BG"/>
        </w:rPr>
        <w:t>:</w:t>
      </w:r>
    </w:p>
    <w:p w14:paraId="09EE8D88" w14:textId="77777777" w:rsidR="00491C31" w:rsidRPr="002C3BA2" w:rsidRDefault="00491C31" w:rsidP="00491C31">
      <w:pPr>
        <w:pStyle w:val="Newstyle"/>
        <w:spacing w:before="0"/>
        <w:ind w:left="1083"/>
        <w:rPr>
          <w:rFonts w:ascii="Squad" w:hAnsi="Squad"/>
          <w:snapToGrid w:val="0"/>
          <w:szCs w:val="18"/>
          <w:lang w:val="bg-BG"/>
        </w:rPr>
      </w:pPr>
    </w:p>
    <w:p w14:paraId="1FB84EEF" w14:textId="77777777" w:rsidR="00491C31" w:rsidRPr="002C3BA2" w:rsidRDefault="00491C31" w:rsidP="00491C31">
      <w:pPr>
        <w:pStyle w:val="Newstyle"/>
        <w:numPr>
          <w:ilvl w:val="0"/>
          <w:numId w:val="33"/>
        </w:numPr>
        <w:spacing w:before="0"/>
        <w:ind w:left="1418"/>
        <w:rPr>
          <w:rFonts w:ascii="Squad" w:hAnsi="Squad"/>
          <w:lang w:val="bg-BG"/>
        </w:rPr>
      </w:pPr>
      <w:proofErr w:type="spellStart"/>
      <w:r w:rsidRPr="002C3BA2">
        <w:rPr>
          <w:rFonts w:ascii="Squad" w:hAnsi="Squad"/>
          <w:lang w:val="bg-BG"/>
        </w:rPr>
        <w:t>Ensures</w:t>
      </w:r>
      <w:proofErr w:type="spellEnd"/>
      <w:r w:rsidRPr="002C3BA2">
        <w:rPr>
          <w:rFonts w:ascii="Squad" w:hAnsi="Squad"/>
          <w:lang w:val="bg-BG"/>
        </w:rPr>
        <w:t xml:space="preserve"> </w:t>
      </w:r>
      <w:proofErr w:type="spellStart"/>
      <w:r w:rsidRPr="002C3BA2">
        <w:rPr>
          <w:rFonts w:ascii="Squad" w:hAnsi="Squad"/>
          <w:lang w:val="bg-BG"/>
        </w:rPr>
        <w:t>sustainable</w:t>
      </w:r>
      <w:proofErr w:type="spellEnd"/>
      <w:r w:rsidRPr="002C3BA2">
        <w:rPr>
          <w:rFonts w:ascii="Squad" w:hAnsi="Squad"/>
          <w:lang w:val="bg-BG"/>
        </w:rPr>
        <w:t xml:space="preserve"> </w:t>
      </w:r>
      <w:proofErr w:type="spellStart"/>
      <w:r w:rsidRPr="002C3BA2">
        <w:rPr>
          <w:rFonts w:ascii="Squad" w:hAnsi="Squad"/>
          <w:lang w:val="bg-BG"/>
        </w:rPr>
        <w:t>development</w:t>
      </w:r>
      <w:proofErr w:type="spellEnd"/>
      <w:r w:rsidRPr="002C3BA2">
        <w:rPr>
          <w:rFonts w:ascii="Squad" w:hAnsi="Squad"/>
          <w:lang w:val="bg-BG"/>
        </w:rPr>
        <w:t xml:space="preserve"> </w:t>
      </w:r>
      <w:proofErr w:type="spellStart"/>
      <w:r w:rsidRPr="002C3BA2">
        <w:rPr>
          <w:rFonts w:ascii="Squad" w:hAnsi="Squad"/>
          <w:lang w:val="bg-BG"/>
        </w:rPr>
        <w:t>through</w:t>
      </w:r>
      <w:proofErr w:type="spellEnd"/>
      <w:r w:rsidRPr="002C3BA2">
        <w:rPr>
          <w:rFonts w:ascii="Squad" w:hAnsi="Squad"/>
          <w:lang w:val="bg-BG"/>
        </w:rPr>
        <w:t xml:space="preserve"> </w:t>
      </w:r>
      <w:proofErr w:type="spellStart"/>
      <w:r w:rsidRPr="002C3BA2">
        <w:rPr>
          <w:rFonts w:ascii="Squad" w:hAnsi="Squad"/>
          <w:lang w:val="bg-BG"/>
        </w:rPr>
        <w:t>implementation</w:t>
      </w:r>
      <w:proofErr w:type="spellEnd"/>
      <w:r w:rsidRPr="002C3BA2">
        <w:rPr>
          <w:rFonts w:ascii="Squad" w:hAnsi="Squad"/>
          <w:lang w:val="bg-BG"/>
        </w:rPr>
        <w:t xml:space="preserve"> </w:t>
      </w:r>
      <w:proofErr w:type="spellStart"/>
      <w:r w:rsidRPr="002C3BA2">
        <w:rPr>
          <w:rFonts w:ascii="Squad" w:hAnsi="Squad"/>
          <w:lang w:val="bg-BG"/>
        </w:rPr>
        <w:t>and</w:t>
      </w:r>
      <w:proofErr w:type="spellEnd"/>
      <w:r w:rsidRPr="002C3BA2">
        <w:rPr>
          <w:rFonts w:ascii="Squad" w:hAnsi="Squad"/>
          <w:lang w:val="bg-BG"/>
        </w:rPr>
        <w:t xml:space="preserve"> </w:t>
      </w:r>
      <w:proofErr w:type="spellStart"/>
      <w:r w:rsidRPr="002C3BA2">
        <w:rPr>
          <w:rFonts w:ascii="Squad" w:hAnsi="Squad"/>
          <w:lang w:val="bg-BG"/>
        </w:rPr>
        <w:t>update</w:t>
      </w:r>
      <w:proofErr w:type="spellEnd"/>
      <w:r w:rsidRPr="002C3BA2">
        <w:rPr>
          <w:rFonts w:ascii="Squad" w:hAnsi="Squad"/>
          <w:lang w:val="bg-BG"/>
        </w:rPr>
        <w:t xml:space="preserve"> </w:t>
      </w:r>
      <w:proofErr w:type="spellStart"/>
      <w:r w:rsidRPr="002C3BA2">
        <w:rPr>
          <w:rFonts w:ascii="Squad" w:hAnsi="Squad"/>
          <w:lang w:val="bg-BG"/>
        </w:rPr>
        <w:t>of</w:t>
      </w:r>
      <w:proofErr w:type="spellEnd"/>
      <w:r w:rsidRPr="002C3BA2">
        <w:rPr>
          <w:rFonts w:ascii="Squad" w:hAnsi="Squad"/>
          <w:lang w:val="bg-BG"/>
        </w:rPr>
        <w:t xml:space="preserve"> </w:t>
      </w:r>
      <w:proofErr w:type="spellStart"/>
      <w:r w:rsidRPr="002C3BA2">
        <w:rPr>
          <w:rFonts w:ascii="Squad" w:hAnsi="Squad"/>
          <w:lang w:val="bg-BG"/>
        </w:rPr>
        <w:t>the</w:t>
      </w:r>
      <w:proofErr w:type="spellEnd"/>
      <w:r w:rsidRPr="002C3BA2">
        <w:rPr>
          <w:rFonts w:ascii="Squad" w:hAnsi="Squad"/>
          <w:lang w:val="bg-BG"/>
        </w:rPr>
        <w:t xml:space="preserve"> </w:t>
      </w:r>
      <w:proofErr w:type="spellStart"/>
      <w:r w:rsidRPr="002C3BA2">
        <w:rPr>
          <w:rFonts w:ascii="Squad" w:hAnsi="Squad"/>
          <w:lang w:val="bg-BG"/>
        </w:rPr>
        <w:t>Bank’s</w:t>
      </w:r>
      <w:proofErr w:type="spellEnd"/>
      <w:r w:rsidRPr="002C3BA2">
        <w:rPr>
          <w:rFonts w:ascii="Squad" w:hAnsi="Squad"/>
          <w:lang w:val="bg-BG"/>
        </w:rPr>
        <w:t xml:space="preserve"> </w:t>
      </w:r>
      <w:proofErr w:type="spellStart"/>
      <w:r w:rsidRPr="002C3BA2">
        <w:rPr>
          <w:rFonts w:ascii="Squad" w:hAnsi="Squad"/>
          <w:lang w:val="bg-BG"/>
        </w:rPr>
        <w:t>strategy</w:t>
      </w:r>
      <w:proofErr w:type="spellEnd"/>
      <w:r w:rsidRPr="002C3BA2">
        <w:rPr>
          <w:rFonts w:ascii="Squad" w:hAnsi="Squad"/>
          <w:lang w:val="bg-BG"/>
        </w:rPr>
        <w:t xml:space="preserve"> </w:t>
      </w:r>
      <w:proofErr w:type="spellStart"/>
      <w:r w:rsidRPr="002C3BA2">
        <w:rPr>
          <w:rFonts w:ascii="Squad" w:hAnsi="Squad"/>
          <w:lang w:val="bg-BG"/>
        </w:rPr>
        <w:t>regarding</w:t>
      </w:r>
      <w:proofErr w:type="spellEnd"/>
      <w:r w:rsidRPr="002C3BA2">
        <w:rPr>
          <w:rFonts w:ascii="Squad" w:hAnsi="Squad"/>
          <w:lang w:val="bg-BG"/>
        </w:rPr>
        <w:t xml:space="preserve"> </w:t>
      </w:r>
      <w:proofErr w:type="spellStart"/>
      <w:r w:rsidRPr="002C3BA2">
        <w:rPr>
          <w:rFonts w:ascii="Squad" w:hAnsi="Squad"/>
          <w:lang w:val="bg-BG"/>
        </w:rPr>
        <w:t>the</w:t>
      </w:r>
      <w:proofErr w:type="spellEnd"/>
      <w:r w:rsidRPr="002C3BA2">
        <w:rPr>
          <w:rFonts w:ascii="Squad" w:hAnsi="Squad"/>
          <w:lang w:val="bg-BG"/>
        </w:rPr>
        <w:t xml:space="preserve"> </w:t>
      </w:r>
      <w:proofErr w:type="spellStart"/>
      <w:r w:rsidRPr="002C3BA2">
        <w:rPr>
          <w:rFonts w:ascii="Squad" w:hAnsi="Squad"/>
          <w:lang w:val="bg-BG"/>
        </w:rPr>
        <w:t>environmental</w:t>
      </w:r>
      <w:proofErr w:type="spellEnd"/>
      <w:r w:rsidRPr="002C3BA2">
        <w:rPr>
          <w:rFonts w:ascii="Squad" w:hAnsi="Squad"/>
          <w:lang w:val="bg-BG"/>
        </w:rPr>
        <w:t xml:space="preserve">, </w:t>
      </w:r>
      <w:proofErr w:type="spellStart"/>
      <w:r w:rsidRPr="002C3BA2">
        <w:rPr>
          <w:rFonts w:ascii="Squad" w:hAnsi="Squad"/>
          <w:lang w:val="bg-BG"/>
        </w:rPr>
        <w:t>social</w:t>
      </w:r>
      <w:proofErr w:type="spellEnd"/>
      <w:r w:rsidRPr="002C3BA2">
        <w:rPr>
          <w:rFonts w:ascii="Squad" w:hAnsi="Squad"/>
          <w:lang w:val="bg-BG"/>
        </w:rPr>
        <w:t xml:space="preserve"> </w:t>
      </w:r>
      <w:proofErr w:type="spellStart"/>
      <w:r w:rsidRPr="002C3BA2">
        <w:rPr>
          <w:rFonts w:ascii="Squad" w:hAnsi="Squad"/>
          <w:lang w:val="bg-BG"/>
        </w:rPr>
        <w:t>and</w:t>
      </w:r>
      <w:proofErr w:type="spellEnd"/>
      <w:r w:rsidRPr="002C3BA2">
        <w:rPr>
          <w:rFonts w:ascii="Squad" w:hAnsi="Squad"/>
          <w:lang w:val="bg-BG"/>
        </w:rPr>
        <w:t xml:space="preserve"> </w:t>
      </w:r>
      <w:proofErr w:type="spellStart"/>
      <w:r w:rsidRPr="002C3BA2">
        <w:rPr>
          <w:rFonts w:ascii="Squad" w:hAnsi="Squad"/>
          <w:lang w:val="bg-BG"/>
        </w:rPr>
        <w:t>governance</w:t>
      </w:r>
      <w:proofErr w:type="spellEnd"/>
      <w:r w:rsidRPr="002C3BA2">
        <w:rPr>
          <w:rFonts w:ascii="Squad" w:hAnsi="Squad"/>
          <w:lang w:val="bg-BG"/>
        </w:rPr>
        <w:t xml:space="preserve"> (ESG) </w:t>
      </w:r>
      <w:proofErr w:type="spellStart"/>
      <w:r w:rsidRPr="002C3BA2">
        <w:rPr>
          <w:rFonts w:ascii="Squad" w:hAnsi="Squad"/>
          <w:lang w:val="bg-BG"/>
        </w:rPr>
        <w:t>issues</w:t>
      </w:r>
      <w:proofErr w:type="spellEnd"/>
      <w:r w:rsidRPr="002C3BA2">
        <w:rPr>
          <w:rFonts w:ascii="Squad" w:hAnsi="Squad"/>
          <w:lang w:val="bg-BG"/>
        </w:rPr>
        <w:t xml:space="preserve"> </w:t>
      </w:r>
      <w:proofErr w:type="spellStart"/>
      <w:r w:rsidRPr="002C3BA2">
        <w:rPr>
          <w:rFonts w:ascii="Squad" w:hAnsi="Squad"/>
          <w:lang w:val="bg-BG"/>
        </w:rPr>
        <w:t>and</w:t>
      </w:r>
      <w:proofErr w:type="spellEnd"/>
      <w:r w:rsidRPr="002C3BA2">
        <w:rPr>
          <w:rFonts w:ascii="Squad" w:hAnsi="Squad"/>
          <w:lang w:val="bg-BG"/>
        </w:rPr>
        <w:t xml:space="preserve"> </w:t>
      </w:r>
      <w:proofErr w:type="spellStart"/>
      <w:r w:rsidRPr="002C3BA2">
        <w:rPr>
          <w:rFonts w:ascii="Squad" w:hAnsi="Squad"/>
          <w:lang w:val="bg-BG"/>
        </w:rPr>
        <w:t>management</w:t>
      </w:r>
      <w:proofErr w:type="spellEnd"/>
      <w:r w:rsidRPr="002C3BA2">
        <w:rPr>
          <w:rFonts w:ascii="Squad" w:hAnsi="Squad"/>
          <w:lang w:val="bg-BG"/>
        </w:rPr>
        <w:t xml:space="preserve"> </w:t>
      </w:r>
      <w:proofErr w:type="spellStart"/>
      <w:r w:rsidRPr="002C3BA2">
        <w:rPr>
          <w:rFonts w:ascii="Squad" w:hAnsi="Squad"/>
          <w:lang w:val="bg-BG"/>
        </w:rPr>
        <w:t>of</w:t>
      </w:r>
      <w:proofErr w:type="spellEnd"/>
      <w:r w:rsidRPr="002C3BA2">
        <w:rPr>
          <w:rFonts w:ascii="Squad" w:hAnsi="Squad"/>
          <w:lang w:val="bg-BG"/>
        </w:rPr>
        <w:t xml:space="preserve"> </w:t>
      </w:r>
      <w:proofErr w:type="spellStart"/>
      <w:r w:rsidRPr="002C3BA2">
        <w:rPr>
          <w:rFonts w:ascii="Squad" w:hAnsi="Squad"/>
          <w:lang w:val="bg-BG"/>
        </w:rPr>
        <w:t>the</w:t>
      </w:r>
      <w:proofErr w:type="spellEnd"/>
      <w:r w:rsidRPr="002C3BA2">
        <w:rPr>
          <w:rFonts w:ascii="Squad" w:hAnsi="Squad"/>
          <w:lang w:val="bg-BG"/>
        </w:rPr>
        <w:t xml:space="preserve"> </w:t>
      </w:r>
      <w:proofErr w:type="spellStart"/>
      <w:r w:rsidRPr="002C3BA2">
        <w:rPr>
          <w:rFonts w:ascii="Squad" w:hAnsi="Squad"/>
          <w:lang w:val="bg-BG"/>
        </w:rPr>
        <w:t>related</w:t>
      </w:r>
      <w:proofErr w:type="spellEnd"/>
      <w:r w:rsidRPr="002C3BA2">
        <w:rPr>
          <w:rFonts w:ascii="Squad" w:hAnsi="Squad"/>
          <w:lang w:val="bg-BG"/>
        </w:rPr>
        <w:t xml:space="preserve"> ESG </w:t>
      </w:r>
      <w:proofErr w:type="spellStart"/>
      <w:r w:rsidRPr="002C3BA2">
        <w:rPr>
          <w:rFonts w:ascii="Squad" w:hAnsi="Squad"/>
          <w:lang w:val="bg-BG"/>
        </w:rPr>
        <w:t>risks</w:t>
      </w:r>
      <w:proofErr w:type="spellEnd"/>
      <w:r w:rsidRPr="002C3BA2">
        <w:rPr>
          <w:rFonts w:ascii="Squad" w:hAnsi="Squad"/>
          <w:lang w:val="bg-BG"/>
        </w:rPr>
        <w:t>.</w:t>
      </w:r>
    </w:p>
    <w:p w14:paraId="7CB8E6F6" w14:textId="77777777" w:rsidR="00491C31" w:rsidRPr="002C3BA2" w:rsidRDefault="00491C31" w:rsidP="00491C31">
      <w:pPr>
        <w:pStyle w:val="Newstyle"/>
        <w:numPr>
          <w:ilvl w:val="0"/>
          <w:numId w:val="33"/>
        </w:numPr>
        <w:spacing w:before="0"/>
        <w:ind w:left="1418"/>
        <w:rPr>
          <w:rFonts w:ascii="Squad" w:hAnsi="Squad"/>
          <w:lang w:val="bg-BG"/>
        </w:rPr>
      </w:pPr>
      <w:proofErr w:type="spellStart"/>
      <w:r w:rsidRPr="002C3BA2">
        <w:rPr>
          <w:rFonts w:ascii="Squad" w:hAnsi="Squad"/>
          <w:lang w:val="bg-BG"/>
        </w:rPr>
        <w:t>Prepares</w:t>
      </w:r>
      <w:proofErr w:type="spellEnd"/>
      <w:r w:rsidRPr="002C3BA2">
        <w:rPr>
          <w:rFonts w:ascii="Squad" w:hAnsi="Squad"/>
          <w:lang w:val="bg-BG"/>
        </w:rPr>
        <w:t xml:space="preserve"> </w:t>
      </w:r>
      <w:proofErr w:type="spellStart"/>
      <w:r w:rsidRPr="002C3BA2">
        <w:rPr>
          <w:rFonts w:ascii="Squad" w:hAnsi="Squad"/>
          <w:lang w:val="bg-BG"/>
        </w:rPr>
        <w:t>and</w:t>
      </w:r>
      <w:proofErr w:type="spellEnd"/>
      <w:r w:rsidRPr="002C3BA2">
        <w:rPr>
          <w:rFonts w:ascii="Squad" w:hAnsi="Squad"/>
          <w:lang w:val="bg-BG"/>
        </w:rPr>
        <w:t xml:space="preserve"> </w:t>
      </w:r>
      <w:proofErr w:type="spellStart"/>
      <w:r w:rsidRPr="002C3BA2">
        <w:rPr>
          <w:rFonts w:ascii="Squad" w:hAnsi="Squad"/>
          <w:lang w:val="bg-BG"/>
        </w:rPr>
        <w:t>updates</w:t>
      </w:r>
      <w:proofErr w:type="spellEnd"/>
      <w:r w:rsidRPr="002C3BA2">
        <w:rPr>
          <w:rFonts w:ascii="Squad" w:hAnsi="Squad"/>
          <w:lang w:val="bg-BG"/>
        </w:rPr>
        <w:t xml:space="preserve"> </w:t>
      </w:r>
      <w:proofErr w:type="spellStart"/>
      <w:r w:rsidRPr="002C3BA2">
        <w:rPr>
          <w:rFonts w:ascii="Squad" w:hAnsi="Squad"/>
          <w:lang w:val="bg-BG"/>
        </w:rPr>
        <w:t>of</w:t>
      </w:r>
      <w:proofErr w:type="spellEnd"/>
      <w:r w:rsidRPr="002C3BA2">
        <w:rPr>
          <w:rFonts w:ascii="Squad" w:hAnsi="Squad"/>
          <w:lang w:val="bg-BG"/>
        </w:rPr>
        <w:t xml:space="preserve"> </w:t>
      </w:r>
      <w:proofErr w:type="spellStart"/>
      <w:r w:rsidRPr="002C3BA2">
        <w:rPr>
          <w:rFonts w:ascii="Squad" w:hAnsi="Squad"/>
          <w:lang w:val="bg-BG"/>
        </w:rPr>
        <w:t>the</w:t>
      </w:r>
      <w:proofErr w:type="spellEnd"/>
      <w:r w:rsidRPr="002C3BA2">
        <w:rPr>
          <w:rFonts w:ascii="Squad" w:hAnsi="Squad"/>
          <w:lang w:val="bg-BG"/>
        </w:rPr>
        <w:t xml:space="preserve"> ESG </w:t>
      </w:r>
      <w:proofErr w:type="spellStart"/>
      <w:r w:rsidRPr="002C3BA2">
        <w:rPr>
          <w:rFonts w:ascii="Squad" w:hAnsi="Squad"/>
          <w:lang w:val="bg-BG"/>
        </w:rPr>
        <w:t>Strategy</w:t>
      </w:r>
      <w:proofErr w:type="spellEnd"/>
      <w:r w:rsidRPr="002C3BA2">
        <w:rPr>
          <w:rFonts w:ascii="Squad" w:hAnsi="Squad"/>
          <w:lang w:val="bg-BG"/>
        </w:rPr>
        <w:t xml:space="preserve"> </w:t>
      </w:r>
      <w:proofErr w:type="spellStart"/>
      <w:r w:rsidRPr="002C3BA2">
        <w:rPr>
          <w:rFonts w:ascii="Squad" w:hAnsi="Squad"/>
          <w:lang w:val="bg-BG"/>
        </w:rPr>
        <w:t>of</w:t>
      </w:r>
      <w:proofErr w:type="spellEnd"/>
      <w:r w:rsidRPr="002C3BA2">
        <w:rPr>
          <w:rFonts w:ascii="Squad" w:hAnsi="Squad"/>
          <w:lang w:val="bg-BG"/>
        </w:rPr>
        <w:t xml:space="preserve"> DSK </w:t>
      </w:r>
      <w:proofErr w:type="spellStart"/>
      <w:r w:rsidRPr="002C3BA2">
        <w:rPr>
          <w:rFonts w:ascii="Squad" w:hAnsi="Squad"/>
          <w:lang w:val="bg-BG"/>
        </w:rPr>
        <w:t>Bank</w:t>
      </w:r>
      <w:proofErr w:type="spellEnd"/>
      <w:r w:rsidRPr="002C3BA2">
        <w:rPr>
          <w:rFonts w:ascii="Squad" w:hAnsi="Squad"/>
          <w:lang w:val="bg-BG"/>
        </w:rPr>
        <w:t xml:space="preserve"> </w:t>
      </w:r>
      <w:proofErr w:type="spellStart"/>
      <w:r w:rsidRPr="002C3BA2">
        <w:rPr>
          <w:rFonts w:ascii="Squad" w:hAnsi="Squad"/>
          <w:lang w:val="bg-BG"/>
        </w:rPr>
        <w:t>in</w:t>
      </w:r>
      <w:proofErr w:type="spellEnd"/>
      <w:r w:rsidRPr="002C3BA2">
        <w:rPr>
          <w:rFonts w:ascii="Squad" w:hAnsi="Squad"/>
          <w:lang w:val="bg-BG"/>
        </w:rPr>
        <w:t xml:space="preserve"> </w:t>
      </w:r>
      <w:proofErr w:type="spellStart"/>
      <w:r w:rsidRPr="002C3BA2">
        <w:rPr>
          <w:rFonts w:ascii="Squad" w:hAnsi="Squad"/>
          <w:lang w:val="bg-BG"/>
        </w:rPr>
        <w:t>line</w:t>
      </w:r>
      <w:proofErr w:type="spellEnd"/>
      <w:r w:rsidRPr="002C3BA2">
        <w:rPr>
          <w:rFonts w:ascii="Squad" w:hAnsi="Squad"/>
          <w:lang w:val="bg-BG"/>
        </w:rPr>
        <w:t xml:space="preserve"> </w:t>
      </w:r>
      <w:proofErr w:type="spellStart"/>
      <w:r w:rsidRPr="002C3BA2">
        <w:rPr>
          <w:rFonts w:ascii="Squad" w:hAnsi="Squad"/>
          <w:lang w:val="bg-BG"/>
        </w:rPr>
        <w:t>with</w:t>
      </w:r>
      <w:proofErr w:type="spellEnd"/>
      <w:r w:rsidRPr="002C3BA2">
        <w:rPr>
          <w:rFonts w:ascii="Squad" w:hAnsi="Squad"/>
          <w:lang w:val="bg-BG"/>
        </w:rPr>
        <w:t xml:space="preserve"> </w:t>
      </w:r>
      <w:proofErr w:type="spellStart"/>
      <w:r w:rsidRPr="002C3BA2">
        <w:rPr>
          <w:rFonts w:ascii="Squad" w:hAnsi="Squad"/>
          <w:lang w:val="bg-BG"/>
        </w:rPr>
        <w:t>the</w:t>
      </w:r>
      <w:proofErr w:type="spellEnd"/>
      <w:r w:rsidRPr="002C3BA2">
        <w:rPr>
          <w:rFonts w:ascii="Squad" w:hAnsi="Squad"/>
          <w:lang w:val="bg-BG"/>
        </w:rPr>
        <w:t xml:space="preserve"> </w:t>
      </w:r>
      <w:proofErr w:type="spellStart"/>
      <w:r w:rsidRPr="002C3BA2">
        <w:rPr>
          <w:rFonts w:ascii="Squad" w:hAnsi="Squad"/>
          <w:lang w:val="bg-BG"/>
        </w:rPr>
        <w:t>adopted</w:t>
      </w:r>
      <w:proofErr w:type="spellEnd"/>
      <w:r w:rsidRPr="002C3BA2">
        <w:rPr>
          <w:rFonts w:ascii="Squad" w:hAnsi="Squad"/>
          <w:lang w:val="bg-BG"/>
        </w:rPr>
        <w:t xml:space="preserve"> </w:t>
      </w:r>
      <w:proofErr w:type="spellStart"/>
      <w:r w:rsidRPr="002C3BA2">
        <w:rPr>
          <w:rFonts w:ascii="Squad" w:hAnsi="Squad"/>
          <w:lang w:val="bg-BG"/>
        </w:rPr>
        <w:t>standards</w:t>
      </w:r>
      <w:proofErr w:type="spellEnd"/>
      <w:r w:rsidRPr="002C3BA2">
        <w:rPr>
          <w:rFonts w:ascii="Squad" w:hAnsi="Squad"/>
          <w:lang w:val="bg-BG"/>
        </w:rPr>
        <w:t xml:space="preserve"> </w:t>
      </w:r>
      <w:proofErr w:type="spellStart"/>
      <w:r w:rsidRPr="002C3BA2">
        <w:rPr>
          <w:rFonts w:ascii="Squad" w:hAnsi="Squad"/>
          <w:lang w:val="bg-BG"/>
        </w:rPr>
        <w:t>of</w:t>
      </w:r>
      <w:proofErr w:type="spellEnd"/>
      <w:r w:rsidRPr="002C3BA2">
        <w:rPr>
          <w:rFonts w:ascii="Squad" w:hAnsi="Squad"/>
          <w:lang w:val="bg-BG"/>
        </w:rPr>
        <w:t xml:space="preserve"> </w:t>
      </w:r>
      <w:proofErr w:type="spellStart"/>
      <w:r w:rsidRPr="002C3BA2">
        <w:rPr>
          <w:rFonts w:ascii="Squad" w:hAnsi="Squad"/>
          <w:lang w:val="bg-BG"/>
        </w:rPr>
        <w:t>the</w:t>
      </w:r>
      <w:proofErr w:type="spellEnd"/>
      <w:r w:rsidRPr="002C3BA2">
        <w:rPr>
          <w:rFonts w:ascii="Squad" w:hAnsi="Squad"/>
          <w:lang w:val="bg-BG"/>
        </w:rPr>
        <w:t xml:space="preserve"> OTP Group;</w:t>
      </w:r>
    </w:p>
    <w:p w14:paraId="5C8157C9" w14:textId="77777777" w:rsidR="00491C31" w:rsidRPr="002C3BA2" w:rsidRDefault="00491C31" w:rsidP="00491C31">
      <w:pPr>
        <w:pStyle w:val="Newstyle"/>
        <w:numPr>
          <w:ilvl w:val="0"/>
          <w:numId w:val="33"/>
        </w:numPr>
        <w:spacing w:before="0"/>
        <w:ind w:left="1418"/>
        <w:rPr>
          <w:rFonts w:ascii="Squad" w:hAnsi="Squad"/>
          <w:lang w:val="bg-BG"/>
        </w:rPr>
      </w:pPr>
      <w:proofErr w:type="spellStart"/>
      <w:r w:rsidRPr="002C3BA2">
        <w:rPr>
          <w:rFonts w:ascii="Squad" w:hAnsi="Squad"/>
          <w:lang w:val="bg-BG"/>
        </w:rPr>
        <w:t>Maintains</w:t>
      </w:r>
      <w:proofErr w:type="spellEnd"/>
      <w:r w:rsidRPr="002C3BA2">
        <w:rPr>
          <w:rFonts w:ascii="Squad" w:hAnsi="Squad"/>
          <w:lang w:val="bg-BG"/>
        </w:rPr>
        <w:t xml:space="preserve"> </w:t>
      </w:r>
      <w:proofErr w:type="spellStart"/>
      <w:r w:rsidRPr="002C3BA2">
        <w:rPr>
          <w:rFonts w:ascii="Squad" w:hAnsi="Squad"/>
          <w:lang w:val="bg-BG"/>
        </w:rPr>
        <w:t>and</w:t>
      </w:r>
      <w:proofErr w:type="spellEnd"/>
      <w:r w:rsidRPr="002C3BA2">
        <w:rPr>
          <w:rFonts w:ascii="Squad" w:hAnsi="Squad"/>
          <w:lang w:val="bg-BG"/>
        </w:rPr>
        <w:t xml:space="preserve"> </w:t>
      </w:r>
      <w:proofErr w:type="spellStart"/>
      <w:r w:rsidRPr="002C3BA2">
        <w:rPr>
          <w:rFonts w:ascii="Squad" w:hAnsi="Squad"/>
          <w:lang w:val="bg-BG"/>
        </w:rPr>
        <w:t>updates</w:t>
      </w:r>
      <w:proofErr w:type="spellEnd"/>
      <w:r w:rsidRPr="002C3BA2">
        <w:rPr>
          <w:rFonts w:ascii="Squad" w:hAnsi="Squad"/>
          <w:lang w:val="bg-BG"/>
        </w:rPr>
        <w:t xml:space="preserve"> </w:t>
      </w:r>
      <w:proofErr w:type="spellStart"/>
      <w:r w:rsidRPr="002C3BA2">
        <w:rPr>
          <w:rFonts w:ascii="Squad" w:hAnsi="Squad"/>
          <w:lang w:val="bg-BG"/>
        </w:rPr>
        <w:t>the</w:t>
      </w:r>
      <w:proofErr w:type="spellEnd"/>
      <w:r w:rsidRPr="002C3BA2">
        <w:rPr>
          <w:rFonts w:ascii="Squad" w:hAnsi="Squad"/>
          <w:lang w:val="bg-BG"/>
        </w:rPr>
        <w:t xml:space="preserve"> </w:t>
      </w:r>
      <w:proofErr w:type="spellStart"/>
      <w:r w:rsidRPr="002C3BA2">
        <w:rPr>
          <w:rFonts w:ascii="Squad" w:hAnsi="Squad"/>
          <w:lang w:val="bg-BG"/>
        </w:rPr>
        <w:t>Roadmap</w:t>
      </w:r>
      <w:proofErr w:type="spellEnd"/>
      <w:r w:rsidRPr="002C3BA2">
        <w:rPr>
          <w:rFonts w:ascii="Squad" w:hAnsi="Squad"/>
          <w:lang w:val="bg-BG"/>
        </w:rPr>
        <w:t xml:space="preserve"> </w:t>
      </w:r>
      <w:proofErr w:type="spellStart"/>
      <w:r w:rsidRPr="002C3BA2">
        <w:rPr>
          <w:rFonts w:ascii="Squad" w:hAnsi="Squad"/>
          <w:lang w:val="bg-BG"/>
        </w:rPr>
        <w:t>with</w:t>
      </w:r>
      <w:proofErr w:type="spellEnd"/>
      <w:r w:rsidRPr="002C3BA2">
        <w:rPr>
          <w:rFonts w:ascii="Squad" w:hAnsi="Squad"/>
          <w:lang w:val="bg-BG"/>
        </w:rPr>
        <w:t xml:space="preserve"> </w:t>
      </w:r>
      <w:proofErr w:type="spellStart"/>
      <w:r w:rsidRPr="002C3BA2">
        <w:rPr>
          <w:rFonts w:ascii="Squad" w:hAnsi="Squad"/>
          <w:lang w:val="bg-BG"/>
        </w:rPr>
        <w:t>the</w:t>
      </w:r>
      <w:proofErr w:type="spellEnd"/>
      <w:r w:rsidRPr="002C3BA2">
        <w:rPr>
          <w:rFonts w:ascii="Squad" w:hAnsi="Squad"/>
          <w:lang w:val="bg-BG"/>
        </w:rPr>
        <w:t xml:space="preserve"> </w:t>
      </w:r>
      <w:proofErr w:type="spellStart"/>
      <w:r w:rsidRPr="002C3BA2">
        <w:rPr>
          <w:rFonts w:ascii="Squad" w:hAnsi="Squad"/>
          <w:lang w:val="bg-BG"/>
        </w:rPr>
        <w:t>steps</w:t>
      </w:r>
      <w:proofErr w:type="spellEnd"/>
      <w:r w:rsidRPr="002C3BA2">
        <w:rPr>
          <w:rFonts w:ascii="Squad" w:hAnsi="Squad"/>
          <w:lang w:val="bg-BG"/>
        </w:rPr>
        <w:t xml:space="preserve"> </w:t>
      </w:r>
      <w:proofErr w:type="spellStart"/>
      <w:r w:rsidRPr="002C3BA2">
        <w:rPr>
          <w:rFonts w:ascii="Squad" w:hAnsi="Squad"/>
          <w:lang w:val="bg-BG"/>
        </w:rPr>
        <w:t>and</w:t>
      </w:r>
      <w:proofErr w:type="spellEnd"/>
      <w:r w:rsidRPr="002C3BA2">
        <w:rPr>
          <w:rFonts w:ascii="Squad" w:hAnsi="Squad"/>
          <w:lang w:val="bg-BG"/>
        </w:rPr>
        <w:t xml:space="preserve"> </w:t>
      </w:r>
      <w:proofErr w:type="spellStart"/>
      <w:r w:rsidRPr="002C3BA2">
        <w:rPr>
          <w:rFonts w:ascii="Squad" w:hAnsi="Squad"/>
          <w:lang w:val="bg-BG"/>
        </w:rPr>
        <w:t>deadlines</w:t>
      </w:r>
      <w:proofErr w:type="spellEnd"/>
      <w:r w:rsidRPr="002C3BA2">
        <w:rPr>
          <w:rFonts w:ascii="Squad" w:hAnsi="Squad"/>
          <w:lang w:val="bg-BG"/>
        </w:rPr>
        <w:t xml:space="preserve"> </w:t>
      </w:r>
      <w:proofErr w:type="spellStart"/>
      <w:r w:rsidRPr="002C3BA2">
        <w:rPr>
          <w:rFonts w:ascii="Squad" w:hAnsi="Squad"/>
          <w:lang w:val="bg-BG"/>
        </w:rPr>
        <w:t>for</w:t>
      </w:r>
      <w:proofErr w:type="spellEnd"/>
      <w:r w:rsidRPr="002C3BA2">
        <w:rPr>
          <w:rFonts w:ascii="Squad" w:hAnsi="Squad"/>
          <w:lang w:val="bg-BG"/>
        </w:rPr>
        <w:t xml:space="preserve"> </w:t>
      </w:r>
      <w:proofErr w:type="spellStart"/>
      <w:r w:rsidRPr="002C3BA2">
        <w:rPr>
          <w:rFonts w:ascii="Squad" w:hAnsi="Squad"/>
          <w:lang w:val="bg-BG"/>
        </w:rPr>
        <w:t>implementing</w:t>
      </w:r>
      <w:proofErr w:type="spellEnd"/>
      <w:r w:rsidRPr="002C3BA2">
        <w:rPr>
          <w:rFonts w:ascii="Squad" w:hAnsi="Squad"/>
          <w:lang w:val="bg-BG"/>
        </w:rPr>
        <w:t xml:space="preserve"> </w:t>
      </w:r>
      <w:proofErr w:type="spellStart"/>
      <w:r w:rsidRPr="002C3BA2">
        <w:rPr>
          <w:rFonts w:ascii="Squad" w:hAnsi="Squad"/>
          <w:lang w:val="bg-BG"/>
        </w:rPr>
        <w:t>recommendations</w:t>
      </w:r>
      <w:proofErr w:type="spellEnd"/>
      <w:r w:rsidRPr="002C3BA2">
        <w:rPr>
          <w:rFonts w:ascii="Squad" w:hAnsi="Squad"/>
          <w:lang w:val="bg-BG"/>
        </w:rPr>
        <w:t xml:space="preserve"> </w:t>
      </w:r>
      <w:proofErr w:type="spellStart"/>
      <w:r w:rsidRPr="002C3BA2">
        <w:rPr>
          <w:rFonts w:ascii="Squad" w:hAnsi="Squad"/>
          <w:lang w:val="bg-BG"/>
        </w:rPr>
        <w:t>of</w:t>
      </w:r>
      <w:proofErr w:type="spellEnd"/>
      <w:r w:rsidRPr="002C3BA2">
        <w:rPr>
          <w:rFonts w:ascii="Squad" w:hAnsi="Squad"/>
          <w:lang w:val="bg-BG"/>
        </w:rPr>
        <w:t xml:space="preserve"> </w:t>
      </w:r>
      <w:proofErr w:type="spellStart"/>
      <w:r w:rsidRPr="002C3BA2">
        <w:rPr>
          <w:rFonts w:ascii="Squad" w:hAnsi="Squad"/>
          <w:lang w:val="bg-BG"/>
        </w:rPr>
        <w:t>the</w:t>
      </w:r>
      <w:proofErr w:type="spellEnd"/>
      <w:r w:rsidRPr="002C3BA2">
        <w:rPr>
          <w:rFonts w:ascii="Squad" w:hAnsi="Squad"/>
          <w:lang w:val="bg-BG"/>
        </w:rPr>
        <w:t xml:space="preserve"> </w:t>
      </w:r>
      <w:proofErr w:type="spellStart"/>
      <w:r w:rsidRPr="002C3BA2">
        <w:rPr>
          <w:rFonts w:ascii="Squad" w:hAnsi="Squad"/>
          <w:lang w:val="bg-BG"/>
        </w:rPr>
        <w:t>European</w:t>
      </w:r>
      <w:proofErr w:type="spellEnd"/>
      <w:r w:rsidRPr="002C3BA2">
        <w:rPr>
          <w:rFonts w:ascii="Squad" w:hAnsi="Squad"/>
          <w:lang w:val="bg-BG"/>
        </w:rPr>
        <w:t xml:space="preserve"> Central </w:t>
      </w:r>
      <w:proofErr w:type="spellStart"/>
      <w:r w:rsidRPr="002C3BA2">
        <w:rPr>
          <w:rFonts w:ascii="Squad" w:hAnsi="Squad"/>
          <w:lang w:val="bg-BG"/>
        </w:rPr>
        <w:t>Bank</w:t>
      </w:r>
      <w:proofErr w:type="spellEnd"/>
      <w:r w:rsidRPr="002C3BA2">
        <w:rPr>
          <w:rFonts w:ascii="Squad" w:hAnsi="Squad"/>
          <w:lang w:val="bg-BG"/>
        </w:rPr>
        <w:t>;</w:t>
      </w:r>
    </w:p>
    <w:p w14:paraId="6911B3ED" w14:textId="77777777" w:rsidR="00491C31" w:rsidRPr="002C3BA2" w:rsidRDefault="00491C31" w:rsidP="00491C31">
      <w:pPr>
        <w:pStyle w:val="Newstyle"/>
        <w:numPr>
          <w:ilvl w:val="0"/>
          <w:numId w:val="33"/>
        </w:numPr>
        <w:spacing w:before="0"/>
        <w:ind w:left="1418"/>
        <w:rPr>
          <w:rFonts w:ascii="Squad" w:hAnsi="Squad"/>
          <w:lang w:val="bg-BG"/>
        </w:rPr>
      </w:pPr>
      <w:proofErr w:type="spellStart"/>
      <w:r w:rsidRPr="002C3BA2">
        <w:rPr>
          <w:rFonts w:ascii="Squad" w:hAnsi="Squad"/>
          <w:lang w:val="bg-BG"/>
        </w:rPr>
        <w:t>Provides</w:t>
      </w:r>
      <w:proofErr w:type="spellEnd"/>
      <w:r w:rsidRPr="002C3BA2">
        <w:rPr>
          <w:rFonts w:ascii="Squad" w:hAnsi="Squad"/>
          <w:lang w:val="bg-BG"/>
        </w:rPr>
        <w:t xml:space="preserve"> </w:t>
      </w:r>
      <w:proofErr w:type="spellStart"/>
      <w:r w:rsidRPr="002C3BA2">
        <w:rPr>
          <w:rFonts w:ascii="Squad" w:hAnsi="Squad"/>
          <w:lang w:val="bg-BG"/>
        </w:rPr>
        <w:t>methodological</w:t>
      </w:r>
      <w:proofErr w:type="spellEnd"/>
      <w:r w:rsidRPr="002C3BA2">
        <w:rPr>
          <w:rFonts w:ascii="Squad" w:hAnsi="Squad"/>
          <w:lang w:val="bg-BG"/>
        </w:rPr>
        <w:t xml:space="preserve"> </w:t>
      </w:r>
      <w:proofErr w:type="spellStart"/>
      <w:r w:rsidRPr="002C3BA2">
        <w:rPr>
          <w:rFonts w:ascii="Squad" w:hAnsi="Squad"/>
          <w:lang w:val="bg-BG"/>
        </w:rPr>
        <w:t>support</w:t>
      </w:r>
      <w:proofErr w:type="spellEnd"/>
      <w:r w:rsidRPr="002C3BA2">
        <w:rPr>
          <w:rFonts w:ascii="Squad" w:hAnsi="Squad"/>
          <w:lang w:val="bg-BG"/>
        </w:rPr>
        <w:t xml:space="preserve"> </w:t>
      </w:r>
      <w:proofErr w:type="spellStart"/>
      <w:r w:rsidRPr="002C3BA2">
        <w:rPr>
          <w:rFonts w:ascii="Squad" w:hAnsi="Squad"/>
          <w:lang w:val="bg-BG"/>
        </w:rPr>
        <w:t>and</w:t>
      </w:r>
      <w:proofErr w:type="spellEnd"/>
      <w:r w:rsidRPr="002C3BA2">
        <w:rPr>
          <w:rFonts w:ascii="Squad" w:hAnsi="Squad"/>
          <w:lang w:val="bg-BG"/>
        </w:rPr>
        <w:t xml:space="preserve"> </w:t>
      </w:r>
      <w:proofErr w:type="spellStart"/>
      <w:r w:rsidRPr="002C3BA2">
        <w:rPr>
          <w:rFonts w:ascii="Squad" w:hAnsi="Squad"/>
          <w:lang w:val="bg-BG"/>
        </w:rPr>
        <w:t>interaction</w:t>
      </w:r>
      <w:proofErr w:type="spellEnd"/>
      <w:r w:rsidRPr="002C3BA2">
        <w:rPr>
          <w:rFonts w:ascii="Squad" w:hAnsi="Squad"/>
          <w:lang w:val="bg-BG"/>
        </w:rPr>
        <w:t xml:space="preserve"> </w:t>
      </w:r>
      <w:proofErr w:type="spellStart"/>
      <w:r w:rsidRPr="002C3BA2">
        <w:rPr>
          <w:rFonts w:ascii="Squad" w:hAnsi="Squad"/>
          <w:lang w:val="bg-BG"/>
        </w:rPr>
        <w:t>with</w:t>
      </w:r>
      <w:proofErr w:type="spellEnd"/>
      <w:r w:rsidRPr="002C3BA2">
        <w:rPr>
          <w:rFonts w:ascii="Squad" w:hAnsi="Squad"/>
          <w:lang w:val="bg-BG"/>
        </w:rPr>
        <w:t xml:space="preserve"> </w:t>
      </w:r>
      <w:proofErr w:type="spellStart"/>
      <w:r w:rsidRPr="002C3BA2">
        <w:rPr>
          <w:rFonts w:ascii="Squad" w:hAnsi="Squad"/>
          <w:lang w:val="bg-BG"/>
        </w:rPr>
        <w:t>units</w:t>
      </w:r>
      <w:proofErr w:type="spellEnd"/>
      <w:r w:rsidRPr="002C3BA2">
        <w:rPr>
          <w:rFonts w:ascii="Squad" w:hAnsi="Squad"/>
          <w:lang w:val="bg-BG"/>
        </w:rPr>
        <w:t xml:space="preserve"> </w:t>
      </w:r>
      <w:proofErr w:type="spellStart"/>
      <w:r w:rsidRPr="002C3BA2">
        <w:rPr>
          <w:rFonts w:ascii="Squad" w:hAnsi="Squad"/>
          <w:lang w:val="bg-BG"/>
        </w:rPr>
        <w:t>within</w:t>
      </w:r>
      <w:proofErr w:type="spellEnd"/>
      <w:r w:rsidRPr="002C3BA2">
        <w:rPr>
          <w:rFonts w:ascii="Squad" w:hAnsi="Squad"/>
          <w:lang w:val="bg-BG"/>
        </w:rPr>
        <w:t xml:space="preserve"> DSK </w:t>
      </w:r>
      <w:proofErr w:type="spellStart"/>
      <w:r w:rsidRPr="002C3BA2">
        <w:rPr>
          <w:rFonts w:ascii="Squad" w:hAnsi="Squad"/>
          <w:lang w:val="bg-BG"/>
        </w:rPr>
        <w:t>Bank</w:t>
      </w:r>
      <w:proofErr w:type="spellEnd"/>
      <w:r w:rsidRPr="002C3BA2">
        <w:rPr>
          <w:rFonts w:ascii="Squad" w:hAnsi="Squad"/>
          <w:lang w:val="bg-BG"/>
        </w:rPr>
        <w:t xml:space="preserve"> </w:t>
      </w:r>
      <w:proofErr w:type="spellStart"/>
      <w:r w:rsidRPr="002C3BA2">
        <w:rPr>
          <w:rFonts w:ascii="Squad" w:hAnsi="Squad"/>
          <w:lang w:val="bg-BG"/>
        </w:rPr>
        <w:t>functionally</w:t>
      </w:r>
      <w:proofErr w:type="spellEnd"/>
      <w:r w:rsidRPr="002C3BA2">
        <w:rPr>
          <w:rFonts w:ascii="Squad" w:hAnsi="Squad"/>
          <w:lang w:val="bg-BG"/>
        </w:rPr>
        <w:t xml:space="preserve"> </w:t>
      </w:r>
      <w:proofErr w:type="spellStart"/>
      <w:r w:rsidRPr="002C3BA2">
        <w:rPr>
          <w:rFonts w:ascii="Squad" w:hAnsi="Squad"/>
          <w:lang w:val="bg-BG"/>
        </w:rPr>
        <w:t>involved</w:t>
      </w:r>
      <w:proofErr w:type="spellEnd"/>
      <w:r w:rsidRPr="002C3BA2">
        <w:rPr>
          <w:rFonts w:ascii="Squad" w:hAnsi="Squad"/>
          <w:lang w:val="bg-BG"/>
        </w:rPr>
        <w:t xml:space="preserve"> </w:t>
      </w:r>
      <w:proofErr w:type="spellStart"/>
      <w:r w:rsidRPr="002C3BA2">
        <w:rPr>
          <w:rFonts w:ascii="Squad" w:hAnsi="Squad"/>
          <w:lang w:val="bg-BG"/>
        </w:rPr>
        <w:t>in</w:t>
      </w:r>
      <w:proofErr w:type="spellEnd"/>
      <w:r w:rsidRPr="002C3BA2">
        <w:rPr>
          <w:rFonts w:ascii="Squad" w:hAnsi="Squad"/>
          <w:lang w:val="bg-BG"/>
        </w:rPr>
        <w:t xml:space="preserve"> </w:t>
      </w:r>
      <w:proofErr w:type="spellStart"/>
      <w:r w:rsidRPr="002C3BA2">
        <w:rPr>
          <w:rFonts w:ascii="Squad" w:hAnsi="Squad"/>
          <w:lang w:val="bg-BG"/>
        </w:rPr>
        <w:t>implementation</w:t>
      </w:r>
      <w:proofErr w:type="spellEnd"/>
      <w:r w:rsidRPr="002C3BA2">
        <w:rPr>
          <w:rFonts w:ascii="Squad" w:hAnsi="Squad"/>
          <w:lang w:val="bg-BG"/>
        </w:rPr>
        <w:t xml:space="preserve"> </w:t>
      </w:r>
      <w:proofErr w:type="spellStart"/>
      <w:r w:rsidRPr="002C3BA2">
        <w:rPr>
          <w:rFonts w:ascii="Squad" w:hAnsi="Squad"/>
          <w:lang w:val="bg-BG"/>
        </w:rPr>
        <w:t>of</w:t>
      </w:r>
      <w:proofErr w:type="spellEnd"/>
      <w:r w:rsidRPr="002C3BA2">
        <w:rPr>
          <w:rFonts w:ascii="Squad" w:hAnsi="Squad"/>
          <w:lang w:val="bg-BG"/>
        </w:rPr>
        <w:t xml:space="preserve"> ESG-</w:t>
      </w:r>
      <w:proofErr w:type="spellStart"/>
      <w:r w:rsidRPr="002C3BA2">
        <w:rPr>
          <w:rFonts w:ascii="Squad" w:hAnsi="Squad"/>
          <w:lang w:val="bg-BG"/>
        </w:rPr>
        <w:t>related</w:t>
      </w:r>
      <w:proofErr w:type="spellEnd"/>
      <w:r w:rsidRPr="002C3BA2">
        <w:rPr>
          <w:rFonts w:ascii="Squad" w:hAnsi="Squad"/>
          <w:lang w:val="bg-BG"/>
        </w:rPr>
        <w:t xml:space="preserve"> </w:t>
      </w:r>
      <w:proofErr w:type="spellStart"/>
      <w:r w:rsidRPr="002C3BA2">
        <w:rPr>
          <w:rFonts w:ascii="Squad" w:hAnsi="Squad"/>
          <w:lang w:val="bg-BG"/>
        </w:rPr>
        <w:t>actions</w:t>
      </w:r>
      <w:proofErr w:type="spellEnd"/>
      <w:r w:rsidRPr="002C3BA2">
        <w:rPr>
          <w:rFonts w:ascii="Squad" w:hAnsi="Squad"/>
          <w:lang w:val="bg-BG"/>
        </w:rPr>
        <w:t>;</w:t>
      </w:r>
    </w:p>
    <w:p w14:paraId="6730793D" w14:textId="77777777" w:rsidR="00491C31" w:rsidRPr="002C3BA2" w:rsidRDefault="00491C31" w:rsidP="00491C31">
      <w:pPr>
        <w:pStyle w:val="Newstyle"/>
        <w:numPr>
          <w:ilvl w:val="0"/>
          <w:numId w:val="33"/>
        </w:numPr>
        <w:spacing w:before="0"/>
        <w:ind w:left="1418"/>
        <w:rPr>
          <w:rFonts w:ascii="Squad" w:hAnsi="Squad"/>
        </w:rPr>
      </w:pPr>
      <w:proofErr w:type="spellStart"/>
      <w:r w:rsidRPr="002C3BA2">
        <w:rPr>
          <w:rFonts w:ascii="Squad" w:hAnsi="Squad"/>
          <w:lang w:val="bg-BG"/>
        </w:rPr>
        <w:t>Assists</w:t>
      </w:r>
      <w:proofErr w:type="spellEnd"/>
      <w:r w:rsidRPr="002C3BA2">
        <w:rPr>
          <w:rFonts w:ascii="Squad" w:hAnsi="Squad"/>
          <w:lang w:val="bg-BG"/>
        </w:rPr>
        <w:t xml:space="preserve"> </w:t>
      </w:r>
      <w:proofErr w:type="spellStart"/>
      <w:r w:rsidRPr="002C3BA2">
        <w:rPr>
          <w:rFonts w:ascii="Squad" w:hAnsi="Squad"/>
          <w:lang w:val="bg-BG"/>
        </w:rPr>
        <w:t>units</w:t>
      </w:r>
      <w:proofErr w:type="spellEnd"/>
      <w:r w:rsidRPr="002C3BA2">
        <w:rPr>
          <w:rFonts w:ascii="Squad" w:hAnsi="Squad"/>
          <w:lang w:val="bg-BG"/>
        </w:rPr>
        <w:t xml:space="preserve"> </w:t>
      </w:r>
      <w:proofErr w:type="spellStart"/>
      <w:r w:rsidRPr="002C3BA2">
        <w:rPr>
          <w:rFonts w:ascii="Squad" w:hAnsi="Squad"/>
          <w:lang w:val="bg-BG"/>
        </w:rPr>
        <w:t>within</w:t>
      </w:r>
      <w:proofErr w:type="spellEnd"/>
      <w:r w:rsidRPr="002C3BA2">
        <w:rPr>
          <w:rFonts w:ascii="Squad" w:hAnsi="Squad"/>
          <w:lang w:val="bg-BG"/>
        </w:rPr>
        <w:t xml:space="preserve"> DSK </w:t>
      </w:r>
      <w:proofErr w:type="spellStart"/>
      <w:r w:rsidRPr="002C3BA2">
        <w:rPr>
          <w:rFonts w:ascii="Squad" w:hAnsi="Squad"/>
          <w:lang w:val="bg-BG"/>
        </w:rPr>
        <w:t>Bank</w:t>
      </w:r>
      <w:proofErr w:type="spellEnd"/>
      <w:r w:rsidRPr="002C3BA2">
        <w:rPr>
          <w:rFonts w:ascii="Squad" w:hAnsi="Squad"/>
          <w:lang w:val="bg-BG"/>
        </w:rPr>
        <w:t xml:space="preserve"> </w:t>
      </w:r>
      <w:proofErr w:type="spellStart"/>
      <w:r w:rsidRPr="002C3BA2">
        <w:rPr>
          <w:rFonts w:ascii="Squad" w:hAnsi="Squad"/>
          <w:lang w:val="bg-BG"/>
        </w:rPr>
        <w:t>to</w:t>
      </w:r>
      <w:proofErr w:type="spellEnd"/>
      <w:r w:rsidRPr="002C3BA2">
        <w:rPr>
          <w:rFonts w:ascii="Squad" w:hAnsi="Squad"/>
          <w:lang w:val="bg-BG"/>
        </w:rPr>
        <w:t xml:space="preserve"> </w:t>
      </w:r>
      <w:proofErr w:type="spellStart"/>
      <w:r w:rsidRPr="002C3BA2">
        <w:rPr>
          <w:rFonts w:ascii="Squad" w:hAnsi="Squad"/>
          <w:lang w:val="bg-BG"/>
        </w:rPr>
        <w:t>identify</w:t>
      </w:r>
      <w:proofErr w:type="spellEnd"/>
      <w:r w:rsidRPr="002C3BA2">
        <w:rPr>
          <w:rFonts w:ascii="Squad" w:hAnsi="Squad"/>
          <w:lang w:val="bg-BG"/>
        </w:rPr>
        <w:t xml:space="preserve"> </w:t>
      </w:r>
      <w:proofErr w:type="spellStart"/>
      <w:r w:rsidRPr="002C3BA2">
        <w:rPr>
          <w:rFonts w:ascii="Squad" w:hAnsi="Squad"/>
          <w:lang w:val="bg-BG"/>
        </w:rPr>
        <w:t>and</w:t>
      </w:r>
      <w:proofErr w:type="spellEnd"/>
      <w:r w:rsidRPr="002C3BA2">
        <w:rPr>
          <w:rFonts w:ascii="Squad" w:hAnsi="Squad"/>
          <w:lang w:val="bg-BG"/>
        </w:rPr>
        <w:t xml:space="preserve"> </w:t>
      </w:r>
      <w:proofErr w:type="spellStart"/>
      <w:r w:rsidRPr="002C3BA2">
        <w:rPr>
          <w:rFonts w:ascii="Squad" w:hAnsi="Squad"/>
          <w:lang w:val="bg-BG"/>
        </w:rPr>
        <w:t>manage</w:t>
      </w:r>
      <w:proofErr w:type="spellEnd"/>
      <w:r w:rsidRPr="002C3BA2">
        <w:rPr>
          <w:rFonts w:ascii="Squad" w:hAnsi="Squad"/>
          <w:lang w:val="bg-BG"/>
        </w:rPr>
        <w:t xml:space="preserve"> </w:t>
      </w:r>
      <w:proofErr w:type="spellStart"/>
      <w:r w:rsidRPr="002C3BA2">
        <w:rPr>
          <w:rFonts w:ascii="Squad" w:hAnsi="Squad"/>
          <w:lang w:val="bg-BG"/>
        </w:rPr>
        <w:t>the</w:t>
      </w:r>
      <w:proofErr w:type="spellEnd"/>
      <w:r w:rsidRPr="002C3BA2">
        <w:rPr>
          <w:rFonts w:ascii="Squad" w:hAnsi="Squad"/>
          <w:lang w:val="bg-BG"/>
        </w:rPr>
        <w:t xml:space="preserve"> ESG-</w:t>
      </w:r>
      <w:proofErr w:type="spellStart"/>
      <w:r w:rsidRPr="002C3BA2">
        <w:rPr>
          <w:rFonts w:ascii="Squad" w:hAnsi="Squad"/>
          <w:lang w:val="bg-BG"/>
        </w:rPr>
        <w:t>related</w:t>
      </w:r>
      <w:proofErr w:type="spellEnd"/>
      <w:r w:rsidRPr="002C3BA2">
        <w:rPr>
          <w:rFonts w:ascii="Squad" w:hAnsi="Squad"/>
          <w:lang w:val="bg-BG"/>
        </w:rPr>
        <w:t xml:space="preserve"> </w:t>
      </w:r>
      <w:proofErr w:type="spellStart"/>
      <w:r w:rsidRPr="002C3BA2">
        <w:rPr>
          <w:rFonts w:ascii="Squad" w:hAnsi="Squad"/>
          <w:lang w:val="bg-BG"/>
        </w:rPr>
        <w:t>risks</w:t>
      </w:r>
      <w:proofErr w:type="spellEnd"/>
      <w:r w:rsidRPr="002C3BA2">
        <w:rPr>
          <w:rFonts w:ascii="Squad" w:hAnsi="Squad"/>
          <w:lang w:val="bg-BG"/>
        </w:rPr>
        <w:t>;</w:t>
      </w:r>
    </w:p>
    <w:p w14:paraId="37510459" w14:textId="7A37F2B4" w:rsidR="00491C31" w:rsidRPr="002C3BA2" w:rsidRDefault="00491C31" w:rsidP="006C0DA5">
      <w:pPr>
        <w:pStyle w:val="Newstyle"/>
        <w:numPr>
          <w:ilvl w:val="0"/>
          <w:numId w:val="33"/>
        </w:numPr>
        <w:spacing w:before="0"/>
        <w:ind w:left="1418"/>
        <w:rPr>
          <w:rFonts w:ascii="Squad" w:hAnsi="Squad"/>
          <w:lang w:val="bg-BG"/>
        </w:rPr>
      </w:pPr>
      <w:proofErr w:type="spellStart"/>
      <w:r w:rsidRPr="002C3BA2">
        <w:rPr>
          <w:rFonts w:ascii="Squad" w:hAnsi="Squad"/>
          <w:lang w:val="bg-BG"/>
        </w:rPr>
        <w:t>Performs</w:t>
      </w:r>
      <w:proofErr w:type="spellEnd"/>
      <w:r w:rsidRPr="002C3BA2">
        <w:rPr>
          <w:rFonts w:ascii="Squad" w:hAnsi="Squad"/>
          <w:lang w:val="bg-BG"/>
        </w:rPr>
        <w:t xml:space="preserve"> </w:t>
      </w:r>
      <w:proofErr w:type="spellStart"/>
      <w:r w:rsidRPr="002C3BA2">
        <w:rPr>
          <w:rFonts w:ascii="Squad" w:hAnsi="Squad"/>
          <w:lang w:val="bg-BG"/>
        </w:rPr>
        <w:t>independent</w:t>
      </w:r>
      <w:proofErr w:type="spellEnd"/>
      <w:r w:rsidRPr="002C3BA2">
        <w:rPr>
          <w:rFonts w:ascii="Squad" w:hAnsi="Squad"/>
          <w:lang w:val="bg-BG"/>
        </w:rPr>
        <w:t xml:space="preserve"> </w:t>
      </w:r>
      <w:proofErr w:type="spellStart"/>
      <w:r w:rsidRPr="002C3BA2">
        <w:rPr>
          <w:rFonts w:ascii="Squad" w:hAnsi="Squad"/>
          <w:lang w:val="bg-BG"/>
        </w:rPr>
        <w:t>assessment</w:t>
      </w:r>
      <w:proofErr w:type="spellEnd"/>
      <w:r w:rsidRPr="002C3BA2">
        <w:rPr>
          <w:rFonts w:ascii="Squad" w:hAnsi="Squad"/>
          <w:lang w:val="bg-BG"/>
        </w:rPr>
        <w:t xml:space="preserve"> </w:t>
      </w:r>
      <w:proofErr w:type="spellStart"/>
      <w:r w:rsidRPr="002C3BA2">
        <w:rPr>
          <w:rFonts w:ascii="Squad" w:hAnsi="Squad"/>
          <w:lang w:val="bg-BG"/>
        </w:rPr>
        <w:t>of</w:t>
      </w:r>
      <w:proofErr w:type="spellEnd"/>
      <w:r w:rsidRPr="002C3BA2">
        <w:rPr>
          <w:rFonts w:ascii="Squad" w:hAnsi="Squad"/>
          <w:lang w:val="bg-BG"/>
        </w:rPr>
        <w:t xml:space="preserve"> </w:t>
      </w:r>
      <w:proofErr w:type="spellStart"/>
      <w:r w:rsidRPr="002C3BA2">
        <w:rPr>
          <w:rFonts w:ascii="Squad" w:hAnsi="Squad"/>
          <w:lang w:val="bg-BG"/>
        </w:rPr>
        <w:t>the</w:t>
      </w:r>
      <w:proofErr w:type="spellEnd"/>
      <w:r w:rsidRPr="002C3BA2">
        <w:rPr>
          <w:rFonts w:ascii="Squad" w:hAnsi="Squad"/>
          <w:lang w:val="bg-BG"/>
        </w:rPr>
        <w:t xml:space="preserve"> </w:t>
      </w:r>
      <w:proofErr w:type="spellStart"/>
      <w:r w:rsidRPr="002C3BA2">
        <w:rPr>
          <w:rFonts w:ascii="Squad" w:hAnsi="Squad"/>
          <w:lang w:val="bg-BG"/>
        </w:rPr>
        <w:t>compliance</w:t>
      </w:r>
      <w:proofErr w:type="spellEnd"/>
      <w:r w:rsidRPr="002C3BA2">
        <w:rPr>
          <w:rFonts w:ascii="Squad" w:hAnsi="Squad"/>
          <w:lang w:val="bg-BG"/>
        </w:rPr>
        <w:t xml:space="preserve"> </w:t>
      </w:r>
      <w:proofErr w:type="spellStart"/>
      <w:r w:rsidRPr="002C3BA2">
        <w:rPr>
          <w:rFonts w:ascii="Squad" w:hAnsi="Squad"/>
          <w:lang w:val="bg-BG"/>
        </w:rPr>
        <w:t>of</w:t>
      </w:r>
      <w:proofErr w:type="spellEnd"/>
      <w:r w:rsidRPr="002C3BA2">
        <w:rPr>
          <w:rFonts w:ascii="Squad" w:hAnsi="Squad"/>
          <w:lang w:val="bg-BG"/>
        </w:rPr>
        <w:t xml:space="preserve"> </w:t>
      </w:r>
      <w:proofErr w:type="spellStart"/>
      <w:r w:rsidRPr="002C3BA2">
        <w:rPr>
          <w:rFonts w:ascii="Squad" w:hAnsi="Squad"/>
          <w:lang w:val="bg-BG"/>
        </w:rPr>
        <w:t>credit</w:t>
      </w:r>
      <w:proofErr w:type="spellEnd"/>
      <w:r w:rsidRPr="002C3BA2">
        <w:rPr>
          <w:rFonts w:ascii="Squad" w:hAnsi="Squad"/>
          <w:lang w:val="bg-BG"/>
        </w:rPr>
        <w:t xml:space="preserve"> </w:t>
      </w:r>
      <w:proofErr w:type="spellStart"/>
      <w:r w:rsidRPr="002C3BA2">
        <w:rPr>
          <w:rFonts w:ascii="Squad" w:hAnsi="Squad"/>
          <w:lang w:val="bg-BG"/>
        </w:rPr>
        <w:t>exposures</w:t>
      </w:r>
      <w:proofErr w:type="spellEnd"/>
      <w:r w:rsidRPr="002C3BA2">
        <w:rPr>
          <w:rFonts w:ascii="Squad" w:hAnsi="Squad"/>
          <w:lang w:val="bg-BG"/>
        </w:rPr>
        <w:t xml:space="preserve"> </w:t>
      </w:r>
      <w:proofErr w:type="spellStart"/>
      <w:r w:rsidRPr="002C3BA2">
        <w:rPr>
          <w:rFonts w:ascii="Squad" w:hAnsi="Squad"/>
          <w:lang w:val="bg-BG"/>
        </w:rPr>
        <w:t>with</w:t>
      </w:r>
      <w:proofErr w:type="spellEnd"/>
      <w:r w:rsidRPr="002C3BA2">
        <w:rPr>
          <w:rFonts w:ascii="Squad" w:hAnsi="Squad"/>
          <w:lang w:val="bg-BG"/>
        </w:rPr>
        <w:t xml:space="preserve"> </w:t>
      </w:r>
      <w:proofErr w:type="spellStart"/>
      <w:r w:rsidRPr="002C3BA2">
        <w:rPr>
          <w:rFonts w:ascii="Squad" w:hAnsi="Squad"/>
          <w:lang w:val="bg-BG"/>
        </w:rPr>
        <w:t>established</w:t>
      </w:r>
      <w:proofErr w:type="spellEnd"/>
      <w:r w:rsidRPr="002C3BA2">
        <w:rPr>
          <w:rFonts w:ascii="Squad" w:hAnsi="Squad"/>
          <w:lang w:val="bg-BG"/>
        </w:rPr>
        <w:t xml:space="preserve"> </w:t>
      </w:r>
      <w:proofErr w:type="spellStart"/>
      <w:r w:rsidRPr="002C3BA2">
        <w:rPr>
          <w:rFonts w:ascii="Squad" w:hAnsi="Squad"/>
          <w:lang w:val="bg-BG"/>
        </w:rPr>
        <w:t>international</w:t>
      </w:r>
      <w:proofErr w:type="spellEnd"/>
      <w:r w:rsidRPr="002C3BA2">
        <w:rPr>
          <w:rFonts w:ascii="Squad" w:hAnsi="Squad"/>
          <w:lang w:val="bg-BG"/>
        </w:rPr>
        <w:t xml:space="preserve"> </w:t>
      </w:r>
      <w:proofErr w:type="spellStart"/>
      <w:r w:rsidRPr="002C3BA2">
        <w:rPr>
          <w:rFonts w:ascii="Squad" w:hAnsi="Squad"/>
          <w:lang w:val="bg-BG"/>
        </w:rPr>
        <w:t>taxonomies</w:t>
      </w:r>
      <w:proofErr w:type="spellEnd"/>
      <w:r w:rsidRPr="002C3BA2">
        <w:rPr>
          <w:rFonts w:ascii="Squad" w:hAnsi="Squad"/>
          <w:lang w:val="bg-BG"/>
        </w:rPr>
        <w:t>;</w:t>
      </w:r>
    </w:p>
    <w:p w14:paraId="7E853180" w14:textId="6534D80B" w:rsidR="00C36291" w:rsidRPr="002C3BA2" w:rsidRDefault="00C36291" w:rsidP="00C36291">
      <w:pPr>
        <w:pStyle w:val="Newstyle"/>
        <w:rPr>
          <w:rFonts w:ascii="Squad" w:hAnsi="Squad"/>
          <w:snapToGrid w:val="0"/>
          <w:lang w:val="en-GB"/>
        </w:rPr>
      </w:pPr>
      <w:r w:rsidRPr="002C3BA2">
        <w:rPr>
          <w:rFonts w:ascii="Squad" w:hAnsi="Squad"/>
          <w:snapToGrid w:val="0"/>
          <w:lang w:val="en-GB"/>
        </w:rPr>
        <w:t xml:space="preserve">The Collection Division consists of the following units engaged in the management, </w:t>
      </w:r>
      <w:proofErr w:type="gramStart"/>
      <w:r w:rsidRPr="002C3BA2">
        <w:rPr>
          <w:rFonts w:ascii="Squad" w:hAnsi="Squad"/>
          <w:snapToGrid w:val="0"/>
          <w:lang w:val="en-GB"/>
        </w:rPr>
        <w:t>healing</w:t>
      </w:r>
      <w:proofErr w:type="gramEnd"/>
      <w:r w:rsidRPr="002C3BA2">
        <w:rPr>
          <w:rFonts w:ascii="Squad" w:hAnsi="Squad"/>
          <w:snapToGrid w:val="0"/>
          <w:lang w:val="en-GB"/>
        </w:rPr>
        <w:t xml:space="preserve"> and collection of problem loans</w:t>
      </w:r>
      <w:bookmarkEnd w:id="18"/>
      <w:r w:rsidRPr="002C3BA2">
        <w:rPr>
          <w:rFonts w:ascii="Squad" w:hAnsi="Squad"/>
          <w:snapToGrid w:val="0"/>
          <w:lang w:val="en-GB"/>
        </w:rPr>
        <w:t>:</w:t>
      </w:r>
    </w:p>
    <w:p w14:paraId="56C8E885" w14:textId="77777777" w:rsidR="00C36291" w:rsidRPr="002C3BA2" w:rsidRDefault="00C36291" w:rsidP="00C36291">
      <w:pPr>
        <w:pStyle w:val="Newstyle"/>
        <w:numPr>
          <w:ilvl w:val="0"/>
          <w:numId w:val="26"/>
        </w:numPr>
        <w:spacing w:before="0"/>
        <w:rPr>
          <w:rFonts w:ascii="Squad" w:hAnsi="Squad"/>
          <w:snapToGrid w:val="0"/>
          <w:lang w:val="en-GB"/>
        </w:rPr>
      </w:pPr>
      <w:r w:rsidRPr="002C3BA2">
        <w:rPr>
          <w:rFonts w:ascii="Squad" w:hAnsi="Squad"/>
          <w:snapToGrid w:val="0"/>
          <w:lang w:val="en-GB"/>
        </w:rPr>
        <w:t xml:space="preserve">Retail Collection Directorate - Performs operational and methodological functions establishing and ensuring application of processes, </w:t>
      </w:r>
      <w:proofErr w:type="gramStart"/>
      <w:r w:rsidRPr="002C3BA2">
        <w:rPr>
          <w:rFonts w:ascii="Squad" w:hAnsi="Squad"/>
          <w:snapToGrid w:val="0"/>
          <w:lang w:val="en-GB"/>
        </w:rPr>
        <w:t>rules</w:t>
      </w:r>
      <w:proofErr w:type="gramEnd"/>
      <w:r w:rsidRPr="002C3BA2">
        <w:rPr>
          <w:rFonts w:ascii="Squad" w:hAnsi="Squad"/>
          <w:snapToGrid w:val="0"/>
          <w:lang w:val="en-GB"/>
        </w:rPr>
        <w:t xml:space="preserve"> and procedures in order to effectively collect </w:t>
      </w:r>
      <w:proofErr w:type="spellStart"/>
      <w:r w:rsidRPr="002C3BA2">
        <w:rPr>
          <w:rFonts w:ascii="Squad" w:hAnsi="Squad"/>
          <w:snapToGrid w:val="0"/>
          <w:lang w:val="en-GB"/>
        </w:rPr>
        <w:t>overdues</w:t>
      </w:r>
      <w:proofErr w:type="spellEnd"/>
      <w:r w:rsidRPr="002C3BA2">
        <w:rPr>
          <w:rFonts w:ascii="Squad" w:hAnsi="Squad"/>
          <w:snapToGrid w:val="0"/>
          <w:lang w:val="en-GB"/>
        </w:rPr>
        <w:t xml:space="preserve"> and improving the quality of the portfolio. </w:t>
      </w:r>
    </w:p>
    <w:p w14:paraId="748D1B3E" w14:textId="1541D071" w:rsidR="00C36291" w:rsidRPr="002C3BA2" w:rsidRDefault="00600C2C" w:rsidP="00C36291">
      <w:pPr>
        <w:pStyle w:val="Newstyle"/>
        <w:numPr>
          <w:ilvl w:val="1"/>
          <w:numId w:val="28"/>
        </w:numPr>
        <w:spacing w:before="0"/>
        <w:ind w:hanging="357"/>
        <w:rPr>
          <w:rFonts w:ascii="Squad" w:hAnsi="Squad"/>
          <w:lang w:val="en-GB"/>
        </w:rPr>
      </w:pPr>
      <w:r w:rsidRPr="002C3BA2">
        <w:rPr>
          <w:rFonts w:ascii="Squad" w:hAnsi="Squad"/>
          <w:lang w:val="en-GB"/>
        </w:rPr>
        <w:t>Central Collection Department</w:t>
      </w:r>
      <w:r w:rsidR="00C36291" w:rsidRPr="002C3BA2">
        <w:rPr>
          <w:rFonts w:ascii="Squad" w:hAnsi="Squad"/>
          <w:lang w:val="en-GB"/>
        </w:rPr>
        <w:t xml:space="preserve"> - </w:t>
      </w:r>
      <w:r w:rsidR="00EA331A" w:rsidRPr="002C3BA2">
        <w:rPr>
          <w:rFonts w:ascii="Squad" w:hAnsi="Squad"/>
          <w:lang w:val="en-GB"/>
        </w:rPr>
        <w:t>Processes and manages loans to individuals and business clients in early delinquency phase with the main task for full payment of overdue amounts and restoring loan exposures to regularity</w:t>
      </w:r>
      <w:r w:rsidR="00C36291" w:rsidRPr="002C3BA2">
        <w:rPr>
          <w:rFonts w:ascii="Squad" w:hAnsi="Squad"/>
          <w:lang w:val="en-GB"/>
        </w:rPr>
        <w:t>.</w:t>
      </w:r>
    </w:p>
    <w:p w14:paraId="645B0D10" w14:textId="450D2757" w:rsidR="00C36291" w:rsidRPr="002C3BA2" w:rsidRDefault="00EA331A" w:rsidP="00C36291">
      <w:pPr>
        <w:pStyle w:val="Newstyle"/>
        <w:numPr>
          <w:ilvl w:val="1"/>
          <w:numId w:val="28"/>
        </w:numPr>
        <w:spacing w:before="0"/>
        <w:ind w:hanging="357"/>
        <w:rPr>
          <w:rFonts w:ascii="Squad" w:hAnsi="Squad"/>
          <w:lang w:val="en-GB"/>
        </w:rPr>
      </w:pPr>
      <w:r w:rsidRPr="002C3BA2">
        <w:rPr>
          <w:rFonts w:ascii="Squad" w:hAnsi="Squad"/>
          <w:lang w:val="en-GB"/>
        </w:rPr>
        <w:t>Network Collection</w:t>
      </w:r>
      <w:r w:rsidR="00C36291" w:rsidRPr="002C3BA2">
        <w:rPr>
          <w:rFonts w:ascii="Squad" w:hAnsi="Squad"/>
          <w:lang w:val="en-GB"/>
        </w:rPr>
        <w:t xml:space="preserve"> Department - </w:t>
      </w:r>
      <w:r w:rsidRPr="002C3BA2">
        <w:rPr>
          <w:rFonts w:ascii="Squad" w:hAnsi="Squad"/>
          <w:lang w:val="en-GB"/>
        </w:rPr>
        <w:t xml:space="preserve">Organizes, </w:t>
      </w:r>
      <w:proofErr w:type="gramStart"/>
      <w:r w:rsidRPr="002C3BA2">
        <w:rPr>
          <w:rFonts w:ascii="Squad" w:hAnsi="Squad"/>
          <w:lang w:val="en-GB"/>
        </w:rPr>
        <w:t>manages</w:t>
      </w:r>
      <w:proofErr w:type="gramEnd"/>
      <w:r w:rsidRPr="002C3BA2">
        <w:rPr>
          <w:rFonts w:ascii="Squad" w:hAnsi="Squad"/>
          <w:lang w:val="en-GB"/>
        </w:rPr>
        <w:t xml:space="preserve"> and controls the activity of management of overdue and problem loans to individuals after the period of early delinquency, aiming effective collection and/or restructuring of the overdue exposures and improvement of the quality of the portfolio of loans to individuals by coordinating and supporting the work of all participants in the process</w:t>
      </w:r>
      <w:r w:rsidR="00C36291" w:rsidRPr="002C3BA2">
        <w:rPr>
          <w:rFonts w:ascii="Squad" w:hAnsi="Squad"/>
          <w:lang w:val="en-GB"/>
        </w:rPr>
        <w:t>.</w:t>
      </w:r>
    </w:p>
    <w:p w14:paraId="1410FC40" w14:textId="307EDB34" w:rsidR="00C36291" w:rsidRPr="002C3BA2" w:rsidRDefault="00EA331A" w:rsidP="00C36291">
      <w:pPr>
        <w:pStyle w:val="Newstyle"/>
        <w:numPr>
          <w:ilvl w:val="1"/>
          <w:numId w:val="28"/>
        </w:numPr>
        <w:spacing w:before="0"/>
        <w:ind w:hanging="357"/>
        <w:rPr>
          <w:rFonts w:ascii="Squad" w:hAnsi="Squad"/>
          <w:lang w:val="en-GB"/>
        </w:rPr>
      </w:pPr>
      <w:r w:rsidRPr="002C3BA2">
        <w:rPr>
          <w:rFonts w:ascii="Squad" w:hAnsi="Squad"/>
          <w:lang w:val="en-GB"/>
        </w:rPr>
        <w:t>Legal Collection</w:t>
      </w:r>
      <w:r w:rsidR="00C36291" w:rsidRPr="002C3BA2">
        <w:rPr>
          <w:rFonts w:ascii="Squad" w:hAnsi="Squad"/>
          <w:lang w:val="en-GB"/>
        </w:rPr>
        <w:t xml:space="preserve"> Department - </w:t>
      </w:r>
      <w:r w:rsidRPr="002C3BA2">
        <w:rPr>
          <w:rFonts w:ascii="Squad" w:hAnsi="Squad"/>
          <w:lang w:val="en-GB"/>
        </w:rPr>
        <w:t xml:space="preserve">Manages, </w:t>
      </w:r>
      <w:proofErr w:type="gramStart"/>
      <w:r w:rsidRPr="002C3BA2">
        <w:rPr>
          <w:rFonts w:ascii="Squad" w:hAnsi="Squad"/>
          <w:lang w:val="en-GB"/>
        </w:rPr>
        <w:t>coordinates</w:t>
      </w:r>
      <w:proofErr w:type="gramEnd"/>
      <w:r w:rsidRPr="002C3BA2">
        <w:rPr>
          <w:rFonts w:ascii="Squad" w:hAnsi="Squad"/>
          <w:lang w:val="en-GB"/>
        </w:rPr>
        <w:t xml:space="preserve"> and controls the centralized and decentralized (units of the bank's branch network) processes of initiating and enforcement of court executive actions on collection of receivables from individuals</w:t>
      </w:r>
      <w:r w:rsidR="00C36291" w:rsidRPr="002C3BA2">
        <w:rPr>
          <w:rFonts w:ascii="Squad" w:hAnsi="Squad"/>
          <w:lang w:val="en-GB"/>
        </w:rPr>
        <w:t>.</w:t>
      </w:r>
    </w:p>
    <w:p w14:paraId="226A54D0" w14:textId="60FB44CC" w:rsidR="00EA331A" w:rsidRPr="002C3BA2" w:rsidRDefault="00EA331A" w:rsidP="00C36291">
      <w:pPr>
        <w:pStyle w:val="Newstyle"/>
        <w:numPr>
          <w:ilvl w:val="1"/>
          <w:numId w:val="28"/>
        </w:numPr>
        <w:spacing w:before="0"/>
        <w:ind w:hanging="357"/>
        <w:rPr>
          <w:rFonts w:ascii="Squad" w:hAnsi="Squad"/>
          <w:lang w:val="en-GB"/>
        </w:rPr>
      </w:pPr>
      <w:r w:rsidRPr="002C3BA2">
        <w:rPr>
          <w:rFonts w:ascii="Squad" w:hAnsi="Squad"/>
          <w:lang w:val="en-GB"/>
        </w:rPr>
        <w:t>Centralized Collection Processes Department - Manages, coordinates and controls the centralized receivables collection processes, including approvals of financial solutions, administrative handling (</w:t>
      </w:r>
      <w:proofErr w:type="gramStart"/>
      <w:r w:rsidRPr="002C3BA2">
        <w:rPr>
          <w:rFonts w:ascii="Squad" w:hAnsi="Squad"/>
          <w:lang w:val="en-GB"/>
        </w:rPr>
        <w:t>back office</w:t>
      </w:r>
      <w:proofErr w:type="gramEnd"/>
      <w:r w:rsidRPr="002C3BA2">
        <w:rPr>
          <w:rFonts w:ascii="Squad" w:hAnsi="Squad"/>
          <w:lang w:val="en-GB"/>
        </w:rPr>
        <w:t xml:space="preserve"> activities) of overdue loans, actions for data update/retrieval about the debtors (skip tracing actions) in order to accelerate and optimize the process of collecting overdue loans at each stage of their management.</w:t>
      </w:r>
    </w:p>
    <w:p w14:paraId="228B4138" w14:textId="660587A0" w:rsidR="00EA331A" w:rsidRDefault="00EA331A" w:rsidP="00C36291">
      <w:pPr>
        <w:pStyle w:val="Newstyle"/>
        <w:numPr>
          <w:ilvl w:val="1"/>
          <w:numId w:val="28"/>
        </w:numPr>
        <w:spacing w:before="0"/>
        <w:ind w:hanging="357"/>
        <w:rPr>
          <w:rFonts w:ascii="Squad" w:hAnsi="Squad"/>
          <w:lang w:val="en-GB"/>
        </w:rPr>
      </w:pPr>
      <w:r w:rsidRPr="002C3BA2">
        <w:rPr>
          <w:rFonts w:ascii="Squad" w:hAnsi="Squad"/>
          <w:lang w:val="en-GB"/>
        </w:rPr>
        <w:t>Colle</w:t>
      </w:r>
      <w:r w:rsidR="179BC992" w:rsidRPr="002C3BA2">
        <w:rPr>
          <w:rFonts w:ascii="Squad" w:hAnsi="Squad"/>
          <w:lang w:val="en-GB"/>
        </w:rPr>
        <w:t>c</w:t>
      </w:r>
      <w:r w:rsidRPr="002C3BA2">
        <w:rPr>
          <w:rFonts w:ascii="Squad" w:hAnsi="Squad"/>
          <w:lang w:val="en-GB"/>
        </w:rPr>
        <w:t xml:space="preserve">tion Methodology Department - Performs methodological functions in outlining processes, elaborating rules and procedures, training/coaching/mentoring of the employees in the Directorate; in optimizing the processes while aiming at efficient collection of the overdue loans, </w:t>
      </w:r>
      <w:proofErr w:type="spellStart"/>
      <w:r w:rsidRPr="002C3BA2">
        <w:rPr>
          <w:rFonts w:ascii="Squad" w:hAnsi="Squad"/>
          <w:lang w:val="en-GB"/>
        </w:rPr>
        <w:t>fulfillment</w:t>
      </w:r>
      <w:proofErr w:type="spellEnd"/>
      <w:r w:rsidRPr="002C3BA2">
        <w:rPr>
          <w:rFonts w:ascii="Squad" w:hAnsi="Squad"/>
          <w:lang w:val="en-GB"/>
        </w:rPr>
        <w:t xml:space="preserve"> of the set targets, and improvement of the portfolio quality</w:t>
      </w:r>
      <w:r w:rsidR="00303D9D">
        <w:rPr>
          <w:rFonts w:ascii="Squad" w:hAnsi="Squad"/>
          <w:lang w:val="bg-BG"/>
        </w:rPr>
        <w:t>.</w:t>
      </w:r>
    </w:p>
    <w:p w14:paraId="5A020DFD" w14:textId="77777777" w:rsidR="00303D9D" w:rsidRPr="002C3BA2" w:rsidRDefault="00303D9D" w:rsidP="00303D9D">
      <w:pPr>
        <w:pStyle w:val="Newstyle"/>
        <w:spacing w:before="0"/>
        <w:rPr>
          <w:rFonts w:ascii="Squad" w:hAnsi="Squad"/>
          <w:lang w:val="en-GB"/>
        </w:rPr>
      </w:pPr>
    </w:p>
    <w:p w14:paraId="6AA9EA21" w14:textId="27AF77B5" w:rsidR="00C36291" w:rsidRPr="002C3BA2" w:rsidRDefault="00C36291" w:rsidP="00C36291">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lastRenderedPageBreak/>
        <w:t xml:space="preserve">Business Clients and Leasing Collection Directorate - Performs operational and methodological functions for the management of overdue and problem loans of business clients. Monitors and coordinates the implementation of group standards and strategy </w:t>
      </w:r>
      <w:proofErr w:type="gramStart"/>
      <w:r w:rsidRPr="002C3BA2">
        <w:rPr>
          <w:rFonts w:ascii="Squad" w:hAnsi="Squad"/>
          <w:snapToGrid w:val="0"/>
          <w:szCs w:val="18"/>
          <w:lang w:val="en-GB"/>
        </w:rPr>
        <w:t>in order to</w:t>
      </w:r>
      <w:proofErr w:type="gramEnd"/>
      <w:r w:rsidRPr="002C3BA2">
        <w:rPr>
          <w:rFonts w:ascii="Squad" w:hAnsi="Squad"/>
          <w:snapToGrid w:val="0"/>
          <w:szCs w:val="18"/>
          <w:lang w:val="en-GB"/>
        </w:rPr>
        <w:t xml:space="preserve"> optimally organi</w:t>
      </w:r>
      <w:r w:rsidR="00613A07" w:rsidRPr="002C3BA2">
        <w:rPr>
          <w:rFonts w:ascii="Squad" w:hAnsi="Squad"/>
          <w:snapToGrid w:val="0"/>
          <w:szCs w:val="18"/>
          <w:lang w:val="en-GB"/>
        </w:rPr>
        <w:t>s</w:t>
      </w:r>
      <w:r w:rsidRPr="002C3BA2">
        <w:rPr>
          <w:rFonts w:ascii="Squad" w:hAnsi="Squad"/>
          <w:snapToGrid w:val="0"/>
          <w:szCs w:val="18"/>
          <w:lang w:val="en-GB"/>
        </w:rPr>
        <w:t>e the collection of loan and lease receivables.</w:t>
      </w:r>
    </w:p>
    <w:p w14:paraId="1387EDC0" w14:textId="1190356C" w:rsidR="00C36291" w:rsidRPr="002C3BA2" w:rsidRDefault="00C36291" w:rsidP="00C36291">
      <w:pPr>
        <w:pStyle w:val="Newstyle"/>
        <w:numPr>
          <w:ilvl w:val="1"/>
          <w:numId w:val="28"/>
        </w:numPr>
        <w:spacing w:before="0"/>
        <w:ind w:hanging="357"/>
        <w:rPr>
          <w:rFonts w:ascii="Squad" w:hAnsi="Squad"/>
          <w:lang w:val="en-GB"/>
        </w:rPr>
      </w:pPr>
      <w:r w:rsidRPr="002C3BA2">
        <w:rPr>
          <w:rFonts w:ascii="Squad" w:hAnsi="Squad"/>
          <w:lang w:val="en-GB"/>
        </w:rPr>
        <w:t>Management of Problem Loans of Business Clients Department - Organi</w:t>
      </w:r>
      <w:r w:rsidR="00613A07" w:rsidRPr="002C3BA2">
        <w:rPr>
          <w:rFonts w:ascii="Squad" w:hAnsi="Squad"/>
          <w:lang w:val="en-GB"/>
        </w:rPr>
        <w:t>s</w:t>
      </w:r>
      <w:r w:rsidRPr="002C3BA2">
        <w:rPr>
          <w:rFonts w:ascii="Squad" w:hAnsi="Squad"/>
          <w:lang w:val="en-GB"/>
        </w:rPr>
        <w:t xml:space="preserve">es, </w:t>
      </w:r>
      <w:proofErr w:type="gramStart"/>
      <w:r w:rsidRPr="002C3BA2">
        <w:rPr>
          <w:rFonts w:ascii="Squad" w:hAnsi="Squad"/>
          <w:lang w:val="en-GB"/>
        </w:rPr>
        <w:t>coordinates</w:t>
      </w:r>
      <w:proofErr w:type="gramEnd"/>
      <w:r w:rsidRPr="002C3BA2">
        <w:rPr>
          <w:rFonts w:ascii="Squad" w:hAnsi="Squad"/>
          <w:lang w:val="en-GB"/>
        </w:rPr>
        <w:t xml:space="preserve"> and controls the overall activity of managing problem loans of business clients in the Bank.</w:t>
      </w:r>
    </w:p>
    <w:p w14:paraId="60B89898" w14:textId="645E1B77" w:rsidR="00C36291" w:rsidRPr="002C3BA2" w:rsidRDefault="00C36291" w:rsidP="00C36291">
      <w:pPr>
        <w:pStyle w:val="Newstyle"/>
        <w:numPr>
          <w:ilvl w:val="1"/>
          <w:numId w:val="28"/>
        </w:numPr>
        <w:spacing w:before="0"/>
        <w:ind w:hanging="357"/>
        <w:rPr>
          <w:rFonts w:ascii="Squad" w:hAnsi="Squad"/>
          <w:lang w:val="en-GB"/>
        </w:rPr>
      </w:pPr>
      <w:r w:rsidRPr="002C3BA2">
        <w:rPr>
          <w:rFonts w:ascii="Squad" w:hAnsi="Squad"/>
          <w:lang w:val="en-GB"/>
        </w:rPr>
        <w:t>Management of Judicial Loans of Business Clients Department - Manages the process of collecting problem loans to business clients, transferred for centrali</w:t>
      </w:r>
      <w:r w:rsidR="00613A07" w:rsidRPr="002C3BA2">
        <w:rPr>
          <w:rFonts w:ascii="Squad" w:hAnsi="Squad"/>
          <w:lang w:val="en-GB"/>
        </w:rPr>
        <w:t>s</w:t>
      </w:r>
      <w:r w:rsidRPr="002C3BA2">
        <w:rPr>
          <w:rFonts w:ascii="Squad" w:hAnsi="Squad"/>
          <w:lang w:val="en-GB"/>
        </w:rPr>
        <w:t>ed collection by decision of the Monitoring Committee.</w:t>
      </w:r>
    </w:p>
    <w:p w14:paraId="20F4DB20" w14:textId="2F44418B" w:rsidR="00EA331A" w:rsidRPr="002C3BA2" w:rsidRDefault="00EA331A" w:rsidP="00C36291">
      <w:pPr>
        <w:pStyle w:val="Newstyle"/>
        <w:numPr>
          <w:ilvl w:val="1"/>
          <w:numId w:val="28"/>
        </w:numPr>
        <w:spacing w:before="0"/>
        <w:ind w:hanging="357"/>
        <w:rPr>
          <w:rFonts w:ascii="Squad" w:hAnsi="Squad"/>
          <w:lang w:val="en-GB"/>
        </w:rPr>
      </w:pPr>
      <w:r w:rsidRPr="002C3BA2">
        <w:rPr>
          <w:rFonts w:ascii="Squad" w:hAnsi="Squad"/>
          <w:lang w:val="en-GB"/>
        </w:rPr>
        <w:t>Legal Servicing of Business Problem Loans Department - Ensures the compliant collection and management of centralized problem exposures of business clients</w:t>
      </w:r>
      <w:r w:rsidR="00A16C17" w:rsidRPr="002C3BA2">
        <w:rPr>
          <w:rFonts w:ascii="Squad" w:hAnsi="Squad"/>
          <w:lang w:val="en-GB"/>
        </w:rPr>
        <w:t>.</w:t>
      </w:r>
    </w:p>
    <w:p w14:paraId="10B96316" w14:textId="77777777" w:rsidR="00A16C17" w:rsidRPr="002C3BA2" w:rsidRDefault="00A16C17" w:rsidP="00303D9D">
      <w:pPr>
        <w:pStyle w:val="Newstyle"/>
        <w:spacing w:before="0"/>
        <w:ind w:left="0"/>
        <w:rPr>
          <w:rFonts w:ascii="Squad" w:hAnsi="Squad"/>
          <w:lang w:val="en-GB"/>
        </w:rPr>
      </w:pPr>
    </w:p>
    <w:p w14:paraId="2BC492E6" w14:textId="77777777" w:rsidR="00A16C17" w:rsidRPr="002C3BA2" w:rsidRDefault="00A16C17" w:rsidP="00A16C17">
      <w:pPr>
        <w:pStyle w:val="Newstyle"/>
        <w:spacing w:before="0"/>
        <w:rPr>
          <w:rFonts w:ascii="Squad" w:hAnsi="Squad"/>
          <w:lang w:val="en-GB"/>
        </w:rPr>
      </w:pPr>
    </w:p>
    <w:p w14:paraId="24C2E1C0" w14:textId="09509D05" w:rsidR="00C36291" w:rsidRPr="002C3BA2" w:rsidRDefault="00C36291" w:rsidP="00C36291">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 xml:space="preserve">Analysis, </w:t>
      </w:r>
      <w:proofErr w:type="gramStart"/>
      <w:r w:rsidRPr="002C3BA2">
        <w:rPr>
          <w:rFonts w:ascii="Squad" w:hAnsi="Squad"/>
          <w:snapToGrid w:val="0"/>
          <w:szCs w:val="18"/>
          <w:lang w:val="en-GB"/>
        </w:rPr>
        <w:t>Reporting</w:t>
      </w:r>
      <w:proofErr w:type="gramEnd"/>
      <w:r w:rsidRPr="002C3BA2">
        <w:rPr>
          <w:rFonts w:ascii="Squad" w:hAnsi="Squad"/>
          <w:snapToGrid w:val="0"/>
          <w:szCs w:val="18"/>
          <w:lang w:val="en-GB"/>
        </w:rPr>
        <w:t xml:space="preserve"> and 3</w:t>
      </w:r>
      <w:r w:rsidR="00613A07" w:rsidRPr="002C3BA2">
        <w:rPr>
          <w:rFonts w:ascii="Squad" w:hAnsi="Squad"/>
          <w:snapToGrid w:val="0"/>
          <w:szCs w:val="18"/>
          <w:vertAlign w:val="superscript"/>
          <w:lang w:val="en-GB"/>
        </w:rPr>
        <w:t>rd</w:t>
      </w:r>
      <w:r w:rsidRPr="002C3BA2">
        <w:rPr>
          <w:rFonts w:ascii="Squad" w:hAnsi="Squad"/>
          <w:snapToGrid w:val="0"/>
          <w:szCs w:val="18"/>
          <w:lang w:val="en-GB"/>
        </w:rPr>
        <w:t xml:space="preserve"> Party Relations Directorate - Through analysis and reporting, monitors and controls the process of managing overdue and problem loans and supports the operational process. Manages the relationship with external counterparties regarding the collection or sale of packages of problem loans. Responsible for the coordination and preparation of an Operational Plan for the implementation of the strategy for reducing problem loans in the banking group.</w:t>
      </w:r>
    </w:p>
    <w:p w14:paraId="635B571E" w14:textId="7A3125D7" w:rsidR="00C36291" w:rsidRPr="002C3BA2" w:rsidRDefault="00EA331A" w:rsidP="00C36291">
      <w:pPr>
        <w:pStyle w:val="Newstyle"/>
        <w:numPr>
          <w:ilvl w:val="1"/>
          <w:numId w:val="28"/>
        </w:numPr>
        <w:spacing w:before="0"/>
        <w:ind w:hanging="357"/>
        <w:rPr>
          <w:rFonts w:ascii="Squad" w:hAnsi="Squad"/>
          <w:lang w:val="en-GB"/>
        </w:rPr>
      </w:pPr>
      <w:r w:rsidRPr="002C3BA2">
        <w:rPr>
          <w:rFonts w:ascii="Squad" w:hAnsi="Squad"/>
          <w:lang w:val="en-GB"/>
        </w:rPr>
        <w:t>Management and Regulatory</w:t>
      </w:r>
      <w:r w:rsidR="00C36291" w:rsidRPr="002C3BA2">
        <w:rPr>
          <w:rFonts w:ascii="Squad" w:hAnsi="Squad"/>
          <w:lang w:val="en-GB"/>
        </w:rPr>
        <w:t xml:space="preserve"> Reporting Section </w:t>
      </w:r>
    </w:p>
    <w:p w14:paraId="4AFD06AE" w14:textId="7BECEF2D" w:rsidR="00EA331A" w:rsidRPr="002C3BA2" w:rsidRDefault="00EA331A" w:rsidP="00C36291">
      <w:pPr>
        <w:pStyle w:val="Newstyle"/>
        <w:numPr>
          <w:ilvl w:val="1"/>
          <w:numId w:val="28"/>
        </w:numPr>
        <w:spacing w:before="0"/>
        <w:ind w:hanging="357"/>
        <w:rPr>
          <w:rFonts w:ascii="Squad" w:hAnsi="Squad"/>
          <w:lang w:val="en-GB"/>
        </w:rPr>
      </w:pPr>
      <w:r w:rsidRPr="002C3BA2">
        <w:rPr>
          <w:rFonts w:ascii="Squad" w:hAnsi="Squad"/>
          <w:lang w:val="en-GB"/>
        </w:rPr>
        <w:t>Operational Reporting Section</w:t>
      </w:r>
    </w:p>
    <w:p w14:paraId="422A07F8" w14:textId="699057F0" w:rsidR="00C36291" w:rsidRPr="002C3BA2" w:rsidRDefault="00C36291" w:rsidP="00C36291">
      <w:pPr>
        <w:pStyle w:val="Newstyle"/>
        <w:numPr>
          <w:ilvl w:val="1"/>
          <w:numId w:val="28"/>
        </w:numPr>
        <w:spacing w:before="0"/>
        <w:ind w:hanging="357"/>
        <w:rPr>
          <w:rFonts w:ascii="Squad" w:hAnsi="Squad"/>
          <w:lang w:val="en-GB"/>
        </w:rPr>
      </w:pPr>
      <w:r w:rsidRPr="002C3BA2">
        <w:rPr>
          <w:rFonts w:ascii="Squad" w:hAnsi="Squad"/>
          <w:lang w:val="en-GB"/>
        </w:rPr>
        <w:t xml:space="preserve">Data </w:t>
      </w:r>
      <w:r w:rsidR="00EA331A" w:rsidRPr="002C3BA2">
        <w:rPr>
          <w:rFonts w:ascii="Squad" w:hAnsi="Squad"/>
          <w:lang w:val="en-GB"/>
        </w:rPr>
        <w:t xml:space="preserve">Analytics </w:t>
      </w:r>
      <w:r w:rsidRPr="002C3BA2">
        <w:rPr>
          <w:rFonts w:ascii="Squad" w:hAnsi="Squad"/>
          <w:lang w:val="en-GB"/>
        </w:rPr>
        <w:t xml:space="preserve">Section </w:t>
      </w:r>
    </w:p>
    <w:p w14:paraId="6180886A" w14:textId="1B8F1E78" w:rsidR="00C36291" w:rsidRDefault="00C36291" w:rsidP="00C36291">
      <w:pPr>
        <w:pStyle w:val="Newstyle"/>
        <w:numPr>
          <w:ilvl w:val="1"/>
          <w:numId w:val="28"/>
        </w:numPr>
        <w:spacing w:before="0"/>
        <w:ind w:hanging="357"/>
        <w:rPr>
          <w:rFonts w:ascii="Squad" w:hAnsi="Squad"/>
          <w:lang w:val="en-GB"/>
        </w:rPr>
      </w:pPr>
      <w:r w:rsidRPr="002C3BA2">
        <w:rPr>
          <w:rFonts w:ascii="Squad" w:hAnsi="Squad"/>
          <w:lang w:val="en-GB"/>
        </w:rPr>
        <w:t xml:space="preserve">Third-party Relations Section </w:t>
      </w:r>
    </w:p>
    <w:p w14:paraId="5B6A4C78" w14:textId="77777777" w:rsidR="00360E11" w:rsidRPr="002C3BA2" w:rsidRDefault="00360E11" w:rsidP="00360E11">
      <w:pPr>
        <w:pStyle w:val="Newstyle"/>
        <w:spacing w:before="0"/>
        <w:ind w:left="1440"/>
        <w:rPr>
          <w:rFonts w:ascii="Squad" w:hAnsi="Squad"/>
          <w:lang w:val="en-GB"/>
        </w:rPr>
      </w:pPr>
    </w:p>
    <w:p w14:paraId="15142763" w14:textId="407340B0" w:rsidR="006C0DA5" w:rsidRPr="002C3BA2" w:rsidRDefault="00C36291" w:rsidP="00A16C17">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Real Estate Department - Organi</w:t>
      </w:r>
      <w:r w:rsidR="00590165" w:rsidRPr="002C3BA2">
        <w:rPr>
          <w:rFonts w:ascii="Squad" w:hAnsi="Squad"/>
          <w:snapToGrid w:val="0"/>
          <w:szCs w:val="18"/>
          <w:lang w:val="en-GB"/>
        </w:rPr>
        <w:t>s</w:t>
      </w:r>
      <w:r w:rsidRPr="002C3BA2">
        <w:rPr>
          <w:rFonts w:ascii="Squad" w:hAnsi="Squad"/>
          <w:snapToGrid w:val="0"/>
          <w:szCs w:val="18"/>
          <w:lang w:val="en-GB"/>
        </w:rPr>
        <w:t xml:space="preserve">es, </w:t>
      </w:r>
      <w:proofErr w:type="gramStart"/>
      <w:r w:rsidRPr="002C3BA2">
        <w:rPr>
          <w:rFonts w:ascii="Squad" w:hAnsi="Squad"/>
          <w:snapToGrid w:val="0"/>
          <w:szCs w:val="18"/>
          <w:lang w:val="en-GB"/>
        </w:rPr>
        <w:t>assists</w:t>
      </w:r>
      <w:proofErr w:type="gramEnd"/>
      <w:r w:rsidRPr="002C3BA2">
        <w:rPr>
          <w:rFonts w:ascii="Squad" w:hAnsi="Squad"/>
          <w:snapToGrid w:val="0"/>
          <w:szCs w:val="18"/>
          <w:lang w:val="en-GB"/>
        </w:rPr>
        <w:t xml:space="preserve"> and performs actions for the implementation of the Bank's policy on sale of real estate used as collateral of problem loans. Manages acquired real estate collateral and performs other functions in the Bank related to real estate.</w:t>
      </w:r>
      <w:bookmarkEnd w:id="19"/>
    </w:p>
    <w:p w14:paraId="11BBBD18" w14:textId="77777777" w:rsidR="006C0DA5" w:rsidRPr="002C3BA2" w:rsidRDefault="006C0DA5" w:rsidP="00AC70F8">
      <w:pPr>
        <w:pStyle w:val="Newstyle"/>
        <w:spacing w:before="100"/>
        <w:rPr>
          <w:rFonts w:ascii="Squad" w:hAnsi="Squad"/>
          <w:b/>
          <w:szCs w:val="18"/>
          <w:lang w:val="en-GB"/>
        </w:rPr>
      </w:pPr>
    </w:p>
    <w:p w14:paraId="2B13C845" w14:textId="64D9E804" w:rsidR="00AC70F8" w:rsidRPr="002C3BA2" w:rsidRDefault="00B62413" w:rsidP="006C0DA5">
      <w:pPr>
        <w:pStyle w:val="Newstyle"/>
        <w:spacing w:before="100"/>
        <w:rPr>
          <w:rFonts w:ascii="Squad" w:hAnsi="Squad"/>
          <w:b/>
          <w:szCs w:val="18"/>
          <w:lang w:val="en-GB"/>
        </w:rPr>
      </w:pPr>
      <w:bookmarkStart w:id="20" w:name="_Hlk170741877"/>
      <w:r w:rsidRPr="002C3BA2">
        <w:rPr>
          <w:rFonts w:ascii="Squad" w:hAnsi="Squad"/>
          <w:b/>
          <w:szCs w:val="18"/>
          <w:lang w:val="en-GB"/>
        </w:rPr>
        <w:t>Credit risk appetite</w:t>
      </w:r>
    </w:p>
    <w:p w14:paraId="0611EECE" w14:textId="2867261B" w:rsidR="00B62413" w:rsidRDefault="00B21705" w:rsidP="00360E11">
      <w:pPr>
        <w:pStyle w:val="Newstyle"/>
        <w:spacing w:before="120"/>
        <w:rPr>
          <w:rFonts w:ascii="Squad" w:hAnsi="Squad"/>
          <w:szCs w:val="18"/>
          <w:lang w:val="en-GB"/>
        </w:rPr>
      </w:pPr>
      <w:r w:rsidRPr="002C3BA2">
        <w:rPr>
          <w:rFonts w:ascii="Squad" w:hAnsi="Squad"/>
          <w:szCs w:val="18"/>
          <w:lang w:val="en-GB"/>
        </w:rPr>
        <w:t xml:space="preserve">The objective of DSK Bank is to maintain the existing and new loan production with a quality which ensures sustainably profitable operation in the long term. The Bank aims at a diversified and healthy credit portfolio, which is profitable over the lifetime cycle and is in line with the business strategy. It targets a portfolio without any major concentrations in a particular sector, geographical </w:t>
      </w:r>
      <w:proofErr w:type="gramStart"/>
      <w:r w:rsidRPr="002C3BA2">
        <w:rPr>
          <w:rFonts w:ascii="Squad" w:hAnsi="Squad"/>
          <w:szCs w:val="18"/>
          <w:lang w:val="en-GB"/>
        </w:rPr>
        <w:t>region</w:t>
      </w:r>
      <w:proofErr w:type="gramEnd"/>
      <w:r w:rsidRPr="002C3BA2">
        <w:rPr>
          <w:rFonts w:ascii="Squad" w:hAnsi="Squad"/>
          <w:szCs w:val="18"/>
          <w:lang w:val="en-GB"/>
        </w:rPr>
        <w:t xml:space="preserve"> or debtor group. The Bank considers it of utmost importance to have proper sensitivity to identify changes in the economic climate (e.g. energy prices, inflation, interest rate/FX trends) in due time and adopt appropriate actions to manage the risks potentially spreading into DSK Bank’s credit portfolio, thus limiting potential negative influence of internal or external factors over the existing portfolio and the new volume. </w:t>
      </w:r>
    </w:p>
    <w:bookmarkEnd w:id="20"/>
    <w:p w14:paraId="00470E5A" w14:textId="77777777" w:rsidR="0038225D" w:rsidRPr="002C3BA2" w:rsidRDefault="0038225D" w:rsidP="00B62413">
      <w:pPr>
        <w:pStyle w:val="Newstyle"/>
        <w:spacing w:before="120"/>
        <w:ind w:firstLine="426"/>
        <w:rPr>
          <w:rFonts w:ascii="Squad" w:hAnsi="Squad" w:cs="Arial"/>
          <w:u w:val="single"/>
          <w:lang w:val="en-GB"/>
        </w:rPr>
      </w:pPr>
    </w:p>
    <w:p w14:paraId="58C80E7E" w14:textId="670448FC" w:rsidR="00B248A7" w:rsidRPr="002C3BA2" w:rsidRDefault="00B62413" w:rsidP="00360E11">
      <w:pPr>
        <w:pStyle w:val="Newstyle"/>
        <w:spacing w:before="100"/>
        <w:rPr>
          <w:rFonts w:ascii="Squad" w:hAnsi="Squad"/>
          <w:b/>
          <w:szCs w:val="18"/>
          <w:lang w:val="en-GB"/>
        </w:rPr>
      </w:pPr>
      <w:bookmarkStart w:id="21" w:name="_Hlk170596248"/>
      <w:r w:rsidRPr="002C3BA2">
        <w:rPr>
          <w:rFonts w:ascii="Squad" w:hAnsi="Squad"/>
          <w:b/>
          <w:szCs w:val="18"/>
          <w:lang w:val="en-GB"/>
        </w:rPr>
        <w:t>Lending guidelines</w:t>
      </w:r>
      <w:bookmarkEnd w:id="21"/>
    </w:p>
    <w:p w14:paraId="0DE0EB8B" w14:textId="0A88D81B" w:rsidR="00B62413" w:rsidRPr="002C3BA2" w:rsidRDefault="00B62413" w:rsidP="00AC70F8">
      <w:pPr>
        <w:pStyle w:val="Newstyle"/>
        <w:spacing w:before="100"/>
        <w:rPr>
          <w:rFonts w:ascii="Squad" w:hAnsi="Squad"/>
          <w:szCs w:val="18"/>
          <w:lang w:val="en-GB"/>
        </w:rPr>
      </w:pPr>
      <w:r w:rsidRPr="002C3BA2">
        <w:rPr>
          <w:rFonts w:ascii="Squad" w:hAnsi="Squad"/>
          <w:szCs w:val="18"/>
          <w:lang w:val="en-GB"/>
        </w:rPr>
        <w:t xml:space="preserve">The objective of DSK Bank is to develop a diversified portfolio, the performance of which does not excessively depend on the changes in the position of any </w:t>
      </w:r>
      <w:proofErr w:type="gramStart"/>
      <w:r w:rsidRPr="002C3BA2">
        <w:rPr>
          <w:rFonts w:ascii="Squad" w:hAnsi="Squad"/>
          <w:szCs w:val="18"/>
          <w:lang w:val="en-GB"/>
        </w:rPr>
        <w:t>particular sector</w:t>
      </w:r>
      <w:proofErr w:type="gramEnd"/>
      <w:r w:rsidRPr="002C3BA2">
        <w:rPr>
          <w:rFonts w:ascii="Squad" w:hAnsi="Squad"/>
          <w:szCs w:val="18"/>
          <w:lang w:val="en-GB"/>
        </w:rPr>
        <w:t>, geographical region or debtor group.</w:t>
      </w:r>
      <w:r w:rsidR="00AC70F8" w:rsidRPr="002C3BA2">
        <w:rPr>
          <w:rFonts w:ascii="Squad" w:hAnsi="Squad"/>
          <w:szCs w:val="18"/>
          <w:lang w:val="en-GB"/>
        </w:rPr>
        <w:t xml:space="preserve"> </w:t>
      </w:r>
      <w:r w:rsidRPr="002C3BA2">
        <w:rPr>
          <w:rFonts w:ascii="Squad" w:hAnsi="Squad"/>
          <w:szCs w:val="18"/>
          <w:lang w:val="en-GB"/>
        </w:rPr>
        <w:t>It is a basic requirement regarding the enforcement of the lending criteria that:</w:t>
      </w:r>
    </w:p>
    <w:p w14:paraId="08B8D8F7" w14:textId="3ED7411A" w:rsidR="00B62413" w:rsidRPr="002C3BA2" w:rsidRDefault="00B62413" w:rsidP="00AC70F8">
      <w:pPr>
        <w:pStyle w:val="Newstyle"/>
        <w:spacing w:before="0"/>
        <w:ind w:left="1080"/>
        <w:rPr>
          <w:rFonts w:ascii="Squad" w:hAnsi="Squad"/>
          <w:snapToGrid w:val="0"/>
          <w:szCs w:val="18"/>
          <w:lang w:val="en-GB"/>
        </w:rPr>
      </w:pPr>
    </w:p>
    <w:p w14:paraId="36682850" w14:textId="2B1F09DE" w:rsidR="00B62413" w:rsidRPr="002C3BA2" w:rsidRDefault="00B62413" w:rsidP="00AC70F8">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 xml:space="preserve">the primary repayment sources of lending should be the cash flows generated from the enterprise’s activity or, in the case of private individuals, long-term, regular </w:t>
      </w:r>
      <w:proofErr w:type="gramStart"/>
      <w:r w:rsidRPr="002C3BA2">
        <w:rPr>
          <w:rFonts w:ascii="Squad" w:hAnsi="Squad"/>
          <w:snapToGrid w:val="0"/>
          <w:szCs w:val="18"/>
          <w:lang w:val="en-GB"/>
        </w:rPr>
        <w:t>income;</w:t>
      </w:r>
      <w:proofErr w:type="gramEnd"/>
    </w:p>
    <w:p w14:paraId="54DF61D3" w14:textId="4F3505A2" w:rsidR="00B62413" w:rsidRPr="002C3BA2" w:rsidRDefault="00B62413" w:rsidP="00AC70F8">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 xml:space="preserve">when developing the conditions of new products and upon the review of existing schemes, risk parameters should comply with group standards, reflecting country-specific </w:t>
      </w:r>
      <w:proofErr w:type="gramStart"/>
      <w:r w:rsidRPr="002C3BA2">
        <w:rPr>
          <w:rFonts w:ascii="Squad" w:hAnsi="Squad"/>
          <w:snapToGrid w:val="0"/>
          <w:szCs w:val="18"/>
          <w:lang w:val="en-GB"/>
        </w:rPr>
        <w:t>differences;</w:t>
      </w:r>
      <w:proofErr w:type="gramEnd"/>
    </w:p>
    <w:p w14:paraId="18B8B08C" w14:textId="0C4E129D" w:rsidR="00B62413" w:rsidRPr="002C3BA2" w:rsidRDefault="00B62413" w:rsidP="00AC70F8">
      <w:pPr>
        <w:pStyle w:val="Newstyle"/>
        <w:numPr>
          <w:ilvl w:val="0"/>
          <w:numId w:val="26"/>
        </w:numPr>
        <w:spacing w:before="0"/>
        <w:rPr>
          <w:rFonts w:ascii="Squad" w:hAnsi="Squad"/>
          <w:snapToGrid w:val="0"/>
          <w:szCs w:val="18"/>
          <w:lang w:val="en-GB"/>
        </w:rPr>
      </w:pPr>
      <w:r w:rsidRPr="002C3BA2">
        <w:rPr>
          <w:rFonts w:ascii="Squad" w:hAnsi="Squad"/>
          <w:snapToGrid w:val="0"/>
          <w:szCs w:val="18"/>
          <w:lang w:val="en-GB"/>
        </w:rPr>
        <w:t>identical risks within the Group should be managed along the lines of the same principles, aligned with the degree and nature of the risk exposure.</w:t>
      </w:r>
    </w:p>
    <w:p w14:paraId="0059BCFC" w14:textId="1EA99717" w:rsidR="00B62413" w:rsidRDefault="00B62413" w:rsidP="00AC70F8">
      <w:pPr>
        <w:pStyle w:val="Newstyle"/>
        <w:spacing w:before="100"/>
        <w:rPr>
          <w:rFonts w:ascii="Squad" w:hAnsi="Squad"/>
          <w:szCs w:val="18"/>
          <w:lang w:val="en-GB"/>
        </w:rPr>
      </w:pPr>
      <w:r w:rsidRPr="002C3BA2">
        <w:rPr>
          <w:rFonts w:ascii="Squad" w:hAnsi="Squad"/>
          <w:szCs w:val="18"/>
          <w:lang w:val="en-GB"/>
        </w:rPr>
        <w:t>The definitions of “</w:t>
      </w:r>
      <w:r w:rsidR="005144DA" w:rsidRPr="002C3BA2">
        <w:rPr>
          <w:rFonts w:ascii="Squad" w:hAnsi="Squad"/>
          <w:szCs w:val="18"/>
          <w:lang w:val="en-GB"/>
        </w:rPr>
        <w:t>default</w:t>
      </w:r>
      <w:r w:rsidRPr="002C3BA2">
        <w:rPr>
          <w:rFonts w:ascii="Squad" w:hAnsi="Squad"/>
          <w:szCs w:val="18"/>
          <w:lang w:val="en-GB"/>
        </w:rPr>
        <w:t xml:space="preserve">”, “impaired” and “forborne” applied in the regulatory reporting, are fully compliant with the EBA definitions. </w:t>
      </w:r>
    </w:p>
    <w:p w14:paraId="5C52DCF0" w14:textId="77777777" w:rsidR="00303D9D" w:rsidRPr="002C3BA2" w:rsidRDefault="00303D9D" w:rsidP="00AC70F8">
      <w:pPr>
        <w:pStyle w:val="Newstyle"/>
        <w:spacing w:before="100"/>
        <w:rPr>
          <w:rFonts w:ascii="Squad" w:hAnsi="Squad"/>
          <w:szCs w:val="18"/>
          <w:lang w:val="en-GB"/>
        </w:rPr>
      </w:pPr>
    </w:p>
    <w:p w14:paraId="3320C986" w14:textId="2615D5B4" w:rsidR="00A25898" w:rsidRPr="002C3BA2" w:rsidRDefault="00B6121A" w:rsidP="00B6121A">
      <w:pPr>
        <w:pStyle w:val="Newstyle"/>
        <w:spacing w:before="100"/>
        <w:rPr>
          <w:rFonts w:ascii="Squad" w:hAnsi="Squad"/>
          <w:szCs w:val="18"/>
          <w:lang w:val="en-GB"/>
        </w:rPr>
      </w:pPr>
      <w:r w:rsidRPr="002C3BA2">
        <w:rPr>
          <w:rFonts w:ascii="Squad" w:hAnsi="Squad"/>
          <w:szCs w:val="18"/>
          <w:lang w:val="en-GB"/>
        </w:rPr>
        <w:lastRenderedPageBreak/>
        <w:t>Climate-related and environmental risk management is on the top of the agenda for DSK Bank. DSK Bank aims at becoming the regional leader in financing a fair and gradual transition to a low-carbon economy and building a sustainable future.</w:t>
      </w:r>
      <w:r w:rsidR="00FC20B8" w:rsidRPr="002C3BA2">
        <w:rPr>
          <w:rFonts w:ascii="Squad" w:hAnsi="Squad"/>
          <w:szCs w:val="18"/>
          <w:lang w:val="en-GB"/>
        </w:rPr>
        <w:t xml:space="preserve"> T</w:t>
      </w:r>
      <w:r w:rsidRPr="002C3BA2">
        <w:rPr>
          <w:rFonts w:ascii="Squad" w:hAnsi="Squad"/>
          <w:szCs w:val="18"/>
          <w:lang w:val="en-GB"/>
        </w:rPr>
        <w:t>he Bank is committed to considering all relevant factors in loan origination and to further incorporate them into existing risk management frameworks taking a proportionate and risk-based approach.</w:t>
      </w:r>
    </w:p>
    <w:p w14:paraId="03D09745" w14:textId="77777777" w:rsidR="00B62413" w:rsidRPr="002C3BA2" w:rsidRDefault="00B62413" w:rsidP="000B4D80">
      <w:pPr>
        <w:pStyle w:val="Newstyle"/>
        <w:spacing w:before="100"/>
        <w:rPr>
          <w:rFonts w:ascii="Squad" w:hAnsi="Squad"/>
          <w:szCs w:val="18"/>
          <w:lang w:val="en-GB"/>
        </w:rPr>
      </w:pPr>
    </w:p>
    <w:p w14:paraId="296EB495" w14:textId="77777777" w:rsidR="00AC70F8" w:rsidRPr="002C3BA2" w:rsidRDefault="00AC70F8" w:rsidP="00C57F03">
      <w:pPr>
        <w:pStyle w:val="Newstyle"/>
        <w:numPr>
          <w:ilvl w:val="2"/>
          <w:numId w:val="17"/>
        </w:numPr>
        <w:ind w:hanging="90"/>
        <w:outlineLvl w:val="3"/>
        <w:rPr>
          <w:rFonts w:ascii="Squad" w:hAnsi="Squad"/>
          <w:b/>
          <w:snapToGrid w:val="0"/>
          <w:color w:val="52AE30"/>
          <w:sz w:val="20"/>
          <w:lang w:val="en-GB"/>
        </w:rPr>
      </w:pPr>
      <w:bookmarkStart w:id="22" w:name="_Toc106967566"/>
      <w:bookmarkStart w:id="23" w:name="_Toc106967778"/>
      <w:bookmarkStart w:id="24" w:name="_Toc170742062"/>
      <w:bookmarkStart w:id="25" w:name="_Toc517857603"/>
      <w:bookmarkEnd w:id="22"/>
      <w:bookmarkEnd w:id="23"/>
      <w:r w:rsidRPr="002C3BA2">
        <w:rPr>
          <w:rFonts w:ascii="Squad" w:hAnsi="Squad"/>
          <w:b/>
          <w:snapToGrid w:val="0"/>
          <w:color w:val="52AE30"/>
          <w:sz w:val="20"/>
          <w:lang w:val="en-GB"/>
        </w:rPr>
        <w:t>Operational risk</w:t>
      </w:r>
      <w:bookmarkEnd w:id="24"/>
    </w:p>
    <w:p w14:paraId="799569A1" w14:textId="65CD51F5" w:rsidR="00C32965" w:rsidRPr="002C3BA2" w:rsidRDefault="00C32965" w:rsidP="00AC70F8">
      <w:pPr>
        <w:pStyle w:val="Newstyle"/>
        <w:spacing w:before="100"/>
        <w:rPr>
          <w:rFonts w:ascii="Squad" w:hAnsi="Squad"/>
          <w:szCs w:val="18"/>
          <w:lang w:val="en-GB"/>
        </w:rPr>
      </w:pPr>
      <w:bookmarkStart w:id="26" w:name="_Hlk106182359"/>
    </w:p>
    <w:p w14:paraId="10549BF1" w14:textId="3675623A" w:rsidR="003C4584" w:rsidRPr="002C3BA2" w:rsidRDefault="003C4584" w:rsidP="003C4584">
      <w:pPr>
        <w:pStyle w:val="Newstyle"/>
        <w:spacing w:before="100"/>
        <w:rPr>
          <w:rFonts w:ascii="Squad" w:hAnsi="Squad"/>
          <w:szCs w:val="18"/>
          <w:lang w:val="en-GB"/>
        </w:rPr>
      </w:pPr>
      <w:r w:rsidRPr="002C3BA2">
        <w:rPr>
          <w:rFonts w:ascii="Squad" w:hAnsi="Squad"/>
          <w:szCs w:val="18"/>
          <w:lang w:val="en-GB"/>
        </w:rPr>
        <w:t xml:space="preserve">DSK Bank considers operational risk as a natural consequence of business operations pursuing the achievement of the business objectives. The Bank aims to minimize potential financial loss, inefficiencies and reputational damage arising from operational risk through continuous improvements on its operational risk management framework, and by designing and implementing effective controls to reduce operational risk while supporting business development. </w:t>
      </w:r>
    </w:p>
    <w:p w14:paraId="7BA8FD85" w14:textId="60B4997C" w:rsidR="003C4584" w:rsidRPr="002C3BA2" w:rsidRDefault="003C4584" w:rsidP="003C4584">
      <w:pPr>
        <w:pStyle w:val="Newstyle"/>
        <w:spacing w:before="100"/>
        <w:rPr>
          <w:rFonts w:ascii="Squad" w:hAnsi="Squad"/>
          <w:szCs w:val="18"/>
          <w:lang w:val="en-GB"/>
        </w:rPr>
      </w:pPr>
      <w:r w:rsidRPr="002C3BA2">
        <w:rPr>
          <w:rFonts w:ascii="Squad" w:hAnsi="Squad"/>
          <w:szCs w:val="18"/>
          <w:lang w:val="en-GB"/>
        </w:rPr>
        <w:t xml:space="preserve">The purpose of operational risk management is to generate added business value for the Bank by reducing the cost of operational risk. </w:t>
      </w:r>
      <w:proofErr w:type="gramStart"/>
      <w:r w:rsidRPr="002C3BA2">
        <w:rPr>
          <w:rFonts w:ascii="Squad" w:hAnsi="Squad"/>
          <w:szCs w:val="18"/>
          <w:lang w:val="en-GB"/>
        </w:rPr>
        <w:t>In order to</w:t>
      </w:r>
      <w:proofErr w:type="gramEnd"/>
      <w:r w:rsidRPr="002C3BA2">
        <w:rPr>
          <w:rFonts w:ascii="Squad" w:hAnsi="Squad"/>
          <w:szCs w:val="18"/>
          <w:lang w:val="en-GB"/>
        </w:rPr>
        <w:t xml:space="preserve"> achieve this goal, the fundamental part of the framework is the determination and monitoring of the level of risk appetite, taking risk-reducing measures in the event of threshold breach, introducing new controls, and testing existing controls.</w:t>
      </w:r>
    </w:p>
    <w:p w14:paraId="35DE81B7" w14:textId="1D831A28" w:rsidR="001D376A" w:rsidRPr="002C3BA2" w:rsidRDefault="001D376A" w:rsidP="00AC70F8">
      <w:pPr>
        <w:pStyle w:val="Newstyle"/>
        <w:spacing w:before="100"/>
        <w:rPr>
          <w:rFonts w:ascii="Squad" w:hAnsi="Squad"/>
          <w:szCs w:val="18"/>
          <w:lang w:val="en-GB"/>
        </w:rPr>
      </w:pPr>
    </w:p>
    <w:p w14:paraId="498F42CD" w14:textId="77777777" w:rsidR="001D376A" w:rsidRPr="002C3BA2" w:rsidRDefault="001D376A" w:rsidP="00AC70F8">
      <w:pPr>
        <w:pStyle w:val="Newstyle"/>
        <w:spacing w:before="100"/>
        <w:rPr>
          <w:rFonts w:ascii="Squad" w:hAnsi="Squad"/>
          <w:szCs w:val="18"/>
          <w:lang w:val="en-GB"/>
        </w:rPr>
      </w:pPr>
    </w:p>
    <w:p w14:paraId="68090B2B" w14:textId="77777777" w:rsidR="00AC70F8" w:rsidRPr="002C3BA2" w:rsidRDefault="00AC70F8" w:rsidP="001C0071">
      <w:pPr>
        <w:pStyle w:val="Newstyle"/>
        <w:numPr>
          <w:ilvl w:val="2"/>
          <w:numId w:val="17"/>
        </w:numPr>
        <w:ind w:hanging="90"/>
        <w:outlineLvl w:val="3"/>
        <w:rPr>
          <w:rFonts w:ascii="Squad" w:hAnsi="Squad"/>
          <w:b/>
          <w:snapToGrid w:val="0"/>
          <w:color w:val="52AE30"/>
          <w:sz w:val="20"/>
          <w:lang w:val="en-GB"/>
        </w:rPr>
      </w:pPr>
      <w:bookmarkStart w:id="27" w:name="_Toc170742063"/>
      <w:bookmarkStart w:id="28" w:name="_Toc517857604"/>
      <w:bookmarkEnd w:id="25"/>
      <w:bookmarkEnd w:id="26"/>
      <w:r w:rsidRPr="002C3BA2">
        <w:rPr>
          <w:rFonts w:ascii="Squad" w:hAnsi="Squad"/>
          <w:b/>
          <w:snapToGrid w:val="0"/>
          <w:color w:val="52AE30"/>
          <w:sz w:val="20"/>
          <w:lang w:val="en-GB"/>
        </w:rPr>
        <w:t>Market risk and liquidity management</w:t>
      </w:r>
      <w:bookmarkEnd w:id="27"/>
    </w:p>
    <w:p w14:paraId="190CD18A" w14:textId="77777777" w:rsidR="0006075B" w:rsidRPr="002C3BA2" w:rsidRDefault="0006075B" w:rsidP="00AC70F8">
      <w:pPr>
        <w:pStyle w:val="Newstyle"/>
        <w:spacing w:before="100"/>
        <w:rPr>
          <w:rFonts w:ascii="Squad" w:hAnsi="Squad"/>
          <w:szCs w:val="18"/>
          <w:lang w:val="en-GB"/>
        </w:rPr>
      </w:pPr>
    </w:p>
    <w:p w14:paraId="08BBC94E" w14:textId="77777777" w:rsidR="000A5254" w:rsidRPr="002C3BA2" w:rsidRDefault="00AC70F8" w:rsidP="00AC70F8">
      <w:pPr>
        <w:pStyle w:val="Newstyle"/>
        <w:spacing w:before="100"/>
        <w:rPr>
          <w:rFonts w:ascii="Squad" w:hAnsi="Squad"/>
          <w:szCs w:val="18"/>
          <w:lang w:val="en-GB"/>
        </w:rPr>
      </w:pPr>
      <w:r w:rsidRPr="002C3BA2">
        <w:rPr>
          <w:rFonts w:ascii="Squad" w:hAnsi="Squad"/>
          <w:szCs w:val="18"/>
          <w:lang w:val="en-GB"/>
        </w:rPr>
        <w:t xml:space="preserve">The main goal of market risk management is to protect from potential losses due to changes in foreign exchange rates, prices of investments, and interest rates. </w:t>
      </w:r>
    </w:p>
    <w:p w14:paraId="3F764565" w14:textId="77777777" w:rsidR="000A5254" w:rsidRPr="002C3BA2" w:rsidRDefault="000A5254" w:rsidP="000A5254">
      <w:pPr>
        <w:pStyle w:val="Newstyle"/>
        <w:spacing w:before="100"/>
        <w:rPr>
          <w:rFonts w:ascii="Squad" w:hAnsi="Squad"/>
          <w:szCs w:val="18"/>
          <w:lang w:val="en-GB"/>
        </w:rPr>
      </w:pPr>
      <w:r w:rsidRPr="002C3BA2">
        <w:rPr>
          <w:rFonts w:ascii="Squad" w:hAnsi="Squad"/>
          <w:szCs w:val="18"/>
          <w:lang w:val="en-GB"/>
        </w:rPr>
        <w:t xml:space="preserve">It is performed by defining and maintaining an adequate limit system and by closing positions as necessary, while interest rate and exchange rate risks are maintained at a level that is consistent with the strategy and risk appetite. </w:t>
      </w:r>
    </w:p>
    <w:p w14:paraId="04FBA937" w14:textId="37511C5E" w:rsidR="000A5254" w:rsidRPr="002C3BA2" w:rsidRDefault="000A5254" w:rsidP="000A5254">
      <w:pPr>
        <w:pStyle w:val="Newstyle"/>
        <w:spacing w:before="100"/>
        <w:rPr>
          <w:rFonts w:ascii="Squad" w:hAnsi="Squad"/>
          <w:szCs w:val="18"/>
          <w:lang w:val="en-GB"/>
        </w:rPr>
      </w:pPr>
      <w:r w:rsidRPr="002C3BA2">
        <w:rPr>
          <w:rFonts w:ascii="Squad" w:hAnsi="Squad"/>
          <w:szCs w:val="18"/>
          <w:lang w:val="en-GB"/>
        </w:rPr>
        <w:t>The Bank aims to ensure low volatility regarding trading and banking book results and to minimize its sensitivity to yield curve shifts, exchange rate or financial instruments price changes. Market risks presented in the banking book or those undertaken for trading purposes are managed and monitored separately both in terms of organization and in terms of tools.</w:t>
      </w:r>
    </w:p>
    <w:p w14:paraId="345E6513" w14:textId="1F7D75FE" w:rsidR="00553188" w:rsidRPr="002C3BA2" w:rsidRDefault="00553188" w:rsidP="00553188">
      <w:pPr>
        <w:pStyle w:val="Newstyle"/>
        <w:spacing w:before="100"/>
        <w:rPr>
          <w:rFonts w:ascii="Squad" w:hAnsi="Squad"/>
          <w:szCs w:val="18"/>
          <w:lang w:val="en-GB"/>
        </w:rPr>
      </w:pPr>
      <w:r w:rsidRPr="002C3BA2">
        <w:rPr>
          <w:rFonts w:ascii="Squad" w:hAnsi="Squad"/>
          <w:szCs w:val="18"/>
          <w:lang w:val="en-GB"/>
        </w:rPr>
        <w:t xml:space="preserve">DSK Bank considers the liquidity risk with utmost importance and has established a sound liquidity management framework, which is compliant with the regulatory and the Group requirements and streamlined into strategic liquidity management and operational liquidity management. DSK Bank has a limited appetite for liquidity risk. The Bank aims to retain sufficient liquidity buffers to ensure a sound liquidity position and maintain liquidity ratios </w:t>
      </w:r>
      <w:proofErr w:type="gramStart"/>
      <w:r w:rsidRPr="002C3BA2">
        <w:rPr>
          <w:rFonts w:ascii="Squad" w:hAnsi="Squad"/>
          <w:szCs w:val="18"/>
          <w:lang w:val="en-GB"/>
        </w:rPr>
        <w:t>in excess of</w:t>
      </w:r>
      <w:proofErr w:type="gramEnd"/>
      <w:r w:rsidRPr="002C3BA2">
        <w:rPr>
          <w:rFonts w:ascii="Squad" w:hAnsi="Squad"/>
          <w:szCs w:val="18"/>
          <w:lang w:val="en-GB"/>
        </w:rPr>
        <w:t xml:space="preserve"> minimum requirements. </w:t>
      </w:r>
      <w:proofErr w:type="gramStart"/>
      <w:r w:rsidRPr="002C3BA2">
        <w:rPr>
          <w:rFonts w:ascii="Squad" w:hAnsi="Squad"/>
          <w:szCs w:val="18"/>
          <w:lang w:val="en-GB"/>
        </w:rPr>
        <w:t>Taking into account</w:t>
      </w:r>
      <w:proofErr w:type="gramEnd"/>
      <w:r w:rsidRPr="002C3BA2">
        <w:rPr>
          <w:rFonts w:ascii="Squad" w:hAnsi="Squad"/>
          <w:szCs w:val="18"/>
          <w:lang w:val="en-GB"/>
        </w:rPr>
        <w:t xml:space="preserve"> the limited tolerance towards liquidity risk the Bank accepts the potentially increased costs of maintaining excess liquidity buffers.</w:t>
      </w:r>
    </w:p>
    <w:p w14:paraId="288D07AB" w14:textId="77777777" w:rsidR="009E5648" w:rsidRPr="002C3BA2" w:rsidRDefault="009E5648" w:rsidP="00AC70F8">
      <w:pPr>
        <w:pStyle w:val="Newstyle"/>
        <w:spacing w:before="100"/>
        <w:rPr>
          <w:rFonts w:ascii="Squad" w:hAnsi="Squad"/>
          <w:szCs w:val="18"/>
          <w:lang w:val="en-GB"/>
        </w:rPr>
      </w:pPr>
    </w:p>
    <w:bookmarkEnd w:id="28"/>
    <w:p w14:paraId="2B9D74F1" w14:textId="77777777" w:rsidR="00AC70F8" w:rsidRDefault="00AC70F8" w:rsidP="00AC70F8">
      <w:pPr>
        <w:pStyle w:val="Newstyle"/>
        <w:spacing w:before="100"/>
        <w:rPr>
          <w:rFonts w:ascii="Squad" w:hAnsi="Squad"/>
          <w:szCs w:val="18"/>
          <w:lang w:val="en-GB"/>
        </w:rPr>
      </w:pPr>
    </w:p>
    <w:p w14:paraId="08E5C03C" w14:textId="77777777" w:rsidR="00303D9D" w:rsidRDefault="00303D9D" w:rsidP="00AC70F8">
      <w:pPr>
        <w:pStyle w:val="Newstyle"/>
        <w:spacing w:before="100"/>
        <w:rPr>
          <w:rFonts w:ascii="Squad" w:hAnsi="Squad"/>
          <w:szCs w:val="18"/>
          <w:lang w:val="en-GB"/>
        </w:rPr>
      </w:pPr>
    </w:p>
    <w:p w14:paraId="21AD8A0E" w14:textId="77777777" w:rsidR="00303D9D" w:rsidRDefault="00303D9D" w:rsidP="00AC70F8">
      <w:pPr>
        <w:pStyle w:val="Newstyle"/>
        <w:spacing w:before="100"/>
        <w:rPr>
          <w:rFonts w:ascii="Squad" w:hAnsi="Squad"/>
          <w:szCs w:val="18"/>
          <w:lang w:val="en-GB"/>
        </w:rPr>
      </w:pPr>
    </w:p>
    <w:p w14:paraId="35813B58" w14:textId="77777777" w:rsidR="00303D9D" w:rsidRDefault="00303D9D" w:rsidP="00AC70F8">
      <w:pPr>
        <w:pStyle w:val="Newstyle"/>
        <w:spacing w:before="100"/>
        <w:rPr>
          <w:rFonts w:ascii="Squad" w:hAnsi="Squad"/>
          <w:szCs w:val="18"/>
          <w:lang w:val="en-GB"/>
        </w:rPr>
      </w:pPr>
    </w:p>
    <w:p w14:paraId="4B3B7448" w14:textId="77777777" w:rsidR="00303D9D" w:rsidRDefault="00303D9D" w:rsidP="00AC70F8">
      <w:pPr>
        <w:pStyle w:val="Newstyle"/>
        <w:spacing w:before="100"/>
        <w:rPr>
          <w:rFonts w:ascii="Squad" w:hAnsi="Squad"/>
          <w:szCs w:val="18"/>
          <w:lang w:val="en-GB"/>
        </w:rPr>
      </w:pPr>
    </w:p>
    <w:p w14:paraId="2405444F" w14:textId="77777777" w:rsidR="00303D9D" w:rsidRDefault="00303D9D" w:rsidP="00AC70F8">
      <w:pPr>
        <w:pStyle w:val="Newstyle"/>
        <w:spacing w:before="100"/>
        <w:rPr>
          <w:rFonts w:ascii="Squad" w:hAnsi="Squad"/>
          <w:szCs w:val="18"/>
          <w:lang w:val="en-GB"/>
        </w:rPr>
      </w:pPr>
    </w:p>
    <w:p w14:paraId="7C86083F" w14:textId="77777777" w:rsidR="00303D9D" w:rsidRPr="002C3BA2" w:rsidRDefault="00303D9D" w:rsidP="00AC70F8">
      <w:pPr>
        <w:pStyle w:val="Newstyle"/>
        <w:spacing w:before="100"/>
        <w:rPr>
          <w:rFonts w:ascii="Squad" w:hAnsi="Squad"/>
          <w:szCs w:val="18"/>
          <w:lang w:val="en-GB"/>
        </w:rPr>
      </w:pPr>
    </w:p>
    <w:p w14:paraId="529C030A" w14:textId="29BC8E15" w:rsidR="00BE74E7" w:rsidRPr="002C3BA2" w:rsidRDefault="00AC70F8" w:rsidP="00C57F03">
      <w:pPr>
        <w:pStyle w:val="Newstyle"/>
        <w:numPr>
          <w:ilvl w:val="2"/>
          <w:numId w:val="17"/>
        </w:numPr>
        <w:ind w:hanging="90"/>
        <w:outlineLvl w:val="3"/>
        <w:rPr>
          <w:rFonts w:ascii="Squad" w:hAnsi="Squad"/>
          <w:b/>
          <w:snapToGrid w:val="0"/>
          <w:color w:val="52AE30"/>
          <w:sz w:val="20"/>
          <w:lang w:val="en-GB"/>
        </w:rPr>
      </w:pPr>
      <w:bookmarkStart w:id="29" w:name="_Toc170742064"/>
      <w:bookmarkStart w:id="30" w:name="_Toc517857606"/>
      <w:r w:rsidRPr="002C3BA2">
        <w:rPr>
          <w:rFonts w:ascii="Squad" w:hAnsi="Squad"/>
          <w:b/>
          <w:snapToGrid w:val="0"/>
          <w:color w:val="52AE30"/>
          <w:sz w:val="20"/>
          <w:lang w:val="en-GB"/>
        </w:rPr>
        <w:t>Business</w:t>
      </w:r>
      <w:r w:rsidR="00B240B7" w:rsidRPr="002C3BA2">
        <w:rPr>
          <w:rFonts w:ascii="Squad" w:hAnsi="Squad"/>
          <w:b/>
          <w:snapToGrid w:val="0"/>
          <w:color w:val="52AE30"/>
          <w:sz w:val="20"/>
          <w:lang w:val="en-GB"/>
        </w:rPr>
        <w:t xml:space="preserve"> and Strategic</w:t>
      </w:r>
      <w:r w:rsidRPr="002C3BA2">
        <w:rPr>
          <w:rFonts w:ascii="Squad" w:hAnsi="Squad"/>
          <w:b/>
          <w:snapToGrid w:val="0"/>
          <w:color w:val="52AE30"/>
          <w:sz w:val="20"/>
          <w:lang w:val="en-GB"/>
        </w:rPr>
        <w:t xml:space="preserve"> risk</w:t>
      </w:r>
      <w:r w:rsidR="00C31A1B" w:rsidRPr="002C3BA2">
        <w:rPr>
          <w:rFonts w:ascii="Squad" w:hAnsi="Squad"/>
          <w:b/>
          <w:snapToGrid w:val="0"/>
          <w:color w:val="52AE30"/>
          <w:sz w:val="20"/>
          <w:lang w:val="en-GB"/>
        </w:rPr>
        <w:t>s</w:t>
      </w:r>
      <w:bookmarkEnd w:id="29"/>
      <w:r w:rsidRPr="002C3BA2">
        <w:rPr>
          <w:rFonts w:ascii="Squad" w:hAnsi="Squad"/>
          <w:b/>
          <w:snapToGrid w:val="0"/>
          <w:color w:val="52AE30"/>
          <w:sz w:val="20"/>
          <w:lang w:val="en-GB"/>
        </w:rPr>
        <w:t xml:space="preserve"> </w:t>
      </w:r>
      <w:bookmarkEnd w:id="30"/>
      <w:r w:rsidR="00BE74E7" w:rsidRPr="002C3BA2">
        <w:rPr>
          <w:rFonts w:ascii="Squad" w:hAnsi="Squad"/>
          <w:b/>
          <w:snapToGrid w:val="0"/>
          <w:color w:val="52AE30"/>
          <w:sz w:val="20"/>
          <w:lang w:val="en-GB"/>
        </w:rPr>
        <w:t xml:space="preserve"> </w:t>
      </w:r>
    </w:p>
    <w:p w14:paraId="462D6708" w14:textId="77777777" w:rsidR="00AC70F8" w:rsidRPr="002C3BA2" w:rsidRDefault="00AC70F8" w:rsidP="000B4D80">
      <w:pPr>
        <w:pStyle w:val="Newstyle"/>
        <w:spacing w:before="100"/>
        <w:rPr>
          <w:rFonts w:ascii="Squad" w:hAnsi="Squad"/>
          <w:b/>
          <w:snapToGrid w:val="0"/>
          <w:sz w:val="20"/>
          <w:lang w:val="en-GB"/>
        </w:rPr>
      </w:pPr>
    </w:p>
    <w:p w14:paraId="6C76FDA9" w14:textId="028753E6" w:rsidR="00B240B7" w:rsidRPr="002C3BA2" w:rsidRDefault="00B240B7" w:rsidP="00B240B7">
      <w:pPr>
        <w:pStyle w:val="Newstyle"/>
        <w:spacing w:before="100"/>
        <w:rPr>
          <w:rFonts w:ascii="Squad" w:hAnsi="Squad"/>
          <w:szCs w:val="18"/>
          <w:lang w:val="en-GB"/>
        </w:rPr>
      </w:pPr>
      <w:r w:rsidRPr="002C3BA2">
        <w:rPr>
          <w:rFonts w:ascii="Squad" w:hAnsi="Squad"/>
          <w:szCs w:val="18"/>
          <w:lang w:val="en-GB"/>
        </w:rPr>
        <w:t xml:space="preserve">The business and strategic risks are the risks that the Bank would not to be able to deliver the </w:t>
      </w:r>
      <w:r w:rsidR="000D6B5F" w:rsidRPr="002C3BA2">
        <w:rPr>
          <w:rFonts w:ascii="Squad" w:hAnsi="Squad"/>
          <w:szCs w:val="18"/>
          <w:lang w:val="en-GB"/>
        </w:rPr>
        <w:t xml:space="preserve">results </w:t>
      </w:r>
      <w:r w:rsidRPr="002C3BA2">
        <w:rPr>
          <w:rFonts w:ascii="Squad" w:hAnsi="Squad"/>
          <w:szCs w:val="18"/>
          <w:lang w:val="en-GB"/>
        </w:rPr>
        <w:t>expected by different stakeholders. During the identification process, we have assessed four main risks grouped into two main sub-categories:</w:t>
      </w:r>
    </w:p>
    <w:p w14:paraId="2BEE40A5" w14:textId="75721E94" w:rsidR="00B240B7" w:rsidRPr="002C3BA2" w:rsidRDefault="00B240B7" w:rsidP="00B240B7">
      <w:pPr>
        <w:pStyle w:val="Newstyle"/>
        <w:spacing w:before="100"/>
        <w:rPr>
          <w:rFonts w:ascii="Squad" w:hAnsi="Squad"/>
          <w:szCs w:val="18"/>
        </w:rPr>
      </w:pPr>
      <w:r w:rsidRPr="002C3BA2">
        <w:rPr>
          <w:rFonts w:ascii="Squad" w:hAnsi="Squad"/>
          <w:szCs w:val="18"/>
          <w:lang w:val="en-GB"/>
        </w:rPr>
        <w:t>1.</w:t>
      </w:r>
      <w:r w:rsidRPr="002C3BA2">
        <w:rPr>
          <w:rFonts w:ascii="Squad" w:hAnsi="Squad"/>
          <w:szCs w:val="18"/>
          <w:lang w:val="en-GB"/>
        </w:rPr>
        <w:tab/>
        <w:t>Business model risks – these are risks which are embedded in our business model and could impact the mid and long-term performance of the Bank</w:t>
      </w:r>
      <w:r w:rsidR="00E7027B" w:rsidRPr="002C3BA2">
        <w:rPr>
          <w:rFonts w:ascii="Squad" w:hAnsi="Squad"/>
          <w:szCs w:val="18"/>
        </w:rPr>
        <w:t xml:space="preserve">. </w:t>
      </w:r>
    </w:p>
    <w:p w14:paraId="171476D5" w14:textId="74D152E1" w:rsidR="000E529A" w:rsidRPr="002C3BA2" w:rsidRDefault="00B240B7" w:rsidP="00312E11">
      <w:pPr>
        <w:pStyle w:val="Newstyle"/>
        <w:spacing w:before="100"/>
        <w:rPr>
          <w:rFonts w:ascii="Squad" w:hAnsi="Squad"/>
          <w:szCs w:val="18"/>
          <w:lang w:val="bg-BG"/>
        </w:rPr>
      </w:pPr>
      <w:r w:rsidRPr="002C3BA2">
        <w:rPr>
          <w:rFonts w:ascii="Squad" w:hAnsi="Squad"/>
          <w:szCs w:val="18"/>
          <w:lang w:val="en-GB"/>
        </w:rPr>
        <w:t>2.</w:t>
      </w:r>
      <w:r w:rsidRPr="002C3BA2">
        <w:tab/>
      </w:r>
      <w:r w:rsidRPr="002C3BA2">
        <w:rPr>
          <w:rFonts w:ascii="Squad" w:hAnsi="Squad"/>
          <w:szCs w:val="18"/>
          <w:lang w:val="en-GB"/>
        </w:rPr>
        <w:t>Strategic risks – these are risks related to the proper definition and execution of the strategic objectives of the organisation.</w:t>
      </w:r>
    </w:p>
    <w:p w14:paraId="4257A382" w14:textId="77777777" w:rsidR="000E529A" w:rsidRPr="002C3BA2" w:rsidRDefault="000E529A" w:rsidP="00B240B7">
      <w:pPr>
        <w:pStyle w:val="Newstyle"/>
        <w:spacing w:before="100"/>
        <w:rPr>
          <w:rFonts w:ascii="Squad" w:hAnsi="Squad"/>
          <w:szCs w:val="18"/>
          <w:lang w:val="en-GB"/>
        </w:rPr>
      </w:pPr>
    </w:p>
    <w:p w14:paraId="14DB7441" w14:textId="77777777" w:rsidR="00AC70F8" w:rsidRPr="002C3BA2" w:rsidRDefault="00AC70F8" w:rsidP="00AC70F8">
      <w:pPr>
        <w:pStyle w:val="Newstyle"/>
        <w:spacing w:before="100"/>
        <w:rPr>
          <w:rFonts w:ascii="Squad" w:hAnsi="Squad"/>
          <w:szCs w:val="18"/>
          <w:lang w:val="en-GB"/>
        </w:rPr>
      </w:pPr>
    </w:p>
    <w:p w14:paraId="4207AC51" w14:textId="77777777" w:rsidR="00BE74E7" w:rsidRPr="002C3BA2" w:rsidRDefault="00AC70F8" w:rsidP="00C57F03">
      <w:pPr>
        <w:pStyle w:val="Newstyle"/>
        <w:numPr>
          <w:ilvl w:val="2"/>
          <w:numId w:val="17"/>
        </w:numPr>
        <w:ind w:hanging="90"/>
        <w:outlineLvl w:val="3"/>
        <w:rPr>
          <w:rFonts w:ascii="Squad" w:hAnsi="Squad"/>
          <w:b/>
          <w:snapToGrid w:val="0"/>
          <w:color w:val="52AE30"/>
          <w:sz w:val="20"/>
          <w:lang w:val="en-GB"/>
        </w:rPr>
      </w:pPr>
      <w:bookmarkStart w:id="31" w:name="_Toc170742065"/>
      <w:bookmarkStart w:id="32" w:name="_Toc517857608"/>
      <w:r w:rsidRPr="002C3BA2">
        <w:rPr>
          <w:rFonts w:ascii="Squad" w:hAnsi="Squad"/>
          <w:b/>
          <w:snapToGrid w:val="0"/>
          <w:color w:val="52AE30"/>
          <w:sz w:val="20"/>
          <w:lang w:val="en-GB"/>
        </w:rPr>
        <w:t>Reputation risk</w:t>
      </w:r>
      <w:bookmarkEnd w:id="31"/>
      <w:r w:rsidRPr="002C3BA2">
        <w:rPr>
          <w:rFonts w:ascii="Squad" w:hAnsi="Squad"/>
          <w:b/>
          <w:snapToGrid w:val="0"/>
          <w:color w:val="52AE30"/>
          <w:sz w:val="20"/>
          <w:lang w:val="en-GB"/>
        </w:rPr>
        <w:t xml:space="preserve"> </w:t>
      </w:r>
      <w:bookmarkEnd w:id="32"/>
    </w:p>
    <w:p w14:paraId="3B6A7CF0" w14:textId="77777777" w:rsidR="00AC70F8" w:rsidRPr="002C3BA2" w:rsidRDefault="00AC70F8" w:rsidP="000B4D80">
      <w:pPr>
        <w:pStyle w:val="Newstyle"/>
        <w:spacing w:before="100"/>
        <w:rPr>
          <w:rFonts w:ascii="Squad" w:hAnsi="Squad"/>
          <w:b/>
          <w:snapToGrid w:val="0"/>
          <w:sz w:val="20"/>
          <w:lang w:val="en-GB"/>
        </w:rPr>
      </w:pPr>
    </w:p>
    <w:p w14:paraId="7F47D109" w14:textId="4F22172C" w:rsidR="00AC70F8" w:rsidRPr="002C3BA2" w:rsidRDefault="00AC70F8" w:rsidP="00AC70F8">
      <w:pPr>
        <w:pStyle w:val="Newstyle"/>
        <w:spacing w:before="100"/>
        <w:rPr>
          <w:rFonts w:ascii="Squad" w:hAnsi="Squad"/>
          <w:szCs w:val="18"/>
        </w:rPr>
      </w:pPr>
      <w:r w:rsidRPr="002C3BA2">
        <w:rPr>
          <w:rFonts w:ascii="Squad" w:hAnsi="Squad"/>
          <w:szCs w:val="18"/>
          <w:lang w:val="en-GB"/>
        </w:rPr>
        <w:t>The main goal of reputation risk management is not to allow unfavo</w:t>
      </w:r>
      <w:r w:rsidR="00C214BA" w:rsidRPr="002C3BA2">
        <w:rPr>
          <w:rFonts w:ascii="Squad" w:hAnsi="Squad"/>
          <w:szCs w:val="18"/>
          <w:lang w:val="en-GB"/>
        </w:rPr>
        <w:t>u</w:t>
      </w:r>
      <w:r w:rsidRPr="002C3BA2">
        <w:rPr>
          <w:rFonts w:ascii="Squad" w:hAnsi="Squad"/>
          <w:szCs w:val="18"/>
          <w:lang w:val="en-GB"/>
        </w:rPr>
        <w:t xml:space="preserve">rable perceived image of the Bank, loss of trust </w:t>
      </w:r>
      <w:r w:rsidR="00AB34AA" w:rsidRPr="002C3BA2">
        <w:rPr>
          <w:rFonts w:ascii="Squad" w:hAnsi="Squad"/>
          <w:szCs w:val="18"/>
          <w:lang w:val="en-GB"/>
        </w:rPr>
        <w:t>of</w:t>
      </w:r>
      <w:r w:rsidRPr="002C3BA2">
        <w:rPr>
          <w:rFonts w:ascii="Squad" w:hAnsi="Squad"/>
          <w:szCs w:val="18"/>
          <w:lang w:val="en-GB"/>
        </w:rPr>
        <w:t xml:space="preserve"> clients, counterparties, shareholders, investors, regulatory bodies, rating agencies and employees </w:t>
      </w:r>
      <w:proofErr w:type="gramStart"/>
      <w:r w:rsidRPr="002C3BA2">
        <w:rPr>
          <w:rFonts w:ascii="Squad" w:hAnsi="Squad"/>
          <w:szCs w:val="18"/>
          <w:lang w:val="en-GB"/>
        </w:rPr>
        <w:t>as a result of</w:t>
      </w:r>
      <w:proofErr w:type="gramEnd"/>
      <w:r w:rsidRPr="002C3BA2">
        <w:rPr>
          <w:rFonts w:ascii="Squad" w:hAnsi="Squad"/>
          <w:szCs w:val="18"/>
          <w:lang w:val="en-GB"/>
        </w:rPr>
        <w:t xml:space="preserve"> Bank activity or the activities of the Bank employees.</w:t>
      </w:r>
      <w:r w:rsidR="00402465" w:rsidRPr="002C3BA2">
        <w:rPr>
          <w:rFonts w:ascii="Squad" w:hAnsi="Squad"/>
          <w:szCs w:val="18"/>
          <w:lang w:val="en-GB"/>
        </w:rPr>
        <w:t xml:space="preserve"> That could therefore lead to lower sales and market share, deteriorated relations with contractors and customers, as well as weakened financial indicators, losses imposed by negative public attitude, publications and statements in the mass media and e-media and other affecting the institution events which lead to a reduction in the client base or income or to court procedures.</w:t>
      </w:r>
      <w:r w:rsidR="00DF6496" w:rsidRPr="002C3BA2">
        <w:rPr>
          <w:rFonts w:ascii="Squad" w:hAnsi="Squad"/>
          <w:szCs w:val="18"/>
          <w:lang w:val="bg-BG"/>
        </w:rPr>
        <w:t xml:space="preserve"> </w:t>
      </w:r>
      <w:r w:rsidR="00DF6496" w:rsidRPr="002C3BA2">
        <w:rPr>
          <w:rFonts w:ascii="Squad" w:hAnsi="Squad"/>
          <w:szCs w:val="18"/>
        </w:rPr>
        <w:t xml:space="preserve">Reputation risk also covers step-in risk. </w:t>
      </w:r>
    </w:p>
    <w:p w14:paraId="47CA2ACA" w14:textId="7F0C4793" w:rsidR="00B91CA5" w:rsidRPr="002C3BA2" w:rsidRDefault="00B91CA5" w:rsidP="00B91CA5">
      <w:pPr>
        <w:pStyle w:val="Newstyle"/>
        <w:spacing w:before="100"/>
        <w:rPr>
          <w:rFonts w:ascii="Squad" w:hAnsi="Squad"/>
          <w:lang w:val="en-GB"/>
        </w:rPr>
      </w:pPr>
      <w:bookmarkStart w:id="33" w:name="_Toc517857609"/>
      <w:r w:rsidRPr="002C3BA2">
        <w:rPr>
          <w:rFonts w:ascii="Squad" w:hAnsi="Squad"/>
          <w:lang w:val="en-GB"/>
        </w:rPr>
        <w:t xml:space="preserve">In addition, DSK </w:t>
      </w:r>
      <w:r w:rsidR="0004082E">
        <w:rPr>
          <w:rFonts w:ascii="Squad" w:hAnsi="Squad"/>
          <w:lang w:val="en-GB"/>
        </w:rPr>
        <w:t xml:space="preserve">Bank </w:t>
      </w:r>
      <w:r w:rsidRPr="002C3BA2">
        <w:rPr>
          <w:rFonts w:ascii="Squad" w:hAnsi="Squad"/>
          <w:lang w:val="en-GB"/>
        </w:rPr>
        <w:t xml:space="preserve">assesses the risk related to </w:t>
      </w:r>
      <w:r w:rsidR="00C262A5" w:rsidRPr="002C3BA2">
        <w:rPr>
          <w:rFonts w:ascii="Squad" w:hAnsi="Squad"/>
          <w:lang w:val="en-GB"/>
        </w:rPr>
        <w:t xml:space="preserve">the need for </w:t>
      </w:r>
      <w:r w:rsidRPr="002C3BA2">
        <w:rPr>
          <w:rFonts w:ascii="Squad" w:hAnsi="Squad"/>
          <w:lang w:val="en-GB"/>
        </w:rPr>
        <w:t xml:space="preserve">providing financial support to connected unconsolidated entities </w:t>
      </w:r>
      <w:proofErr w:type="gramStart"/>
      <w:r w:rsidRPr="002C3BA2">
        <w:rPr>
          <w:rFonts w:ascii="Squad" w:hAnsi="Squad"/>
          <w:lang w:val="en-GB"/>
        </w:rPr>
        <w:t>i</w:t>
      </w:r>
      <w:proofErr w:type="spellStart"/>
      <w:r w:rsidRPr="002C3BA2">
        <w:rPr>
          <w:rFonts w:ascii="Squad" w:hAnsi="Squad"/>
        </w:rPr>
        <w:t>n</w:t>
      </w:r>
      <w:proofErr w:type="spellEnd"/>
      <w:r w:rsidRPr="002C3BA2">
        <w:rPr>
          <w:rFonts w:ascii="Squad" w:hAnsi="Squad"/>
        </w:rPr>
        <w:t xml:space="preserve"> order to</w:t>
      </w:r>
      <w:proofErr w:type="gramEnd"/>
      <w:r w:rsidRPr="002C3BA2">
        <w:rPr>
          <w:rFonts w:ascii="Squad" w:hAnsi="Squad"/>
        </w:rPr>
        <w:t xml:space="preserve"> prevent</w:t>
      </w:r>
      <w:r w:rsidRPr="002C3BA2">
        <w:rPr>
          <w:rFonts w:ascii="Squad" w:hAnsi="Squad"/>
          <w:lang w:val="en-GB"/>
        </w:rPr>
        <w:t xml:space="preserve"> possible adverse reputational impact on the Bank Group (step-in risk).</w:t>
      </w:r>
    </w:p>
    <w:p w14:paraId="5BC0D2EB" w14:textId="565ABE1E" w:rsidR="002F3E77" w:rsidRPr="002C3BA2" w:rsidRDefault="002F3E77" w:rsidP="00B91CA5">
      <w:pPr>
        <w:pStyle w:val="Newstyle"/>
        <w:spacing w:before="100"/>
        <w:rPr>
          <w:rFonts w:ascii="Squad" w:hAnsi="Squad"/>
          <w:szCs w:val="18"/>
          <w:lang w:val="en-GB"/>
        </w:rPr>
      </w:pPr>
      <w:r w:rsidRPr="002C3BA2">
        <w:rPr>
          <w:rFonts w:ascii="Squad" w:hAnsi="Squad"/>
          <w:szCs w:val="18"/>
          <w:lang w:val="en-GB"/>
        </w:rPr>
        <w:t xml:space="preserve">DSK Bank is reluctant towards reputational risk. Reputational risk management is integrated within the risk management philosophy of the Group. All activities of the Bank are subject to reputational risk assessment, whereas respective measures are taken to minimize this risk. DSK Bank considers reputation as crucially depending on its corporate identity and the way this identity is communicated to its stakeholders. The Bank aims at preserving a sustainable reputation as a reliable business partner and continuing building positive image through various programs, initiatives, corporate social responsibility, transparent </w:t>
      </w:r>
      <w:proofErr w:type="gramStart"/>
      <w:r w:rsidRPr="002C3BA2">
        <w:rPr>
          <w:rFonts w:ascii="Squad" w:hAnsi="Squad"/>
          <w:szCs w:val="18"/>
          <w:lang w:val="en-GB"/>
        </w:rPr>
        <w:t>communication</w:t>
      </w:r>
      <w:proofErr w:type="gramEnd"/>
      <w:r w:rsidRPr="002C3BA2">
        <w:rPr>
          <w:rFonts w:ascii="Squad" w:hAnsi="Squad"/>
          <w:szCs w:val="18"/>
          <w:lang w:val="en-GB"/>
        </w:rPr>
        <w:t xml:space="preserve"> and public relations management.</w:t>
      </w:r>
    </w:p>
    <w:p w14:paraId="5CB59744" w14:textId="77777777" w:rsidR="00AC70F8" w:rsidRPr="002C3BA2" w:rsidRDefault="00AC70F8" w:rsidP="000B4D80">
      <w:pPr>
        <w:pStyle w:val="Newstyle"/>
        <w:spacing w:before="100"/>
        <w:ind w:left="0"/>
        <w:rPr>
          <w:rFonts w:ascii="Squad" w:hAnsi="Squad"/>
          <w:b/>
          <w:snapToGrid w:val="0"/>
          <w:sz w:val="20"/>
          <w:lang w:val="en-GB"/>
        </w:rPr>
      </w:pPr>
    </w:p>
    <w:p w14:paraId="3D78E910" w14:textId="77777777" w:rsidR="009E5648" w:rsidRPr="002C3BA2" w:rsidRDefault="009E5648" w:rsidP="000B4D80">
      <w:pPr>
        <w:pStyle w:val="Newstyle"/>
        <w:spacing w:before="100"/>
        <w:rPr>
          <w:rFonts w:ascii="Squad" w:hAnsi="Squad"/>
          <w:b/>
          <w:snapToGrid w:val="0"/>
          <w:sz w:val="20"/>
          <w:lang w:val="en-GB"/>
        </w:rPr>
      </w:pPr>
    </w:p>
    <w:p w14:paraId="6291F116" w14:textId="2D42A156" w:rsidR="00BE74E7" w:rsidRPr="002C3BA2" w:rsidRDefault="00AC70F8" w:rsidP="00C57F03">
      <w:pPr>
        <w:pStyle w:val="Newstyle"/>
        <w:numPr>
          <w:ilvl w:val="1"/>
          <w:numId w:val="17"/>
        </w:numPr>
        <w:ind w:hanging="83"/>
        <w:outlineLvl w:val="2"/>
        <w:rPr>
          <w:rFonts w:ascii="Squad" w:hAnsi="Squad"/>
          <w:b/>
          <w:snapToGrid w:val="0"/>
          <w:color w:val="52AE30"/>
          <w:sz w:val="20"/>
          <w:lang w:val="en-GB"/>
        </w:rPr>
      </w:pPr>
      <w:bookmarkStart w:id="34" w:name="_Toc170742066"/>
      <w:bookmarkEnd w:id="33"/>
      <w:r w:rsidRPr="002C3BA2">
        <w:rPr>
          <w:rFonts w:ascii="Squad" w:hAnsi="Squad"/>
          <w:b/>
          <w:snapToGrid w:val="0"/>
          <w:color w:val="52AE30"/>
          <w:sz w:val="20"/>
          <w:lang w:val="en-GB"/>
        </w:rPr>
        <w:t xml:space="preserve">Description of the operational risk </w:t>
      </w:r>
      <w:r w:rsidR="00DF3DBC" w:rsidRPr="002C3BA2">
        <w:rPr>
          <w:rFonts w:ascii="Squad" w:hAnsi="Squad"/>
          <w:b/>
          <w:snapToGrid w:val="0"/>
          <w:color w:val="52AE30"/>
          <w:sz w:val="20"/>
          <w:lang w:val="en-GB"/>
        </w:rPr>
        <w:t xml:space="preserve">management </w:t>
      </w:r>
      <w:r w:rsidRPr="002C3BA2">
        <w:rPr>
          <w:rFonts w:ascii="Squad" w:hAnsi="Squad"/>
          <w:b/>
          <w:snapToGrid w:val="0"/>
          <w:color w:val="52AE30"/>
          <w:sz w:val="20"/>
          <w:lang w:val="en-GB"/>
        </w:rPr>
        <w:t>system</w:t>
      </w:r>
      <w:bookmarkEnd w:id="34"/>
    </w:p>
    <w:p w14:paraId="13DAD6E0" w14:textId="77777777" w:rsidR="005802DF" w:rsidRPr="002C3BA2" w:rsidRDefault="005802DF" w:rsidP="000B4D80">
      <w:pPr>
        <w:pStyle w:val="Newstyle"/>
        <w:spacing w:before="100"/>
        <w:rPr>
          <w:rFonts w:ascii="Squad" w:hAnsi="Squad"/>
          <w:b/>
          <w:snapToGrid w:val="0"/>
          <w:sz w:val="20"/>
          <w:lang w:val="en-GB"/>
        </w:rPr>
      </w:pPr>
    </w:p>
    <w:p w14:paraId="4D7208D8" w14:textId="77777777" w:rsidR="00AC70F8" w:rsidRPr="002C3BA2" w:rsidRDefault="00AC70F8" w:rsidP="00AC70F8">
      <w:pPr>
        <w:pStyle w:val="Newstyle"/>
        <w:spacing w:before="100"/>
        <w:rPr>
          <w:rFonts w:ascii="Squad" w:hAnsi="Squad"/>
          <w:szCs w:val="18"/>
          <w:lang w:val="en-GB"/>
        </w:rPr>
      </w:pPr>
      <w:r w:rsidRPr="002C3BA2">
        <w:rPr>
          <w:rFonts w:ascii="Squad" w:hAnsi="Squad"/>
          <w:szCs w:val="18"/>
          <w:lang w:val="en-GB"/>
        </w:rPr>
        <w:t xml:space="preserve">Operational risk management control is performed through identification, analysis, </w:t>
      </w:r>
      <w:proofErr w:type="gramStart"/>
      <w:r w:rsidRPr="002C3BA2">
        <w:rPr>
          <w:rFonts w:ascii="Squad" w:hAnsi="Squad"/>
          <w:szCs w:val="18"/>
          <w:lang w:val="en-GB"/>
        </w:rPr>
        <w:t>monitoring</w:t>
      </w:r>
      <w:proofErr w:type="gramEnd"/>
      <w:r w:rsidRPr="002C3BA2">
        <w:rPr>
          <w:rFonts w:ascii="Squad" w:hAnsi="Squad"/>
          <w:szCs w:val="18"/>
          <w:lang w:val="en-GB"/>
        </w:rPr>
        <w:t xml:space="preserve"> and limitation of the operational risk in DSK Bank and its subsidiaries.</w:t>
      </w:r>
    </w:p>
    <w:p w14:paraId="62D9E4CF" w14:textId="77777777" w:rsidR="001D376A" w:rsidRPr="002C3BA2" w:rsidRDefault="001D376A" w:rsidP="00AC70F8">
      <w:pPr>
        <w:pStyle w:val="Newstyle"/>
        <w:spacing w:before="100"/>
        <w:rPr>
          <w:rFonts w:ascii="Squad" w:hAnsi="Squad"/>
          <w:szCs w:val="18"/>
          <w:lang w:val="en-GB"/>
        </w:rPr>
      </w:pPr>
    </w:p>
    <w:p w14:paraId="052270C5" w14:textId="77777777" w:rsidR="00A16C17" w:rsidRPr="002C3BA2" w:rsidRDefault="00A16C17" w:rsidP="00AC70F8">
      <w:pPr>
        <w:pStyle w:val="Newstyle"/>
        <w:spacing w:before="100"/>
        <w:rPr>
          <w:rFonts w:ascii="Squad" w:hAnsi="Squad"/>
          <w:szCs w:val="18"/>
          <w:lang w:val="en-GB"/>
        </w:rPr>
      </w:pPr>
    </w:p>
    <w:p w14:paraId="291AD34B" w14:textId="4A0E43A0" w:rsidR="00AC70F8" w:rsidRPr="002C3BA2" w:rsidRDefault="00AC70F8" w:rsidP="00AC70F8">
      <w:pPr>
        <w:pStyle w:val="Newstyle"/>
        <w:spacing w:before="100"/>
        <w:rPr>
          <w:rFonts w:ascii="Squad" w:hAnsi="Squad"/>
          <w:szCs w:val="18"/>
          <w:lang w:val="en-GB"/>
        </w:rPr>
      </w:pPr>
      <w:r w:rsidRPr="002C3BA2">
        <w:rPr>
          <w:rFonts w:ascii="Squad" w:hAnsi="Squad"/>
          <w:szCs w:val="18"/>
          <w:lang w:val="en-GB"/>
        </w:rPr>
        <w:t>DSK Bank has adopted the following categori</w:t>
      </w:r>
      <w:r w:rsidR="00452895" w:rsidRPr="002C3BA2">
        <w:rPr>
          <w:rFonts w:ascii="Squad" w:hAnsi="Squad"/>
          <w:szCs w:val="18"/>
          <w:lang w:val="en-GB"/>
        </w:rPr>
        <w:t>s</w:t>
      </w:r>
      <w:r w:rsidRPr="002C3BA2">
        <w:rPr>
          <w:rFonts w:ascii="Squad" w:hAnsi="Squad"/>
          <w:szCs w:val="18"/>
          <w:lang w:val="en-GB"/>
        </w:rPr>
        <w:t>ation of</w:t>
      </w:r>
      <w:r w:rsidR="00DF3DBC" w:rsidRPr="002C3BA2">
        <w:rPr>
          <w:rFonts w:ascii="Squad" w:hAnsi="Squad"/>
          <w:szCs w:val="18"/>
          <w:lang w:val="en-GB"/>
        </w:rPr>
        <w:t xml:space="preserve"> operational</w:t>
      </w:r>
      <w:r w:rsidRPr="002C3BA2">
        <w:rPr>
          <w:rFonts w:ascii="Squad" w:hAnsi="Squad"/>
          <w:szCs w:val="18"/>
          <w:lang w:val="en-GB"/>
        </w:rPr>
        <w:t xml:space="preserve"> risk events:</w:t>
      </w:r>
    </w:p>
    <w:p w14:paraId="0528AA15" w14:textId="77777777" w:rsidR="00BE74E7" w:rsidRPr="002C3BA2" w:rsidRDefault="00BE74E7" w:rsidP="000B4D80">
      <w:pPr>
        <w:pStyle w:val="Newstyle"/>
        <w:spacing w:before="100"/>
        <w:rPr>
          <w:rFonts w:ascii="Squad" w:hAnsi="Squad"/>
          <w:b/>
          <w:szCs w:val="18"/>
          <w:lang w:val="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670"/>
      </w:tblGrid>
      <w:tr w:rsidR="00AC70F8" w:rsidRPr="002C3BA2" w14:paraId="08047BE5" w14:textId="77777777" w:rsidTr="00AC70F8">
        <w:tc>
          <w:tcPr>
            <w:tcW w:w="2693" w:type="dxa"/>
          </w:tcPr>
          <w:p w14:paraId="0411A633" w14:textId="77777777" w:rsidR="00AC70F8" w:rsidRPr="002C3BA2" w:rsidRDefault="00AC70F8" w:rsidP="00AC70F8">
            <w:pPr>
              <w:pStyle w:val="Newstyle"/>
              <w:spacing w:before="120"/>
              <w:ind w:left="-142" w:firstLine="709"/>
              <w:jc w:val="left"/>
              <w:rPr>
                <w:rFonts w:ascii="Squad" w:hAnsi="Squad"/>
                <w:b/>
                <w:sz w:val="20"/>
                <w:lang w:val="en-GB"/>
              </w:rPr>
            </w:pPr>
            <w:r w:rsidRPr="002C3BA2">
              <w:rPr>
                <w:rFonts w:ascii="Squad" w:hAnsi="Squad"/>
                <w:b/>
                <w:sz w:val="20"/>
                <w:lang w:val="en-GB"/>
              </w:rPr>
              <w:t>Event-Type Category</w:t>
            </w:r>
          </w:p>
        </w:tc>
        <w:tc>
          <w:tcPr>
            <w:tcW w:w="5670" w:type="dxa"/>
          </w:tcPr>
          <w:p w14:paraId="34219957" w14:textId="77777777" w:rsidR="00AC70F8" w:rsidRPr="002C3BA2" w:rsidRDefault="00AC70F8" w:rsidP="00AC70F8">
            <w:pPr>
              <w:pStyle w:val="Newstyle"/>
              <w:spacing w:before="120"/>
              <w:ind w:left="-142" w:firstLine="709"/>
              <w:jc w:val="center"/>
              <w:rPr>
                <w:rFonts w:ascii="Squad" w:hAnsi="Squad"/>
                <w:b/>
                <w:sz w:val="20"/>
                <w:lang w:val="en-GB"/>
              </w:rPr>
            </w:pPr>
            <w:r w:rsidRPr="002C3BA2">
              <w:rPr>
                <w:rFonts w:ascii="Squad" w:hAnsi="Squad"/>
                <w:b/>
                <w:sz w:val="20"/>
                <w:lang w:val="en-GB"/>
              </w:rPr>
              <w:t>Definition</w:t>
            </w:r>
          </w:p>
        </w:tc>
      </w:tr>
      <w:tr w:rsidR="00DF3DBC" w:rsidRPr="002C3BA2" w14:paraId="32090F28" w14:textId="77777777" w:rsidTr="00AC70F8">
        <w:tc>
          <w:tcPr>
            <w:tcW w:w="2693" w:type="dxa"/>
          </w:tcPr>
          <w:p w14:paraId="2F11B923" w14:textId="77777777" w:rsidR="00DF3DBC" w:rsidRPr="002C3BA2" w:rsidRDefault="00DF3DBC" w:rsidP="00DF3DBC">
            <w:pPr>
              <w:pStyle w:val="Newstyle"/>
              <w:spacing w:before="120"/>
              <w:ind w:left="171"/>
              <w:rPr>
                <w:rFonts w:ascii="Squad" w:hAnsi="Squad"/>
                <w:sz w:val="20"/>
                <w:lang w:val="en-GB"/>
              </w:rPr>
            </w:pPr>
            <w:r w:rsidRPr="002C3BA2">
              <w:rPr>
                <w:rFonts w:ascii="Squad" w:hAnsi="Squad"/>
                <w:lang w:val="en-GB"/>
              </w:rPr>
              <w:t>Internal fraud</w:t>
            </w:r>
          </w:p>
        </w:tc>
        <w:tc>
          <w:tcPr>
            <w:tcW w:w="5670" w:type="dxa"/>
          </w:tcPr>
          <w:p w14:paraId="55F84F5A" w14:textId="1B9074BF" w:rsidR="00DF3DBC" w:rsidRPr="002C3BA2" w:rsidRDefault="00DF3DBC" w:rsidP="00DF3DBC">
            <w:pPr>
              <w:pStyle w:val="Newstyle"/>
              <w:spacing w:before="120"/>
              <w:ind w:left="48" w:firstLine="2"/>
              <w:rPr>
                <w:rFonts w:ascii="Squad" w:hAnsi="Squad"/>
                <w:sz w:val="20"/>
                <w:lang w:val="en-GB"/>
              </w:rPr>
            </w:pPr>
            <w:r w:rsidRPr="002C3BA2">
              <w:rPr>
                <w:rFonts w:ascii="Squad" w:hAnsi="Squad"/>
              </w:rPr>
              <w:t xml:space="preserve">Any intentional act or omission, most often related to non-compliance with or circumvention of laws, </w:t>
            </w:r>
            <w:proofErr w:type="gramStart"/>
            <w:r w:rsidRPr="002C3BA2">
              <w:rPr>
                <w:rFonts w:ascii="Squad" w:hAnsi="Squad"/>
              </w:rPr>
              <w:t>regulations</w:t>
            </w:r>
            <w:proofErr w:type="gramEnd"/>
            <w:r w:rsidRPr="002C3BA2">
              <w:rPr>
                <w:rFonts w:ascii="Squad" w:hAnsi="Squad"/>
              </w:rPr>
              <w:t xml:space="preserve"> or internal prescriptions, in which at least one employee of DSK Group participates and which aims at the perpetrator or another person receiving undue benefits, at the expense of loss or damage suffered by the victim.</w:t>
            </w:r>
          </w:p>
        </w:tc>
      </w:tr>
      <w:tr w:rsidR="00DF3DBC" w:rsidRPr="002C3BA2" w14:paraId="1F13F27C" w14:textId="77777777" w:rsidTr="00AC70F8">
        <w:tc>
          <w:tcPr>
            <w:tcW w:w="2693" w:type="dxa"/>
          </w:tcPr>
          <w:p w14:paraId="209734BF" w14:textId="77777777" w:rsidR="00DF3DBC" w:rsidRPr="002C3BA2" w:rsidRDefault="00DF3DBC" w:rsidP="00DF3DBC">
            <w:pPr>
              <w:pStyle w:val="Newstyle"/>
              <w:spacing w:before="120"/>
              <w:ind w:left="171"/>
              <w:rPr>
                <w:rFonts w:ascii="Squad" w:hAnsi="Squad"/>
                <w:sz w:val="20"/>
                <w:lang w:val="en-GB"/>
              </w:rPr>
            </w:pPr>
            <w:r w:rsidRPr="002C3BA2">
              <w:rPr>
                <w:rFonts w:ascii="Squad" w:hAnsi="Squad"/>
                <w:lang w:val="en-GB"/>
              </w:rPr>
              <w:lastRenderedPageBreak/>
              <w:t>External fraud</w:t>
            </w:r>
          </w:p>
        </w:tc>
        <w:tc>
          <w:tcPr>
            <w:tcW w:w="5670" w:type="dxa"/>
          </w:tcPr>
          <w:p w14:paraId="63CF343D" w14:textId="729100C3" w:rsidR="00DF3DBC" w:rsidRPr="002C3BA2" w:rsidRDefault="00DF3DBC" w:rsidP="00DF3DBC">
            <w:pPr>
              <w:pStyle w:val="Newstyle"/>
              <w:spacing w:before="120"/>
              <w:ind w:left="48" w:firstLine="2"/>
              <w:rPr>
                <w:rFonts w:ascii="Squad" w:hAnsi="Squad"/>
                <w:sz w:val="20"/>
                <w:lang w:val="en-GB"/>
              </w:rPr>
            </w:pPr>
            <w:r w:rsidRPr="002C3BA2">
              <w:rPr>
                <w:rFonts w:ascii="Squad" w:hAnsi="Squad"/>
              </w:rPr>
              <w:t xml:space="preserve">Any intentional act or omission, most often related to non-compliance with or circumvention of laws, </w:t>
            </w:r>
            <w:proofErr w:type="gramStart"/>
            <w:r w:rsidRPr="002C3BA2">
              <w:rPr>
                <w:rFonts w:ascii="Squad" w:hAnsi="Squad"/>
              </w:rPr>
              <w:t>regulations</w:t>
            </w:r>
            <w:proofErr w:type="gramEnd"/>
            <w:r w:rsidRPr="002C3BA2">
              <w:rPr>
                <w:rFonts w:ascii="Squad" w:hAnsi="Squad"/>
              </w:rPr>
              <w:t xml:space="preserve"> or internal prescriptions, in which no employee of DSK Group participates and which aims at the perpetrator or another person receiving undue benefits, at the expense of loss or damage suffered by the victim.</w:t>
            </w:r>
          </w:p>
        </w:tc>
      </w:tr>
      <w:tr w:rsidR="00DF3DBC" w:rsidRPr="002C3BA2" w14:paraId="15B59236" w14:textId="77777777" w:rsidTr="00AC70F8">
        <w:tc>
          <w:tcPr>
            <w:tcW w:w="2693" w:type="dxa"/>
          </w:tcPr>
          <w:p w14:paraId="5B4A4F38" w14:textId="77777777" w:rsidR="00DF3DBC" w:rsidRPr="002C3BA2" w:rsidRDefault="00DF3DBC" w:rsidP="00DF3DBC">
            <w:pPr>
              <w:pStyle w:val="Newstyle"/>
              <w:spacing w:before="120"/>
              <w:ind w:left="171"/>
              <w:rPr>
                <w:rFonts w:ascii="Squad" w:hAnsi="Squad"/>
                <w:sz w:val="20"/>
                <w:lang w:val="en-GB"/>
              </w:rPr>
            </w:pPr>
            <w:r w:rsidRPr="002C3BA2">
              <w:rPr>
                <w:rFonts w:ascii="Squad" w:hAnsi="Squad"/>
                <w:lang w:val="en-GB"/>
              </w:rPr>
              <w:t>Employment Practices and Workplace Safety</w:t>
            </w:r>
          </w:p>
        </w:tc>
        <w:tc>
          <w:tcPr>
            <w:tcW w:w="5670" w:type="dxa"/>
          </w:tcPr>
          <w:p w14:paraId="4CCDFED2" w14:textId="3FD73A3E" w:rsidR="00DF3DBC" w:rsidRPr="002C3BA2" w:rsidRDefault="00DF3DBC" w:rsidP="00DF3DBC">
            <w:pPr>
              <w:pStyle w:val="Newstyle"/>
              <w:spacing w:before="120"/>
              <w:ind w:left="48" w:firstLine="2"/>
              <w:rPr>
                <w:rFonts w:ascii="Squad" w:hAnsi="Squad"/>
                <w:sz w:val="20"/>
                <w:lang w:val="en-GB"/>
              </w:rPr>
            </w:pPr>
            <w:r w:rsidRPr="002C3BA2">
              <w:rPr>
                <w:rFonts w:ascii="Squad" w:hAnsi="Squad"/>
              </w:rPr>
              <w:t>Operational events related to non-compliance with labor legislation or serious violation of the ethical rules as per the Code of Ethics of DSK Bank, whether unintentionally, due to negligence or intentionally.</w:t>
            </w:r>
          </w:p>
        </w:tc>
      </w:tr>
      <w:tr w:rsidR="00DF3DBC" w:rsidRPr="002C3BA2" w14:paraId="0C393C61" w14:textId="77777777" w:rsidTr="00AC70F8">
        <w:tc>
          <w:tcPr>
            <w:tcW w:w="2693" w:type="dxa"/>
          </w:tcPr>
          <w:p w14:paraId="71B6E5E0" w14:textId="77777777" w:rsidR="00DF3DBC" w:rsidRPr="002C3BA2" w:rsidRDefault="00DF3DBC" w:rsidP="00DF3DBC">
            <w:pPr>
              <w:pStyle w:val="Newstyle"/>
              <w:spacing w:before="120"/>
              <w:ind w:left="171"/>
              <w:rPr>
                <w:rFonts w:ascii="Squad" w:hAnsi="Squad"/>
                <w:sz w:val="20"/>
                <w:lang w:val="en-GB"/>
              </w:rPr>
            </w:pPr>
            <w:r w:rsidRPr="002C3BA2">
              <w:rPr>
                <w:rFonts w:ascii="Squad" w:hAnsi="Squad"/>
                <w:lang w:val="en-GB"/>
              </w:rPr>
              <w:t>Clients, Products &amp; Business Practices</w:t>
            </w:r>
          </w:p>
        </w:tc>
        <w:tc>
          <w:tcPr>
            <w:tcW w:w="5670" w:type="dxa"/>
          </w:tcPr>
          <w:p w14:paraId="109DAE6D" w14:textId="3EE22AAD" w:rsidR="00DF3DBC" w:rsidRPr="002C3BA2" w:rsidRDefault="00DF3DBC" w:rsidP="00DF3DBC">
            <w:pPr>
              <w:pStyle w:val="Newstyle"/>
              <w:spacing w:before="120"/>
              <w:ind w:left="48" w:firstLine="2"/>
              <w:rPr>
                <w:rFonts w:ascii="Squad" w:hAnsi="Squad"/>
                <w:sz w:val="20"/>
                <w:lang w:val="en-GB"/>
              </w:rPr>
            </w:pPr>
            <w:r w:rsidRPr="002C3BA2">
              <w:rPr>
                <w:rFonts w:ascii="Squad" w:hAnsi="Squad"/>
              </w:rPr>
              <w:t>Operational events due to non-fulfillment of the Bank's obligations to its clients or non-compliance with main regulatory and legal requirements for the Bank's activities (market abuse in relation to trading with financial instruments, violation of anti-money laundering measures and financing of terrorism, unfair competition, misuse of confidential information, etc.) as well as all types of unfair commercial practices - misleading advertising, aggressive commercial practices such as persistent and unsolicited messages to customers and others.</w:t>
            </w:r>
          </w:p>
        </w:tc>
      </w:tr>
      <w:tr w:rsidR="00DF3DBC" w:rsidRPr="002C3BA2" w14:paraId="368007AC" w14:textId="77777777" w:rsidTr="00B248A7">
        <w:trPr>
          <w:trHeight w:val="366"/>
        </w:trPr>
        <w:tc>
          <w:tcPr>
            <w:tcW w:w="2693" w:type="dxa"/>
          </w:tcPr>
          <w:p w14:paraId="0ACE123C" w14:textId="77777777" w:rsidR="00DF3DBC" w:rsidRPr="002C3BA2" w:rsidRDefault="00DF3DBC" w:rsidP="00DF3DBC">
            <w:pPr>
              <w:pStyle w:val="Newstyle"/>
              <w:spacing w:before="120"/>
              <w:ind w:left="171"/>
              <w:rPr>
                <w:rFonts w:ascii="Squad" w:hAnsi="Squad"/>
                <w:sz w:val="20"/>
                <w:lang w:val="en-GB"/>
              </w:rPr>
            </w:pPr>
            <w:r w:rsidRPr="002C3BA2">
              <w:rPr>
                <w:rFonts w:ascii="Squad" w:hAnsi="Squad"/>
                <w:lang w:val="en-GB"/>
              </w:rPr>
              <w:t>Damage to Physical Assets</w:t>
            </w:r>
          </w:p>
        </w:tc>
        <w:tc>
          <w:tcPr>
            <w:tcW w:w="5670" w:type="dxa"/>
          </w:tcPr>
          <w:p w14:paraId="1E9E35BB" w14:textId="650E5DF3" w:rsidR="00DF3DBC" w:rsidRPr="002C3BA2" w:rsidRDefault="00DF3DBC" w:rsidP="00DF3DBC">
            <w:pPr>
              <w:pStyle w:val="Newstyle"/>
              <w:spacing w:before="120"/>
              <w:ind w:left="48" w:firstLine="2"/>
              <w:rPr>
                <w:rFonts w:ascii="Squad" w:hAnsi="Squad"/>
                <w:sz w:val="20"/>
                <w:lang w:val="en-GB"/>
              </w:rPr>
            </w:pPr>
            <w:r w:rsidRPr="002C3BA2">
              <w:rPr>
                <w:rFonts w:ascii="Squad" w:hAnsi="Squad"/>
              </w:rPr>
              <w:t xml:space="preserve">Operational risk events causing destruction or damage of the Bank's physical assets, besides normal wear and tear, </w:t>
            </w:r>
            <w:proofErr w:type="gramStart"/>
            <w:r w:rsidRPr="002C3BA2">
              <w:rPr>
                <w:rFonts w:ascii="Squad" w:hAnsi="Squad"/>
              </w:rPr>
              <w:t>waste</w:t>
            </w:r>
            <w:proofErr w:type="gramEnd"/>
            <w:r w:rsidRPr="002C3BA2">
              <w:rPr>
                <w:rFonts w:ascii="Squad" w:hAnsi="Squad"/>
              </w:rPr>
              <w:t xml:space="preserve"> and depreciation, most often caused by natural disasters or human actions, even intentionally.</w:t>
            </w:r>
          </w:p>
        </w:tc>
      </w:tr>
      <w:tr w:rsidR="00DF3DBC" w:rsidRPr="002C3BA2" w14:paraId="7A9D9B8A" w14:textId="77777777" w:rsidTr="00AC70F8">
        <w:trPr>
          <w:trHeight w:val="453"/>
        </w:trPr>
        <w:tc>
          <w:tcPr>
            <w:tcW w:w="2693" w:type="dxa"/>
          </w:tcPr>
          <w:p w14:paraId="68B328EC" w14:textId="77777777" w:rsidR="00DF3DBC" w:rsidRPr="002C3BA2" w:rsidRDefault="00DF3DBC" w:rsidP="00DF3DBC">
            <w:pPr>
              <w:pStyle w:val="Newstyle"/>
              <w:spacing w:before="120"/>
              <w:ind w:left="171"/>
              <w:rPr>
                <w:rFonts w:ascii="Squad" w:hAnsi="Squad"/>
                <w:sz w:val="20"/>
                <w:lang w:val="en-GB"/>
              </w:rPr>
            </w:pPr>
            <w:r w:rsidRPr="002C3BA2">
              <w:rPr>
                <w:rFonts w:ascii="Squad" w:hAnsi="Squad"/>
                <w:lang w:val="en-GB"/>
              </w:rPr>
              <w:t>Business disruption and system failures</w:t>
            </w:r>
          </w:p>
        </w:tc>
        <w:tc>
          <w:tcPr>
            <w:tcW w:w="5670" w:type="dxa"/>
          </w:tcPr>
          <w:p w14:paraId="3C35E4F7" w14:textId="733713C8" w:rsidR="00DF3DBC" w:rsidRPr="002C3BA2" w:rsidRDefault="00DF3DBC" w:rsidP="00DF3DBC">
            <w:pPr>
              <w:pStyle w:val="Newstyle"/>
              <w:spacing w:before="120"/>
              <w:ind w:left="48" w:firstLine="2"/>
              <w:rPr>
                <w:rFonts w:ascii="Squad" w:hAnsi="Squad"/>
                <w:sz w:val="20"/>
                <w:lang w:val="en-GB"/>
              </w:rPr>
            </w:pPr>
            <w:r w:rsidRPr="002C3BA2">
              <w:rPr>
                <w:rFonts w:ascii="Squad" w:hAnsi="Squad"/>
              </w:rPr>
              <w:t>Operational risk events that disrupt the business continuity, interrupt some of the activities of the Bank, cause difficulties in the functioning or failure of the information and communication systems and services, used in the Bank for executing its activity and providing services.</w:t>
            </w:r>
          </w:p>
        </w:tc>
      </w:tr>
      <w:tr w:rsidR="00DF3DBC" w:rsidRPr="002C3BA2" w14:paraId="57ADA7D6" w14:textId="77777777" w:rsidTr="00AC70F8">
        <w:tc>
          <w:tcPr>
            <w:tcW w:w="2693" w:type="dxa"/>
          </w:tcPr>
          <w:p w14:paraId="0B64E5BC" w14:textId="77777777" w:rsidR="00DF3DBC" w:rsidRPr="002C3BA2" w:rsidRDefault="00DF3DBC" w:rsidP="00DF3DBC">
            <w:pPr>
              <w:pStyle w:val="Newstyle"/>
              <w:spacing w:before="120"/>
              <w:ind w:left="171"/>
              <w:rPr>
                <w:rFonts w:ascii="Squad" w:hAnsi="Squad"/>
                <w:sz w:val="20"/>
                <w:lang w:val="en-GB"/>
              </w:rPr>
            </w:pPr>
            <w:r w:rsidRPr="002C3BA2">
              <w:rPr>
                <w:rFonts w:ascii="Squad" w:hAnsi="Squad"/>
                <w:lang w:val="en-GB"/>
              </w:rPr>
              <w:t>Execution, Delivery &amp; Process Management</w:t>
            </w:r>
          </w:p>
        </w:tc>
        <w:tc>
          <w:tcPr>
            <w:tcW w:w="5670" w:type="dxa"/>
          </w:tcPr>
          <w:p w14:paraId="38CE26A7" w14:textId="2699CFC6" w:rsidR="00DF3DBC" w:rsidRPr="002C3BA2" w:rsidRDefault="00DF3DBC" w:rsidP="00DF3DBC">
            <w:pPr>
              <w:pStyle w:val="Newstyle"/>
              <w:spacing w:before="120"/>
              <w:ind w:left="48" w:firstLine="2"/>
              <w:rPr>
                <w:rFonts w:ascii="Squad" w:hAnsi="Squad"/>
                <w:sz w:val="20"/>
                <w:lang w:val="en-GB"/>
              </w:rPr>
            </w:pPr>
            <w:r w:rsidRPr="002C3BA2">
              <w:rPr>
                <w:rFonts w:ascii="Squad" w:hAnsi="Squad"/>
              </w:rPr>
              <w:t xml:space="preserve">Operational events due to unintentional or negligent errors in the execution of processes, omissions in the activity, poor management of business processes and relationships with business partners, </w:t>
            </w:r>
            <w:proofErr w:type="gramStart"/>
            <w:r w:rsidRPr="002C3BA2">
              <w:rPr>
                <w:rFonts w:ascii="Squad" w:hAnsi="Squad"/>
              </w:rPr>
              <w:t>suppliers</w:t>
            </w:r>
            <w:proofErr w:type="gramEnd"/>
            <w:r w:rsidRPr="002C3BA2">
              <w:rPr>
                <w:rFonts w:ascii="Squad" w:hAnsi="Squad"/>
              </w:rPr>
              <w:t xml:space="preserve"> and external vendors.</w:t>
            </w:r>
          </w:p>
        </w:tc>
      </w:tr>
    </w:tbl>
    <w:p w14:paraId="3C0CAE69" w14:textId="77777777" w:rsidR="00AC70F8" w:rsidRPr="002C3BA2" w:rsidRDefault="00AC70F8" w:rsidP="000B4D80">
      <w:pPr>
        <w:pStyle w:val="Newstyle"/>
        <w:spacing w:before="100"/>
        <w:rPr>
          <w:rFonts w:ascii="Squad" w:hAnsi="Squad"/>
          <w:b/>
          <w:szCs w:val="18"/>
          <w:lang w:val="en-GB"/>
        </w:rPr>
      </w:pPr>
    </w:p>
    <w:p w14:paraId="48ABC5BB" w14:textId="77777777" w:rsidR="00DF3DBC" w:rsidRPr="002C3BA2" w:rsidRDefault="00DF3DBC" w:rsidP="000B4D80">
      <w:pPr>
        <w:pStyle w:val="Newstyle"/>
        <w:tabs>
          <w:tab w:val="left" w:pos="6521"/>
        </w:tabs>
        <w:spacing w:before="0"/>
        <w:rPr>
          <w:rFonts w:ascii="Squad" w:hAnsi="Squad"/>
          <w:snapToGrid w:val="0"/>
          <w:lang w:val="en-GB"/>
        </w:rPr>
      </w:pPr>
      <w:r w:rsidRPr="002C3BA2">
        <w:rPr>
          <w:rFonts w:ascii="Squad" w:hAnsi="Squad"/>
          <w:snapToGrid w:val="0"/>
          <w:lang w:val="en-GB"/>
        </w:rPr>
        <w:t>The Bank uses the following methods for managing operational risk:</w:t>
      </w:r>
    </w:p>
    <w:p w14:paraId="00CD6AEF" w14:textId="51D1AD44"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Internal operational risk events data collection and analysis</w:t>
      </w:r>
      <w:r w:rsidR="00D065DF" w:rsidRPr="002C3BA2">
        <w:rPr>
          <w:rFonts w:ascii="Squad" w:hAnsi="Squad"/>
          <w:snapToGrid w:val="0"/>
          <w:lang w:val="en-GB"/>
        </w:rPr>
        <w:t xml:space="preserve"> - starting from 2010, all operational risk events are registered in a single electronic register of OTP Bank – SAS. Each operational event includes the following basic information: date, description, business line, taxonomy (type of event) related to credit/</w:t>
      </w:r>
      <w:r w:rsidR="00D065DF" w:rsidRPr="002C3BA2">
        <w:rPr>
          <w:rFonts w:ascii="Squad" w:hAnsi="Squad"/>
          <w:snapToGrid w:val="0"/>
          <w:lang w:val="bg-BG"/>
        </w:rPr>
        <w:t xml:space="preserve"> </w:t>
      </w:r>
      <w:r w:rsidR="00D065DF" w:rsidRPr="002C3BA2">
        <w:rPr>
          <w:rFonts w:ascii="Squad" w:hAnsi="Squad"/>
          <w:snapToGrid w:val="0"/>
          <w:lang w:val="en-GB"/>
        </w:rPr>
        <w:t xml:space="preserve">market risk, </w:t>
      </w:r>
      <w:r w:rsidR="00D065DF" w:rsidRPr="002C3BA2">
        <w:rPr>
          <w:rFonts w:ascii="Squad" w:hAnsi="Squad"/>
          <w:snapToGrid w:val="0"/>
        </w:rPr>
        <w:t>geography</w:t>
      </w:r>
      <w:r w:rsidR="00D065DF" w:rsidRPr="002C3BA2">
        <w:rPr>
          <w:rFonts w:ascii="Squad" w:hAnsi="Squad"/>
          <w:snapToGrid w:val="0"/>
          <w:lang w:val="en-GB"/>
        </w:rPr>
        <w:t xml:space="preserve">, gross loss amount, recovery amount (including from insurances). The internal data is used for the capital calculation according to the Advanced </w:t>
      </w:r>
      <w:proofErr w:type="gramStart"/>
      <w:r w:rsidR="00D065DF" w:rsidRPr="002C3BA2">
        <w:rPr>
          <w:rFonts w:ascii="Squad" w:hAnsi="Squad"/>
          <w:snapToGrid w:val="0"/>
          <w:lang w:val="en-GB"/>
        </w:rPr>
        <w:t>Measurement  Approach</w:t>
      </w:r>
      <w:proofErr w:type="gramEnd"/>
      <w:r w:rsidR="00D065DF" w:rsidRPr="002C3BA2">
        <w:rPr>
          <w:rFonts w:ascii="Squad" w:hAnsi="Squad"/>
          <w:snapToGrid w:val="0"/>
          <w:lang w:val="en-GB"/>
        </w:rPr>
        <w:t xml:space="preserve"> (AMA) at OTP Banking Group level;</w:t>
      </w:r>
    </w:p>
    <w:p w14:paraId="638BF7B0" w14:textId="154CE2C0"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Data collection and analysis of the operational risks inherent for the </w:t>
      </w:r>
      <w:proofErr w:type="gramStart"/>
      <w:r w:rsidRPr="002C3BA2">
        <w:rPr>
          <w:rFonts w:ascii="Squad" w:hAnsi="Squad"/>
          <w:snapToGrid w:val="0"/>
          <w:lang w:val="en-GB"/>
        </w:rPr>
        <w:t>particular business</w:t>
      </w:r>
      <w:proofErr w:type="gramEnd"/>
      <w:r w:rsidRPr="002C3BA2">
        <w:rPr>
          <w:rFonts w:ascii="Squad" w:hAnsi="Squad"/>
          <w:snapToGrid w:val="0"/>
          <w:lang w:val="en-GB"/>
        </w:rPr>
        <w:t xml:space="preserve"> processes, conducted within the regular process of risk-control self-assessment and definition of appropriate measures to mitigate the identified high risks</w:t>
      </w:r>
      <w:r w:rsidR="00D065DF" w:rsidRPr="002C3BA2">
        <w:rPr>
          <w:rFonts w:ascii="Squad" w:hAnsi="Squad"/>
          <w:snapToGrid w:val="0"/>
          <w:lang w:val="en-GB"/>
        </w:rPr>
        <w:t xml:space="preserve">. Data is used for the capital calculation according to the Advanced </w:t>
      </w:r>
      <w:proofErr w:type="gramStart"/>
      <w:r w:rsidR="00D065DF" w:rsidRPr="002C3BA2">
        <w:rPr>
          <w:rFonts w:ascii="Squad" w:hAnsi="Squad"/>
          <w:snapToGrid w:val="0"/>
          <w:lang w:val="en-GB"/>
        </w:rPr>
        <w:t>Measurement  Approach</w:t>
      </w:r>
      <w:proofErr w:type="gramEnd"/>
      <w:r w:rsidR="00D065DF" w:rsidRPr="002C3BA2">
        <w:rPr>
          <w:rFonts w:ascii="Squad" w:hAnsi="Squad"/>
          <w:snapToGrid w:val="0"/>
          <w:lang w:val="en-GB"/>
        </w:rPr>
        <w:t xml:space="preserve"> (AMA) at OTP Banking Group level;</w:t>
      </w:r>
    </w:p>
    <w:p w14:paraId="3E5EE6B2" w14:textId="77777777" w:rsidR="00A16C17" w:rsidRPr="002C3BA2" w:rsidRDefault="00A16C17" w:rsidP="00A16C17">
      <w:pPr>
        <w:pStyle w:val="Newstyle"/>
        <w:tabs>
          <w:tab w:val="left" w:pos="6521"/>
        </w:tabs>
        <w:spacing w:before="0"/>
        <w:rPr>
          <w:rFonts w:ascii="Squad" w:hAnsi="Squad"/>
          <w:snapToGrid w:val="0"/>
          <w:lang w:val="en-GB"/>
        </w:rPr>
      </w:pPr>
    </w:p>
    <w:p w14:paraId="77FB52AE" w14:textId="77777777" w:rsidR="00A16C17" w:rsidRPr="002C3BA2" w:rsidRDefault="00A16C17" w:rsidP="00A16C17">
      <w:pPr>
        <w:pStyle w:val="Newstyle"/>
        <w:tabs>
          <w:tab w:val="left" w:pos="6521"/>
        </w:tabs>
        <w:spacing w:before="0"/>
        <w:rPr>
          <w:rFonts w:ascii="Squad" w:hAnsi="Squad"/>
          <w:snapToGrid w:val="0"/>
          <w:lang w:val="en-GB"/>
        </w:rPr>
      </w:pPr>
    </w:p>
    <w:p w14:paraId="0BAA02DE" w14:textId="6AD2C225"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Data collection and analysis of the potential impact of significant operational risk events with catastrophic consequences, conducted within the scenario analysis process</w:t>
      </w:r>
      <w:r w:rsidR="00D065DF" w:rsidRPr="002C3BA2">
        <w:rPr>
          <w:rFonts w:ascii="Squad" w:hAnsi="Squad"/>
          <w:snapToGrid w:val="0"/>
          <w:lang w:val="en-GB"/>
        </w:rPr>
        <w:t xml:space="preserve">. Data is used for the capital calculation according to the Advanced </w:t>
      </w:r>
      <w:proofErr w:type="gramStart"/>
      <w:r w:rsidR="00D065DF" w:rsidRPr="002C3BA2">
        <w:rPr>
          <w:rFonts w:ascii="Squad" w:hAnsi="Squad"/>
          <w:snapToGrid w:val="0"/>
          <w:lang w:val="en-GB"/>
        </w:rPr>
        <w:t>Measurement  Approach</w:t>
      </w:r>
      <w:proofErr w:type="gramEnd"/>
      <w:r w:rsidR="00D065DF" w:rsidRPr="002C3BA2">
        <w:rPr>
          <w:rFonts w:ascii="Squad" w:hAnsi="Squad"/>
          <w:snapToGrid w:val="0"/>
          <w:lang w:val="en-GB"/>
        </w:rPr>
        <w:t xml:space="preserve"> (AMA) at OTP Banking Group level;</w:t>
      </w:r>
      <w:r w:rsidRPr="002C3BA2">
        <w:rPr>
          <w:rFonts w:ascii="Squad" w:hAnsi="Squad"/>
          <w:snapToGrid w:val="0"/>
          <w:lang w:val="en-GB"/>
        </w:rPr>
        <w:t>;</w:t>
      </w:r>
    </w:p>
    <w:p w14:paraId="143CBB1E" w14:textId="77777777"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Maintaining and </w:t>
      </w:r>
      <w:proofErr w:type="gramStart"/>
      <w:r w:rsidRPr="002C3BA2">
        <w:rPr>
          <w:rFonts w:ascii="Squad" w:hAnsi="Squad"/>
          <w:snapToGrid w:val="0"/>
          <w:lang w:val="en-GB"/>
        </w:rPr>
        <w:t>up-dating</w:t>
      </w:r>
      <w:proofErr w:type="gramEnd"/>
      <w:r w:rsidRPr="002C3BA2">
        <w:rPr>
          <w:rFonts w:ascii="Squad" w:hAnsi="Squad"/>
          <w:snapToGrid w:val="0"/>
          <w:lang w:val="en-GB"/>
        </w:rPr>
        <w:t xml:space="preserve"> the Key Risk Indicators system, regular monitoring and reporting of their values, undertaking the adequate measures in cases of deviations and increase of the risk;</w:t>
      </w:r>
    </w:p>
    <w:p w14:paraId="78E337C6" w14:textId="77777777"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Regular model risk </w:t>
      </w:r>
      <w:proofErr w:type="gramStart"/>
      <w:r w:rsidRPr="002C3BA2">
        <w:rPr>
          <w:rFonts w:ascii="Squad" w:hAnsi="Squad"/>
          <w:snapToGrid w:val="0"/>
          <w:lang w:val="en-GB"/>
        </w:rPr>
        <w:t>assessment;</w:t>
      </w:r>
      <w:proofErr w:type="gramEnd"/>
    </w:p>
    <w:p w14:paraId="3FDFAAE1" w14:textId="77777777"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Regular business impact </w:t>
      </w:r>
      <w:proofErr w:type="gramStart"/>
      <w:r w:rsidRPr="002C3BA2">
        <w:rPr>
          <w:rFonts w:ascii="Squad" w:hAnsi="Squad"/>
          <w:snapToGrid w:val="0"/>
          <w:lang w:val="en-GB"/>
        </w:rPr>
        <w:t>analysis;</w:t>
      </w:r>
      <w:proofErr w:type="gramEnd"/>
    </w:p>
    <w:p w14:paraId="02AB4EA3" w14:textId="77777777"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Regular risk assessment the locations where DSK Bank and its subsidiaries </w:t>
      </w:r>
      <w:proofErr w:type="gramStart"/>
      <w:r w:rsidRPr="002C3BA2">
        <w:rPr>
          <w:rFonts w:ascii="Squad" w:hAnsi="Squad"/>
          <w:snapToGrid w:val="0"/>
          <w:lang w:val="en-GB"/>
        </w:rPr>
        <w:t>operate;</w:t>
      </w:r>
      <w:proofErr w:type="gramEnd"/>
    </w:p>
    <w:p w14:paraId="3C52234C" w14:textId="77777777"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Regular conduct risk </w:t>
      </w:r>
      <w:proofErr w:type="gramStart"/>
      <w:r w:rsidRPr="002C3BA2">
        <w:rPr>
          <w:rFonts w:ascii="Squad" w:hAnsi="Squad"/>
          <w:snapToGrid w:val="0"/>
          <w:lang w:val="en-GB"/>
        </w:rPr>
        <w:t>assessment;</w:t>
      </w:r>
      <w:proofErr w:type="gramEnd"/>
    </w:p>
    <w:p w14:paraId="3620E71B" w14:textId="77777777"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lastRenderedPageBreak/>
        <w:t xml:space="preserve">Regular control testing of the efficiency of some of the controls implemented in the business processes to mitigate operational </w:t>
      </w:r>
      <w:proofErr w:type="gramStart"/>
      <w:r w:rsidRPr="002C3BA2">
        <w:rPr>
          <w:rFonts w:ascii="Squad" w:hAnsi="Squad"/>
          <w:snapToGrid w:val="0"/>
          <w:lang w:val="en-GB"/>
        </w:rPr>
        <w:t>risks;</w:t>
      </w:r>
      <w:proofErr w:type="gramEnd"/>
    </w:p>
    <w:p w14:paraId="274ECF00" w14:textId="77777777"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Maintaining an up-to-date system for risk tolerance and regular monitoring of the risk tolerance level in relation to the actual internal losses from operational risk </w:t>
      </w:r>
      <w:proofErr w:type="gramStart"/>
      <w:r w:rsidRPr="002C3BA2">
        <w:rPr>
          <w:rFonts w:ascii="Squad" w:hAnsi="Squad"/>
          <w:snapToGrid w:val="0"/>
          <w:lang w:val="en-GB"/>
        </w:rPr>
        <w:t>events;</w:t>
      </w:r>
      <w:proofErr w:type="gramEnd"/>
    </w:p>
    <w:p w14:paraId="156804D3" w14:textId="77777777"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Root cause analysis, implementation of mitigating measures and monitoring of an action plan in case of an extraordinary </w:t>
      </w:r>
      <w:proofErr w:type="gramStart"/>
      <w:r w:rsidRPr="002C3BA2">
        <w:rPr>
          <w:rFonts w:ascii="Squad" w:hAnsi="Squad"/>
          <w:snapToGrid w:val="0"/>
          <w:lang w:val="en-GB"/>
        </w:rPr>
        <w:t>event;</w:t>
      </w:r>
      <w:proofErr w:type="gramEnd"/>
    </w:p>
    <w:p w14:paraId="528DD39D" w14:textId="77777777"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Regular risk assessment of the outsourced critical or important functions in accordance with the Outsourcing </w:t>
      </w:r>
      <w:proofErr w:type="gramStart"/>
      <w:r w:rsidRPr="002C3BA2">
        <w:rPr>
          <w:rFonts w:ascii="Squad" w:hAnsi="Squad"/>
          <w:snapToGrid w:val="0"/>
          <w:lang w:val="en-GB"/>
        </w:rPr>
        <w:t>Policy;</w:t>
      </w:r>
      <w:proofErr w:type="gramEnd"/>
    </w:p>
    <w:p w14:paraId="25FC1A62" w14:textId="5A592089" w:rsidR="00DF3DBC" w:rsidRPr="002C3BA2" w:rsidRDefault="00DF3DBC" w:rsidP="00D065DF">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Regular assessment of the reputational risk that may arise from the usage of information and communication </w:t>
      </w:r>
      <w:proofErr w:type="gramStart"/>
      <w:r w:rsidRPr="002C3BA2">
        <w:rPr>
          <w:rFonts w:ascii="Squad" w:hAnsi="Squad"/>
          <w:snapToGrid w:val="0"/>
          <w:lang w:val="en-GB"/>
        </w:rPr>
        <w:t>technologies;</w:t>
      </w:r>
      <w:proofErr w:type="gramEnd"/>
    </w:p>
    <w:p w14:paraId="28421DC9" w14:textId="63A7833F" w:rsidR="00D065DF" w:rsidRPr="002C3BA2" w:rsidRDefault="00D065DF"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Analysis of events that occurred with other participants in the banking </w:t>
      </w:r>
      <w:proofErr w:type="spellStart"/>
      <w:r w:rsidRPr="002C3BA2">
        <w:rPr>
          <w:rFonts w:ascii="Squad" w:hAnsi="Squad"/>
          <w:snapToGrid w:val="0"/>
          <w:lang w:val="en-GB"/>
        </w:rPr>
        <w:t>sectior</w:t>
      </w:r>
      <w:proofErr w:type="spellEnd"/>
      <w:r w:rsidRPr="002C3BA2">
        <w:rPr>
          <w:rFonts w:ascii="Squad" w:hAnsi="Squad"/>
          <w:snapToGrid w:val="0"/>
          <w:lang w:val="en-GB"/>
        </w:rPr>
        <w:t xml:space="preserve"> and which, under certain circumstances, could affect DSK </w:t>
      </w:r>
      <w:proofErr w:type="gramStart"/>
      <w:r w:rsidRPr="002C3BA2">
        <w:rPr>
          <w:rFonts w:ascii="Squad" w:hAnsi="Squad"/>
          <w:snapToGrid w:val="0"/>
          <w:lang w:val="en-GB"/>
        </w:rPr>
        <w:t>Bank;</w:t>
      </w:r>
      <w:proofErr w:type="gramEnd"/>
    </w:p>
    <w:p w14:paraId="538CEE1A" w14:textId="77777777"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 xml:space="preserve">Regular identification of positions having a material impact on the risk profile of DSK Bank Group, and on the assessment </w:t>
      </w:r>
      <w:proofErr w:type="gramStart"/>
      <w:r w:rsidRPr="002C3BA2">
        <w:rPr>
          <w:rFonts w:ascii="Squad" w:hAnsi="Squad"/>
          <w:snapToGrid w:val="0"/>
          <w:lang w:val="en-GB"/>
        </w:rPr>
        <w:t>procedure;</w:t>
      </w:r>
      <w:proofErr w:type="gramEnd"/>
    </w:p>
    <w:p w14:paraId="609746BE" w14:textId="281A2A8F" w:rsidR="00DF3DBC" w:rsidRPr="002C3BA2" w:rsidRDefault="00DF3DBC" w:rsidP="00257AAE">
      <w:pPr>
        <w:pStyle w:val="Newstyle"/>
        <w:numPr>
          <w:ilvl w:val="0"/>
          <w:numId w:val="80"/>
        </w:numPr>
        <w:tabs>
          <w:tab w:val="left" w:pos="6521"/>
        </w:tabs>
        <w:spacing w:before="0"/>
        <w:rPr>
          <w:rFonts w:ascii="Squad" w:hAnsi="Squad"/>
          <w:snapToGrid w:val="0"/>
          <w:lang w:val="en-GB"/>
        </w:rPr>
      </w:pPr>
      <w:r w:rsidRPr="002C3BA2">
        <w:rPr>
          <w:rFonts w:ascii="Squad" w:hAnsi="Squad"/>
          <w:snapToGrid w:val="0"/>
          <w:lang w:val="en-GB"/>
        </w:rPr>
        <w:t>Regular assessment of the adequacy of the allocated capital for operational risk, calculated by OTP Group on the Advanced Approach (AMA approach)</w:t>
      </w:r>
      <w:r w:rsidR="00D065DF" w:rsidRPr="002C3BA2">
        <w:rPr>
          <w:rFonts w:ascii="Squad" w:hAnsi="Squad"/>
          <w:snapToGrid w:val="0"/>
          <w:lang w:val="en-GB"/>
        </w:rPr>
        <w:t xml:space="preserve"> the purpose of which is to assess the adequacy of capital for operational risk for internal purposes and thus verify whether the capital set aside by the Group adequately covers the unexpected loss from operational events. The components used in the calculation are the following: internal loss data, external loss data, scenario </w:t>
      </w:r>
      <w:proofErr w:type="spellStart"/>
      <w:r w:rsidR="00D065DF" w:rsidRPr="002C3BA2">
        <w:rPr>
          <w:rFonts w:ascii="Squad" w:hAnsi="Squad"/>
          <w:snapToGrid w:val="0"/>
          <w:lang w:val="en-GB"/>
        </w:rPr>
        <w:t>analyzes</w:t>
      </w:r>
      <w:proofErr w:type="spellEnd"/>
      <w:r w:rsidR="00D065DF" w:rsidRPr="002C3BA2">
        <w:rPr>
          <w:rFonts w:ascii="Squad" w:hAnsi="Squad"/>
          <w:snapToGrid w:val="0"/>
          <w:lang w:val="en-GB"/>
        </w:rPr>
        <w:t xml:space="preserve"> and risk control self-</w:t>
      </w:r>
      <w:proofErr w:type="gramStart"/>
      <w:r w:rsidR="00D065DF" w:rsidRPr="002C3BA2">
        <w:rPr>
          <w:rFonts w:ascii="Squad" w:hAnsi="Squad"/>
          <w:snapToGrid w:val="0"/>
          <w:lang w:val="en-GB"/>
        </w:rPr>
        <w:t>assessment</w:t>
      </w:r>
      <w:r w:rsidRPr="002C3BA2">
        <w:rPr>
          <w:rFonts w:ascii="Squad" w:hAnsi="Squad"/>
          <w:snapToGrid w:val="0"/>
          <w:lang w:val="en-GB"/>
        </w:rPr>
        <w:t>;</w:t>
      </w:r>
      <w:proofErr w:type="gramEnd"/>
    </w:p>
    <w:p w14:paraId="5B71A8B7" w14:textId="77777777" w:rsidR="00DF3DBC" w:rsidRPr="002C3BA2" w:rsidRDefault="00DF3DBC" w:rsidP="00257AAE">
      <w:pPr>
        <w:pStyle w:val="Newstyle"/>
        <w:tabs>
          <w:tab w:val="left" w:pos="6521"/>
        </w:tabs>
        <w:spacing w:before="120"/>
        <w:ind w:left="0"/>
        <w:rPr>
          <w:rFonts w:ascii="Squad" w:hAnsi="Squad"/>
          <w:snapToGrid w:val="0"/>
          <w:lang w:val="en-GB"/>
        </w:rPr>
      </w:pPr>
      <w:r w:rsidRPr="002C3BA2">
        <w:rPr>
          <w:rFonts w:ascii="Squad" w:hAnsi="Squad"/>
          <w:snapToGrid w:val="0"/>
          <w:lang w:val="en-GB"/>
        </w:rPr>
        <w:t>The hierarchy reporting of occurred operational events is based on the "bottom-up" approach. Responsibility for identifying and managing risk lies upon the so-</w:t>
      </w:r>
      <w:proofErr w:type="gramStart"/>
      <w:r w:rsidRPr="002C3BA2">
        <w:rPr>
          <w:rFonts w:ascii="Squad" w:hAnsi="Squad"/>
          <w:snapToGrid w:val="0"/>
          <w:lang w:val="en-GB"/>
        </w:rPr>
        <w:t>called  Process</w:t>
      </w:r>
      <w:proofErr w:type="gramEnd"/>
      <w:r w:rsidRPr="002C3BA2">
        <w:rPr>
          <w:rFonts w:ascii="Squad" w:hAnsi="Squad"/>
          <w:snapToGrid w:val="0"/>
          <w:lang w:val="en-GB"/>
        </w:rPr>
        <w:t xml:space="preserve"> owners, which are employees of a managerial positions in the Head Office of the Bank, the Regional </w:t>
      </w:r>
      <w:proofErr w:type="spellStart"/>
      <w:r w:rsidRPr="002C3BA2">
        <w:rPr>
          <w:rFonts w:ascii="Squad" w:hAnsi="Squad"/>
          <w:snapToGrid w:val="0"/>
          <w:lang w:val="en-GB"/>
        </w:rPr>
        <w:t>Centers</w:t>
      </w:r>
      <w:proofErr w:type="spellEnd"/>
      <w:r w:rsidRPr="002C3BA2">
        <w:rPr>
          <w:rFonts w:ascii="Squad" w:hAnsi="Squad"/>
          <w:snapToGrid w:val="0"/>
          <w:lang w:val="en-GB"/>
        </w:rPr>
        <w:t xml:space="preserve"> or the subsidiaries, appointed by the Heads of the Divisions to be responsible for the organization and the execution of the business process, as well as upon the senior management. For this purpose, Internal Rules for Operational Risk Management have been developed and are in force. </w:t>
      </w:r>
    </w:p>
    <w:p w14:paraId="32624D46" w14:textId="0C373D5B" w:rsidR="00DF3DBC" w:rsidRPr="002C3BA2" w:rsidRDefault="00DF3DBC" w:rsidP="00FC5938">
      <w:pPr>
        <w:pStyle w:val="Newstyle"/>
        <w:tabs>
          <w:tab w:val="left" w:pos="6521"/>
        </w:tabs>
        <w:spacing w:before="120"/>
        <w:ind w:left="0"/>
        <w:rPr>
          <w:rFonts w:ascii="Squad" w:hAnsi="Squad"/>
          <w:lang w:val="en-GB"/>
        </w:rPr>
      </w:pPr>
      <w:r w:rsidRPr="002C3BA2">
        <w:rPr>
          <w:rFonts w:ascii="Squad" w:hAnsi="Squad"/>
          <w:snapToGrid w:val="0"/>
          <w:lang w:val="en-GB"/>
        </w:rPr>
        <w:t xml:space="preserve">An independent unit has been created - the Operational Risk Management </w:t>
      </w:r>
      <w:r w:rsidR="549A291C" w:rsidRPr="002C3BA2">
        <w:rPr>
          <w:rFonts w:ascii="Squad" w:hAnsi="Squad"/>
          <w:snapToGrid w:val="0"/>
          <w:lang w:val="en-GB"/>
        </w:rPr>
        <w:t>Department</w:t>
      </w:r>
      <w:r w:rsidRPr="002C3BA2">
        <w:rPr>
          <w:rFonts w:ascii="Squad" w:hAnsi="Squad"/>
          <w:snapToGrid w:val="0"/>
          <w:lang w:val="en-GB"/>
        </w:rPr>
        <w:t xml:space="preserve"> at the </w:t>
      </w:r>
      <w:r w:rsidR="19BE8913" w:rsidRPr="002C3BA2">
        <w:rPr>
          <w:rFonts w:ascii="Squad" w:hAnsi="Squad"/>
          <w:lang w:val="en-GB"/>
        </w:rPr>
        <w:t>Non-financial</w:t>
      </w:r>
      <w:r w:rsidRPr="002C3BA2">
        <w:rPr>
          <w:rFonts w:ascii="Squad" w:hAnsi="Squad"/>
          <w:snapToGrid w:val="0"/>
          <w:lang w:val="en-GB"/>
        </w:rPr>
        <w:t xml:space="preserve"> Risk Management Directorate, part of the Risk Management Division, which carries out methodological and operational control over the operational risk management in DSK Bank and supports the execution of the above activities, the results of which are regularly reported to the Operational Risk Management Committee, the Bank's Management Board and OTP Bank.</w:t>
      </w:r>
    </w:p>
    <w:p w14:paraId="09A6DB98" w14:textId="5AFF750B" w:rsidR="00A16C17" w:rsidRPr="002C3BA2" w:rsidRDefault="00DF3DBC" w:rsidP="00257AAE">
      <w:pPr>
        <w:pStyle w:val="Newstyle"/>
        <w:tabs>
          <w:tab w:val="left" w:pos="6521"/>
        </w:tabs>
        <w:spacing w:before="120"/>
        <w:ind w:left="0"/>
        <w:rPr>
          <w:rFonts w:ascii="Squad" w:hAnsi="Squad"/>
          <w:snapToGrid w:val="0"/>
          <w:lang w:val="en-GB"/>
        </w:rPr>
      </w:pPr>
      <w:r w:rsidRPr="002C3BA2">
        <w:rPr>
          <w:rFonts w:ascii="Squad" w:hAnsi="Squad"/>
          <w:snapToGrid w:val="0"/>
          <w:lang w:val="en-GB"/>
        </w:rPr>
        <w:t xml:space="preserve">Every year the bank performs a stress test for operational risk. Its main purpose is to provide a forward-looking, quantitative assessment of the operational risk losses that the Bank may suffer in case of certain </w:t>
      </w:r>
      <w:proofErr w:type="spellStart"/>
      <w:r w:rsidRPr="002C3BA2">
        <w:rPr>
          <w:rFonts w:ascii="Squad" w:hAnsi="Squad"/>
          <w:snapToGrid w:val="0"/>
          <w:lang w:val="en-GB"/>
        </w:rPr>
        <w:t>unfavorable</w:t>
      </w:r>
      <w:proofErr w:type="spellEnd"/>
      <w:r w:rsidRPr="002C3BA2">
        <w:rPr>
          <w:rFonts w:ascii="Squad" w:hAnsi="Squad"/>
          <w:snapToGrid w:val="0"/>
          <w:lang w:val="en-GB"/>
        </w:rPr>
        <w:t xml:space="preserve"> changes in the macroeconomic conditions or other factors in the operating environment. A key component of the stress testing is to estimate weather and to what extend various economic, political, geopolitical, environmental, </w:t>
      </w:r>
      <w:proofErr w:type="gramStart"/>
      <w:r w:rsidRPr="002C3BA2">
        <w:rPr>
          <w:rFonts w:ascii="Squad" w:hAnsi="Squad"/>
          <w:snapToGrid w:val="0"/>
          <w:lang w:val="en-GB"/>
        </w:rPr>
        <w:t>social</w:t>
      </w:r>
      <w:proofErr w:type="gramEnd"/>
      <w:r w:rsidRPr="002C3BA2">
        <w:rPr>
          <w:rFonts w:ascii="Squad" w:hAnsi="Squad"/>
          <w:snapToGrid w:val="0"/>
          <w:lang w:val="en-GB"/>
        </w:rPr>
        <w:t xml:space="preserve"> or other changes affect the materialization of the operational risk. For that </w:t>
      </w:r>
      <w:proofErr w:type="gramStart"/>
      <w:r w:rsidRPr="002C3BA2">
        <w:rPr>
          <w:rFonts w:ascii="Squad" w:hAnsi="Squad"/>
          <w:snapToGrid w:val="0"/>
          <w:lang w:val="en-GB"/>
        </w:rPr>
        <w:t>reason</w:t>
      </w:r>
      <w:proofErr w:type="gramEnd"/>
      <w:r w:rsidRPr="002C3BA2">
        <w:rPr>
          <w:rFonts w:ascii="Squad" w:hAnsi="Squad"/>
          <w:snapToGrid w:val="0"/>
          <w:lang w:val="en-GB"/>
        </w:rPr>
        <w:t xml:space="preserve"> the Operational Risk Stress Testing process covers all possible different types of events according the classification above with realistic scenarios for possible aggravation of both their severity and/or frequency. The purpose is to </w:t>
      </w:r>
      <w:proofErr w:type="spellStart"/>
      <w:r w:rsidRPr="002C3BA2">
        <w:rPr>
          <w:rFonts w:ascii="Squad" w:hAnsi="Squad"/>
          <w:snapToGrid w:val="0"/>
          <w:lang w:val="en-GB"/>
        </w:rPr>
        <w:t>analyze</w:t>
      </w:r>
      <w:proofErr w:type="spellEnd"/>
      <w:r w:rsidRPr="002C3BA2">
        <w:rPr>
          <w:rFonts w:ascii="Squad" w:hAnsi="Squad"/>
          <w:snapToGrid w:val="0"/>
          <w:lang w:val="en-GB"/>
        </w:rPr>
        <w:t xml:space="preserve"> whether the Bank has sufficient capital in hypothetical adverse operational risk scenarios. The Stress Testing program includes analysis of the main pillar of those involved in AMA modelling for the purpose of the calculation of the operational risk capital requirement – the Internal operational loss data. </w:t>
      </w:r>
    </w:p>
    <w:p w14:paraId="7A2ACAC9" w14:textId="3E3981EC" w:rsidR="00DF3DBC" w:rsidRDefault="00DF3DBC" w:rsidP="00257AAE">
      <w:pPr>
        <w:pStyle w:val="Newstyle"/>
        <w:tabs>
          <w:tab w:val="left" w:pos="6521"/>
        </w:tabs>
        <w:spacing w:before="120"/>
        <w:ind w:left="0"/>
        <w:rPr>
          <w:rFonts w:ascii="Squad" w:hAnsi="Squad"/>
          <w:snapToGrid w:val="0"/>
          <w:lang w:val="en-GB"/>
        </w:rPr>
      </w:pPr>
      <w:r w:rsidRPr="002C3BA2">
        <w:rPr>
          <w:rFonts w:ascii="Squad" w:hAnsi="Squad"/>
          <w:snapToGrid w:val="0"/>
          <w:lang w:val="en-GB"/>
        </w:rPr>
        <w:t>DSK Bank has concluded several insurance policies that cover losses arising from operational risk (e.g. material damage</w:t>
      </w:r>
      <w:r w:rsidR="00D065DF" w:rsidRPr="002C3BA2">
        <w:rPr>
          <w:rFonts w:ascii="Squad" w:hAnsi="Squad"/>
          <w:snapToGrid w:val="0"/>
          <w:lang w:val="bg-BG"/>
        </w:rPr>
        <w:t xml:space="preserve">, </w:t>
      </w:r>
      <w:r w:rsidR="00D065DF" w:rsidRPr="002C3BA2">
        <w:rPr>
          <w:rFonts w:ascii="Squad" w:hAnsi="Squad"/>
          <w:snapToGrid w:val="0"/>
        </w:rPr>
        <w:t>theft of valuables</w:t>
      </w:r>
      <w:r w:rsidRPr="002C3BA2">
        <w:rPr>
          <w:rFonts w:ascii="Squad" w:hAnsi="Squad"/>
          <w:snapToGrid w:val="0"/>
          <w:lang w:val="en-GB"/>
        </w:rPr>
        <w:t xml:space="preserve">) detailed in the insurance policy.  The need to insure a new risk or change the parameters of an insurance contract for already covered risk can be identified as a result of: analysis of data from annual processes of self-assessment of operational risk and scenario analysis, analysis of occurred operational events, the results of key risk indicators, the analysis of the insurance claims and the received or refused insurance indemnities, normative or regulatory requirement that require the Bank to insure against the occurrence of a certain risk, another change in the circumstances and environment in which the Bank operates. This need to </w:t>
      </w:r>
      <w:proofErr w:type="gramStart"/>
      <w:r w:rsidRPr="002C3BA2">
        <w:rPr>
          <w:rFonts w:ascii="Squad" w:hAnsi="Squad"/>
          <w:snapToGrid w:val="0"/>
          <w:lang w:val="en-GB"/>
        </w:rPr>
        <w:t>insure</w:t>
      </w:r>
      <w:proofErr w:type="gramEnd"/>
      <w:r w:rsidRPr="002C3BA2">
        <w:rPr>
          <w:rFonts w:ascii="Squad" w:hAnsi="Squad"/>
          <w:snapToGrid w:val="0"/>
          <w:lang w:val="en-GB"/>
        </w:rPr>
        <w:t xml:space="preserve"> a new risk or change the parameters of an insurance contract for already covered risk can be identified by the Operational Risk Management </w:t>
      </w:r>
      <w:r w:rsidR="2F51791B" w:rsidRPr="002C3BA2">
        <w:rPr>
          <w:rFonts w:ascii="Squad" w:hAnsi="Squad"/>
          <w:snapToGrid w:val="0"/>
          <w:lang w:val="en-GB"/>
        </w:rPr>
        <w:t>Department</w:t>
      </w:r>
      <w:r w:rsidRPr="002C3BA2">
        <w:rPr>
          <w:rFonts w:ascii="Squad" w:hAnsi="Squad"/>
          <w:snapToGrid w:val="0"/>
          <w:lang w:val="en-GB"/>
        </w:rPr>
        <w:t>, the unit managing (owner of) the insurance contract and the owners of business processes in the Bank.</w:t>
      </w:r>
    </w:p>
    <w:p w14:paraId="6EB77278" w14:textId="77777777" w:rsidR="00303D9D" w:rsidRDefault="00303D9D" w:rsidP="00257AAE">
      <w:pPr>
        <w:pStyle w:val="Newstyle"/>
        <w:tabs>
          <w:tab w:val="left" w:pos="6521"/>
        </w:tabs>
        <w:spacing w:before="120"/>
        <w:ind w:left="0"/>
        <w:rPr>
          <w:rFonts w:ascii="Squad" w:hAnsi="Squad"/>
          <w:snapToGrid w:val="0"/>
          <w:lang w:val="en-GB"/>
        </w:rPr>
      </w:pPr>
    </w:p>
    <w:p w14:paraId="79657A57" w14:textId="77777777" w:rsidR="00303D9D" w:rsidRDefault="00303D9D" w:rsidP="00257AAE">
      <w:pPr>
        <w:pStyle w:val="Newstyle"/>
        <w:tabs>
          <w:tab w:val="left" w:pos="6521"/>
        </w:tabs>
        <w:spacing w:before="120"/>
        <w:ind w:left="0"/>
        <w:rPr>
          <w:rFonts w:ascii="Squad" w:hAnsi="Squad"/>
          <w:snapToGrid w:val="0"/>
          <w:lang w:val="en-GB"/>
        </w:rPr>
      </w:pPr>
    </w:p>
    <w:p w14:paraId="10742005" w14:textId="77777777" w:rsidR="00303D9D" w:rsidRPr="002C3BA2" w:rsidRDefault="00303D9D" w:rsidP="00257AAE">
      <w:pPr>
        <w:pStyle w:val="Newstyle"/>
        <w:tabs>
          <w:tab w:val="left" w:pos="6521"/>
        </w:tabs>
        <w:spacing w:before="120"/>
        <w:ind w:left="0"/>
        <w:rPr>
          <w:rFonts w:ascii="Squad" w:hAnsi="Squad"/>
          <w:snapToGrid w:val="0"/>
          <w:lang w:val="en-GB"/>
        </w:rPr>
      </w:pPr>
    </w:p>
    <w:p w14:paraId="56B2705D" w14:textId="77777777" w:rsidR="00DF3DBC" w:rsidRPr="002C3BA2" w:rsidRDefault="00DF3DBC" w:rsidP="00257AAE">
      <w:pPr>
        <w:pStyle w:val="Newstyle"/>
        <w:tabs>
          <w:tab w:val="left" w:pos="6521"/>
        </w:tabs>
        <w:spacing w:before="120"/>
        <w:ind w:left="0"/>
        <w:rPr>
          <w:rFonts w:ascii="Squad" w:hAnsi="Squad"/>
          <w:snapToGrid w:val="0"/>
          <w:lang w:val="en-GB"/>
        </w:rPr>
      </w:pPr>
      <w:r w:rsidRPr="002C3BA2">
        <w:rPr>
          <w:rFonts w:ascii="Squad" w:hAnsi="Squad"/>
          <w:snapToGrid w:val="0"/>
          <w:lang w:val="en-GB"/>
        </w:rPr>
        <w:lastRenderedPageBreak/>
        <w:t xml:space="preserve">The process of identifying, </w:t>
      </w:r>
      <w:proofErr w:type="gramStart"/>
      <w:r w:rsidRPr="002C3BA2">
        <w:rPr>
          <w:rFonts w:ascii="Squad" w:hAnsi="Squad"/>
          <w:snapToGrid w:val="0"/>
          <w:lang w:val="en-GB"/>
        </w:rPr>
        <w:t>measuring</w:t>
      </w:r>
      <w:proofErr w:type="gramEnd"/>
      <w:r w:rsidRPr="002C3BA2">
        <w:rPr>
          <w:rFonts w:ascii="Squad" w:hAnsi="Squad"/>
          <w:snapToGrid w:val="0"/>
          <w:lang w:val="en-GB"/>
        </w:rPr>
        <w:t xml:space="preserve"> and managing the risks related to the outsourcing of banking activities to external providers is also within the scope of operational risk management and reflects the current requirements of the European and national legislation. The classification of the outsourced activities and the determination of the critical or important ones for the Bank, the established mechanisms for control and surveillance on the external providers by the Bank and the supervisory bodies, the defined minimum obligatory contractual conditions, the risk assessments and the due diligence of the external providers and the developed exit strategies aim to limit the risks from the execution of activities by external providers, to avoid the risk of concentration and strong dependence on external contractors as well as to ensure the business continuity in case of unforeseen circumstances related to the ability of the vendor to perform the assigned activity.</w:t>
      </w:r>
    </w:p>
    <w:p w14:paraId="168D84DE" w14:textId="77777777" w:rsidR="00DF3DBC" w:rsidRPr="002C3BA2" w:rsidRDefault="00DF3DBC" w:rsidP="00257AAE">
      <w:pPr>
        <w:pStyle w:val="Newstyle"/>
        <w:tabs>
          <w:tab w:val="left" w:pos="6521"/>
        </w:tabs>
        <w:spacing w:before="120"/>
        <w:ind w:left="0"/>
        <w:rPr>
          <w:rFonts w:ascii="Squad" w:hAnsi="Squad"/>
          <w:snapToGrid w:val="0"/>
          <w:lang w:val="en-GB"/>
        </w:rPr>
      </w:pPr>
      <w:r w:rsidRPr="002C3BA2">
        <w:rPr>
          <w:rFonts w:ascii="Squad" w:hAnsi="Squad"/>
          <w:snapToGrid w:val="0"/>
          <w:lang w:val="en-GB"/>
        </w:rPr>
        <w:t>As a part of the Bank's operational risk management framework, the management of model risks arising from the used internal models is included. The model risk management aims to build an environment with proper controls by identifying the used models, their categorization and evaluation, as well as compliance with the requirements of the implemented controls.</w:t>
      </w:r>
    </w:p>
    <w:p w14:paraId="4E2EED66" w14:textId="1E6DF943" w:rsidR="00DF3DBC" w:rsidRPr="002C3BA2" w:rsidRDefault="00DF3DBC" w:rsidP="00257AAE">
      <w:pPr>
        <w:pStyle w:val="Newstyle"/>
        <w:tabs>
          <w:tab w:val="left" w:pos="6521"/>
        </w:tabs>
        <w:spacing w:before="120"/>
        <w:ind w:left="0"/>
        <w:rPr>
          <w:rFonts w:ascii="Squad" w:hAnsi="Squad"/>
          <w:snapToGrid w:val="0"/>
          <w:lang w:val="en-GB"/>
        </w:rPr>
      </w:pPr>
      <w:r w:rsidRPr="002C3BA2">
        <w:rPr>
          <w:rFonts w:ascii="Squad" w:hAnsi="Squad"/>
          <w:snapToGrid w:val="0"/>
          <w:lang w:val="en-GB"/>
        </w:rPr>
        <w:t xml:space="preserve">Another method of assessing operational risk is the valuation of potential reputational losses arising from the use of information and communication technologies (ICT risk) and </w:t>
      </w:r>
      <w:proofErr w:type="gramStart"/>
      <w:r w:rsidRPr="002C3BA2">
        <w:rPr>
          <w:rFonts w:ascii="Squad" w:hAnsi="Squad"/>
          <w:snapToGrid w:val="0"/>
          <w:lang w:val="en-GB"/>
        </w:rPr>
        <w:t>in particular from</w:t>
      </w:r>
      <w:proofErr w:type="gramEnd"/>
      <w:r w:rsidRPr="002C3BA2">
        <w:rPr>
          <w:rFonts w:ascii="Squad" w:hAnsi="Squad"/>
          <w:snapToGrid w:val="0"/>
          <w:lang w:val="en-GB"/>
        </w:rPr>
        <w:t xml:space="preserve"> disruptions in the availability and expected functioning of information and communication services and systems used in the Bank.</w:t>
      </w:r>
    </w:p>
    <w:p w14:paraId="54F52C67" w14:textId="77777777" w:rsidR="00D065DF" w:rsidRPr="002C3BA2" w:rsidRDefault="00DF3DBC" w:rsidP="00257AAE">
      <w:pPr>
        <w:pStyle w:val="Newstyle"/>
        <w:tabs>
          <w:tab w:val="left" w:pos="6521"/>
        </w:tabs>
        <w:spacing w:before="120"/>
        <w:ind w:left="0"/>
        <w:rPr>
          <w:rFonts w:ascii="Squad" w:hAnsi="Squad"/>
          <w:snapToGrid w:val="0"/>
          <w:lang w:val="en-GB"/>
        </w:rPr>
      </w:pPr>
      <w:r w:rsidRPr="002C3BA2">
        <w:rPr>
          <w:rFonts w:ascii="Squad" w:hAnsi="Squad"/>
          <w:snapToGrid w:val="0"/>
          <w:lang w:val="en-GB"/>
        </w:rPr>
        <w:t xml:space="preserve">The framework for assessing operational risk includes another emerging risk - environmental, social or governance risk - ESG (risk to sustainability). It represents an environmental, social or governance event or condition that, if it occurs, could cause a negative material impact on the value of the investment and/or assets, financial and earnings situation, or reputation of the Bank. This risk is </w:t>
      </w:r>
      <w:proofErr w:type="gramStart"/>
      <w:r w:rsidRPr="002C3BA2">
        <w:rPr>
          <w:rFonts w:ascii="Squad" w:hAnsi="Squad"/>
          <w:snapToGrid w:val="0"/>
          <w:lang w:val="en-GB"/>
        </w:rPr>
        <w:t>taken into account</w:t>
      </w:r>
      <w:proofErr w:type="gramEnd"/>
      <w:r w:rsidRPr="002C3BA2">
        <w:rPr>
          <w:rFonts w:ascii="Squad" w:hAnsi="Squad"/>
          <w:snapToGrid w:val="0"/>
          <w:lang w:val="en-GB"/>
        </w:rPr>
        <w:t xml:space="preserve"> in the annual self-assessments of the business processes, as well as in the process of collecting information on operational events. </w:t>
      </w:r>
    </w:p>
    <w:p w14:paraId="79563718" w14:textId="335EB769" w:rsidR="00DF3DBC" w:rsidRPr="002C3BA2" w:rsidRDefault="00DF3DBC" w:rsidP="00257AAE">
      <w:pPr>
        <w:pStyle w:val="Newstyle"/>
        <w:tabs>
          <w:tab w:val="left" w:pos="6521"/>
        </w:tabs>
        <w:spacing w:before="120"/>
        <w:ind w:left="0"/>
        <w:rPr>
          <w:rFonts w:ascii="Squad" w:hAnsi="Squad"/>
          <w:snapToGrid w:val="0"/>
          <w:lang w:val="en-GB"/>
        </w:rPr>
      </w:pPr>
      <w:r w:rsidRPr="002C3BA2">
        <w:rPr>
          <w:rFonts w:ascii="Squad" w:hAnsi="Squad"/>
          <w:snapToGrid w:val="0"/>
          <w:lang w:val="en-GB"/>
        </w:rPr>
        <w:t xml:space="preserve">An inventory of the products provided by the Bank is carried out annually. The purpose of the process is to </w:t>
      </w:r>
      <w:r w:rsidR="00D065DF" w:rsidRPr="002C3BA2">
        <w:rPr>
          <w:rFonts w:ascii="Squad" w:hAnsi="Squad"/>
          <w:snapToGrid w:val="0"/>
          <w:lang w:val="en-GB"/>
        </w:rPr>
        <w:t xml:space="preserve">assess </w:t>
      </w:r>
      <w:r w:rsidRPr="002C3BA2">
        <w:rPr>
          <w:rFonts w:ascii="Squad" w:hAnsi="Squad"/>
          <w:snapToGrid w:val="0"/>
          <w:lang w:val="en-GB"/>
        </w:rPr>
        <w:t xml:space="preserve">the incurrence of reputational risk resulting from incorrect sales practices and to minimize the risk of financial loss and loss of customers’ trust. The Rules for coordination of credit, payment and deposit products of DSK Bank AD stipulates that when the development of products requires the implementation of a new process, system or activity, or the implementation of significant changes in existing ones, they must be </w:t>
      </w:r>
      <w:proofErr w:type="spellStart"/>
      <w:r w:rsidRPr="002C3BA2">
        <w:rPr>
          <w:rFonts w:ascii="Squad" w:hAnsi="Squad"/>
          <w:snapToGrid w:val="0"/>
          <w:lang w:val="en-GB"/>
        </w:rPr>
        <w:t>analyzed</w:t>
      </w:r>
      <w:proofErr w:type="spellEnd"/>
      <w:r w:rsidRPr="002C3BA2">
        <w:rPr>
          <w:rFonts w:ascii="Squad" w:hAnsi="Squad"/>
          <w:snapToGrid w:val="0"/>
          <w:lang w:val="en-GB"/>
        </w:rPr>
        <w:t xml:space="preserve"> and assessed in terms of all risks associated with them, including the various categories of operational risk in order to determine their impact on the risk profile of the Bank and to ensure the introduction of appropriate measures for their management and control.</w:t>
      </w:r>
    </w:p>
    <w:p w14:paraId="7B8C9A23" w14:textId="77777777" w:rsidR="00DF3DBC" w:rsidRPr="002C3BA2" w:rsidRDefault="00DF3DBC" w:rsidP="00257AAE">
      <w:pPr>
        <w:pStyle w:val="Newstyle"/>
        <w:tabs>
          <w:tab w:val="left" w:pos="6521"/>
        </w:tabs>
        <w:spacing w:before="120"/>
        <w:ind w:left="0"/>
        <w:rPr>
          <w:rFonts w:ascii="Squad" w:hAnsi="Squad"/>
          <w:snapToGrid w:val="0"/>
          <w:lang w:val="en-GB"/>
        </w:rPr>
      </w:pPr>
      <w:r w:rsidRPr="002C3BA2">
        <w:rPr>
          <w:rFonts w:ascii="Squad" w:hAnsi="Squad"/>
          <w:snapToGrid w:val="0"/>
          <w:lang w:val="en-GB"/>
        </w:rPr>
        <w:t xml:space="preserve">The Bank also has a Business Continuity Strategy </w:t>
      </w:r>
      <w:proofErr w:type="gramStart"/>
      <w:r w:rsidRPr="002C3BA2">
        <w:rPr>
          <w:rFonts w:ascii="Squad" w:hAnsi="Squad"/>
          <w:snapToGrid w:val="0"/>
          <w:lang w:val="en-GB"/>
        </w:rPr>
        <w:t>on the basis of</w:t>
      </w:r>
      <w:proofErr w:type="gramEnd"/>
      <w:r w:rsidRPr="002C3BA2">
        <w:rPr>
          <w:rFonts w:ascii="Squad" w:hAnsi="Squad"/>
          <w:snapToGrid w:val="0"/>
          <w:lang w:val="en-GB"/>
        </w:rPr>
        <w:t xml:space="preserve"> which a detailed Business Continuity Plan has been developed, aimed at ensuring the recovery of the most important business processes to levels predetermined by its business needs. In accordance with it and the Procedures for restoration of the business processes in the bank, a BCP test is performed annually to certify the readiness of the Bank to restore its processes in case of unforeseen circumstances and crisis scenarios.</w:t>
      </w:r>
    </w:p>
    <w:p w14:paraId="2771A08B" w14:textId="3F3A1C52" w:rsidR="00AC70F8" w:rsidRPr="002C3BA2" w:rsidRDefault="00DF3DBC" w:rsidP="006C0DA5">
      <w:pPr>
        <w:pStyle w:val="Newstyle"/>
        <w:tabs>
          <w:tab w:val="left" w:pos="6521"/>
        </w:tabs>
        <w:spacing w:before="120"/>
        <w:ind w:left="0"/>
        <w:rPr>
          <w:rFonts w:ascii="Squad" w:hAnsi="Squad"/>
          <w:snapToGrid w:val="0"/>
          <w:lang w:val="en-GB"/>
        </w:rPr>
      </w:pPr>
      <w:r w:rsidRPr="002C3BA2">
        <w:rPr>
          <w:rFonts w:ascii="Squad" w:hAnsi="Squad"/>
          <w:snapToGrid w:val="0"/>
          <w:lang w:val="en-GB"/>
        </w:rPr>
        <w:t xml:space="preserve">Operational risk is subject to periodic review by DSK Bank's </w:t>
      </w:r>
      <w:proofErr w:type="gramStart"/>
      <w:r w:rsidRPr="002C3BA2">
        <w:rPr>
          <w:rFonts w:ascii="Squad" w:hAnsi="Squad"/>
          <w:snapToGrid w:val="0"/>
          <w:lang w:val="en-GB"/>
        </w:rPr>
        <w:t>Internal  Audit</w:t>
      </w:r>
      <w:proofErr w:type="gramEnd"/>
      <w:r w:rsidRPr="002C3BA2">
        <w:rPr>
          <w:rFonts w:ascii="Squad" w:hAnsi="Squad"/>
          <w:snapToGrid w:val="0"/>
          <w:lang w:val="en-GB"/>
        </w:rPr>
        <w:t xml:space="preserve"> Directorate, which performs a regular annually inspections in accordance with the annual audit plan. Additionally, </w:t>
      </w:r>
      <w:proofErr w:type="gramStart"/>
      <w:r w:rsidRPr="002C3BA2">
        <w:rPr>
          <w:rFonts w:ascii="Squad" w:hAnsi="Squad"/>
          <w:snapToGrid w:val="0"/>
          <w:lang w:val="en-GB"/>
        </w:rPr>
        <w:t>in order to</w:t>
      </w:r>
      <w:proofErr w:type="gramEnd"/>
      <w:r w:rsidRPr="002C3BA2">
        <w:rPr>
          <w:rFonts w:ascii="Squad" w:hAnsi="Squad"/>
          <w:snapToGrid w:val="0"/>
          <w:lang w:val="en-GB"/>
        </w:rPr>
        <w:t xml:space="preserve"> ensure a regular and systematic review of the operational risk management strategies, a review of the Operational Risk Management Rules and activities, related to Operations Risk Management is performed once a year. The current trends in the development of risk regarding major Bank activities are </w:t>
      </w:r>
      <w:proofErr w:type="spellStart"/>
      <w:r w:rsidRPr="002C3BA2">
        <w:rPr>
          <w:rFonts w:ascii="Squad" w:hAnsi="Squad"/>
          <w:snapToGrid w:val="0"/>
          <w:lang w:val="en-GB"/>
        </w:rPr>
        <w:t>analyzed</w:t>
      </w:r>
      <w:proofErr w:type="spellEnd"/>
      <w:r w:rsidRPr="002C3BA2">
        <w:rPr>
          <w:rFonts w:ascii="Squad" w:hAnsi="Squad"/>
          <w:snapToGrid w:val="0"/>
          <w:lang w:val="en-GB"/>
        </w:rPr>
        <w:t xml:space="preserve"> and measures are proposed for its elimination or limitation. The residual risk is reported to the Management Board.</w:t>
      </w:r>
    </w:p>
    <w:p w14:paraId="223BA961" w14:textId="77777777" w:rsidR="001C47EF" w:rsidRPr="002C3BA2" w:rsidRDefault="001C47EF" w:rsidP="00913205">
      <w:pPr>
        <w:pStyle w:val="Newstyle"/>
        <w:spacing w:before="100"/>
        <w:rPr>
          <w:rFonts w:ascii="Squad" w:hAnsi="Squad"/>
          <w:szCs w:val="18"/>
          <w:lang w:val="en-GB"/>
        </w:rPr>
      </w:pPr>
    </w:p>
    <w:p w14:paraId="63286B39" w14:textId="77777777" w:rsidR="00A16C17" w:rsidRDefault="00A16C17" w:rsidP="00913205">
      <w:pPr>
        <w:pStyle w:val="Newstyle"/>
        <w:spacing w:before="100"/>
        <w:rPr>
          <w:rFonts w:ascii="Squad" w:hAnsi="Squad"/>
          <w:szCs w:val="18"/>
          <w:lang w:val="en-GB"/>
        </w:rPr>
      </w:pPr>
    </w:p>
    <w:p w14:paraId="748699AA" w14:textId="77777777" w:rsidR="00303D9D" w:rsidRDefault="00303D9D" w:rsidP="00913205">
      <w:pPr>
        <w:pStyle w:val="Newstyle"/>
        <w:spacing w:before="100"/>
        <w:rPr>
          <w:rFonts w:ascii="Squad" w:hAnsi="Squad"/>
          <w:szCs w:val="18"/>
          <w:lang w:val="en-GB"/>
        </w:rPr>
      </w:pPr>
    </w:p>
    <w:p w14:paraId="325D1E30" w14:textId="77777777" w:rsidR="00303D9D" w:rsidRDefault="00303D9D" w:rsidP="00913205">
      <w:pPr>
        <w:pStyle w:val="Newstyle"/>
        <w:spacing w:before="100"/>
        <w:rPr>
          <w:rFonts w:ascii="Squad" w:hAnsi="Squad"/>
          <w:szCs w:val="18"/>
          <w:lang w:val="en-GB"/>
        </w:rPr>
      </w:pPr>
    </w:p>
    <w:p w14:paraId="13365128" w14:textId="77777777" w:rsidR="00303D9D" w:rsidRDefault="00303D9D" w:rsidP="00913205">
      <w:pPr>
        <w:pStyle w:val="Newstyle"/>
        <w:spacing w:before="100"/>
        <w:rPr>
          <w:rFonts w:ascii="Squad" w:hAnsi="Squad"/>
          <w:szCs w:val="18"/>
          <w:lang w:val="en-GB"/>
        </w:rPr>
      </w:pPr>
    </w:p>
    <w:p w14:paraId="546050CA" w14:textId="77777777" w:rsidR="00303D9D" w:rsidRDefault="00303D9D" w:rsidP="00913205">
      <w:pPr>
        <w:pStyle w:val="Newstyle"/>
        <w:spacing w:before="100"/>
        <w:rPr>
          <w:rFonts w:ascii="Squad" w:hAnsi="Squad"/>
          <w:szCs w:val="18"/>
          <w:lang w:val="en-GB"/>
        </w:rPr>
      </w:pPr>
    </w:p>
    <w:p w14:paraId="69B81E82" w14:textId="77777777" w:rsidR="00303D9D" w:rsidRDefault="00303D9D" w:rsidP="00913205">
      <w:pPr>
        <w:pStyle w:val="Newstyle"/>
        <w:spacing w:before="100"/>
        <w:rPr>
          <w:rFonts w:ascii="Squad" w:hAnsi="Squad"/>
          <w:szCs w:val="18"/>
          <w:lang w:val="en-GB"/>
        </w:rPr>
      </w:pPr>
    </w:p>
    <w:p w14:paraId="175507FE" w14:textId="77777777" w:rsidR="00303D9D" w:rsidRDefault="00303D9D" w:rsidP="00913205">
      <w:pPr>
        <w:pStyle w:val="Newstyle"/>
        <w:spacing w:before="100"/>
        <w:rPr>
          <w:rFonts w:ascii="Squad" w:hAnsi="Squad"/>
          <w:szCs w:val="18"/>
          <w:lang w:val="en-GB"/>
        </w:rPr>
      </w:pPr>
    </w:p>
    <w:p w14:paraId="589EF4B8" w14:textId="77777777" w:rsidR="00303D9D" w:rsidRPr="002C3BA2" w:rsidRDefault="00303D9D" w:rsidP="00913205">
      <w:pPr>
        <w:pStyle w:val="Newstyle"/>
        <w:spacing w:before="100"/>
        <w:rPr>
          <w:rFonts w:ascii="Squad" w:hAnsi="Squad"/>
          <w:szCs w:val="18"/>
          <w:lang w:val="en-GB"/>
        </w:rPr>
      </w:pPr>
    </w:p>
    <w:p w14:paraId="28965FB6" w14:textId="77777777" w:rsidR="00A16C17" w:rsidRPr="002C3BA2" w:rsidRDefault="00A16C17" w:rsidP="00913205">
      <w:pPr>
        <w:pStyle w:val="Newstyle"/>
        <w:spacing w:before="100"/>
        <w:rPr>
          <w:rFonts w:ascii="Squad" w:hAnsi="Squad"/>
          <w:szCs w:val="18"/>
          <w:lang w:val="en-GB"/>
        </w:rPr>
      </w:pPr>
    </w:p>
    <w:p w14:paraId="0B7CCB9A" w14:textId="78D3B1ED" w:rsidR="001C47EF" w:rsidRPr="002C3BA2" w:rsidRDefault="001C47EF" w:rsidP="000B4D80">
      <w:pPr>
        <w:pStyle w:val="Newstyle"/>
        <w:numPr>
          <w:ilvl w:val="0"/>
          <w:numId w:val="17"/>
        </w:numPr>
        <w:ind w:left="709" w:hanging="709"/>
        <w:outlineLvl w:val="1"/>
        <w:rPr>
          <w:rFonts w:ascii="Squad" w:hAnsi="Squad"/>
          <w:b/>
          <w:snapToGrid w:val="0"/>
          <w:color w:val="52AE30"/>
          <w:sz w:val="20"/>
          <w:lang w:val="en-GB"/>
        </w:rPr>
      </w:pPr>
      <w:bookmarkStart w:id="35" w:name="_Toc170742067"/>
      <w:r w:rsidRPr="002C3BA2">
        <w:rPr>
          <w:rFonts w:ascii="Squad" w:hAnsi="Squad"/>
          <w:b/>
          <w:snapToGrid w:val="0"/>
          <w:color w:val="52AE30"/>
          <w:sz w:val="20"/>
          <w:lang w:val="en-GB"/>
        </w:rPr>
        <w:lastRenderedPageBreak/>
        <w:t>Regulatory Capital Requirements</w:t>
      </w:r>
      <w:bookmarkEnd w:id="35"/>
    </w:p>
    <w:p w14:paraId="40E9BCA6" w14:textId="335D43B7" w:rsidR="00DB6048" w:rsidRPr="002C3BA2" w:rsidRDefault="00E10671" w:rsidP="004167A7">
      <w:pPr>
        <w:pStyle w:val="Newstyle"/>
        <w:rPr>
          <w:rFonts w:ascii="Squad" w:hAnsi="Squad"/>
          <w:snapToGrid w:val="0"/>
          <w:lang w:val="en-GB"/>
        </w:rPr>
      </w:pPr>
      <w:r w:rsidRPr="002C3BA2">
        <w:rPr>
          <w:rFonts w:ascii="Squad" w:hAnsi="Squad"/>
          <w:snapToGrid w:val="0"/>
          <w:lang w:val="en-GB"/>
        </w:rPr>
        <w:t xml:space="preserve">As of </w:t>
      </w:r>
      <w:r w:rsidR="00DB6048" w:rsidRPr="002C3BA2">
        <w:rPr>
          <w:rFonts w:ascii="Squad" w:hAnsi="Squad"/>
          <w:snapToGrid w:val="0"/>
          <w:lang w:val="en-GB"/>
        </w:rPr>
        <w:t>31.12.20</w:t>
      </w:r>
      <w:r w:rsidR="0041674D" w:rsidRPr="002C3BA2">
        <w:rPr>
          <w:rFonts w:ascii="Squad" w:hAnsi="Squad"/>
          <w:snapToGrid w:val="0"/>
          <w:lang w:val="en-GB"/>
        </w:rPr>
        <w:t>2</w:t>
      </w:r>
      <w:r w:rsidR="00D15EA8" w:rsidRPr="002C3BA2">
        <w:rPr>
          <w:rFonts w:ascii="Squad" w:hAnsi="Squad"/>
          <w:snapToGrid w:val="0"/>
          <w:lang w:val="en-GB"/>
        </w:rPr>
        <w:t>3</w:t>
      </w:r>
      <w:r w:rsidR="00DB6048" w:rsidRPr="002C3BA2">
        <w:rPr>
          <w:rFonts w:ascii="Squad" w:hAnsi="Squad"/>
          <w:snapToGrid w:val="0"/>
          <w:lang w:val="en-GB"/>
        </w:rPr>
        <w:t xml:space="preserve"> </w:t>
      </w:r>
      <w:r w:rsidRPr="002C3BA2">
        <w:rPr>
          <w:rFonts w:ascii="Squad" w:hAnsi="Squad"/>
          <w:snapToGrid w:val="0"/>
          <w:lang w:val="en-GB"/>
        </w:rPr>
        <w:t xml:space="preserve">the Bank </w:t>
      </w:r>
      <w:proofErr w:type="gramStart"/>
      <w:r w:rsidRPr="002C3BA2">
        <w:rPr>
          <w:rFonts w:ascii="Squad" w:hAnsi="Squad"/>
          <w:snapToGrid w:val="0"/>
          <w:lang w:val="en-GB"/>
        </w:rPr>
        <w:t>has to</w:t>
      </w:r>
      <w:proofErr w:type="gramEnd"/>
      <w:r w:rsidRPr="002C3BA2">
        <w:rPr>
          <w:rFonts w:ascii="Squad" w:hAnsi="Squad"/>
          <w:snapToGrid w:val="0"/>
          <w:lang w:val="en-GB"/>
        </w:rPr>
        <w:t xml:space="preserve"> </w:t>
      </w:r>
      <w:r w:rsidR="00231AEB" w:rsidRPr="002C3BA2">
        <w:rPr>
          <w:rFonts w:ascii="Squad" w:hAnsi="Squad"/>
          <w:snapToGrid w:val="0"/>
          <w:lang w:val="en-GB"/>
        </w:rPr>
        <w:t>maintain</w:t>
      </w:r>
      <w:r w:rsidRPr="002C3BA2">
        <w:rPr>
          <w:rFonts w:ascii="Squad" w:hAnsi="Squad"/>
          <w:lang w:val="en-GB"/>
        </w:rPr>
        <w:t xml:space="preserve"> the minimum amount of or above the sum total of the capital requirements for:</w:t>
      </w:r>
    </w:p>
    <w:p w14:paraId="61F6F55C" w14:textId="77777777" w:rsidR="00A53C9A" w:rsidRPr="002C3BA2" w:rsidRDefault="00A53C9A" w:rsidP="006C0DA5">
      <w:pPr>
        <w:pStyle w:val="Newstyle"/>
        <w:ind w:left="0"/>
        <w:rPr>
          <w:rFonts w:ascii="Squad" w:hAnsi="Squad"/>
          <w:snapToGrid w:val="0"/>
          <w:lang w:val="en-GB"/>
        </w:rPr>
      </w:pPr>
    </w:p>
    <w:p w14:paraId="5A2FA815" w14:textId="77777777" w:rsidR="004167A7" w:rsidRPr="002C3BA2" w:rsidRDefault="004C1E79" w:rsidP="003F2238">
      <w:pPr>
        <w:pStyle w:val="Newstyle"/>
        <w:numPr>
          <w:ilvl w:val="0"/>
          <w:numId w:val="9"/>
        </w:numPr>
        <w:spacing w:before="0"/>
        <w:ind w:left="1434" w:hanging="357"/>
        <w:rPr>
          <w:rFonts w:ascii="Squad" w:hAnsi="Squad"/>
          <w:snapToGrid w:val="0"/>
          <w:lang w:val="en-GB"/>
        </w:rPr>
      </w:pPr>
      <w:r w:rsidRPr="002C3BA2">
        <w:rPr>
          <w:rFonts w:ascii="Squad" w:hAnsi="Squad"/>
          <w:snapToGrid w:val="0"/>
          <w:lang w:val="en-GB"/>
        </w:rPr>
        <w:t>Capital requirements for</w:t>
      </w:r>
      <w:r w:rsidR="004167A7" w:rsidRPr="002C3BA2">
        <w:rPr>
          <w:rFonts w:ascii="Squad" w:hAnsi="Squad"/>
          <w:snapToGrid w:val="0"/>
          <w:lang w:val="en-GB"/>
        </w:rPr>
        <w:t>:</w:t>
      </w:r>
    </w:p>
    <w:p w14:paraId="7150096A" w14:textId="77777777" w:rsidR="004167A7" w:rsidRPr="002C3BA2" w:rsidRDefault="00E10671" w:rsidP="00E10671">
      <w:pPr>
        <w:pStyle w:val="Newstyle"/>
        <w:numPr>
          <w:ilvl w:val="0"/>
          <w:numId w:val="2"/>
        </w:numPr>
        <w:rPr>
          <w:rFonts w:ascii="Squad" w:hAnsi="Squad"/>
          <w:snapToGrid w:val="0"/>
          <w:lang w:val="en-GB"/>
        </w:rPr>
      </w:pPr>
      <w:r w:rsidRPr="002C3BA2">
        <w:rPr>
          <w:rFonts w:ascii="Squad" w:hAnsi="Squad"/>
          <w:snapToGrid w:val="0"/>
          <w:lang w:val="en-GB"/>
        </w:rPr>
        <w:t xml:space="preserve">credit and dilution risk in the banking </w:t>
      </w:r>
      <w:proofErr w:type="gramStart"/>
      <w:r w:rsidRPr="002C3BA2">
        <w:rPr>
          <w:rFonts w:ascii="Squad" w:hAnsi="Squad"/>
          <w:snapToGrid w:val="0"/>
          <w:lang w:val="en-GB"/>
        </w:rPr>
        <w:t>book</w:t>
      </w:r>
      <w:r w:rsidR="004167A7" w:rsidRPr="002C3BA2">
        <w:rPr>
          <w:rFonts w:ascii="Squad" w:hAnsi="Squad"/>
          <w:snapToGrid w:val="0"/>
          <w:lang w:val="en-GB"/>
        </w:rPr>
        <w:t>;</w:t>
      </w:r>
      <w:proofErr w:type="gramEnd"/>
    </w:p>
    <w:p w14:paraId="268614E8" w14:textId="77777777" w:rsidR="004167A7" w:rsidRPr="002C3BA2" w:rsidRDefault="00E10671" w:rsidP="003209E6">
      <w:pPr>
        <w:pStyle w:val="Newstyle"/>
        <w:numPr>
          <w:ilvl w:val="0"/>
          <w:numId w:val="2"/>
        </w:numPr>
        <w:rPr>
          <w:rFonts w:ascii="Squad" w:hAnsi="Squad"/>
          <w:snapToGrid w:val="0"/>
          <w:lang w:val="en-GB"/>
        </w:rPr>
      </w:pPr>
      <w:r w:rsidRPr="002C3BA2">
        <w:rPr>
          <w:rFonts w:ascii="Squad" w:hAnsi="Squad"/>
          <w:lang w:val="en-GB"/>
        </w:rPr>
        <w:t xml:space="preserve">position risk in the trading </w:t>
      </w:r>
      <w:proofErr w:type="gramStart"/>
      <w:r w:rsidRPr="002C3BA2">
        <w:rPr>
          <w:rFonts w:ascii="Squad" w:hAnsi="Squad"/>
          <w:lang w:val="en-GB"/>
        </w:rPr>
        <w:t>book</w:t>
      </w:r>
      <w:r w:rsidR="004167A7" w:rsidRPr="002C3BA2">
        <w:rPr>
          <w:rFonts w:ascii="Squad" w:hAnsi="Squad"/>
          <w:snapToGrid w:val="0"/>
          <w:lang w:val="en-GB"/>
        </w:rPr>
        <w:t>;</w:t>
      </w:r>
      <w:proofErr w:type="gramEnd"/>
    </w:p>
    <w:p w14:paraId="00DCC341" w14:textId="77777777" w:rsidR="004167A7" w:rsidRPr="002C3BA2" w:rsidRDefault="00E10671" w:rsidP="003209E6">
      <w:pPr>
        <w:pStyle w:val="Newstyle"/>
        <w:numPr>
          <w:ilvl w:val="0"/>
          <w:numId w:val="2"/>
        </w:numPr>
        <w:rPr>
          <w:rFonts w:ascii="Squad" w:hAnsi="Squad"/>
          <w:snapToGrid w:val="0"/>
          <w:lang w:val="en-GB"/>
        </w:rPr>
      </w:pPr>
      <w:r w:rsidRPr="002C3BA2">
        <w:rPr>
          <w:rFonts w:ascii="Squad" w:hAnsi="Squad"/>
          <w:lang w:val="en-GB"/>
        </w:rPr>
        <w:t xml:space="preserve">counterparty and settlement risk from the entire </w:t>
      </w:r>
      <w:proofErr w:type="gramStart"/>
      <w:r w:rsidRPr="002C3BA2">
        <w:rPr>
          <w:rFonts w:ascii="Squad" w:hAnsi="Squad"/>
          <w:lang w:val="en-GB"/>
        </w:rPr>
        <w:t>activity</w:t>
      </w:r>
      <w:r w:rsidR="004167A7" w:rsidRPr="002C3BA2">
        <w:rPr>
          <w:rFonts w:ascii="Squad" w:hAnsi="Squad"/>
          <w:snapToGrid w:val="0"/>
          <w:lang w:val="en-GB"/>
        </w:rPr>
        <w:t>;</w:t>
      </w:r>
      <w:proofErr w:type="gramEnd"/>
    </w:p>
    <w:p w14:paraId="303B4638" w14:textId="77777777" w:rsidR="004167A7" w:rsidRPr="002C3BA2" w:rsidRDefault="00E10671" w:rsidP="003209E6">
      <w:pPr>
        <w:pStyle w:val="Newstyle"/>
        <w:numPr>
          <w:ilvl w:val="0"/>
          <w:numId w:val="2"/>
        </w:numPr>
        <w:rPr>
          <w:rFonts w:ascii="Squad" w:hAnsi="Squad"/>
          <w:snapToGrid w:val="0"/>
          <w:lang w:val="en-GB"/>
        </w:rPr>
      </w:pPr>
      <w:r w:rsidRPr="002C3BA2">
        <w:rPr>
          <w:rFonts w:ascii="Squad" w:hAnsi="Squad"/>
          <w:lang w:val="en-GB"/>
        </w:rPr>
        <w:t>exchange rate and commodity risk from the entire activity</w:t>
      </w:r>
      <w:r w:rsidR="00C65F14" w:rsidRPr="002C3BA2">
        <w:rPr>
          <w:rFonts w:ascii="Squad" w:hAnsi="Squad"/>
          <w:lang w:val="en-GB"/>
        </w:rPr>
        <w:t>,</w:t>
      </w:r>
      <w:r w:rsidRPr="002C3BA2">
        <w:rPr>
          <w:rFonts w:ascii="Squad" w:hAnsi="Squad"/>
          <w:lang w:val="en-GB"/>
        </w:rPr>
        <w:t xml:space="preserve"> and</w:t>
      </w:r>
    </w:p>
    <w:p w14:paraId="6D018F42" w14:textId="77777777" w:rsidR="004167A7" w:rsidRPr="002C3BA2" w:rsidRDefault="00E10671" w:rsidP="003209E6">
      <w:pPr>
        <w:pStyle w:val="Newstyle"/>
        <w:numPr>
          <w:ilvl w:val="0"/>
          <w:numId w:val="2"/>
        </w:numPr>
        <w:rPr>
          <w:rFonts w:ascii="Squad" w:hAnsi="Squad"/>
          <w:snapToGrid w:val="0"/>
          <w:lang w:val="en-GB"/>
        </w:rPr>
      </w:pPr>
      <w:r w:rsidRPr="002C3BA2">
        <w:rPr>
          <w:rFonts w:ascii="Squad" w:hAnsi="Squad"/>
          <w:lang w:val="en-GB"/>
        </w:rPr>
        <w:t>operational risk from the entire activity</w:t>
      </w:r>
      <w:r w:rsidR="004167A7" w:rsidRPr="002C3BA2">
        <w:rPr>
          <w:rFonts w:ascii="Squad" w:hAnsi="Squad"/>
          <w:snapToGrid w:val="0"/>
          <w:lang w:val="en-GB"/>
        </w:rPr>
        <w:t>.</w:t>
      </w:r>
    </w:p>
    <w:p w14:paraId="22DE32EA" w14:textId="5E82C181" w:rsidR="00257AAE" w:rsidRPr="002C3BA2" w:rsidRDefault="00257AAE" w:rsidP="00257AAE">
      <w:pPr>
        <w:pStyle w:val="Newstyle"/>
        <w:numPr>
          <w:ilvl w:val="0"/>
          <w:numId w:val="9"/>
        </w:numPr>
        <w:rPr>
          <w:rFonts w:ascii="Squad" w:hAnsi="Squad"/>
          <w:snapToGrid w:val="0"/>
        </w:rPr>
      </w:pPr>
      <w:r w:rsidRPr="002C3BA2">
        <w:rPr>
          <w:rFonts w:ascii="Squad" w:hAnsi="Squad"/>
          <w:snapToGrid w:val="0"/>
        </w:rPr>
        <w:t>Pillar 2 Capital requirement (P2R) of 1.</w:t>
      </w:r>
      <w:r w:rsidR="00C54994" w:rsidRPr="002C3BA2">
        <w:rPr>
          <w:rFonts w:ascii="Squad" w:hAnsi="Squad"/>
          <w:snapToGrid w:val="0"/>
        </w:rPr>
        <w:t>94</w:t>
      </w:r>
      <w:r w:rsidRPr="002C3BA2">
        <w:rPr>
          <w:rFonts w:ascii="Squad" w:hAnsi="Squad"/>
          <w:snapToGrid w:val="0"/>
        </w:rPr>
        <w:t>%. If applied to Tier 1 the Pillar 2 Requirements is 1.</w:t>
      </w:r>
      <w:r w:rsidR="00C54994" w:rsidRPr="002C3BA2">
        <w:rPr>
          <w:rFonts w:ascii="Squad" w:hAnsi="Squad"/>
          <w:snapToGrid w:val="0"/>
        </w:rPr>
        <w:t>4</w:t>
      </w:r>
      <w:r w:rsidR="00BE49F8" w:rsidRPr="002C3BA2">
        <w:rPr>
          <w:rFonts w:ascii="Squad" w:hAnsi="Squad"/>
          <w:snapToGrid w:val="0"/>
        </w:rPr>
        <w:t>5</w:t>
      </w:r>
      <w:r w:rsidRPr="002C3BA2">
        <w:rPr>
          <w:rFonts w:ascii="Squad" w:hAnsi="Squad"/>
          <w:snapToGrid w:val="0"/>
        </w:rPr>
        <w:t>% and if applied to the Common Equity Tier 1 the P2R is 1.0</w:t>
      </w:r>
      <w:r w:rsidR="003E14ED" w:rsidRPr="002C3BA2">
        <w:rPr>
          <w:rFonts w:ascii="Squad" w:hAnsi="Squad"/>
          <w:snapToGrid w:val="0"/>
        </w:rPr>
        <w:t>9</w:t>
      </w:r>
      <w:proofErr w:type="gramStart"/>
      <w:r w:rsidRPr="002C3BA2">
        <w:rPr>
          <w:rFonts w:ascii="Squad" w:hAnsi="Squad"/>
          <w:snapToGrid w:val="0"/>
        </w:rPr>
        <w:t>% .</w:t>
      </w:r>
      <w:proofErr w:type="gramEnd"/>
    </w:p>
    <w:p w14:paraId="6FE1D62A" w14:textId="77777777" w:rsidR="00A53C9A" w:rsidRPr="002C3BA2" w:rsidRDefault="00A53C9A" w:rsidP="00A53C9A">
      <w:pPr>
        <w:pStyle w:val="Newstyle"/>
        <w:spacing w:before="0"/>
        <w:ind w:left="1077"/>
        <w:rPr>
          <w:rFonts w:ascii="Squad" w:hAnsi="Squad"/>
          <w:snapToGrid w:val="0"/>
          <w:lang w:val="en-GB"/>
        </w:rPr>
      </w:pPr>
    </w:p>
    <w:p w14:paraId="7879B3C3" w14:textId="2822F6C3" w:rsidR="004C1E79" w:rsidRPr="002C3BA2" w:rsidRDefault="004C1E79" w:rsidP="00257AAE">
      <w:pPr>
        <w:pStyle w:val="Newstyle"/>
        <w:numPr>
          <w:ilvl w:val="0"/>
          <w:numId w:val="9"/>
        </w:numPr>
        <w:rPr>
          <w:rFonts w:ascii="Squad" w:hAnsi="Squad"/>
          <w:snapToGrid w:val="0"/>
          <w:lang w:val="en-GB"/>
        </w:rPr>
      </w:pPr>
      <w:r w:rsidRPr="002C3BA2">
        <w:rPr>
          <w:rFonts w:ascii="Squad" w:hAnsi="Squad"/>
          <w:snapToGrid w:val="0"/>
          <w:lang w:val="en-GB"/>
        </w:rPr>
        <w:t xml:space="preserve">Capital </w:t>
      </w:r>
      <w:proofErr w:type="gramStart"/>
      <w:r w:rsidR="00BF2A20" w:rsidRPr="002C3BA2">
        <w:rPr>
          <w:rFonts w:ascii="Squad" w:hAnsi="Squad"/>
          <w:snapToGrid w:val="0"/>
          <w:lang w:val="en-GB"/>
        </w:rPr>
        <w:t>b</w:t>
      </w:r>
      <w:r w:rsidRPr="002C3BA2">
        <w:rPr>
          <w:rFonts w:ascii="Squad" w:hAnsi="Squad"/>
          <w:snapToGrid w:val="0"/>
          <w:lang w:val="en-GB"/>
        </w:rPr>
        <w:t>uffers</w:t>
      </w:r>
      <w:r w:rsidR="00DB6048" w:rsidRPr="002C3BA2">
        <w:rPr>
          <w:rFonts w:ascii="Squad" w:hAnsi="Squad"/>
          <w:snapToGrid w:val="0"/>
          <w:lang w:val="en-GB"/>
        </w:rPr>
        <w:t xml:space="preserve">,  </w:t>
      </w:r>
      <w:r w:rsidR="00231AEB" w:rsidRPr="002C3BA2">
        <w:rPr>
          <w:rFonts w:ascii="Squad" w:hAnsi="Squad"/>
          <w:snapToGrid w:val="0"/>
          <w:lang w:val="en-GB"/>
        </w:rPr>
        <w:t>required</w:t>
      </w:r>
      <w:proofErr w:type="gramEnd"/>
      <w:r w:rsidRPr="002C3BA2">
        <w:rPr>
          <w:rFonts w:ascii="Squad" w:hAnsi="Squad"/>
          <w:snapToGrid w:val="0"/>
          <w:lang w:val="en-GB"/>
        </w:rPr>
        <w:t xml:space="preserve"> from Bulgarian National Bank according to the Regulation</w:t>
      </w:r>
      <w:r w:rsidR="00A53C9A" w:rsidRPr="002C3BA2">
        <w:rPr>
          <w:rFonts w:ascii="Squad" w:hAnsi="Squad"/>
          <w:snapToGrid w:val="0"/>
          <w:lang w:val="en-GB"/>
        </w:rPr>
        <w:t>:</w:t>
      </w:r>
      <w:r w:rsidR="00DB6048" w:rsidRPr="002C3BA2">
        <w:rPr>
          <w:rFonts w:ascii="Squad" w:hAnsi="Squad"/>
          <w:snapToGrid w:val="0"/>
          <w:lang w:val="en-GB"/>
        </w:rPr>
        <w:t xml:space="preserve"> </w:t>
      </w:r>
    </w:p>
    <w:p w14:paraId="6FF2273D" w14:textId="4E894F81" w:rsidR="00DB6048" w:rsidRPr="002C3BA2" w:rsidRDefault="004C1E79" w:rsidP="004C1E79">
      <w:pPr>
        <w:pStyle w:val="Newstyle"/>
        <w:numPr>
          <w:ilvl w:val="0"/>
          <w:numId w:val="2"/>
        </w:numPr>
        <w:rPr>
          <w:rFonts w:ascii="Squad" w:hAnsi="Squad"/>
          <w:snapToGrid w:val="0"/>
          <w:lang w:val="en-GB"/>
        </w:rPr>
      </w:pPr>
      <w:r w:rsidRPr="002C3BA2">
        <w:rPr>
          <w:rFonts w:ascii="Squad" w:hAnsi="Squad" w:cs="EUAlbertina"/>
          <w:sz w:val="19"/>
          <w:szCs w:val="19"/>
          <w:lang w:val="en-GB"/>
        </w:rPr>
        <w:t xml:space="preserve">Capital conservation buffer </w:t>
      </w:r>
      <w:r w:rsidR="00FF5918" w:rsidRPr="002C3BA2">
        <w:rPr>
          <w:rFonts w:ascii="Squad" w:hAnsi="Squad" w:cs="EUAlbertina"/>
          <w:sz w:val="19"/>
          <w:szCs w:val="19"/>
          <w:lang w:val="en-GB"/>
        </w:rPr>
        <w:t>–</w:t>
      </w:r>
      <w:r w:rsidR="00DB6048" w:rsidRPr="002C3BA2">
        <w:rPr>
          <w:rFonts w:ascii="Squad" w:hAnsi="Squad"/>
          <w:snapToGrid w:val="0"/>
          <w:lang w:val="en-GB"/>
        </w:rPr>
        <w:t xml:space="preserve"> 2</w:t>
      </w:r>
      <w:r w:rsidR="00FF5918" w:rsidRPr="002C3BA2">
        <w:rPr>
          <w:rFonts w:ascii="Squad" w:hAnsi="Squad"/>
          <w:snapToGrid w:val="0"/>
          <w:lang w:val="en-GB"/>
        </w:rPr>
        <w:t>.</w:t>
      </w:r>
      <w:r w:rsidR="00DB6048" w:rsidRPr="002C3BA2">
        <w:rPr>
          <w:rFonts w:ascii="Squad" w:hAnsi="Squad"/>
          <w:snapToGrid w:val="0"/>
          <w:lang w:val="en-GB"/>
        </w:rPr>
        <w:t xml:space="preserve">5 % </w:t>
      </w:r>
      <w:proofErr w:type="gramStart"/>
      <w:r w:rsidRPr="002C3BA2">
        <w:rPr>
          <w:rFonts w:ascii="Squad" w:hAnsi="Squad"/>
          <w:snapToGrid w:val="0"/>
          <w:lang w:val="en-GB"/>
        </w:rPr>
        <w:t>of  total</w:t>
      </w:r>
      <w:proofErr w:type="gramEnd"/>
      <w:r w:rsidRPr="002C3BA2">
        <w:rPr>
          <w:rFonts w:ascii="Squad" w:hAnsi="Squad"/>
          <w:snapToGrid w:val="0"/>
          <w:lang w:val="en-GB"/>
        </w:rPr>
        <w:t xml:space="preserve"> risk exposure</w:t>
      </w:r>
      <w:r w:rsidR="00596D0B" w:rsidRPr="002C3BA2">
        <w:rPr>
          <w:rFonts w:ascii="Squad" w:hAnsi="Squad"/>
          <w:snapToGrid w:val="0"/>
          <w:lang w:val="en-GB"/>
        </w:rPr>
        <w:t>;</w:t>
      </w:r>
    </w:p>
    <w:p w14:paraId="37D8427A" w14:textId="77777777" w:rsidR="001A4407" w:rsidRPr="002C3BA2" w:rsidRDefault="004C1E79" w:rsidP="004C1E79">
      <w:pPr>
        <w:pStyle w:val="Newstyle"/>
        <w:numPr>
          <w:ilvl w:val="0"/>
          <w:numId w:val="2"/>
        </w:numPr>
        <w:rPr>
          <w:rFonts w:ascii="Squad" w:hAnsi="Squad"/>
          <w:snapToGrid w:val="0"/>
          <w:lang w:val="en-GB"/>
        </w:rPr>
      </w:pPr>
      <w:r w:rsidRPr="002C3BA2">
        <w:rPr>
          <w:rFonts w:ascii="Squad" w:hAnsi="Squad" w:cs="EUAlbertina"/>
          <w:sz w:val="19"/>
          <w:szCs w:val="19"/>
          <w:lang w:val="en-GB"/>
        </w:rPr>
        <w:t xml:space="preserve">Systemic risk buffer - </w:t>
      </w:r>
      <w:r w:rsidR="00DB6048" w:rsidRPr="002C3BA2">
        <w:rPr>
          <w:rFonts w:ascii="Squad" w:hAnsi="Squad"/>
          <w:snapToGrid w:val="0"/>
          <w:lang w:val="en-GB"/>
        </w:rPr>
        <w:t xml:space="preserve">3 </w:t>
      </w:r>
      <w:proofErr w:type="gramStart"/>
      <w:r w:rsidR="00DB6048" w:rsidRPr="002C3BA2">
        <w:rPr>
          <w:rFonts w:ascii="Squad" w:hAnsi="Squad"/>
          <w:snapToGrid w:val="0"/>
          <w:lang w:val="en-GB"/>
        </w:rPr>
        <w:t xml:space="preserve">%  </w:t>
      </w:r>
      <w:r w:rsidRPr="002C3BA2">
        <w:rPr>
          <w:rFonts w:ascii="Squad" w:hAnsi="Squad"/>
          <w:snapToGrid w:val="0"/>
          <w:lang w:val="en-GB"/>
        </w:rPr>
        <w:t>of</w:t>
      </w:r>
      <w:proofErr w:type="gramEnd"/>
      <w:r w:rsidRPr="002C3BA2">
        <w:rPr>
          <w:rFonts w:ascii="Squad" w:hAnsi="Squad"/>
          <w:snapToGrid w:val="0"/>
          <w:lang w:val="en-GB"/>
        </w:rPr>
        <w:t xml:space="preserve">  total risk exposure</w:t>
      </w:r>
      <w:r w:rsidR="001A4407" w:rsidRPr="002C3BA2">
        <w:rPr>
          <w:rFonts w:ascii="Squad" w:hAnsi="Squad"/>
          <w:snapToGrid w:val="0"/>
          <w:lang w:val="en-GB"/>
        </w:rPr>
        <w:t>;</w:t>
      </w:r>
    </w:p>
    <w:p w14:paraId="7E7B0AC6" w14:textId="59465478" w:rsidR="00DD5EBC" w:rsidRPr="002C3BA2" w:rsidRDefault="001A4407" w:rsidP="001A4407">
      <w:pPr>
        <w:pStyle w:val="Newstyle"/>
        <w:numPr>
          <w:ilvl w:val="0"/>
          <w:numId w:val="2"/>
        </w:numPr>
        <w:rPr>
          <w:rFonts w:ascii="Squad" w:hAnsi="Squad"/>
          <w:snapToGrid w:val="0"/>
          <w:lang w:val="en-GB"/>
        </w:rPr>
      </w:pPr>
      <w:r w:rsidRPr="002C3BA2">
        <w:rPr>
          <w:rFonts w:ascii="Squad" w:hAnsi="Squad"/>
          <w:snapToGrid w:val="0"/>
          <w:lang w:val="en-GB"/>
        </w:rPr>
        <w:t xml:space="preserve">Institution specific Countercyclical capital buffer – </w:t>
      </w:r>
      <w:r w:rsidR="00A90AA0" w:rsidRPr="002C3BA2">
        <w:rPr>
          <w:rFonts w:ascii="Squad" w:hAnsi="Squad"/>
          <w:snapToGrid w:val="0"/>
          <w:lang w:val="en-GB"/>
        </w:rPr>
        <w:t>1.85</w:t>
      </w:r>
      <w:r w:rsidRPr="002C3BA2">
        <w:rPr>
          <w:rFonts w:ascii="Squad" w:hAnsi="Squad"/>
          <w:snapToGrid w:val="0"/>
          <w:lang w:val="en-GB"/>
        </w:rPr>
        <w:t>%</w:t>
      </w:r>
    </w:p>
    <w:p w14:paraId="0CD6EF3A" w14:textId="287D2C6F" w:rsidR="007E71A2" w:rsidRPr="002C3BA2" w:rsidRDefault="00DD5EBC" w:rsidP="001A4407">
      <w:pPr>
        <w:pStyle w:val="Newstyle"/>
        <w:numPr>
          <w:ilvl w:val="0"/>
          <w:numId w:val="2"/>
        </w:numPr>
        <w:rPr>
          <w:rFonts w:ascii="Squad" w:hAnsi="Squad"/>
          <w:snapToGrid w:val="0"/>
          <w:lang w:val="en-GB"/>
        </w:rPr>
      </w:pPr>
      <w:r w:rsidRPr="002C3BA2">
        <w:rPr>
          <w:rFonts w:ascii="Squad" w:hAnsi="Squad"/>
          <w:bCs/>
          <w:snapToGrid w:val="0"/>
          <w:lang w:val="en-GB"/>
        </w:rPr>
        <w:t>Other</w:t>
      </w:r>
      <w:r w:rsidRPr="002C3BA2">
        <w:rPr>
          <w:rFonts w:ascii="Squad" w:hAnsi="Squad"/>
          <w:snapToGrid w:val="0"/>
          <w:lang w:val="en-GB"/>
        </w:rPr>
        <w:t xml:space="preserve"> Systematically </w:t>
      </w:r>
      <w:r w:rsidRPr="002C3BA2">
        <w:rPr>
          <w:rFonts w:ascii="Squad" w:hAnsi="Squad"/>
          <w:bCs/>
          <w:snapToGrid w:val="0"/>
          <w:lang w:val="en-GB"/>
        </w:rPr>
        <w:t>Important</w:t>
      </w:r>
      <w:r w:rsidRPr="002C3BA2">
        <w:rPr>
          <w:rFonts w:ascii="Squad" w:hAnsi="Squad"/>
          <w:snapToGrid w:val="0"/>
          <w:lang w:val="en-GB"/>
        </w:rPr>
        <w:t xml:space="preserve"> </w:t>
      </w:r>
      <w:r w:rsidRPr="002C3BA2">
        <w:rPr>
          <w:rFonts w:ascii="Squad" w:hAnsi="Squad"/>
          <w:bCs/>
          <w:snapToGrid w:val="0"/>
          <w:lang w:val="en-GB"/>
        </w:rPr>
        <w:t>institution</w:t>
      </w:r>
      <w:r w:rsidRPr="002C3BA2">
        <w:rPr>
          <w:rFonts w:ascii="Squad" w:hAnsi="Squad"/>
          <w:snapToGrid w:val="0"/>
          <w:lang w:val="en-GB"/>
        </w:rPr>
        <w:t xml:space="preserve"> </w:t>
      </w:r>
      <w:r w:rsidR="00C0418E" w:rsidRPr="002C3BA2">
        <w:rPr>
          <w:rFonts w:ascii="Squad" w:hAnsi="Squad"/>
          <w:snapToGrid w:val="0"/>
          <w:lang w:val="en-GB"/>
        </w:rPr>
        <w:t xml:space="preserve">buffer </w:t>
      </w:r>
      <w:r w:rsidRPr="002C3BA2">
        <w:rPr>
          <w:rFonts w:ascii="Squad" w:hAnsi="Squad"/>
          <w:snapToGrid w:val="0"/>
          <w:lang w:val="en-GB"/>
        </w:rPr>
        <w:t xml:space="preserve">– </w:t>
      </w:r>
      <w:r w:rsidR="000A366E" w:rsidRPr="002C3BA2">
        <w:rPr>
          <w:rFonts w:ascii="Squad" w:hAnsi="Squad"/>
          <w:snapToGrid w:val="0"/>
          <w:lang w:val="en-GB"/>
        </w:rPr>
        <w:t>1</w:t>
      </w:r>
      <w:r w:rsidRPr="002C3BA2">
        <w:rPr>
          <w:rFonts w:ascii="Squad" w:hAnsi="Squad"/>
          <w:snapToGrid w:val="0"/>
          <w:lang w:val="en-GB"/>
        </w:rPr>
        <w:t xml:space="preserve"> %</w:t>
      </w:r>
      <w:r w:rsidR="00775735" w:rsidRPr="002C3BA2">
        <w:rPr>
          <w:rFonts w:ascii="Squad" w:hAnsi="Squad"/>
          <w:snapToGrid w:val="0"/>
          <w:lang w:val="en-GB"/>
        </w:rPr>
        <w:t xml:space="preserve"> </w:t>
      </w:r>
      <w:proofErr w:type="gramStart"/>
      <w:r w:rsidR="00775735" w:rsidRPr="002C3BA2">
        <w:rPr>
          <w:rFonts w:ascii="Squad" w:hAnsi="Squad"/>
          <w:snapToGrid w:val="0"/>
          <w:lang w:val="en-GB"/>
        </w:rPr>
        <w:t>of  total</w:t>
      </w:r>
      <w:proofErr w:type="gramEnd"/>
      <w:r w:rsidR="00775735" w:rsidRPr="002C3BA2">
        <w:rPr>
          <w:rFonts w:ascii="Squad" w:hAnsi="Squad"/>
          <w:snapToGrid w:val="0"/>
          <w:lang w:val="en-GB"/>
        </w:rPr>
        <w:t xml:space="preserve"> risk</w:t>
      </w:r>
      <w:r w:rsidR="00913205" w:rsidRPr="002C3BA2">
        <w:rPr>
          <w:rFonts w:ascii="Squad" w:hAnsi="Squad"/>
          <w:snapToGrid w:val="0"/>
          <w:lang w:val="en-GB"/>
        </w:rPr>
        <w:t xml:space="preserve"> weighted</w:t>
      </w:r>
      <w:r w:rsidR="00775735" w:rsidRPr="002C3BA2">
        <w:rPr>
          <w:rFonts w:ascii="Squad" w:hAnsi="Squad"/>
          <w:snapToGrid w:val="0"/>
          <w:lang w:val="en-GB"/>
        </w:rPr>
        <w:t xml:space="preserve"> exposure</w:t>
      </w:r>
      <w:r w:rsidR="00257AAE" w:rsidRPr="002C3BA2">
        <w:rPr>
          <w:rFonts w:ascii="Squad" w:hAnsi="Squad"/>
          <w:snapToGrid w:val="0"/>
        </w:rPr>
        <w:t>.</w:t>
      </w:r>
    </w:p>
    <w:p w14:paraId="575AC160" w14:textId="7A235AEE" w:rsidR="00257AAE" w:rsidRPr="002C3BA2" w:rsidRDefault="00257AAE" w:rsidP="00257AAE">
      <w:pPr>
        <w:pStyle w:val="Newstyle"/>
        <w:numPr>
          <w:ilvl w:val="0"/>
          <w:numId w:val="9"/>
        </w:numPr>
        <w:rPr>
          <w:rFonts w:ascii="Squad" w:hAnsi="Squad"/>
          <w:snapToGrid w:val="0"/>
          <w:lang w:val="en-GB"/>
        </w:rPr>
      </w:pPr>
      <w:r w:rsidRPr="002C3BA2">
        <w:rPr>
          <w:rFonts w:ascii="Squad" w:hAnsi="Squad"/>
          <w:snapToGrid w:val="0"/>
          <w:lang w:val="en-GB"/>
        </w:rPr>
        <w:t xml:space="preserve">Pillar 2 Capital Guidance of </w:t>
      </w:r>
      <w:r w:rsidR="004A0CDE" w:rsidRPr="002C3BA2">
        <w:rPr>
          <w:rFonts w:ascii="Squad" w:hAnsi="Squad"/>
          <w:snapToGrid w:val="0"/>
          <w:lang w:val="en-GB"/>
        </w:rPr>
        <w:t>1.75</w:t>
      </w:r>
      <w:r w:rsidRPr="002C3BA2">
        <w:rPr>
          <w:rFonts w:ascii="Squad" w:hAnsi="Squad"/>
          <w:snapToGrid w:val="0"/>
          <w:lang w:val="en-GB"/>
        </w:rPr>
        <w:t>%.</w:t>
      </w:r>
    </w:p>
    <w:p w14:paraId="54CD2112" w14:textId="77777777" w:rsidR="00913205" w:rsidRPr="002C3BA2" w:rsidRDefault="00913205" w:rsidP="00913205">
      <w:pPr>
        <w:pStyle w:val="Newstyle"/>
        <w:spacing w:before="0"/>
        <w:ind w:left="1440"/>
        <w:rPr>
          <w:rFonts w:ascii="Squad" w:hAnsi="Squad"/>
          <w:snapToGrid w:val="0"/>
          <w:color w:val="52AE30"/>
          <w:lang w:val="en-GB"/>
        </w:rPr>
      </w:pPr>
    </w:p>
    <w:p w14:paraId="5C7AA327" w14:textId="77777777" w:rsidR="004167A7" w:rsidRPr="002C3BA2" w:rsidRDefault="004C1E79" w:rsidP="000B4D80">
      <w:pPr>
        <w:pStyle w:val="Newstyle"/>
        <w:numPr>
          <w:ilvl w:val="1"/>
          <w:numId w:val="17"/>
        </w:numPr>
        <w:outlineLvl w:val="1"/>
        <w:rPr>
          <w:rFonts w:ascii="Squad" w:hAnsi="Squad"/>
          <w:b/>
          <w:snapToGrid w:val="0"/>
          <w:color w:val="52AE30"/>
          <w:sz w:val="20"/>
          <w:lang w:val="en-GB"/>
        </w:rPr>
      </w:pPr>
      <w:bookmarkStart w:id="36" w:name="_Toc170742068"/>
      <w:r w:rsidRPr="002C3BA2">
        <w:rPr>
          <w:rFonts w:ascii="Squad" w:hAnsi="Squad"/>
          <w:b/>
          <w:snapToGrid w:val="0"/>
          <w:color w:val="52AE30"/>
          <w:sz w:val="20"/>
          <w:lang w:val="en-GB"/>
        </w:rPr>
        <w:t>Regulatory capital</w:t>
      </w:r>
      <w:bookmarkEnd w:id="36"/>
      <w:r w:rsidR="004675E5" w:rsidRPr="002C3BA2">
        <w:rPr>
          <w:rFonts w:ascii="Squad" w:hAnsi="Squad"/>
          <w:b/>
          <w:snapToGrid w:val="0"/>
          <w:color w:val="52AE30"/>
          <w:sz w:val="20"/>
          <w:lang w:val="en-GB"/>
        </w:rPr>
        <w:t xml:space="preserve"> </w:t>
      </w:r>
    </w:p>
    <w:p w14:paraId="67D1F36B" w14:textId="0335B692" w:rsidR="007768A3" w:rsidRPr="002C3BA2" w:rsidRDefault="007768A3" w:rsidP="007768A3">
      <w:pPr>
        <w:pStyle w:val="Newstyle"/>
        <w:rPr>
          <w:rFonts w:ascii="Squad" w:hAnsi="Squad"/>
          <w:snapToGrid w:val="0"/>
          <w:lang w:val="en-GB"/>
        </w:rPr>
      </w:pPr>
      <w:r w:rsidRPr="002C3BA2">
        <w:rPr>
          <w:rFonts w:ascii="Squad" w:hAnsi="Squad"/>
          <w:snapToGrid w:val="0"/>
          <w:lang w:val="en-GB"/>
        </w:rPr>
        <w:t xml:space="preserve">Total own funds are the sum of common equity tier 1 capital, additional </w:t>
      </w:r>
      <w:r w:rsidR="00CD46C4" w:rsidRPr="002C3BA2">
        <w:rPr>
          <w:rFonts w:ascii="Squad" w:hAnsi="Squad"/>
          <w:snapToGrid w:val="0"/>
          <w:lang w:val="en-GB"/>
        </w:rPr>
        <w:t>T</w:t>
      </w:r>
      <w:r w:rsidRPr="002C3BA2">
        <w:rPr>
          <w:rFonts w:ascii="Squad" w:hAnsi="Squad"/>
          <w:snapToGrid w:val="0"/>
          <w:lang w:val="en-GB"/>
        </w:rPr>
        <w:t xml:space="preserve">ier 1 </w:t>
      </w:r>
      <w:proofErr w:type="gramStart"/>
      <w:r w:rsidRPr="002C3BA2">
        <w:rPr>
          <w:rFonts w:ascii="Squad" w:hAnsi="Squad"/>
          <w:snapToGrid w:val="0"/>
          <w:lang w:val="en-GB"/>
        </w:rPr>
        <w:t>capital</w:t>
      </w:r>
      <w:proofErr w:type="gramEnd"/>
      <w:r w:rsidRPr="002C3BA2">
        <w:rPr>
          <w:rFonts w:ascii="Squad" w:hAnsi="Squad"/>
          <w:snapToGrid w:val="0"/>
          <w:lang w:val="en-GB"/>
        </w:rPr>
        <w:t xml:space="preserve"> and </w:t>
      </w:r>
      <w:r w:rsidR="00CD46C4" w:rsidRPr="002C3BA2">
        <w:rPr>
          <w:rFonts w:ascii="Squad" w:hAnsi="Squad"/>
          <w:snapToGrid w:val="0"/>
          <w:lang w:val="en-GB"/>
        </w:rPr>
        <w:t>T</w:t>
      </w:r>
      <w:r w:rsidRPr="002C3BA2">
        <w:rPr>
          <w:rFonts w:ascii="Squad" w:hAnsi="Squad"/>
          <w:snapToGrid w:val="0"/>
          <w:lang w:val="en-GB"/>
        </w:rPr>
        <w:t>ier 2 capital, reduced by specific deduc</w:t>
      </w:r>
      <w:r w:rsidR="0065037B" w:rsidRPr="002C3BA2">
        <w:rPr>
          <w:rFonts w:ascii="Squad" w:hAnsi="Squad"/>
          <w:snapToGrid w:val="0"/>
          <w:lang w:val="en-GB"/>
        </w:rPr>
        <w:t xml:space="preserve">tions according to </w:t>
      </w:r>
      <w:r w:rsidRPr="002C3BA2">
        <w:rPr>
          <w:rFonts w:ascii="Squad" w:hAnsi="Squad"/>
          <w:snapToGrid w:val="0"/>
          <w:lang w:val="en-GB"/>
        </w:rPr>
        <w:t>provisions of Regulation 575/2013.</w:t>
      </w:r>
    </w:p>
    <w:p w14:paraId="6E97EBCF" w14:textId="78B5F930" w:rsidR="00BA32CE" w:rsidRPr="002C3BA2" w:rsidRDefault="00094CCF" w:rsidP="00BA32CE">
      <w:pPr>
        <w:pStyle w:val="Newstyle"/>
        <w:rPr>
          <w:rFonts w:ascii="Squad" w:hAnsi="Squad"/>
          <w:b/>
          <w:i/>
          <w:color w:val="52AE30"/>
          <w:sz w:val="20"/>
          <w:lang w:val="en-GB"/>
        </w:rPr>
      </w:pPr>
      <w:r w:rsidRPr="002C3BA2">
        <w:rPr>
          <w:rFonts w:ascii="Squad" w:hAnsi="Squad"/>
          <w:snapToGrid w:val="0"/>
        </w:rPr>
        <w:t xml:space="preserve">Quantitative </w:t>
      </w:r>
      <w:proofErr w:type="gramStart"/>
      <w:r w:rsidRPr="002C3BA2">
        <w:rPr>
          <w:rFonts w:ascii="Squad" w:hAnsi="Squad"/>
          <w:snapToGrid w:val="0"/>
        </w:rPr>
        <w:t xml:space="preserve">information </w:t>
      </w:r>
      <w:r w:rsidR="009E4821" w:rsidRPr="002C3BA2">
        <w:rPr>
          <w:rFonts w:ascii="Squad" w:hAnsi="Squad"/>
          <w:snapToGrid w:val="0"/>
        </w:rPr>
        <w:t xml:space="preserve"> on</w:t>
      </w:r>
      <w:proofErr w:type="gramEnd"/>
      <w:r w:rsidR="009E4821" w:rsidRPr="002C3BA2">
        <w:rPr>
          <w:rFonts w:ascii="Squad" w:hAnsi="Squad"/>
          <w:snapToGrid w:val="0"/>
        </w:rPr>
        <w:t xml:space="preserve"> total own funds </w:t>
      </w:r>
      <w:r w:rsidRPr="002C3BA2">
        <w:rPr>
          <w:rFonts w:ascii="Squad" w:hAnsi="Squad"/>
          <w:snapToGrid w:val="0"/>
          <w:lang w:val="en-GB"/>
        </w:rPr>
        <w:t xml:space="preserve">is provided in the following attached Excel table: </w:t>
      </w:r>
      <w:r w:rsidR="00BF2FF6" w:rsidRPr="002C3BA2">
        <w:rPr>
          <w:rFonts w:ascii="Squad" w:hAnsi="Squad"/>
          <w:b/>
          <w:i/>
          <w:color w:val="52AE30"/>
          <w:sz w:val="20"/>
          <w:lang w:val="en-GB"/>
        </w:rPr>
        <w:t>Capital:</w:t>
      </w:r>
      <w:r w:rsidR="00BF2FF6" w:rsidRPr="002C3BA2">
        <w:rPr>
          <w:rFonts w:ascii="Squad" w:hAnsi="Squad"/>
          <w:snapToGrid w:val="0"/>
          <w:lang w:val="en-GB"/>
        </w:rPr>
        <w:t xml:space="preserve"> </w:t>
      </w:r>
      <w:r w:rsidRPr="002C3BA2">
        <w:rPr>
          <w:rFonts w:ascii="Squad" w:hAnsi="Squad"/>
          <w:b/>
          <w:i/>
          <w:color w:val="52AE30"/>
          <w:sz w:val="20"/>
          <w:lang w:val="en-GB"/>
        </w:rPr>
        <w:t>Total Own Funds.</w:t>
      </w:r>
    </w:p>
    <w:p w14:paraId="0D6A2AF8" w14:textId="77777777" w:rsidR="00BA32CE" w:rsidRPr="002C3BA2" w:rsidRDefault="00BA32CE" w:rsidP="00257AAE">
      <w:pPr>
        <w:pStyle w:val="TextIndent"/>
        <w:widowControl/>
        <w:spacing w:before="0"/>
        <w:ind w:left="720"/>
        <w:rPr>
          <w:rFonts w:ascii="Squad" w:hAnsi="Squad"/>
          <w:sz w:val="18"/>
          <w:lang w:val="en-GB"/>
        </w:rPr>
      </w:pPr>
    </w:p>
    <w:p w14:paraId="38459A8D" w14:textId="77777777" w:rsidR="00BA32CE" w:rsidRPr="002C3BA2" w:rsidRDefault="00BA32CE" w:rsidP="00257AAE">
      <w:pPr>
        <w:pStyle w:val="TextIndent"/>
        <w:widowControl/>
        <w:spacing w:before="0"/>
        <w:ind w:left="720"/>
        <w:rPr>
          <w:rFonts w:ascii="Squad" w:hAnsi="Squad"/>
          <w:sz w:val="18"/>
          <w:lang w:val="en-GB"/>
        </w:rPr>
      </w:pPr>
    </w:p>
    <w:p w14:paraId="4208479F" w14:textId="51C2C67D" w:rsidR="007768A3" w:rsidRPr="002C3BA2" w:rsidRDefault="007768A3" w:rsidP="00257AAE">
      <w:pPr>
        <w:pStyle w:val="TextIndent"/>
        <w:widowControl/>
        <w:spacing w:before="0"/>
        <w:ind w:left="720"/>
        <w:rPr>
          <w:rFonts w:ascii="Squad" w:hAnsi="Squad"/>
          <w:sz w:val="20"/>
          <w:lang w:val="en-GB" w:eastAsia="bg-BG"/>
        </w:rPr>
      </w:pPr>
      <w:r w:rsidRPr="002C3BA2">
        <w:rPr>
          <w:rFonts w:ascii="Squad" w:hAnsi="Squad"/>
          <w:sz w:val="18"/>
          <w:lang w:val="en-GB"/>
        </w:rPr>
        <w:t xml:space="preserve">Total own funds </w:t>
      </w:r>
      <w:r w:rsidR="006C3342" w:rsidRPr="002C3BA2">
        <w:rPr>
          <w:rFonts w:ascii="Squad" w:hAnsi="Squad"/>
          <w:sz w:val="18"/>
          <w:lang w:val="en-GB"/>
        </w:rPr>
        <w:t>and capital ratios</w:t>
      </w:r>
    </w:p>
    <w:p w14:paraId="52B077DA" w14:textId="77777777" w:rsidR="00B16571" w:rsidRPr="002C3BA2" w:rsidRDefault="00B16571" w:rsidP="003A6F34">
      <w:pPr>
        <w:pStyle w:val="Newstyle"/>
        <w:tabs>
          <w:tab w:val="left" w:pos="6663"/>
        </w:tabs>
        <w:spacing w:before="0" w:line="240" w:lineRule="auto"/>
        <w:rPr>
          <w:rFonts w:ascii="Squad" w:hAnsi="Squad"/>
          <w:sz w:val="20"/>
          <w:lang w:val="en-GB" w:eastAsia="bg-BG"/>
        </w:rPr>
      </w:pPr>
    </w:p>
    <w:p w14:paraId="21E23D78" w14:textId="298E5C5E" w:rsidR="001D376A" w:rsidRPr="002C3BA2" w:rsidRDefault="00CD3EC2" w:rsidP="00BA32CE">
      <w:pPr>
        <w:pStyle w:val="Newstyle"/>
        <w:rPr>
          <w:rFonts w:ascii="Squad" w:hAnsi="Squad"/>
          <w:snapToGrid w:val="0"/>
          <w:lang w:val="en-GB"/>
        </w:rPr>
      </w:pPr>
      <w:r w:rsidRPr="002C3BA2">
        <w:rPr>
          <w:rFonts w:ascii="Squad" w:hAnsi="Squad"/>
          <w:snapToGrid w:val="0"/>
          <w:lang w:val="en-GB"/>
        </w:rPr>
        <w:t xml:space="preserve">The Bank calculates the total capital adequacy (the </w:t>
      </w:r>
      <w:r w:rsidR="00C335D6" w:rsidRPr="002C3BA2">
        <w:rPr>
          <w:rFonts w:ascii="Squad" w:hAnsi="Squad"/>
          <w:snapToGrid w:val="0"/>
          <w:lang w:val="en-GB"/>
        </w:rPr>
        <w:t>“</w:t>
      </w:r>
      <w:r w:rsidRPr="002C3BA2">
        <w:rPr>
          <w:rFonts w:ascii="Squad" w:hAnsi="Squad"/>
          <w:snapToGrid w:val="0"/>
          <w:lang w:val="en-GB"/>
        </w:rPr>
        <w:t>Basel ratio</w:t>
      </w:r>
      <w:r w:rsidR="000259FE" w:rsidRPr="002C3BA2">
        <w:rPr>
          <w:rFonts w:ascii="Squad" w:hAnsi="Squad"/>
          <w:snapToGrid w:val="0"/>
          <w:lang w:val="en-GB"/>
        </w:rPr>
        <w:t>”</w:t>
      </w:r>
      <w:r w:rsidRPr="002C3BA2">
        <w:rPr>
          <w:rFonts w:ascii="Squad" w:hAnsi="Squad"/>
          <w:snapToGrid w:val="0"/>
          <w:lang w:val="en-GB"/>
        </w:rPr>
        <w:t xml:space="preserve">) as a ratio between total own funds for solvency purposes and the total of the risk-weighted assets for credit, </w:t>
      </w:r>
      <w:proofErr w:type="gramStart"/>
      <w:r w:rsidRPr="002C3BA2">
        <w:rPr>
          <w:rFonts w:ascii="Squad" w:hAnsi="Squad"/>
          <w:snapToGrid w:val="0"/>
          <w:lang w:val="en-GB"/>
        </w:rPr>
        <w:t>market</w:t>
      </w:r>
      <w:proofErr w:type="gramEnd"/>
      <w:r w:rsidRPr="002C3BA2">
        <w:rPr>
          <w:rFonts w:ascii="Squad" w:hAnsi="Squad"/>
          <w:snapToGrid w:val="0"/>
          <w:lang w:val="en-GB"/>
        </w:rPr>
        <w:t xml:space="preserve"> and operational risks.</w:t>
      </w:r>
      <w:r w:rsidR="00CA6C12" w:rsidRPr="002C3BA2">
        <w:rPr>
          <w:rFonts w:ascii="Squad" w:hAnsi="Squad"/>
          <w:snapToGrid w:val="0"/>
          <w:lang w:val="en-GB"/>
        </w:rPr>
        <w:t xml:space="preserve"> The Tier 1 capital adequacy is assessed by the division of the Tier 1 capital by the total risk weighted asse</w:t>
      </w:r>
      <w:r w:rsidR="00DD51C6" w:rsidRPr="002C3BA2">
        <w:rPr>
          <w:rFonts w:ascii="Squad" w:hAnsi="Squad"/>
          <w:snapToGrid w:val="0"/>
          <w:lang w:val="en-GB"/>
        </w:rPr>
        <w:t xml:space="preserve">ts and it shall </w:t>
      </w:r>
      <w:proofErr w:type="spellStart"/>
      <w:r w:rsidR="00DD51C6" w:rsidRPr="002C3BA2">
        <w:rPr>
          <w:rFonts w:ascii="Squad" w:hAnsi="Squad"/>
          <w:snapToGrid w:val="0"/>
          <w:lang w:val="en-GB"/>
        </w:rPr>
        <w:t>excced</w:t>
      </w:r>
      <w:proofErr w:type="spellEnd"/>
      <w:r w:rsidR="00DD51C6" w:rsidRPr="002C3BA2">
        <w:rPr>
          <w:rFonts w:ascii="Squad" w:hAnsi="Squad"/>
          <w:snapToGrid w:val="0"/>
          <w:lang w:val="en-GB"/>
        </w:rPr>
        <w:t xml:space="preserve"> the regulatory minimum level of </w:t>
      </w:r>
      <w:r w:rsidR="00B03994" w:rsidRPr="002C3BA2">
        <w:rPr>
          <w:rFonts w:ascii="Squad" w:hAnsi="Squad"/>
          <w:snapToGrid w:val="0"/>
          <w:lang w:val="en-GB"/>
        </w:rPr>
        <w:t>17.56</w:t>
      </w:r>
      <w:r w:rsidR="00B300C6" w:rsidRPr="002C3BA2">
        <w:rPr>
          <w:rFonts w:ascii="Squad" w:hAnsi="Squad"/>
          <w:snapToGrid w:val="0"/>
          <w:lang w:val="en-GB"/>
        </w:rPr>
        <w:t>%</w:t>
      </w:r>
      <w:r w:rsidR="00DD51C6" w:rsidRPr="002C3BA2">
        <w:rPr>
          <w:rFonts w:ascii="Squad" w:hAnsi="Squad"/>
          <w:snapToGrid w:val="0"/>
          <w:lang w:val="en-GB"/>
        </w:rPr>
        <w:t xml:space="preserve"> incl. combined capital buffer and P2G. The CET 1 capital </w:t>
      </w:r>
      <w:proofErr w:type="gramStart"/>
      <w:r w:rsidR="00DD51C6" w:rsidRPr="002C3BA2">
        <w:rPr>
          <w:rFonts w:ascii="Squad" w:hAnsi="Squad"/>
          <w:snapToGrid w:val="0"/>
          <w:lang w:val="en-GB"/>
        </w:rPr>
        <w:t>adequacy  reported</w:t>
      </w:r>
      <w:proofErr w:type="gramEnd"/>
      <w:r w:rsidR="00DD51C6" w:rsidRPr="002C3BA2">
        <w:rPr>
          <w:rFonts w:ascii="Squad" w:hAnsi="Squad"/>
          <w:snapToGrid w:val="0"/>
          <w:lang w:val="en-GB"/>
        </w:rPr>
        <w:t xml:space="preserve"> by the Bank should be higher than </w:t>
      </w:r>
      <w:r w:rsidR="00B03994" w:rsidRPr="002C3BA2">
        <w:rPr>
          <w:rFonts w:ascii="Squad" w:hAnsi="Squad"/>
          <w:snapToGrid w:val="0"/>
          <w:lang w:val="en-GB"/>
        </w:rPr>
        <w:t>15.69</w:t>
      </w:r>
      <w:r w:rsidR="00DD51C6" w:rsidRPr="002C3BA2">
        <w:rPr>
          <w:rFonts w:ascii="Squad" w:hAnsi="Squad"/>
          <w:snapToGrid w:val="0"/>
          <w:lang w:val="en-GB"/>
        </w:rPr>
        <w:t>%</w:t>
      </w:r>
      <w:r w:rsidR="007715DE" w:rsidRPr="002C3BA2">
        <w:rPr>
          <w:rFonts w:ascii="Squad" w:hAnsi="Squad"/>
          <w:snapToGrid w:val="0"/>
          <w:lang w:val="en-GB"/>
        </w:rPr>
        <w:t>.</w:t>
      </w:r>
      <w:r w:rsidRPr="002C3BA2">
        <w:rPr>
          <w:rFonts w:ascii="Squad" w:hAnsi="Squad"/>
          <w:snapToGrid w:val="0"/>
          <w:lang w:val="en-GB"/>
        </w:rPr>
        <w:t xml:space="preserve"> The total capital adequacy</w:t>
      </w:r>
      <w:r w:rsidR="003D6816" w:rsidRPr="002C3BA2">
        <w:rPr>
          <w:rFonts w:ascii="Squad" w:hAnsi="Squad"/>
          <w:snapToGrid w:val="0"/>
          <w:lang w:val="en-GB"/>
        </w:rPr>
        <w:t>, according to the regulatory framework</w:t>
      </w:r>
      <w:r w:rsidR="003D6816" w:rsidRPr="002C3BA2">
        <w:rPr>
          <w:rFonts w:ascii="Squad" w:hAnsi="Squad"/>
          <w:snapToGrid w:val="0"/>
        </w:rPr>
        <w:t>,</w:t>
      </w:r>
      <w:r w:rsidRPr="002C3BA2">
        <w:rPr>
          <w:rFonts w:ascii="Squad" w:hAnsi="Squad"/>
          <w:snapToGrid w:val="0"/>
          <w:lang w:val="en-GB"/>
        </w:rPr>
        <w:t xml:space="preserve"> ratio should be higher than </w:t>
      </w:r>
      <w:r w:rsidR="00816B48" w:rsidRPr="002C3BA2">
        <w:rPr>
          <w:rFonts w:ascii="Squad" w:hAnsi="Squad"/>
          <w:snapToGrid w:val="0"/>
          <w:lang w:val="en-GB"/>
        </w:rPr>
        <w:t>20.04</w:t>
      </w:r>
      <w:r w:rsidRPr="002C3BA2">
        <w:rPr>
          <w:rFonts w:ascii="Squad" w:hAnsi="Squad"/>
          <w:snapToGrid w:val="0"/>
          <w:lang w:val="en-GB"/>
        </w:rPr>
        <w:t xml:space="preserve"> % </w:t>
      </w:r>
      <w:r w:rsidR="00B300C6" w:rsidRPr="002C3BA2">
        <w:rPr>
          <w:rFonts w:ascii="Squad" w:hAnsi="Squad"/>
          <w:snapToGrid w:val="0"/>
          <w:lang w:val="en-GB"/>
        </w:rPr>
        <w:t>incl.</w:t>
      </w:r>
      <w:r w:rsidR="003A7E96" w:rsidRPr="002C3BA2">
        <w:rPr>
          <w:rFonts w:ascii="Squad" w:hAnsi="Squad"/>
          <w:snapToGrid w:val="0"/>
          <w:lang w:val="en-GB"/>
        </w:rPr>
        <w:t xml:space="preserve"> capital buffers</w:t>
      </w:r>
      <w:r w:rsidR="00B300C6" w:rsidRPr="002C3BA2">
        <w:rPr>
          <w:rFonts w:ascii="Squad" w:hAnsi="Squad"/>
          <w:snapToGrid w:val="0"/>
          <w:lang w:val="en-GB"/>
        </w:rPr>
        <w:t xml:space="preserve"> and P2G</w:t>
      </w:r>
      <w:r w:rsidR="007715DE" w:rsidRPr="002C3BA2">
        <w:rPr>
          <w:rFonts w:ascii="Squad" w:hAnsi="Squad"/>
          <w:snapToGrid w:val="0"/>
          <w:lang w:val="en-GB"/>
        </w:rPr>
        <w:t>.</w:t>
      </w:r>
    </w:p>
    <w:p w14:paraId="14B74B18" w14:textId="557A3CF7" w:rsidR="007C5655" w:rsidRPr="002C3BA2" w:rsidRDefault="00FF5918" w:rsidP="00BA32CE">
      <w:pPr>
        <w:pStyle w:val="Newstyle"/>
        <w:rPr>
          <w:rFonts w:ascii="Squad" w:hAnsi="Squad"/>
          <w:b/>
          <w:snapToGrid w:val="0"/>
          <w:lang w:val="en-GB"/>
        </w:rPr>
      </w:pPr>
      <w:r w:rsidRPr="002C3BA2">
        <w:rPr>
          <w:rFonts w:ascii="Squad" w:hAnsi="Squad"/>
          <w:lang w:val="en-GB"/>
        </w:rPr>
        <w:t>Quantitative information showing the reconciliation between balance sheet items used to calculate own funds and regulatory own funds is provided in the following attached Excel table with the same name</w:t>
      </w:r>
      <w:r w:rsidRPr="002C3BA2">
        <w:rPr>
          <w:rFonts w:ascii="Squad" w:hAnsi="Squad"/>
          <w:b/>
          <w:lang w:val="en-GB"/>
        </w:rPr>
        <w:t>:</w:t>
      </w:r>
      <w:r w:rsidRPr="002C3BA2">
        <w:t xml:space="preserve"> </w:t>
      </w:r>
      <w:r w:rsidRPr="002C3BA2">
        <w:rPr>
          <w:rFonts w:ascii="Squad" w:hAnsi="Squad"/>
          <w:b/>
          <w:i/>
          <w:color w:val="52AE30"/>
          <w:sz w:val="20"/>
          <w:lang w:val="en-GB"/>
        </w:rPr>
        <w:t>EU CC</w:t>
      </w:r>
      <w:proofErr w:type="gramStart"/>
      <w:r w:rsidRPr="002C3BA2">
        <w:rPr>
          <w:rFonts w:ascii="Squad" w:hAnsi="Squad"/>
          <w:b/>
          <w:i/>
          <w:color w:val="52AE30"/>
          <w:sz w:val="20"/>
          <w:lang w:val="en-GB"/>
        </w:rPr>
        <w:t>2 :</w:t>
      </w:r>
      <w:proofErr w:type="gramEnd"/>
      <w:r w:rsidRPr="002C3BA2">
        <w:rPr>
          <w:rFonts w:ascii="Squad" w:hAnsi="Squad"/>
          <w:b/>
          <w:i/>
          <w:color w:val="52AE30"/>
          <w:sz w:val="20"/>
          <w:lang w:val="en-GB"/>
        </w:rPr>
        <w:t xml:space="preserve"> Reconciliation of regulatory own funds to balance sheet in the audited financial statements.</w:t>
      </w:r>
      <w:bookmarkStart w:id="37" w:name="_Toc78894863"/>
      <w:bookmarkEnd w:id="37"/>
    </w:p>
    <w:p w14:paraId="69D54933" w14:textId="1794A6C0" w:rsidR="007C5655" w:rsidRPr="002C3BA2" w:rsidRDefault="00317387" w:rsidP="000B4D80">
      <w:pPr>
        <w:pStyle w:val="Newstyle"/>
        <w:rPr>
          <w:rFonts w:ascii="Squad" w:hAnsi="Squad"/>
          <w:b/>
          <w:sz w:val="20"/>
          <w:lang w:val="en-GB" w:eastAsia="bg-BG"/>
        </w:rPr>
      </w:pPr>
      <w:r w:rsidRPr="002C3BA2">
        <w:rPr>
          <w:rFonts w:ascii="Squad" w:hAnsi="Squad"/>
          <w:lang w:val="en-GB"/>
        </w:rPr>
        <w:t>Capital instruments’ main features</w:t>
      </w:r>
      <w:r w:rsidRPr="002C3BA2">
        <w:rPr>
          <w:rFonts w:ascii="Squad" w:hAnsi="Squad"/>
          <w:b/>
          <w:lang w:val="en-GB"/>
        </w:rPr>
        <w:t xml:space="preserve"> </w:t>
      </w:r>
      <w:r w:rsidRPr="002C3BA2">
        <w:rPr>
          <w:rFonts w:ascii="Squad" w:hAnsi="Squad"/>
          <w:bCs/>
          <w:lang w:val="en-GB"/>
        </w:rPr>
        <w:t>are presented in the following attached Excel table</w:t>
      </w:r>
      <w:r w:rsidRPr="002C3BA2">
        <w:rPr>
          <w:rFonts w:ascii="Squad" w:hAnsi="Squad"/>
          <w:b/>
          <w:lang w:val="en-GB"/>
        </w:rPr>
        <w:t xml:space="preserve">: </w:t>
      </w:r>
      <w:r w:rsidRPr="002C3BA2">
        <w:rPr>
          <w:rFonts w:ascii="Squad" w:hAnsi="Squad"/>
          <w:b/>
          <w:i/>
          <w:color w:val="52AE30"/>
          <w:sz w:val="20"/>
          <w:lang w:val="en-GB"/>
        </w:rPr>
        <w:t>EU CCA</w:t>
      </w:r>
      <w:r w:rsidRPr="002C3BA2">
        <w:rPr>
          <w:rFonts w:ascii="Squad" w:hAnsi="Squad"/>
          <w:i/>
          <w:color w:val="52AE30"/>
          <w:sz w:val="20"/>
          <w:lang w:val="en-GB"/>
        </w:rPr>
        <w:t xml:space="preserve">: </w:t>
      </w:r>
      <w:r w:rsidRPr="002C3BA2">
        <w:rPr>
          <w:rFonts w:ascii="Squad" w:hAnsi="Squad"/>
          <w:b/>
          <w:i/>
          <w:color w:val="52AE30"/>
          <w:sz w:val="20"/>
          <w:lang w:val="en-GB"/>
        </w:rPr>
        <w:t>Main features of regulatory own funds instruments and eligible liabilities instruments</w:t>
      </w:r>
      <w:r w:rsidRPr="002C3BA2">
        <w:rPr>
          <w:rFonts w:ascii="Squad" w:hAnsi="Squad"/>
          <w:i/>
          <w:color w:val="52AE30"/>
          <w:lang w:val="en-GB"/>
        </w:rPr>
        <w:t>.</w:t>
      </w:r>
    </w:p>
    <w:p w14:paraId="55E1AE86" w14:textId="4DF12A36" w:rsidR="001D376A" w:rsidRPr="002C3BA2" w:rsidRDefault="001D376A" w:rsidP="000B4D80">
      <w:pPr>
        <w:pStyle w:val="Newstyle"/>
        <w:rPr>
          <w:rFonts w:ascii="Squad" w:hAnsi="Squad"/>
          <w:b/>
          <w:sz w:val="20"/>
          <w:lang w:val="en-GB" w:eastAsia="bg-BG"/>
        </w:rPr>
      </w:pPr>
    </w:p>
    <w:p w14:paraId="7CB1B2B2" w14:textId="77777777" w:rsidR="00A16C17" w:rsidRPr="002C3BA2" w:rsidRDefault="00A16C17" w:rsidP="000B4D80">
      <w:pPr>
        <w:pStyle w:val="Newstyle"/>
        <w:rPr>
          <w:rFonts w:ascii="Squad" w:hAnsi="Squad"/>
          <w:b/>
          <w:sz w:val="20"/>
          <w:lang w:val="en-GB" w:eastAsia="bg-BG"/>
        </w:rPr>
      </w:pPr>
    </w:p>
    <w:p w14:paraId="1A4B94CE" w14:textId="77777777" w:rsidR="001E6397" w:rsidRPr="002C3BA2" w:rsidRDefault="001E6397" w:rsidP="00A45343">
      <w:pPr>
        <w:pStyle w:val="Newstyle"/>
        <w:spacing w:before="0"/>
        <w:ind w:left="792"/>
        <w:rPr>
          <w:rFonts w:ascii="Squad" w:hAnsi="Squad"/>
          <w:b/>
          <w:snapToGrid w:val="0"/>
          <w:sz w:val="20"/>
          <w:lang w:val="en-GB"/>
        </w:rPr>
      </w:pPr>
    </w:p>
    <w:p w14:paraId="69B2ECDF" w14:textId="4D81C01F" w:rsidR="005647B2" w:rsidRPr="002C3BA2" w:rsidRDefault="00317387" w:rsidP="00122B9E">
      <w:pPr>
        <w:pStyle w:val="Newstyle"/>
        <w:spacing w:before="100"/>
        <w:ind w:left="709"/>
        <w:rPr>
          <w:rFonts w:ascii="Squad" w:hAnsi="Squad"/>
          <w:b/>
          <w:lang w:val="en-GB"/>
        </w:rPr>
      </w:pPr>
      <w:bookmarkStart w:id="38" w:name="_Toc78894865"/>
      <w:bookmarkStart w:id="39" w:name="_Toc78895037"/>
      <w:bookmarkEnd w:id="38"/>
      <w:bookmarkEnd w:id="39"/>
      <w:r w:rsidRPr="002C3BA2">
        <w:rPr>
          <w:rFonts w:ascii="Squad" w:hAnsi="Squad"/>
          <w:lang w:val="en-GB"/>
        </w:rPr>
        <w:lastRenderedPageBreak/>
        <w:t>The completed own funds disclosure template for 202</w:t>
      </w:r>
      <w:r w:rsidR="00BE55A4" w:rsidRPr="002C3BA2">
        <w:rPr>
          <w:rFonts w:ascii="Squad" w:hAnsi="Squad"/>
          <w:lang w:val="en-GB"/>
        </w:rPr>
        <w:t>3</w:t>
      </w:r>
      <w:r w:rsidRPr="002C3BA2">
        <w:rPr>
          <w:rFonts w:ascii="Squad" w:hAnsi="Squad"/>
          <w:lang w:val="en-GB"/>
        </w:rPr>
        <w:t xml:space="preserve"> can be provided in the following attached Excel table: </w:t>
      </w:r>
      <w:r w:rsidRPr="002C3BA2">
        <w:rPr>
          <w:rFonts w:ascii="Squad" w:hAnsi="Squad"/>
          <w:b/>
          <w:i/>
          <w:color w:val="52AE30"/>
          <w:sz w:val="20"/>
          <w:lang w:val="en-GB"/>
        </w:rPr>
        <w:t>EU CC1: Composition of regulatory own funds</w:t>
      </w:r>
      <w:r w:rsidRPr="002C3BA2">
        <w:rPr>
          <w:rFonts w:ascii="Squad" w:hAnsi="Squad"/>
          <w:b/>
          <w:lang w:val="en-GB"/>
        </w:rPr>
        <w:t xml:space="preserve">. </w:t>
      </w:r>
    </w:p>
    <w:p w14:paraId="26A8184F" w14:textId="2DC98FE3" w:rsidR="001D376A" w:rsidRPr="002C3BA2" w:rsidRDefault="001D376A" w:rsidP="00122B9E">
      <w:pPr>
        <w:widowControl/>
        <w:ind w:left="709"/>
        <w:jc w:val="both"/>
        <w:rPr>
          <w:rFonts w:ascii="Squad" w:hAnsi="Squad"/>
          <w:sz w:val="20"/>
          <w:lang w:val="en-GB" w:eastAsia="bg-BG"/>
        </w:rPr>
      </w:pPr>
      <w:bookmarkStart w:id="40" w:name="_Toc78895038"/>
      <w:bookmarkStart w:id="41" w:name="_Toc78895039"/>
      <w:bookmarkStart w:id="42" w:name="_Toc78895040"/>
      <w:bookmarkEnd w:id="40"/>
      <w:bookmarkEnd w:id="41"/>
      <w:bookmarkEnd w:id="42"/>
    </w:p>
    <w:p w14:paraId="3A333279" w14:textId="77777777" w:rsidR="00480326" w:rsidRPr="002C3BA2" w:rsidRDefault="00480326" w:rsidP="00122B9E">
      <w:pPr>
        <w:tabs>
          <w:tab w:val="left" w:pos="1741"/>
        </w:tabs>
        <w:ind w:left="709"/>
        <w:rPr>
          <w:rFonts w:ascii="Squad" w:hAnsi="Squad"/>
          <w:b/>
          <w:sz w:val="20"/>
          <w:lang w:val="en-GB" w:eastAsia="bg-BG"/>
        </w:rPr>
      </w:pPr>
      <w:r w:rsidRPr="002C3BA2">
        <w:rPr>
          <w:rFonts w:ascii="Squad" w:hAnsi="Squad"/>
          <w:sz w:val="18"/>
          <w:lang w:val="en-GB" w:eastAsia="bg-BG"/>
        </w:rPr>
        <w:t>Quantitative information covering available own funds, risk-weighted exposure amounts, combined buffers, leverage ratio, Liquidity Coverage Ratio (LCR) and Net Stable Funding Ratio (NSFR) is provided in the following attached Excel table:</w:t>
      </w:r>
      <w:r w:rsidRPr="002C3BA2">
        <w:rPr>
          <w:rFonts w:ascii="Squad" w:hAnsi="Squad"/>
          <w:b/>
          <w:sz w:val="20"/>
          <w:lang w:val="en-GB" w:eastAsia="bg-BG"/>
        </w:rPr>
        <w:t xml:space="preserve"> </w:t>
      </w:r>
      <w:r w:rsidRPr="002C3BA2">
        <w:rPr>
          <w:rFonts w:ascii="Squad" w:hAnsi="Squad"/>
          <w:b/>
          <w:color w:val="52AE30"/>
          <w:sz w:val="20"/>
          <w:lang w:val="en-GB" w:eastAsia="bg-BG"/>
        </w:rPr>
        <w:t>EU KM1: Key metrics template.</w:t>
      </w:r>
    </w:p>
    <w:p w14:paraId="761DA822" w14:textId="6AC81A8F" w:rsidR="001D376A" w:rsidRPr="002C3BA2" w:rsidRDefault="001D376A" w:rsidP="00257AAE">
      <w:pPr>
        <w:widowControl/>
        <w:jc w:val="both"/>
        <w:rPr>
          <w:rFonts w:ascii="Squad" w:hAnsi="Squad"/>
          <w:sz w:val="20"/>
          <w:lang w:val="en-GB" w:eastAsia="bg-BG"/>
        </w:rPr>
      </w:pPr>
    </w:p>
    <w:p w14:paraId="4CA8450F" w14:textId="77777777" w:rsidR="00D55A44" w:rsidRPr="002C3BA2" w:rsidRDefault="00D55A44" w:rsidP="00257AAE">
      <w:pPr>
        <w:pStyle w:val="Newstyle"/>
        <w:rPr>
          <w:rFonts w:ascii="Squad" w:hAnsi="Squad"/>
          <w:b/>
          <w:snapToGrid w:val="0"/>
          <w:lang w:val="en-GB"/>
        </w:rPr>
      </w:pPr>
      <w:r w:rsidRPr="002C3BA2">
        <w:rPr>
          <w:rFonts w:ascii="Squad" w:hAnsi="Squad"/>
          <w:snapToGrid w:val="0"/>
          <w:lang w:val="en-GB"/>
        </w:rPr>
        <w:t xml:space="preserve">There is no difference between accounting and regulatory scopes of consolidation. The respective quantitative information is provided in the following attached Excel table: </w:t>
      </w:r>
      <w:r w:rsidRPr="002C3BA2">
        <w:rPr>
          <w:rFonts w:ascii="Squad" w:hAnsi="Squad"/>
          <w:b/>
          <w:i/>
          <w:snapToGrid w:val="0"/>
          <w:color w:val="52AE30"/>
          <w:sz w:val="20"/>
          <w:szCs w:val="18"/>
          <w:lang w:val="en-GB"/>
        </w:rPr>
        <w:t>EU LI1: Differences between accounting and regulatory scopes of consolidation and the mapping of financial statement categories with regulatory risk categories.</w:t>
      </w:r>
    </w:p>
    <w:p w14:paraId="60A8F412" w14:textId="77777777" w:rsidR="00D55A44" w:rsidRPr="002C3BA2" w:rsidRDefault="00D55A44" w:rsidP="00D55A44">
      <w:pPr>
        <w:pStyle w:val="Newstyle"/>
        <w:rPr>
          <w:rFonts w:ascii="Squad" w:hAnsi="Squad"/>
          <w:snapToGrid w:val="0"/>
          <w:lang w:val="en-GB"/>
        </w:rPr>
      </w:pPr>
    </w:p>
    <w:p w14:paraId="0FE05AED" w14:textId="333AD25E" w:rsidR="00A16C17" w:rsidRPr="002C3BA2" w:rsidRDefault="00D55A44" w:rsidP="00A16C17">
      <w:pPr>
        <w:pStyle w:val="Newstyle"/>
        <w:rPr>
          <w:rFonts w:ascii="Squad" w:hAnsi="Squad"/>
          <w:b/>
          <w:i/>
          <w:snapToGrid w:val="0"/>
          <w:color w:val="52AE30"/>
          <w:sz w:val="20"/>
          <w:lang w:val="en-GB"/>
        </w:rPr>
      </w:pPr>
      <w:r w:rsidRPr="002C3BA2">
        <w:rPr>
          <w:rFonts w:ascii="Squad" w:hAnsi="Squad"/>
          <w:snapToGrid w:val="0"/>
          <w:lang w:val="en-GB"/>
        </w:rPr>
        <w:t xml:space="preserve">Quantitative information on the main sources of regulatory exposure amounts and carrying values in financial statements is provided in the following attached Excel table: </w:t>
      </w:r>
      <w:r w:rsidRPr="002C3BA2">
        <w:rPr>
          <w:rFonts w:ascii="Squad" w:hAnsi="Squad"/>
          <w:b/>
          <w:i/>
          <w:snapToGrid w:val="0"/>
          <w:color w:val="52AE30"/>
          <w:sz w:val="20"/>
          <w:lang w:val="en-GB"/>
        </w:rPr>
        <w:t>EU LI2: Main sources of differences between regulatory exposure amounts and carrying values in financial statements.</w:t>
      </w:r>
    </w:p>
    <w:p w14:paraId="75DFAEC3" w14:textId="77777777" w:rsidR="00AD3D51" w:rsidRPr="002C3BA2" w:rsidRDefault="00AD3D51" w:rsidP="00A16C17">
      <w:pPr>
        <w:pStyle w:val="Newstyle"/>
        <w:rPr>
          <w:rFonts w:ascii="Squad" w:hAnsi="Squad"/>
          <w:b/>
          <w:i/>
          <w:snapToGrid w:val="0"/>
          <w:color w:val="52AE30"/>
          <w:sz w:val="20"/>
          <w:lang w:val="en-GB"/>
        </w:rPr>
      </w:pPr>
    </w:p>
    <w:p w14:paraId="42BCAC89" w14:textId="3ABB6C5C" w:rsidR="00AD3D51" w:rsidRPr="002C3BA2" w:rsidRDefault="00AD3D51" w:rsidP="00A16C17">
      <w:pPr>
        <w:pStyle w:val="Newstyle"/>
        <w:rPr>
          <w:rFonts w:ascii="Squad" w:hAnsi="Squad"/>
          <w:b/>
          <w:snapToGrid w:val="0"/>
          <w:sz w:val="20"/>
          <w:lang w:val="en-GB"/>
        </w:rPr>
      </w:pPr>
    </w:p>
    <w:p w14:paraId="323F73C6" w14:textId="532E2696" w:rsidR="00BF0FFF" w:rsidRPr="002C3BA2" w:rsidRDefault="005D2518" w:rsidP="00BE526E">
      <w:pPr>
        <w:pStyle w:val="Newstyle"/>
        <w:rPr>
          <w:rFonts w:ascii="Squad" w:hAnsi="Squad"/>
          <w:snapToGrid w:val="0"/>
          <w:lang w:val="en-GB"/>
        </w:rPr>
      </w:pPr>
      <w:r w:rsidRPr="002C3BA2">
        <w:rPr>
          <w:rFonts w:ascii="Squad" w:hAnsi="Squad"/>
          <w:snapToGrid w:val="0"/>
          <w:lang w:val="en-GB"/>
        </w:rPr>
        <w:t>Template EU LI1 shows that the accounting scope and the scope of prudential consolidation coincide. The EU LI1 template illustrates the main differences between the carrying amounts reported in the financial statements within the scope of prudential consolidation and the exposure amounts treated for prudential purposes as the basis for calculating risk-weighted exposures for each risk.</w:t>
      </w:r>
    </w:p>
    <w:p w14:paraId="542338AC" w14:textId="58EDB4D7" w:rsidR="00BF0FFF" w:rsidRPr="002C3BA2" w:rsidRDefault="00BF0FFF" w:rsidP="00BE526E">
      <w:pPr>
        <w:pStyle w:val="Newstyle"/>
        <w:rPr>
          <w:rFonts w:ascii="Squad" w:hAnsi="Squad"/>
          <w:snapToGrid w:val="0"/>
          <w:lang w:val="en-GB"/>
        </w:rPr>
      </w:pPr>
      <w:r w:rsidRPr="002C3BA2">
        <w:rPr>
          <w:rFonts w:ascii="Squad" w:hAnsi="Squad"/>
          <w:snapToGrid w:val="0"/>
          <w:lang w:val="en-GB"/>
        </w:rPr>
        <w:t>Items that reflect a deduction from regulatory capital are related to the intangible assets and the prudential treatment of software assets.</w:t>
      </w:r>
    </w:p>
    <w:p w14:paraId="53C112B6" w14:textId="69F0C0D9" w:rsidR="00F1461E" w:rsidRPr="002C3BA2" w:rsidRDefault="00F1461E" w:rsidP="00BE526E">
      <w:pPr>
        <w:pStyle w:val="Newstyle"/>
        <w:rPr>
          <w:rFonts w:ascii="Squad" w:hAnsi="Squad"/>
          <w:snapToGrid w:val="0"/>
          <w:lang w:val="en-GB"/>
        </w:rPr>
      </w:pPr>
      <w:r w:rsidRPr="002C3BA2">
        <w:rPr>
          <w:rFonts w:ascii="Squad" w:hAnsi="Squad"/>
          <w:snapToGrid w:val="0"/>
          <w:lang w:val="en-GB"/>
        </w:rPr>
        <w:t>Template EU LI2 shows the main differences between the carrying amounts in the financial statements within the scope of prudential consolidation and the amounts of exposures to be treated for regulatory purposes as a basis for calculating risk-weighted exposures under each risk framework.</w:t>
      </w:r>
    </w:p>
    <w:p w14:paraId="5A7CD796" w14:textId="4009D1C4" w:rsidR="00B42405" w:rsidRPr="002C3BA2" w:rsidRDefault="00B42405" w:rsidP="00BE526E">
      <w:pPr>
        <w:pStyle w:val="Newstyle"/>
        <w:rPr>
          <w:rFonts w:ascii="Squad" w:hAnsi="Squad"/>
          <w:snapToGrid w:val="0"/>
          <w:lang w:val="en-GB"/>
        </w:rPr>
      </w:pPr>
      <w:r w:rsidRPr="002C3BA2">
        <w:rPr>
          <w:rFonts w:ascii="Squad" w:hAnsi="Squad"/>
          <w:snapToGrid w:val="0"/>
          <w:lang w:val="en-GB"/>
        </w:rPr>
        <w:t>The main differences for the counterparty credit risk framework stem from the use of the Simplified Standardized Approach for the calculation of derivative exposure amounts.</w:t>
      </w:r>
    </w:p>
    <w:p w14:paraId="3430FBC0" w14:textId="6E657025" w:rsidR="00A16C17" w:rsidRPr="002C3BA2" w:rsidRDefault="00BE526E" w:rsidP="00BE526E">
      <w:pPr>
        <w:pStyle w:val="Newstyle"/>
        <w:rPr>
          <w:rFonts w:ascii="Squad" w:hAnsi="Squad"/>
          <w:snapToGrid w:val="0"/>
          <w:lang w:val="en-GB"/>
        </w:rPr>
      </w:pPr>
      <w:r w:rsidRPr="002C3BA2">
        <w:rPr>
          <w:rFonts w:ascii="Squad" w:hAnsi="Squad"/>
          <w:snapToGrid w:val="0"/>
          <w:lang w:val="en-GB"/>
        </w:rPr>
        <w:t xml:space="preserve">EU LI2 also reports two differences in the credit risk framework, mainly due to a decrease in credit adjustments related to the easing of the effect of the introduction of IFRS9, according to Art. 473a of Regulation (EU) No 575/2013 </w:t>
      </w:r>
      <w:r w:rsidR="00D955A8" w:rsidRPr="002C3BA2">
        <w:rPr>
          <w:rFonts w:ascii="Squad" w:hAnsi="Squad"/>
          <w:snapToGrid w:val="0"/>
          <w:lang w:val="en-GB"/>
        </w:rPr>
        <w:t xml:space="preserve">(CRR) </w:t>
      </w:r>
      <w:r w:rsidRPr="002C3BA2">
        <w:rPr>
          <w:rFonts w:ascii="Squad" w:hAnsi="Squad"/>
          <w:snapToGrid w:val="0"/>
          <w:lang w:val="en-GB"/>
        </w:rPr>
        <w:t>and an increase in the amount of provisions resulting from insufficient coverage for non-performing exposures (Art. 36, para.1, letter m)), which has a direct impact on the exposure - the basis for calculating the RWEA for regulatory purposes. The table also reflects the effect of credit conversion factors.</w:t>
      </w:r>
    </w:p>
    <w:p w14:paraId="11B5FBAB" w14:textId="77777777" w:rsidR="00A16C17" w:rsidRPr="002C3BA2" w:rsidRDefault="00A16C17" w:rsidP="00A16C17">
      <w:pPr>
        <w:widowControl/>
        <w:tabs>
          <w:tab w:val="left" w:pos="1400"/>
        </w:tabs>
        <w:jc w:val="both"/>
        <w:rPr>
          <w:rFonts w:ascii="Squad" w:hAnsi="Squad"/>
          <w:b/>
          <w:lang w:val="en-GB"/>
        </w:rPr>
      </w:pPr>
    </w:p>
    <w:p w14:paraId="259A6D16" w14:textId="77777777" w:rsidR="00F227C2" w:rsidRPr="002C3BA2" w:rsidRDefault="002018D3" w:rsidP="001D54B7">
      <w:pPr>
        <w:pStyle w:val="Newstyle"/>
        <w:numPr>
          <w:ilvl w:val="1"/>
          <w:numId w:val="17"/>
        </w:numPr>
        <w:outlineLvl w:val="1"/>
        <w:rPr>
          <w:rFonts w:ascii="Squad" w:hAnsi="Squad"/>
          <w:b/>
          <w:snapToGrid w:val="0"/>
          <w:color w:val="52AE30"/>
          <w:sz w:val="20"/>
          <w:lang w:val="en-GB"/>
        </w:rPr>
      </w:pPr>
      <w:bookmarkStart w:id="43" w:name="_Toc170742069"/>
      <w:r w:rsidRPr="002C3BA2">
        <w:rPr>
          <w:rFonts w:ascii="Squad" w:hAnsi="Squad"/>
          <w:b/>
          <w:snapToGrid w:val="0"/>
          <w:color w:val="52AE30"/>
          <w:sz w:val="20"/>
          <w:lang w:val="en-GB"/>
        </w:rPr>
        <w:t xml:space="preserve">Capital </w:t>
      </w:r>
      <w:proofErr w:type="gramStart"/>
      <w:r w:rsidRPr="002C3BA2">
        <w:rPr>
          <w:rFonts w:ascii="Squad" w:hAnsi="Squad"/>
          <w:b/>
          <w:snapToGrid w:val="0"/>
          <w:color w:val="52AE30"/>
          <w:sz w:val="20"/>
          <w:lang w:val="en-GB"/>
        </w:rPr>
        <w:t>requirements</w:t>
      </w:r>
      <w:bookmarkEnd w:id="43"/>
      <w:proofErr w:type="gramEnd"/>
    </w:p>
    <w:p w14:paraId="30579D90" w14:textId="77777777" w:rsidR="007B4D29" w:rsidRPr="002C3BA2" w:rsidRDefault="007B4D29" w:rsidP="000B4D80">
      <w:pPr>
        <w:pStyle w:val="Newstyle"/>
        <w:spacing w:before="100"/>
        <w:rPr>
          <w:rFonts w:ascii="Squad" w:hAnsi="Squad"/>
          <w:b/>
          <w:snapToGrid w:val="0"/>
          <w:color w:val="52AE30"/>
          <w:szCs w:val="18"/>
          <w:lang w:val="en-GB"/>
        </w:rPr>
      </w:pPr>
    </w:p>
    <w:p w14:paraId="2C447C79" w14:textId="77777777" w:rsidR="00663396" w:rsidRPr="002C3BA2" w:rsidRDefault="00243BA1" w:rsidP="00C57F03">
      <w:pPr>
        <w:pStyle w:val="Newstyle"/>
        <w:numPr>
          <w:ilvl w:val="2"/>
          <w:numId w:val="17"/>
        </w:numPr>
        <w:outlineLvl w:val="3"/>
        <w:rPr>
          <w:rFonts w:ascii="Squad" w:hAnsi="Squad"/>
          <w:b/>
          <w:snapToGrid w:val="0"/>
          <w:color w:val="52AE30"/>
          <w:sz w:val="20"/>
          <w:lang w:val="en-GB"/>
        </w:rPr>
      </w:pPr>
      <w:bookmarkStart w:id="44" w:name="_Toc170742070"/>
      <w:r w:rsidRPr="002C3BA2">
        <w:rPr>
          <w:rFonts w:ascii="Squad" w:hAnsi="Squad"/>
          <w:b/>
          <w:snapToGrid w:val="0"/>
          <w:color w:val="52AE30"/>
          <w:sz w:val="20"/>
          <w:lang w:val="en-GB"/>
        </w:rPr>
        <w:t xml:space="preserve">Capital requirements for credit </w:t>
      </w:r>
      <w:proofErr w:type="gramStart"/>
      <w:r w:rsidRPr="002C3BA2">
        <w:rPr>
          <w:rFonts w:ascii="Squad" w:hAnsi="Squad"/>
          <w:b/>
          <w:snapToGrid w:val="0"/>
          <w:color w:val="52AE30"/>
          <w:sz w:val="20"/>
          <w:lang w:val="en-GB"/>
        </w:rPr>
        <w:t>risk</w:t>
      </w:r>
      <w:bookmarkEnd w:id="44"/>
      <w:proofErr w:type="gramEnd"/>
    </w:p>
    <w:p w14:paraId="5A67FBA8" w14:textId="77777777" w:rsidR="00663396" w:rsidRPr="002C3BA2" w:rsidRDefault="00663396" w:rsidP="00663396">
      <w:pPr>
        <w:pStyle w:val="Newstyle"/>
        <w:spacing w:before="0"/>
        <w:ind w:left="360"/>
        <w:rPr>
          <w:rFonts w:ascii="Squad" w:hAnsi="Squad"/>
          <w:i/>
          <w:lang w:val="en-GB"/>
        </w:rPr>
      </w:pPr>
    </w:p>
    <w:p w14:paraId="622E43BB" w14:textId="3BAC7EAB" w:rsidR="00243BA1" w:rsidRDefault="00243BA1" w:rsidP="00243BA1">
      <w:pPr>
        <w:pStyle w:val="Newstyle"/>
        <w:rPr>
          <w:rFonts w:ascii="Squad" w:hAnsi="Squad"/>
          <w:snapToGrid w:val="0"/>
          <w:lang w:val="en-GB"/>
        </w:rPr>
      </w:pPr>
      <w:r w:rsidRPr="002C3BA2">
        <w:rPr>
          <w:rFonts w:ascii="Squad" w:hAnsi="Squad"/>
          <w:snapToGrid w:val="0"/>
          <w:lang w:val="en-GB"/>
        </w:rPr>
        <w:t>DSK Bank applies the standardi</w:t>
      </w:r>
      <w:r w:rsidR="00013352" w:rsidRPr="002C3BA2">
        <w:rPr>
          <w:rFonts w:ascii="Squad" w:hAnsi="Squad"/>
          <w:snapToGrid w:val="0"/>
          <w:lang w:val="en-GB"/>
        </w:rPr>
        <w:t>s</w:t>
      </w:r>
      <w:r w:rsidRPr="002C3BA2">
        <w:rPr>
          <w:rFonts w:ascii="Squad" w:hAnsi="Squad"/>
          <w:snapToGrid w:val="0"/>
          <w:lang w:val="en-GB"/>
        </w:rPr>
        <w:t xml:space="preserve">ed approach for calculating its risk-weighted assets for credit risk. For this </w:t>
      </w:r>
      <w:proofErr w:type="gramStart"/>
      <w:r w:rsidRPr="002C3BA2">
        <w:rPr>
          <w:rFonts w:ascii="Squad" w:hAnsi="Squad"/>
          <w:snapToGrid w:val="0"/>
          <w:lang w:val="en-GB"/>
        </w:rPr>
        <w:t>purpose</w:t>
      </w:r>
      <w:proofErr w:type="gramEnd"/>
      <w:r w:rsidRPr="002C3BA2">
        <w:rPr>
          <w:rFonts w:ascii="Squad" w:hAnsi="Squad"/>
          <w:snapToGrid w:val="0"/>
          <w:lang w:val="en-GB"/>
        </w:rPr>
        <w:t xml:space="preserve"> the Bank multiplies </w:t>
      </w:r>
      <w:r w:rsidR="00DC4924" w:rsidRPr="002C3BA2">
        <w:rPr>
          <w:rFonts w:ascii="Squad" w:hAnsi="Squad"/>
          <w:snapToGrid w:val="0"/>
          <w:lang w:val="en-GB"/>
        </w:rPr>
        <w:t>its Banking book positions by risk weights fixed from the Regulation or BNB when there is possibility for local regulator’s discretion,</w:t>
      </w:r>
      <w:r w:rsidRPr="002C3BA2">
        <w:rPr>
          <w:rFonts w:ascii="Squad" w:hAnsi="Squad"/>
          <w:snapToGrid w:val="0"/>
          <w:lang w:val="en-GB"/>
        </w:rPr>
        <w:t xml:space="preserve"> based on the external credit assessment of each asset issuer. The risk-weight</w:t>
      </w:r>
      <w:r w:rsidR="005E20A9" w:rsidRPr="002C3BA2">
        <w:rPr>
          <w:rFonts w:ascii="Squad" w:hAnsi="Squad"/>
          <w:snapToGrid w:val="0"/>
          <w:lang w:val="en-GB"/>
        </w:rPr>
        <w:t xml:space="preserve">ed assets should consist </w:t>
      </w:r>
      <w:proofErr w:type="gramStart"/>
      <w:r w:rsidR="005E20A9" w:rsidRPr="002C3BA2">
        <w:rPr>
          <w:rFonts w:ascii="Squad" w:hAnsi="Squad"/>
          <w:snapToGrid w:val="0"/>
          <w:lang w:val="en-GB"/>
        </w:rPr>
        <w:t>of:</w:t>
      </w:r>
      <w:proofErr w:type="gramEnd"/>
      <w:r w:rsidR="005E20A9" w:rsidRPr="002C3BA2">
        <w:rPr>
          <w:rFonts w:ascii="Squad" w:hAnsi="Squad"/>
          <w:snapToGrid w:val="0"/>
          <w:lang w:val="en-GB"/>
        </w:rPr>
        <w:t xml:space="preserve"> </w:t>
      </w:r>
      <w:r w:rsidRPr="002C3BA2">
        <w:rPr>
          <w:rFonts w:ascii="Squad" w:hAnsi="Squad"/>
          <w:snapToGrid w:val="0"/>
          <w:lang w:val="en-GB"/>
        </w:rPr>
        <w:t>risk-weight</w:t>
      </w:r>
      <w:r w:rsidR="005E20A9" w:rsidRPr="002C3BA2">
        <w:rPr>
          <w:rFonts w:ascii="Squad" w:hAnsi="Squad"/>
          <w:snapToGrid w:val="0"/>
          <w:lang w:val="en-GB"/>
        </w:rPr>
        <w:t xml:space="preserve">ed on-balance sheet assets, </w:t>
      </w:r>
      <w:r w:rsidRPr="002C3BA2">
        <w:rPr>
          <w:rFonts w:ascii="Squad" w:hAnsi="Squad"/>
          <w:snapToGrid w:val="0"/>
          <w:lang w:val="en-GB"/>
        </w:rPr>
        <w:t>risk-weighted off</w:t>
      </w:r>
      <w:r w:rsidR="005E20A9" w:rsidRPr="002C3BA2">
        <w:rPr>
          <w:rFonts w:ascii="Squad" w:hAnsi="Squad"/>
          <w:snapToGrid w:val="0"/>
          <w:lang w:val="en-GB"/>
        </w:rPr>
        <w:t xml:space="preserve">-balance sheet equivalents, </w:t>
      </w:r>
      <w:r w:rsidRPr="002C3BA2">
        <w:rPr>
          <w:rFonts w:ascii="Squad" w:hAnsi="Squad"/>
          <w:snapToGrid w:val="0"/>
          <w:lang w:val="en-GB"/>
        </w:rPr>
        <w:t>OTC derivative instruments weighted</w:t>
      </w:r>
      <w:r w:rsidR="005E20A9" w:rsidRPr="002C3BA2">
        <w:rPr>
          <w:rFonts w:ascii="Squad" w:hAnsi="Squad"/>
          <w:snapToGrid w:val="0"/>
          <w:lang w:val="en-GB"/>
        </w:rPr>
        <w:t xml:space="preserve"> for counter party risk and </w:t>
      </w:r>
      <w:r w:rsidRPr="002C3BA2">
        <w:rPr>
          <w:rFonts w:ascii="Squad" w:hAnsi="Squad"/>
          <w:snapToGrid w:val="0"/>
          <w:lang w:val="en-GB"/>
        </w:rPr>
        <w:t>Trading portfolio positions weighted for counterparty risk.</w:t>
      </w:r>
    </w:p>
    <w:p w14:paraId="76849C13" w14:textId="77777777" w:rsidR="00303D9D" w:rsidRDefault="00303D9D" w:rsidP="00243BA1">
      <w:pPr>
        <w:pStyle w:val="Newstyle"/>
        <w:rPr>
          <w:rFonts w:ascii="Squad" w:hAnsi="Squad"/>
          <w:snapToGrid w:val="0"/>
          <w:lang w:val="en-GB"/>
        </w:rPr>
      </w:pPr>
    </w:p>
    <w:p w14:paraId="23E5C809" w14:textId="77777777" w:rsidR="00303D9D" w:rsidRPr="002C3BA2" w:rsidRDefault="00303D9D" w:rsidP="00243BA1">
      <w:pPr>
        <w:pStyle w:val="Newstyle"/>
        <w:rPr>
          <w:rFonts w:ascii="Squad" w:hAnsi="Squad"/>
          <w:snapToGrid w:val="0"/>
          <w:lang w:val="en-GB"/>
        </w:rPr>
      </w:pPr>
    </w:p>
    <w:p w14:paraId="23E945C3" w14:textId="3DA80EE7" w:rsidR="00243BA1" w:rsidRPr="002C3BA2" w:rsidRDefault="00243BA1" w:rsidP="00243BA1">
      <w:pPr>
        <w:pStyle w:val="Newstyle"/>
        <w:rPr>
          <w:rFonts w:ascii="Squad" w:hAnsi="Squad"/>
          <w:snapToGrid w:val="0"/>
          <w:lang w:val="en-GB"/>
        </w:rPr>
      </w:pPr>
      <w:r w:rsidRPr="002C3BA2">
        <w:rPr>
          <w:rFonts w:ascii="Squad" w:hAnsi="Squad"/>
          <w:snapToGrid w:val="0"/>
          <w:lang w:val="en-GB"/>
        </w:rPr>
        <w:lastRenderedPageBreak/>
        <w:t>For risk weight</w:t>
      </w:r>
      <w:r w:rsidR="00457DBB" w:rsidRPr="002C3BA2">
        <w:rPr>
          <w:rFonts w:ascii="Squad" w:hAnsi="Squad"/>
          <w:snapToGrid w:val="0"/>
          <w:lang w:val="en-GB"/>
        </w:rPr>
        <w:t>ed</w:t>
      </w:r>
      <w:r w:rsidRPr="002C3BA2">
        <w:rPr>
          <w:rFonts w:ascii="Squad" w:hAnsi="Squad"/>
          <w:snapToGrid w:val="0"/>
          <w:lang w:val="en-GB"/>
        </w:rPr>
        <w:t xml:space="preserve"> calculation of rated exposures the Bank uses external credit assessments of the following cre</w:t>
      </w:r>
      <w:r w:rsidR="00AA40C9" w:rsidRPr="002C3BA2">
        <w:rPr>
          <w:rFonts w:ascii="Squad" w:hAnsi="Squad"/>
          <w:snapToGrid w:val="0"/>
          <w:lang w:val="en-GB"/>
        </w:rPr>
        <w:t>dit agencies: Standard &amp; Poor's,</w:t>
      </w:r>
      <w:r w:rsidRPr="002C3BA2">
        <w:rPr>
          <w:rFonts w:ascii="Squad" w:hAnsi="Squad"/>
          <w:snapToGrid w:val="0"/>
          <w:lang w:val="en-GB"/>
        </w:rPr>
        <w:t xml:space="preserve"> </w:t>
      </w:r>
      <w:proofErr w:type="gramStart"/>
      <w:r w:rsidRPr="002C3BA2">
        <w:rPr>
          <w:rFonts w:ascii="Squad" w:hAnsi="Squad"/>
          <w:snapToGrid w:val="0"/>
          <w:lang w:val="en-GB"/>
        </w:rPr>
        <w:t>Moody's</w:t>
      </w:r>
      <w:proofErr w:type="gramEnd"/>
      <w:r w:rsidRPr="002C3BA2">
        <w:rPr>
          <w:rFonts w:ascii="Squad" w:hAnsi="Squad"/>
          <w:snapToGrid w:val="0"/>
          <w:lang w:val="en-GB"/>
        </w:rPr>
        <w:t xml:space="preserve"> and Fitch Ratings with strict observation of the requirements</w:t>
      </w:r>
      <w:r w:rsidR="00DC4924" w:rsidRPr="002C3BA2">
        <w:rPr>
          <w:rFonts w:ascii="Squad" w:hAnsi="Squad"/>
          <w:snapToGrid w:val="0"/>
          <w:lang w:val="en-GB"/>
        </w:rPr>
        <w:t xml:space="preserve"> of the Regulation</w:t>
      </w:r>
      <w:r w:rsidRPr="002C3BA2">
        <w:rPr>
          <w:rFonts w:ascii="Squad" w:hAnsi="Squad"/>
          <w:snapToGrid w:val="0"/>
          <w:lang w:val="en-GB"/>
        </w:rPr>
        <w:t>. ECAIs assessments are used for the next exposure classes: central governments or central banks, multilateral banks</w:t>
      </w:r>
      <w:r w:rsidR="00BB0778">
        <w:rPr>
          <w:rFonts w:ascii="Squad" w:hAnsi="Squad"/>
          <w:snapToGrid w:val="0"/>
          <w:lang w:val="en-GB"/>
        </w:rPr>
        <w:t xml:space="preserve">, </w:t>
      </w:r>
      <w:proofErr w:type="gramStart"/>
      <w:r w:rsidRPr="002C3BA2">
        <w:rPr>
          <w:rFonts w:ascii="Squad" w:hAnsi="Squad"/>
          <w:snapToGrid w:val="0"/>
          <w:lang w:val="en-GB"/>
        </w:rPr>
        <w:t>institutions</w:t>
      </w:r>
      <w:proofErr w:type="gramEnd"/>
      <w:r w:rsidR="00BB0778">
        <w:rPr>
          <w:rFonts w:ascii="Squad" w:hAnsi="Squad"/>
          <w:snapToGrid w:val="0"/>
          <w:lang w:val="en-GB"/>
        </w:rPr>
        <w:t xml:space="preserve"> and covered bonds</w:t>
      </w:r>
      <w:r w:rsidRPr="002C3BA2">
        <w:rPr>
          <w:rFonts w:ascii="Squad" w:hAnsi="Squad"/>
          <w:snapToGrid w:val="0"/>
          <w:lang w:val="en-GB"/>
        </w:rPr>
        <w:t>.</w:t>
      </w:r>
    </w:p>
    <w:p w14:paraId="479D7151" w14:textId="77777777" w:rsidR="00995035" w:rsidRPr="002C3BA2" w:rsidRDefault="00995035" w:rsidP="00243BA1">
      <w:pPr>
        <w:pStyle w:val="Newstyle"/>
        <w:rPr>
          <w:rFonts w:ascii="Squad" w:hAnsi="Squad"/>
          <w:snapToGrid w:val="0"/>
          <w:lang w:val="en-GB"/>
        </w:rPr>
      </w:pPr>
    </w:p>
    <w:p w14:paraId="4F201852" w14:textId="1611319B" w:rsidR="00224FBC" w:rsidRPr="002C3BA2" w:rsidRDefault="00065AE5" w:rsidP="00995035">
      <w:pPr>
        <w:widowControl/>
        <w:ind w:left="709"/>
        <w:rPr>
          <w:rFonts w:ascii="Squad" w:hAnsi="Squad"/>
          <w:snapToGrid w:val="0"/>
          <w:lang w:val="en-GB"/>
        </w:rPr>
      </w:pPr>
      <w:r w:rsidRPr="002C3BA2">
        <w:rPr>
          <w:rFonts w:ascii="Squad" w:hAnsi="Squad"/>
          <w:snapToGrid w:val="0"/>
          <w:sz w:val="18"/>
          <w:lang w:val="en-GB"/>
        </w:rPr>
        <w:t>Quantitative information regarding the amounts of risk weighted assets and capital requirements is provided in the following attached table</w:t>
      </w:r>
      <w:r w:rsidRPr="002C3BA2">
        <w:rPr>
          <w:rFonts w:ascii="Squad" w:hAnsi="Squad"/>
          <w:snapToGrid w:val="0"/>
          <w:lang w:val="en-GB"/>
        </w:rPr>
        <w:t xml:space="preserve">: </w:t>
      </w:r>
      <w:r w:rsidRPr="002C3BA2">
        <w:rPr>
          <w:rFonts w:ascii="Squad" w:hAnsi="Squad"/>
          <w:b/>
          <w:i/>
          <w:color w:val="52AE30"/>
          <w:sz w:val="20"/>
          <w:lang w:val="en-GB" w:eastAsia="bg-BG"/>
        </w:rPr>
        <w:t>EU OV1: Overview of RWAs</w:t>
      </w:r>
      <w:r w:rsidRPr="002C3BA2">
        <w:rPr>
          <w:rFonts w:ascii="Squad" w:hAnsi="Squad"/>
          <w:snapToGrid w:val="0"/>
          <w:lang w:val="en-GB"/>
        </w:rPr>
        <w:t>.</w:t>
      </w:r>
    </w:p>
    <w:p w14:paraId="0CE0F998" w14:textId="05A8E9F3" w:rsidR="007B4D29" w:rsidRPr="002C3BA2" w:rsidRDefault="007B4D29" w:rsidP="007B4D29">
      <w:pPr>
        <w:pStyle w:val="Newstyle"/>
        <w:rPr>
          <w:rFonts w:ascii="Squad" w:hAnsi="Squad"/>
          <w:snapToGrid w:val="0"/>
          <w:lang w:val="en-GB"/>
        </w:rPr>
      </w:pPr>
      <w:r w:rsidRPr="002C3BA2">
        <w:rPr>
          <w:rFonts w:ascii="Squad" w:hAnsi="Squad"/>
          <w:snapToGrid w:val="0"/>
          <w:lang w:val="en-GB"/>
        </w:rPr>
        <w:t>CCR related mainly to OTC derivatives, REPO-transactions, lending/borrowing of securities or commodities, margin transactions and transaction with prolonged settlement. It is originated by adverse movements in market prices deteriorating credit quality of the counterparty and reveal the risk of counterparty to fall under default before final settle</w:t>
      </w:r>
      <w:r w:rsidR="008B7735" w:rsidRPr="002C3BA2">
        <w:rPr>
          <w:rFonts w:ascii="Squad" w:hAnsi="Squad"/>
          <w:snapToGrid w:val="0"/>
          <w:lang w:val="en-GB"/>
        </w:rPr>
        <w:t>me</w:t>
      </w:r>
      <w:r w:rsidRPr="002C3BA2">
        <w:rPr>
          <w:rFonts w:ascii="Squad" w:hAnsi="Squad"/>
          <w:snapToGrid w:val="0"/>
          <w:lang w:val="en-GB"/>
        </w:rPr>
        <w:t>nt of transaction.</w:t>
      </w:r>
    </w:p>
    <w:p w14:paraId="2DD3FA8F" w14:textId="4A33F547" w:rsidR="007B4D29" w:rsidRPr="002C3BA2" w:rsidRDefault="00916BEE" w:rsidP="007B4D29">
      <w:pPr>
        <w:pStyle w:val="Newstyle"/>
        <w:rPr>
          <w:rFonts w:ascii="Squad" w:hAnsi="Squad"/>
          <w:snapToGrid w:val="0"/>
          <w:lang w:val="en-GB"/>
        </w:rPr>
      </w:pPr>
      <w:r w:rsidRPr="002C3BA2">
        <w:rPr>
          <w:rFonts w:ascii="Squad" w:hAnsi="Squad"/>
          <w:snapToGrid w:val="0"/>
          <w:lang w:val="en-GB"/>
        </w:rPr>
        <w:t xml:space="preserve">The </w:t>
      </w:r>
      <w:r w:rsidR="007B4D29" w:rsidRPr="002C3BA2">
        <w:rPr>
          <w:rFonts w:ascii="Squad" w:hAnsi="Squad"/>
          <w:snapToGrid w:val="0"/>
          <w:lang w:val="en-GB"/>
        </w:rPr>
        <w:t xml:space="preserve">Bank reduces the CCR by using different technics – system of limits and/or via accepting of high liquidity </w:t>
      </w:r>
      <w:proofErr w:type="spellStart"/>
      <w:r w:rsidR="007B4D29" w:rsidRPr="002C3BA2">
        <w:rPr>
          <w:rFonts w:ascii="Squad" w:hAnsi="Squad"/>
          <w:snapToGrid w:val="0"/>
          <w:lang w:val="en-GB"/>
        </w:rPr>
        <w:t>callaterals</w:t>
      </w:r>
      <w:proofErr w:type="spellEnd"/>
      <w:r w:rsidR="007B4D29" w:rsidRPr="002C3BA2">
        <w:rPr>
          <w:rFonts w:ascii="Squad" w:hAnsi="Squad"/>
          <w:snapToGrid w:val="0"/>
          <w:lang w:val="en-GB"/>
        </w:rPr>
        <w:t xml:space="preserve"> which are approved as per rules and </w:t>
      </w:r>
      <w:proofErr w:type="gramStart"/>
      <w:r w:rsidR="007B4D29" w:rsidRPr="002C3BA2">
        <w:rPr>
          <w:rFonts w:ascii="Squad" w:hAnsi="Squad"/>
          <w:snapToGrid w:val="0"/>
          <w:lang w:val="en-GB"/>
        </w:rPr>
        <w:t>procedures</w:t>
      </w:r>
      <w:proofErr w:type="gramEnd"/>
    </w:p>
    <w:p w14:paraId="38401E96" w14:textId="77777777" w:rsidR="007B4D29" w:rsidRPr="002C3BA2" w:rsidRDefault="007B4D29" w:rsidP="007B4D29">
      <w:pPr>
        <w:pStyle w:val="Newstyle"/>
        <w:rPr>
          <w:rFonts w:ascii="Squad" w:hAnsi="Squad"/>
          <w:snapToGrid w:val="0"/>
          <w:lang w:val="en-GB"/>
        </w:rPr>
      </w:pPr>
      <w:r w:rsidRPr="002C3BA2">
        <w:rPr>
          <w:rFonts w:ascii="Squad" w:hAnsi="Squad"/>
          <w:snapToGrid w:val="0"/>
          <w:lang w:val="en-GB"/>
        </w:rPr>
        <w:t>The Bank manages CCR which are undertaken through the deals by strict rules based on preliminary approved limits of maximum risk exposure (counterparty limit) to counterparty group and/or counterparty.</w:t>
      </w:r>
    </w:p>
    <w:p w14:paraId="1483677B" w14:textId="686FF556" w:rsidR="007B4D29" w:rsidRPr="002C3BA2" w:rsidRDefault="007B4D29" w:rsidP="007B4D29">
      <w:pPr>
        <w:pStyle w:val="Newstyle"/>
        <w:rPr>
          <w:rFonts w:ascii="Squad" w:hAnsi="Squad"/>
          <w:snapToGrid w:val="0"/>
          <w:lang w:val="en-GB"/>
        </w:rPr>
      </w:pPr>
      <w:r w:rsidRPr="002C3BA2">
        <w:rPr>
          <w:rFonts w:ascii="Squad" w:hAnsi="Squad"/>
          <w:snapToGrid w:val="0"/>
          <w:lang w:val="en-GB"/>
        </w:rPr>
        <w:t xml:space="preserve">The Bank has approved rules concerning detailed rights and responsibilities of different units of Bank DSK and OTP Bank, </w:t>
      </w:r>
      <w:proofErr w:type="gramStart"/>
      <w:r w:rsidRPr="002C3BA2">
        <w:rPr>
          <w:rFonts w:ascii="Squad" w:hAnsi="Squad"/>
          <w:snapToGrid w:val="0"/>
          <w:lang w:val="en-GB"/>
        </w:rPr>
        <w:t>Hungary,  related</w:t>
      </w:r>
      <w:proofErr w:type="gramEnd"/>
      <w:r w:rsidRPr="002C3BA2">
        <w:rPr>
          <w:rFonts w:ascii="Squad" w:hAnsi="Squad"/>
          <w:snapToGrid w:val="0"/>
          <w:lang w:val="en-GB"/>
        </w:rPr>
        <w:t xml:space="preserve"> to preparation, monitoring and control of </w:t>
      </w:r>
      <w:proofErr w:type="spellStart"/>
      <w:r w:rsidRPr="002C3BA2">
        <w:rPr>
          <w:rFonts w:ascii="Squad" w:hAnsi="Squad"/>
          <w:snapToGrid w:val="0"/>
          <w:lang w:val="en-GB"/>
        </w:rPr>
        <w:t>counterpary</w:t>
      </w:r>
      <w:proofErr w:type="spellEnd"/>
      <w:r w:rsidRPr="002C3BA2">
        <w:rPr>
          <w:rFonts w:ascii="Squad" w:hAnsi="Squad"/>
          <w:snapToGrid w:val="0"/>
          <w:lang w:val="en-GB"/>
        </w:rPr>
        <w:t xml:space="preserve"> limits set. Approved counterparty limits are obligatory before conclusion of deals with financial institutions. </w:t>
      </w:r>
      <w:r w:rsidR="007447CC" w:rsidRPr="002C3BA2">
        <w:rPr>
          <w:rFonts w:ascii="Squad" w:hAnsi="Squad"/>
          <w:snapToGrid w:val="0"/>
          <w:lang w:val="en-GB"/>
        </w:rPr>
        <w:t>The Council of Credits and Limits (CCL) a</w:t>
      </w:r>
      <w:r w:rsidRPr="002C3BA2">
        <w:rPr>
          <w:rFonts w:ascii="Squad" w:hAnsi="Squad"/>
          <w:snapToGrid w:val="0"/>
          <w:lang w:val="en-GB"/>
        </w:rPr>
        <w:t>pprove</w:t>
      </w:r>
      <w:r w:rsidR="007447CC" w:rsidRPr="002C3BA2">
        <w:rPr>
          <w:rFonts w:ascii="Squad" w:hAnsi="Squad"/>
          <w:snapToGrid w:val="0"/>
          <w:lang w:val="en-GB"/>
        </w:rPr>
        <w:t>s</w:t>
      </w:r>
      <w:r w:rsidRPr="002C3BA2">
        <w:rPr>
          <w:rFonts w:ascii="Squad" w:hAnsi="Squad"/>
          <w:snapToGrid w:val="0"/>
          <w:lang w:val="en-GB"/>
        </w:rPr>
        <w:t xml:space="preserve"> </w:t>
      </w:r>
      <w:proofErr w:type="spellStart"/>
      <w:r w:rsidRPr="002C3BA2">
        <w:rPr>
          <w:rFonts w:ascii="Squad" w:hAnsi="Squad"/>
          <w:snapToGrid w:val="0"/>
          <w:lang w:val="en-GB"/>
        </w:rPr>
        <w:t>counterpary</w:t>
      </w:r>
      <w:proofErr w:type="spellEnd"/>
      <w:r w:rsidRPr="002C3BA2">
        <w:rPr>
          <w:rFonts w:ascii="Squad" w:hAnsi="Squad"/>
          <w:snapToGrid w:val="0"/>
          <w:lang w:val="en-GB"/>
        </w:rPr>
        <w:t xml:space="preserve"> </w:t>
      </w:r>
      <w:proofErr w:type="gramStart"/>
      <w:r w:rsidRPr="002C3BA2">
        <w:rPr>
          <w:rFonts w:ascii="Squad" w:hAnsi="Squad"/>
          <w:snapToGrid w:val="0"/>
          <w:lang w:val="en-GB"/>
        </w:rPr>
        <w:t>limits  under</w:t>
      </w:r>
      <w:proofErr w:type="gramEnd"/>
      <w:r w:rsidRPr="002C3BA2">
        <w:rPr>
          <w:rFonts w:ascii="Squad" w:hAnsi="Squad"/>
          <w:snapToGrid w:val="0"/>
          <w:lang w:val="en-GB"/>
        </w:rPr>
        <w:t xml:space="preserve"> </w:t>
      </w:r>
      <w:r w:rsidR="007447CC" w:rsidRPr="002C3BA2">
        <w:rPr>
          <w:rFonts w:ascii="Squad" w:hAnsi="Squad"/>
          <w:snapToGrid w:val="0"/>
          <w:lang w:val="en-GB"/>
        </w:rPr>
        <w:t xml:space="preserve">the </w:t>
      </w:r>
      <w:r w:rsidRPr="002C3BA2">
        <w:rPr>
          <w:rFonts w:ascii="Squad" w:hAnsi="Squad"/>
          <w:snapToGrid w:val="0"/>
          <w:lang w:val="en-GB"/>
        </w:rPr>
        <w:t xml:space="preserve">competences of Management Rules of the Bank. </w:t>
      </w:r>
    </w:p>
    <w:p w14:paraId="10259987" w14:textId="77777777" w:rsidR="007B4D29" w:rsidRPr="002C3BA2" w:rsidRDefault="007B4D29" w:rsidP="007B4D29">
      <w:pPr>
        <w:pStyle w:val="Newstyle"/>
        <w:rPr>
          <w:rFonts w:ascii="Squad" w:hAnsi="Squad"/>
          <w:snapToGrid w:val="0"/>
          <w:lang w:val="en-GB"/>
        </w:rPr>
      </w:pPr>
      <w:r w:rsidRPr="002C3BA2">
        <w:rPr>
          <w:rFonts w:ascii="Squad" w:hAnsi="Squad"/>
          <w:snapToGrid w:val="0"/>
          <w:lang w:val="en-GB"/>
        </w:rPr>
        <w:t xml:space="preserve">The Bank acts through policy of CCR </w:t>
      </w:r>
      <w:proofErr w:type="spellStart"/>
      <w:r w:rsidRPr="002C3BA2">
        <w:rPr>
          <w:rFonts w:ascii="Squad" w:hAnsi="Squad"/>
          <w:snapToGrid w:val="0"/>
          <w:lang w:val="en-GB"/>
        </w:rPr>
        <w:t>reducement</w:t>
      </w:r>
      <w:proofErr w:type="spellEnd"/>
      <w:r w:rsidRPr="002C3BA2">
        <w:rPr>
          <w:rFonts w:ascii="Squad" w:hAnsi="Squad"/>
          <w:snapToGrid w:val="0"/>
          <w:lang w:val="en-GB"/>
        </w:rPr>
        <w:t xml:space="preserve"> by mandatory observation of procedures for margin call, assessment of collateral’s market prices as guarantee of deals fulfilment by counterparties which do not have approved limits. For this </w:t>
      </w:r>
      <w:proofErr w:type="gramStart"/>
      <w:r w:rsidRPr="002C3BA2">
        <w:rPr>
          <w:rFonts w:ascii="Squad" w:hAnsi="Squad"/>
          <w:snapToGrid w:val="0"/>
          <w:lang w:val="en-GB"/>
        </w:rPr>
        <w:t>purpose</w:t>
      </w:r>
      <w:proofErr w:type="gramEnd"/>
      <w:r w:rsidRPr="002C3BA2">
        <w:rPr>
          <w:rFonts w:ascii="Squad" w:hAnsi="Squad"/>
          <w:snapToGrid w:val="0"/>
          <w:lang w:val="en-GB"/>
        </w:rPr>
        <w:t xml:space="preserve"> the Bank uses the approved relative risk weights as per type of transactions and counterparties. If there is no approved counterparty limit as a rule the Bank accepts as collateral in transactions with financial institutions cash </w:t>
      </w:r>
      <w:proofErr w:type="spellStart"/>
      <w:r w:rsidRPr="002C3BA2">
        <w:rPr>
          <w:rFonts w:ascii="Squad" w:hAnsi="Squad"/>
          <w:snapToGrid w:val="0"/>
          <w:lang w:val="en-GB"/>
        </w:rPr>
        <w:t>freezed</w:t>
      </w:r>
      <w:proofErr w:type="spellEnd"/>
      <w:r w:rsidRPr="002C3BA2">
        <w:rPr>
          <w:rFonts w:ascii="Squad" w:hAnsi="Squad"/>
          <w:snapToGrid w:val="0"/>
          <w:lang w:val="en-GB"/>
        </w:rPr>
        <w:t xml:space="preserve"> on account. </w:t>
      </w:r>
    </w:p>
    <w:p w14:paraId="703148C4" w14:textId="5E74B95D" w:rsidR="00666EF2" w:rsidRPr="002C3BA2" w:rsidRDefault="00C25488" w:rsidP="00995035">
      <w:pPr>
        <w:pStyle w:val="Newstyle"/>
        <w:rPr>
          <w:rFonts w:ascii="Squad" w:hAnsi="Squad"/>
          <w:snapToGrid w:val="0"/>
          <w:lang w:val="en-GB"/>
        </w:rPr>
      </w:pPr>
      <w:r w:rsidRPr="002C3BA2">
        <w:rPr>
          <w:rFonts w:ascii="Squad" w:hAnsi="Squad"/>
          <w:snapToGrid w:val="0"/>
          <w:lang w:val="en-GB"/>
        </w:rPr>
        <w:t xml:space="preserve">To measure the exposure to counterparty risk for over-the-counter derivatives DSK Bank assesses a capital charge based on the current market value (current exposure) of each contract and an estimate of additional credit exposure (referred to as the add-on for potential future exposure) that may arise </w:t>
      </w:r>
      <w:proofErr w:type="gramStart"/>
      <w:r w:rsidRPr="002C3BA2">
        <w:rPr>
          <w:rFonts w:ascii="Squad" w:hAnsi="Squad"/>
          <w:snapToGrid w:val="0"/>
          <w:lang w:val="en-GB"/>
        </w:rPr>
        <w:t>as a result of</w:t>
      </w:r>
      <w:proofErr w:type="gramEnd"/>
      <w:r w:rsidRPr="002C3BA2">
        <w:rPr>
          <w:rFonts w:ascii="Squad" w:hAnsi="Squad"/>
          <w:snapToGrid w:val="0"/>
          <w:lang w:val="en-GB"/>
        </w:rPr>
        <w:t xml:space="preserve"> fluctuations in prices or rates. The current exposure of a derivative contract is the market value of the contract if that value is positive, or zero if the market value is zero or negative. The add-on for potential future exposure is estimated by multiplying the notional principal amount of the contract by a credit conversion factor that is determined by the remaining maturity and type of </w:t>
      </w:r>
      <w:proofErr w:type="gramStart"/>
      <w:r w:rsidRPr="002C3BA2">
        <w:rPr>
          <w:rFonts w:ascii="Squad" w:hAnsi="Squad"/>
          <w:snapToGrid w:val="0"/>
          <w:lang w:val="en-GB"/>
        </w:rPr>
        <w:t>contract</w:t>
      </w:r>
      <w:proofErr w:type="gramEnd"/>
    </w:p>
    <w:p w14:paraId="39013B6F" w14:textId="77777777" w:rsidR="00AD3AE3" w:rsidRPr="002C3BA2" w:rsidRDefault="00AD3AE3" w:rsidP="00AD3AE3">
      <w:pPr>
        <w:pStyle w:val="Newstyle"/>
        <w:rPr>
          <w:rFonts w:ascii="Squad" w:hAnsi="Squad"/>
          <w:snapToGrid w:val="0"/>
          <w:sz w:val="20"/>
          <w:lang w:val="en-GB"/>
        </w:rPr>
      </w:pPr>
      <w:r w:rsidRPr="002C3BA2">
        <w:rPr>
          <w:rFonts w:ascii="Squad" w:hAnsi="Squad"/>
          <w:snapToGrid w:val="0"/>
          <w:lang w:val="en-GB"/>
        </w:rPr>
        <w:t xml:space="preserve">Quantitative information analysing the CCR exposure by approach and the exposures to CCPs is provided in the following attached Excel tables, respectively: </w:t>
      </w:r>
      <w:r w:rsidRPr="002C3BA2">
        <w:rPr>
          <w:rFonts w:ascii="Squad" w:hAnsi="Squad"/>
          <w:b/>
          <w:i/>
          <w:color w:val="52AE30"/>
          <w:sz w:val="20"/>
          <w:lang w:val="en-GB" w:eastAsia="bg-BG"/>
        </w:rPr>
        <w:t>EU CCR1: Analysis of CCR exposure by approach</w:t>
      </w:r>
      <w:r w:rsidRPr="002C3BA2">
        <w:rPr>
          <w:rFonts w:ascii="Squad" w:hAnsi="Squad"/>
          <w:b/>
          <w:color w:val="52AE30"/>
          <w:sz w:val="20"/>
          <w:lang w:val="en-GB" w:eastAsia="bg-BG"/>
        </w:rPr>
        <w:t xml:space="preserve"> </w:t>
      </w:r>
      <w:r w:rsidRPr="002C3BA2">
        <w:rPr>
          <w:rFonts w:ascii="Squad" w:hAnsi="Squad"/>
          <w:sz w:val="20"/>
          <w:lang w:val="en-GB" w:eastAsia="bg-BG"/>
        </w:rPr>
        <w:t>and</w:t>
      </w:r>
      <w:r w:rsidRPr="002C3BA2">
        <w:rPr>
          <w:rFonts w:ascii="Squad" w:hAnsi="Squad"/>
          <w:b/>
          <w:sz w:val="20"/>
          <w:lang w:val="en-GB" w:eastAsia="bg-BG"/>
        </w:rPr>
        <w:t xml:space="preserve"> </w:t>
      </w:r>
      <w:r w:rsidRPr="002C3BA2">
        <w:rPr>
          <w:rFonts w:ascii="Squad" w:hAnsi="Squad"/>
          <w:b/>
          <w:i/>
          <w:snapToGrid w:val="0"/>
          <w:color w:val="52AE30"/>
          <w:sz w:val="20"/>
          <w:lang w:val="en-GB"/>
        </w:rPr>
        <w:t>EU CCR8: Exposures to CCPs</w:t>
      </w:r>
      <w:r w:rsidRPr="002C3BA2">
        <w:rPr>
          <w:rFonts w:ascii="Squad" w:hAnsi="Squad"/>
          <w:b/>
          <w:snapToGrid w:val="0"/>
          <w:sz w:val="20"/>
          <w:lang w:val="en-GB"/>
        </w:rPr>
        <w:t>.</w:t>
      </w:r>
    </w:p>
    <w:p w14:paraId="747FF202" w14:textId="6B742CF6" w:rsidR="00666EF2" w:rsidRPr="002C3BA2" w:rsidRDefault="00666EF2" w:rsidP="00265217">
      <w:pPr>
        <w:pStyle w:val="Newstyle"/>
        <w:rPr>
          <w:rFonts w:ascii="Squad" w:hAnsi="Squad"/>
          <w:b/>
          <w:szCs w:val="18"/>
          <w:lang w:val="en-GB" w:eastAsia="bg-BG"/>
        </w:rPr>
      </w:pPr>
    </w:p>
    <w:p w14:paraId="44659073" w14:textId="624C00E9" w:rsidR="0011102F" w:rsidRPr="002C3BA2" w:rsidRDefault="00FB7D1E" w:rsidP="00265217">
      <w:pPr>
        <w:pStyle w:val="Newstyle"/>
        <w:rPr>
          <w:rFonts w:ascii="Squad" w:hAnsi="Squad"/>
          <w:snapToGrid w:val="0"/>
          <w:lang w:val="en-GB"/>
        </w:rPr>
      </w:pPr>
      <w:bookmarkStart w:id="45" w:name="_Hlk106901506"/>
      <w:r w:rsidRPr="002C3BA2">
        <w:rPr>
          <w:rFonts w:ascii="Squad" w:hAnsi="Squad"/>
          <w:snapToGrid w:val="0"/>
          <w:lang w:val="en-GB"/>
        </w:rPr>
        <w:t>In accordance with Regulation 575 No. 575/2013 since 1Q 2021 DSK Bank has started applying the derivatives’ exposure value following the Original Exposure Method in accordance with art</w:t>
      </w:r>
      <w:r w:rsidR="007F54E7" w:rsidRPr="002C3BA2">
        <w:rPr>
          <w:rFonts w:ascii="Squad" w:hAnsi="Squad"/>
          <w:snapToGrid w:val="0"/>
          <w:lang w:val="en-GB"/>
        </w:rPr>
        <w:t>icle</w:t>
      </w:r>
      <w:r w:rsidRPr="002C3BA2">
        <w:rPr>
          <w:rFonts w:ascii="Squad" w:hAnsi="Squad"/>
          <w:snapToGrid w:val="0"/>
          <w:lang w:val="en-GB"/>
        </w:rPr>
        <w:t xml:space="preserve"> 282</w:t>
      </w:r>
      <w:r w:rsidR="007F54E7" w:rsidRPr="002C3BA2">
        <w:rPr>
          <w:rFonts w:ascii="Squad" w:hAnsi="Squad"/>
          <w:snapToGrid w:val="0"/>
          <w:lang w:val="en-GB"/>
        </w:rPr>
        <w:t xml:space="preserve">, paragraph 2. </w:t>
      </w:r>
      <w:proofErr w:type="gramStart"/>
      <w:r w:rsidR="007F54E7" w:rsidRPr="002C3BA2">
        <w:rPr>
          <w:rFonts w:ascii="Squad" w:hAnsi="Squad"/>
          <w:snapToGrid w:val="0"/>
          <w:lang w:val="en-GB"/>
        </w:rPr>
        <w:t>For the</w:t>
      </w:r>
      <w:r w:rsidRPr="002C3BA2">
        <w:rPr>
          <w:rFonts w:ascii="Squad" w:hAnsi="Squad"/>
          <w:snapToGrid w:val="0"/>
          <w:lang w:val="en-GB"/>
        </w:rPr>
        <w:t xml:space="preserve"> </w:t>
      </w:r>
      <w:r w:rsidR="007F54E7" w:rsidRPr="002C3BA2">
        <w:rPr>
          <w:rFonts w:ascii="Squad" w:hAnsi="Squad"/>
          <w:snapToGrid w:val="0"/>
          <w:lang w:val="en-GB"/>
        </w:rPr>
        <w:t>purpose of</w:t>
      </w:r>
      <w:proofErr w:type="gramEnd"/>
      <w:r w:rsidR="007F54E7" w:rsidRPr="002C3BA2">
        <w:rPr>
          <w:rFonts w:ascii="Squad" w:hAnsi="Squad"/>
          <w:snapToGrid w:val="0"/>
          <w:lang w:val="en-GB"/>
        </w:rPr>
        <w:t xml:space="preserve"> the application of this method the Bank complies with the requirement of article 273a, paragraph 2, namely - the size of its on- and off-balance-sheet derivative business is equal to or less than both 5% of the institution's total assets or EUR 100 m.</w:t>
      </w:r>
      <w:bookmarkEnd w:id="45"/>
    </w:p>
    <w:p w14:paraId="046B4B84" w14:textId="7C7BA86D" w:rsidR="00185DA4" w:rsidRPr="002C3BA2" w:rsidRDefault="00265217">
      <w:pPr>
        <w:pStyle w:val="Newstyle"/>
        <w:rPr>
          <w:rFonts w:ascii="Squad" w:hAnsi="Squad"/>
          <w:snapToGrid w:val="0"/>
          <w:lang w:val="en-GB"/>
        </w:rPr>
      </w:pPr>
      <w:r w:rsidRPr="002C3BA2">
        <w:rPr>
          <w:rFonts w:ascii="Squad" w:hAnsi="Squad"/>
          <w:snapToGrid w:val="0"/>
          <w:lang w:val="en-GB"/>
        </w:rPr>
        <w:t xml:space="preserve">For the purposes of credit risk </w:t>
      </w:r>
      <w:proofErr w:type="gramStart"/>
      <w:r w:rsidRPr="002C3BA2">
        <w:rPr>
          <w:rFonts w:ascii="Squad" w:hAnsi="Squad"/>
          <w:snapToGrid w:val="0"/>
          <w:lang w:val="en-GB"/>
        </w:rPr>
        <w:t>mitigation</w:t>
      </w:r>
      <w:proofErr w:type="gramEnd"/>
      <w:r w:rsidRPr="002C3BA2">
        <w:rPr>
          <w:rFonts w:ascii="Squad" w:hAnsi="Squad"/>
          <w:snapToGrid w:val="0"/>
          <w:lang w:val="en-GB"/>
        </w:rPr>
        <w:t xml:space="preserve"> the Bank applies Financial Collateral Simple Method. During the process of</w:t>
      </w:r>
      <w:r w:rsidRPr="002C3BA2">
        <w:rPr>
          <w:rFonts w:ascii="Squad" w:hAnsi="Squad"/>
          <w:lang w:val="en-GB"/>
        </w:rPr>
        <w:t xml:space="preserve"> </w:t>
      </w:r>
      <w:r w:rsidRPr="002C3BA2">
        <w:rPr>
          <w:rFonts w:ascii="Squad" w:hAnsi="Squad"/>
          <w:snapToGrid w:val="0"/>
          <w:lang w:val="en-GB"/>
        </w:rPr>
        <w:t>credit risk mitigation for the purposes of capital calculation the Bank recognises collaterals as follow: financial collaterals - debt securities and cash on deposits; guarantees; secured by first line mortgage residential property insured in favour of the Bank and commercial property.</w:t>
      </w:r>
    </w:p>
    <w:p w14:paraId="584CE0DF" w14:textId="02DEB1D6" w:rsidR="007B4D29" w:rsidRPr="002C3BA2" w:rsidRDefault="007B4D29">
      <w:pPr>
        <w:pStyle w:val="Newstyle"/>
        <w:rPr>
          <w:rFonts w:ascii="Squad" w:hAnsi="Squad"/>
          <w:b/>
          <w:szCs w:val="18"/>
          <w:lang w:val="en-GB" w:eastAsia="bg-BG"/>
        </w:rPr>
      </w:pPr>
    </w:p>
    <w:p w14:paraId="17FF82BB" w14:textId="77777777" w:rsidR="00AD3AE3" w:rsidRPr="002C3BA2" w:rsidRDefault="00AD3AE3" w:rsidP="00257AAE">
      <w:pPr>
        <w:pStyle w:val="Newstyle"/>
        <w:ind w:firstLine="11"/>
        <w:rPr>
          <w:rFonts w:ascii="Squad" w:hAnsi="Squad"/>
          <w:b/>
          <w:sz w:val="20"/>
          <w:lang w:val="en-GB" w:eastAsia="bg-BG"/>
        </w:rPr>
      </w:pPr>
      <w:r w:rsidRPr="002C3BA2">
        <w:rPr>
          <w:rFonts w:ascii="Squad" w:hAnsi="Squad"/>
          <w:snapToGrid w:val="0"/>
          <w:lang w:val="en-GB"/>
        </w:rPr>
        <w:t xml:space="preserve">Quantitative information on the credit risk mitigation techniques is provided in the following attached Excel table: </w:t>
      </w:r>
      <w:r w:rsidRPr="002C3BA2">
        <w:rPr>
          <w:rFonts w:ascii="Squad" w:hAnsi="Squad"/>
          <w:b/>
          <w:i/>
          <w:color w:val="52AE30"/>
          <w:sz w:val="20"/>
          <w:lang w:val="en-GB" w:eastAsia="bg-BG"/>
        </w:rPr>
        <w:t>EU CR3: CRM techniques overview: Disclosure of the use of credit risk mitigation techniques</w:t>
      </w:r>
      <w:r w:rsidRPr="002C3BA2">
        <w:rPr>
          <w:rFonts w:ascii="Squad" w:hAnsi="Squad"/>
          <w:b/>
          <w:sz w:val="20"/>
          <w:lang w:val="en-GB" w:eastAsia="bg-BG"/>
        </w:rPr>
        <w:t>.</w:t>
      </w:r>
    </w:p>
    <w:p w14:paraId="34591CDC" w14:textId="59B4EDA7" w:rsidR="007C5655" w:rsidRPr="002C3BA2" w:rsidRDefault="007C5655">
      <w:pPr>
        <w:pStyle w:val="Newstyle"/>
        <w:rPr>
          <w:rFonts w:ascii="Squad" w:hAnsi="Squad"/>
          <w:b/>
          <w:szCs w:val="18"/>
          <w:lang w:val="en-GB" w:eastAsia="bg-BG"/>
        </w:rPr>
      </w:pPr>
    </w:p>
    <w:p w14:paraId="769C2300" w14:textId="4338C928" w:rsidR="00076FC5" w:rsidRPr="002C3BA2" w:rsidRDefault="00A0628E" w:rsidP="00076FC5">
      <w:pPr>
        <w:pStyle w:val="Newstyle"/>
        <w:rPr>
          <w:rFonts w:ascii="Squad" w:hAnsi="Squad"/>
          <w:b/>
          <w:snapToGrid w:val="0"/>
          <w:sz w:val="20"/>
          <w:lang w:val="en-GB"/>
        </w:rPr>
      </w:pPr>
      <w:r w:rsidRPr="002C3BA2">
        <w:rPr>
          <w:rFonts w:ascii="Squad" w:hAnsi="Squad"/>
          <w:snapToGrid w:val="0"/>
          <w:szCs w:val="18"/>
        </w:rPr>
        <w:lastRenderedPageBreak/>
        <w:t>I</w:t>
      </w:r>
      <w:proofErr w:type="spellStart"/>
      <w:r w:rsidR="00076FC5" w:rsidRPr="002C3BA2">
        <w:rPr>
          <w:rFonts w:ascii="Squad" w:hAnsi="Squad"/>
          <w:snapToGrid w:val="0"/>
          <w:szCs w:val="18"/>
          <w:lang w:val="en-GB"/>
        </w:rPr>
        <w:t>nformation</w:t>
      </w:r>
      <w:proofErr w:type="spellEnd"/>
      <w:r w:rsidR="00076FC5" w:rsidRPr="002C3BA2">
        <w:rPr>
          <w:rFonts w:ascii="Squad" w:hAnsi="Squad"/>
          <w:snapToGrid w:val="0"/>
          <w:szCs w:val="18"/>
          <w:lang w:val="en-GB"/>
        </w:rPr>
        <w:t xml:space="preserve"> on the credit risk exposure following the Standardised approach, as well as the credit risk mitigation effects is provided in the following attached Excel table: </w:t>
      </w:r>
      <w:r w:rsidR="00076FC5" w:rsidRPr="002C3BA2">
        <w:rPr>
          <w:rFonts w:ascii="Squad" w:hAnsi="Squad"/>
          <w:b/>
          <w:i/>
          <w:snapToGrid w:val="0"/>
          <w:color w:val="52AE30"/>
          <w:sz w:val="20"/>
          <w:lang w:val="en-GB"/>
        </w:rPr>
        <w:t>EU CR4: Standardised approach – Credit risk exposure and CRM effects</w:t>
      </w:r>
      <w:r w:rsidR="00076FC5" w:rsidRPr="002C3BA2">
        <w:rPr>
          <w:rFonts w:ascii="Squad" w:hAnsi="Squad"/>
          <w:b/>
          <w:snapToGrid w:val="0"/>
          <w:sz w:val="20"/>
          <w:lang w:val="en-GB"/>
        </w:rPr>
        <w:t>.</w:t>
      </w:r>
    </w:p>
    <w:p w14:paraId="29502A32" w14:textId="77777777" w:rsidR="00AE5FCC" w:rsidRPr="002C3BA2" w:rsidRDefault="00AE5FCC" w:rsidP="00AE5FCC">
      <w:pPr>
        <w:pStyle w:val="Newstyle"/>
        <w:rPr>
          <w:rFonts w:ascii="Squad" w:hAnsi="Squad"/>
          <w:snapToGrid w:val="0"/>
          <w:lang w:val="en-GB"/>
        </w:rPr>
      </w:pPr>
    </w:p>
    <w:p w14:paraId="6669441A" w14:textId="77777777" w:rsidR="0068368B" w:rsidRPr="002C3BA2" w:rsidRDefault="00A20D7D" w:rsidP="00644244">
      <w:pPr>
        <w:pStyle w:val="Newstyle"/>
        <w:numPr>
          <w:ilvl w:val="2"/>
          <w:numId w:val="17"/>
        </w:numPr>
        <w:outlineLvl w:val="3"/>
        <w:rPr>
          <w:rFonts w:ascii="Squad" w:hAnsi="Squad"/>
          <w:b/>
          <w:snapToGrid w:val="0"/>
          <w:color w:val="52AE30"/>
          <w:sz w:val="20"/>
          <w:lang w:val="en-GB"/>
        </w:rPr>
      </w:pPr>
      <w:bookmarkStart w:id="46" w:name="_Toc78895046"/>
      <w:bookmarkStart w:id="47" w:name="_Toc170742071"/>
      <w:bookmarkEnd w:id="46"/>
      <w:r w:rsidRPr="002C3BA2">
        <w:rPr>
          <w:rFonts w:ascii="Squad" w:hAnsi="Squad"/>
          <w:b/>
          <w:snapToGrid w:val="0"/>
          <w:color w:val="52AE30"/>
          <w:sz w:val="20"/>
          <w:lang w:val="en-GB"/>
        </w:rPr>
        <w:t xml:space="preserve">Capital requirements for market </w:t>
      </w:r>
      <w:proofErr w:type="gramStart"/>
      <w:r w:rsidRPr="002C3BA2">
        <w:rPr>
          <w:rFonts w:ascii="Squad" w:hAnsi="Squad"/>
          <w:b/>
          <w:snapToGrid w:val="0"/>
          <w:color w:val="52AE30"/>
          <w:sz w:val="20"/>
          <w:lang w:val="en-GB"/>
        </w:rPr>
        <w:t>risk</w:t>
      </w:r>
      <w:bookmarkEnd w:id="47"/>
      <w:proofErr w:type="gramEnd"/>
    </w:p>
    <w:p w14:paraId="6F667BC0" w14:textId="77777777" w:rsidR="00C2432F" w:rsidRPr="002C3BA2" w:rsidRDefault="00C2432F" w:rsidP="00C2432F">
      <w:pPr>
        <w:pStyle w:val="Newstyle"/>
        <w:ind w:left="360"/>
        <w:rPr>
          <w:rFonts w:ascii="Squad" w:hAnsi="Squad"/>
          <w:lang w:val="en-GB"/>
        </w:rPr>
      </w:pPr>
    </w:p>
    <w:p w14:paraId="49A65A94" w14:textId="25A08E31" w:rsidR="00202B19" w:rsidRPr="002C3BA2" w:rsidRDefault="00224FBC" w:rsidP="00BF611C">
      <w:pPr>
        <w:pStyle w:val="Newstyle"/>
        <w:spacing w:before="240"/>
        <w:rPr>
          <w:rFonts w:ascii="Squad" w:hAnsi="Squad"/>
          <w:snapToGrid w:val="0"/>
          <w:lang w:val="en-GB"/>
        </w:rPr>
      </w:pPr>
      <w:r w:rsidRPr="002C3BA2">
        <w:rPr>
          <w:rFonts w:ascii="Squad" w:hAnsi="Squad"/>
          <w:snapToGrid w:val="0"/>
          <w:lang w:val="en-GB"/>
        </w:rPr>
        <w:t>Market risk is the risk arising from unexpected and adverse changes in market factors that affect the Bank's performance or the value of its financial instruments. These may be changes in interest rates, securities prices, exchange rates, negative information</w:t>
      </w:r>
      <w:r w:rsidR="00577DD7" w:rsidRPr="002C3BA2">
        <w:rPr>
          <w:rFonts w:ascii="Squad" w:hAnsi="Squad"/>
          <w:snapToGrid w:val="0"/>
          <w:lang w:val="en-GB"/>
        </w:rPr>
        <w:t xml:space="preserve"> </w:t>
      </w:r>
      <w:proofErr w:type="spellStart"/>
      <w:r w:rsidR="00577DD7" w:rsidRPr="002C3BA2">
        <w:rPr>
          <w:rFonts w:ascii="Squad" w:hAnsi="Squad"/>
          <w:snapToGrid w:val="0"/>
          <w:lang w:val="bg-BG"/>
        </w:rPr>
        <w:t>political</w:t>
      </w:r>
      <w:proofErr w:type="spellEnd"/>
      <w:r w:rsidR="00577DD7" w:rsidRPr="002C3BA2">
        <w:rPr>
          <w:rFonts w:ascii="Squad" w:hAnsi="Squad"/>
          <w:snapToGrid w:val="0"/>
          <w:lang w:val="bg-BG"/>
        </w:rPr>
        <w:t xml:space="preserve"> </w:t>
      </w:r>
      <w:proofErr w:type="spellStart"/>
      <w:r w:rsidR="00577DD7" w:rsidRPr="002C3BA2">
        <w:rPr>
          <w:rFonts w:ascii="Squad" w:hAnsi="Squad"/>
          <w:snapToGrid w:val="0"/>
          <w:lang w:val="bg-BG"/>
        </w:rPr>
        <w:t>and</w:t>
      </w:r>
      <w:proofErr w:type="spellEnd"/>
      <w:r w:rsidR="00577DD7" w:rsidRPr="002C3BA2">
        <w:rPr>
          <w:rFonts w:ascii="Squad" w:hAnsi="Squad"/>
          <w:snapToGrid w:val="0"/>
          <w:lang w:val="bg-BG"/>
        </w:rPr>
        <w:t xml:space="preserve"> </w:t>
      </w:r>
      <w:proofErr w:type="spellStart"/>
      <w:r w:rsidR="00577DD7" w:rsidRPr="002C3BA2">
        <w:rPr>
          <w:rFonts w:ascii="Squad" w:hAnsi="Squad"/>
          <w:snapToGrid w:val="0"/>
          <w:lang w:val="bg-BG"/>
        </w:rPr>
        <w:t>economic</w:t>
      </w:r>
      <w:proofErr w:type="spellEnd"/>
      <w:r w:rsidR="00577DD7" w:rsidRPr="002C3BA2">
        <w:rPr>
          <w:rFonts w:ascii="Squad" w:hAnsi="Squad"/>
          <w:snapToGrid w:val="0"/>
          <w:lang w:val="bg-BG"/>
        </w:rPr>
        <w:t xml:space="preserve"> </w:t>
      </w:r>
      <w:proofErr w:type="spellStart"/>
      <w:r w:rsidR="00577DD7" w:rsidRPr="002C3BA2">
        <w:rPr>
          <w:rFonts w:ascii="Squad" w:hAnsi="Squad"/>
          <w:snapToGrid w:val="0"/>
          <w:lang w:val="bg-BG"/>
        </w:rPr>
        <w:t>crises</w:t>
      </w:r>
      <w:proofErr w:type="spellEnd"/>
      <w:r w:rsidR="00577DD7" w:rsidRPr="002C3BA2">
        <w:rPr>
          <w:rFonts w:ascii="Squad" w:hAnsi="Squad"/>
          <w:snapToGrid w:val="0"/>
          <w:lang w:val="bg-BG"/>
        </w:rPr>
        <w:t>.</w:t>
      </w:r>
    </w:p>
    <w:p w14:paraId="0DEDB3EA" w14:textId="77777777" w:rsidR="00644244" w:rsidRPr="002C3BA2" w:rsidRDefault="00644244" w:rsidP="00BF611C">
      <w:pPr>
        <w:pStyle w:val="Newstyle"/>
        <w:spacing w:before="240"/>
        <w:rPr>
          <w:rFonts w:ascii="Squad" w:hAnsi="Squad"/>
          <w:snapToGrid w:val="0"/>
          <w:lang w:val="en-GB"/>
        </w:rPr>
      </w:pPr>
      <w:r w:rsidRPr="002C3BA2">
        <w:rPr>
          <w:rFonts w:ascii="Squad" w:hAnsi="Squad"/>
          <w:snapToGrid w:val="0"/>
          <w:lang w:val="en-GB"/>
        </w:rPr>
        <w:t xml:space="preserve">Interest rate risk (IRR) is a potential loss from adverse changes in fair value of interest rate sensitivity positions after change of market interest rates. IRR originates form available </w:t>
      </w:r>
      <w:proofErr w:type="gramStart"/>
      <w:r w:rsidRPr="002C3BA2">
        <w:rPr>
          <w:rFonts w:ascii="Squad" w:hAnsi="Squad"/>
          <w:snapToGrid w:val="0"/>
          <w:lang w:val="en-GB"/>
        </w:rPr>
        <w:t>interest bearing</w:t>
      </w:r>
      <w:proofErr w:type="gramEnd"/>
      <w:r w:rsidRPr="002C3BA2">
        <w:rPr>
          <w:rFonts w:ascii="Squad" w:hAnsi="Squad"/>
          <w:snapToGrid w:val="0"/>
          <w:lang w:val="en-GB"/>
        </w:rPr>
        <w:t xml:space="preserve"> exposures in interest sensitivity instruments as the vast majority of potential loss is a result of adverse market movements of interest rates. Such a movement affects open </w:t>
      </w:r>
      <w:proofErr w:type="gramStart"/>
      <w:r w:rsidRPr="002C3BA2">
        <w:rPr>
          <w:rFonts w:ascii="Squad" w:hAnsi="Squad"/>
          <w:snapToGrid w:val="0"/>
          <w:lang w:val="en-GB"/>
        </w:rPr>
        <w:t>interest bearing</w:t>
      </w:r>
      <w:proofErr w:type="gramEnd"/>
      <w:r w:rsidRPr="002C3BA2">
        <w:rPr>
          <w:rFonts w:ascii="Squad" w:hAnsi="Squad"/>
          <w:snapToGrid w:val="0"/>
          <w:lang w:val="en-GB"/>
        </w:rPr>
        <w:t xml:space="preserve"> positions of the Bank and requires special regulation. </w:t>
      </w:r>
    </w:p>
    <w:p w14:paraId="731BCACE" w14:textId="3F27281F" w:rsidR="00644244" w:rsidRPr="002C3BA2" w:rsidRDefault="00644244" w:rsidP="00BF611C">
      <w:pPr>
        <w:pStyle w:val="Newstyle"/>
        <w:spacing w:before="240"/>
        <w:rPr>
          <w:rFonts w:ascii="Squad" w:hAnsi="Squad"/>
          <w:snapToGrid w:val="0"/>
          <w:lang w:val="en-GB"/>
        </w:rPr>
      </w:pPr>
      <w:r w:rsidRPr="002C3BA2">
        <w:rPr>
          <w:rFonts w:ascii="Squad" w:hAnsi="Squad"/>
          <w:snapToGrid w:val="0"/>
          <w:lang w:val="en-GB"/>
        </w:rPr>
        <w:t>Foreign exchange risk (FXR) is the risk of negative changes in value of foreign currency exposures, originated by changes in foreign exchange rate. Positions in foreign currencies /including gold / bears FXR and have immediate effect on current and potential cash flows of the Bank in currency different from local one as the assets and liabilities are every day revalu</w:t>
      </w:r>
      <w:r w:rsidR="00AE3B6E" w:rsidRPr="002C3BA2">
        <w:rPr>
          <w:rFonts w:ascii="Squad" w:hAnsi="Squad"/>
          <w:snapToGrid w:val="0"/>
          <w:lang w:val="en-GB"/>
        </w:rPr>
        <w:t>a</w:t>
      </w:r>
      <w:r w:rsidRPr="002C3BA2">
        <w:rPr>
          <w:rFonts w:ascii="Squad" w:hAnsi="Squad"/>
          <w:snapToGrid w:val="0"/>
          <w:lang w:val="en-GB"/>
        </w:rPr>
        <w:t>ted.</w:t>
      </w:r>
    </w:p>
    <w:p w14:paraId="0C4046E3" w14:textId="77777777" w:rsidR="00644244" w:rsidRPr="002C3BA2" w:rsidRDefault="00644244" w:rsidP="00BF611C">
      <w:pPr>
        <w:pStyle w:val="Newstyle"/>
        <w:spacing w:before="240"/>
        <w:rPr>
          <w:rFonts w:ascii="Squad" w:hAnsi="Squad"/>
          <w:snapToGrid w:val="0"/>
          <w:lang w:val="en-GB"/>
        </w:rPr>
      </w:pPr>
      <w:r w:rsidRPr="002C3BA2">
        <w:rPr>
          <w:rFonts w:ascii="Squad" w:hAnsi="Squad"/>
          <w:snapToGrid w:val="0"/>
          <w:lang w:val="en-GB"/>
        </w:rPr>
        <w:t>The policy of the Bank regarding management of FXR aims bearing of currency exposures which do not generate losses endangering income of the Bank or its safety under observation of all regulatory boundaries. The Bank determines its aims of income from foreign currencies exposures based on preliminary approved business plan and strategy.</w:t>
      </w:r>
    </w:p>
    <w:p w14:paraId="18EC244B" w14:textId="0B05EF81" w:rsidR="00644244" w:rsidRPr="002C3BA2" w:rsidRDefault="00644244" w:rsidP="00BF611C">
      <w:pPr>
        <w:pStyle w:val="Newstyle"/>
        <w:spacing w:before="240"/>
        <w:rPr>
          <w:rFonts w:ascii="Squad" w:hAnsi="Squad"/>
          <w:snapToGrid w:val="0"/>
          <w:lang w:val="en-GB"/>
        </w:rPr>
      </w:pPr>
      <w:r w:rsidRPr="002C3BA2">
        <w:rPr>
          <w:rFonts w:ascii="Squad" w:hAnsi="Squad"/>
          <w:snapToGrid w:val="0"/>
          <w:lang w:val="en-GB"/>
        </w:rPr>
        <w:t xml:space="preserve">Concerning the bearing of market </w:t>
      </w:r>
      <w:proofErr w:type="gramStart"/>
      <w:r w:rsidRPr="002C3BA2">
        <w:rPr>
          <w:rFonts w:ascii="Squad" w:hAnsi="Squad"/>
          <w:snapToGrid w:val="0"/>
          <w:lang w:val="en-GB"/>
        </w:rPr>
        <w:t>risk</w:t>
      </w:r>
      <w:proofErr w:type="gramEnd"/>
      <w:r w:rsidRPr="002C3BA2">
        <w:rPr>
          <w:rFonts w:ascii="Squad" w:hAnsi="Squad"/>
          <w:snapToGrid w:val="0"/>
          <w:lang w:val="en-GB"/>
        </w:rPr>
        <w:t xml:space="preserve"> the strategy of Bank DSK as a part of Bank OTP is in compliance with strategic aims adopted by the Group</w:t>
      </w:r>
      <w:r w:rsidR="00577DD7" w:rsidRPr="002C3BA2">
        <w:rPr>
          <w:rFonts w:ascii="Squad" w:hAnsi="Squad"/>
          <w:snapToGrid w:val="0"/>
          <w:lang w:val="en-GB"/>
        </w:rPr>
        <w:t xml:space="preserve">, local risk </w:t>
      </w:r>
      <w:proofErr w:type="spellStart"/>
      <w:r w:rsidR="00577DD7" w:rsidRPr="002C3BA2">
        <w:rPr>
          <w:rFonts w:ascii="Squad" w:hAnsi="Squad"/>
          <w:snapToGrid w:val="0"/>
          <w:lang w:val="en-GB"/>
        </w:rPr>
        <w:t>apetite</w:t>
      </w:r>
      <w:proofErr w:type="spellEnd"/>
      <w:r w:rsidRPr="002C3BA2">
        <w:rPr>
          <w:rFonts w:ascii="Squad" w:hAnsi="Squad"/>
          <w:snapToGrid w:val="0"/>
          <w:lang w:val="en-GB"/>
        </w:rPr>
        <w:t xml:space="preserve"> and characterizes as a conservative one. Market Risk is observed and </w:t>
      </w:r>
      <w:proofErr w:type="spellStart"/>
      <w:r w:rsidRPr="002C3BA2">
        <w:rPr>
          <w:rFonts w:ascii="Squad" w:hAnsi="Squad"/>
          <w:snapToGrid w:val="0"/>
          <w:lang w:val="en-GB"/>
        </w:rPr>
        <w:t>contolled</w:t>
      </w:r>
      <w:proofErr w:type="spellEnd"/>
      <w:r w:rsidRPr="002C3BA2">
        <w:rPr>
          <w:rFonts w:ascii="Squad" w:hAnsi="Squad"/>
          <w:snapToGrid w:val="0"/>
          <w:lang w:val="en-GB"/>
        </w:rPr>
        <w:t xml:space="preserve"> through strict build limits system, composed of limits for FXR and IRR. The system of market risk limits </w:t>
      </w:r>
      <w:proofErr w:type="gramStart"/>
      <w:r w:rsidRPr="002C3BA2">
        <w:rPr>
          <w:rFonts w:ascii="Squad" w:hAnsi="Squad"/>
          <w:snapToGrid w:val="0"/>
          <w:lang w:val="en-GB"/>
        </w:rPr>
        <w:t>are</w:t>
      </w:r>
      <w:proofErr w:type="gramEnd"/>
      <w:r w:rsidRPr="002C3BA2">
        <w:rPr>
          <w:rFonts w:ascii="Squad" w:hAnsi="Squad"/>
          <w:snapToGrid w:val="0"/>
          <w:lang w:val="en-GB"/>
        </w:rPr>
        <w:t xml:space="preserve"> defined in manner which requires on time close-outs of positions with minimum losses. With this purpose Bank has approved limits for positions by financial instruments, currencies and maturities, </w:t>
      </w:r>
      <w:r w:rsidR="00240032" w:rsidRPr="002C3BA2">
        <w:rPr>
          <w:rFonts w:ascii="Squad" w:hAnsi="Squad"/>
          <w:snapToGrid w:val="0"/>
          <w:lang w:val="en-GB"/>
        </w:rPr>
        <w:t xml:space="preserve">turnover rate for bonds and maturity limits, </w:t>
      </w:r>
      <w:r w:rsidR="00AB24EA" w:rsidRPr="002C3BA2">
        <w:rPr>
          <w:rFonts w:ascii="Squad" w:hAnsi="Squad"/>
          <w:snapToGrid w:val="0"/>
          <w:lang w:val="en-GB"/>
        </w:rPr>
        <w:t>stop-</w:t>
      </w:r>
      <w:r w:rsidRPr="002C3BA2">
        <w:rPr>
          <w:rFonts w:ascii="Squad" w:hAnsi="Squad"/>
          <w:snapToGrid w:val="0"/>
          <w:lang w:val="en-GB"/>
        </w:rPr>
        <w:t xml:space="preserve">loss </w:t>
      </w:r>
      <w:proofErr w:type="gramStart"/>
      <w:r w:rsidRPr="002C3BA2">
        <w:rPr>
          <w:rFonts w:ascii="Squad" w:hAnsi="Squad"/>
          <w:snapToGrid w:val="0"/>
          <w:lang w:val="en-GB"/>
        </w:rPr>
        <w:t>limit</w:t>
      </w:r>
      <w:proofErr w:type="gramEnd"/>
      <w:r w:rsidRPr="002C3BA2">
        <w:rPr>
          <w:rFonts w:ascii="Squad" w:hAnsi="Squad"/>
          <w:snapToGrid w:val="0"/>
          <w:lang w:val="en-GB"/>
        </w:rPr>
        <w:t xml:space="preserve"> </w:t>
      </w:r>
      <w:r w:rsidR="00577DD7" w:rsidRPr="002C3BA2">
        <w:rPr>
          <w:rFonts w:ascii="Squad" w:hAnsi="Squad"/>
          <w:snapToGrid w:val="0"/>
          <w:lang w:val="en-GB"/>
        </w:rPr>
        <w:t>and triggers</w:t>
      </w:r>
      <w:r w:rsidRPr="002C3BA2">
        <w:rPr>
          <w:rFonts w:ascii="Squad" w:hAnsi="Squad"/>
          <w:snapToGrid w:val="0"/>
          <w:lang w:val="en-GB"/>
        </w:rPr>
        <w:t xml:space="preserve">, </w:t>
      </w:r>
      <w:proofErr w:type="spellStart"/>
      <w:r w:rsidRPr="002C3BA2">
        <w:rPr>
          <w:rFonts w:ascii="Squad" w:hAnsi="Squad"/>
          <w:snapToGrid w:val="0"/>
          <w:lang w:val="en-GB"/>
        </w:rPr>
        <w:t>VaR</w:t>
      </w:r>
      <w:proofErr w:type="spellEnd"/>
      <w:r w:rsidRPr="002C3BA2">
        <w:rPr>
          <w:rFonts w:ascii="Squad" w:hAnsi="Squad"/>
          <w:snapToGrid w:val="0"/>
          <w:lang w:val="en-GB"/>
        </w:rPr>
        <w:t xml:space="preserve"> and BPV limits.</w:t>
      </w:r>
    </w:p>
    <w:p w14:paraId="36392312" w14:textId="472C176C" w:rsidR="00644244" w:rsidRPr="002C3BA2" w:rsidRDefault="00644244" w:rsidP="00BF611C">
      <w:pPr>
        <w:pStyle w:val="Newstyle"/>
        <w:spacing w:before="240"/>
        <w:rPr>
          <w:rFonts w:ascii="Squad" w:hAnsi="Squad"/>
          <w:snapToGrid w:val="0"/>
          <w:lang w:val="en-GB"/>
        </w:rPr>
      </w:pPr>
      <w:r w:rsidRPr="002C3BA2">
        <w:rPr>
          <w:rFonts w:ascii="Squad" w:hAnsi="Squad"/>
          <w:snapToGrid w:val="0"/>
          <w:lang w:val="en-GB"/>
        </w:rPr>
        <w:t xml:space="preserve">All limits of market risk </w:t>
      </w:r>
      <w:proofErr w:type="gramStart"/>
      <w:r w:rsidRPr="002C3BA2">
        <w:rPr>
          <w:rFonts w:ascii="Squad" w:hAnsi="Squad"/>
          <w:snapToGrid w:val="0"/>
          <w:lang w:val="en-GB"/>
        </w:rPr>
        <w:t>is</w:t>
      </w:r>
      <w:proofErr w:type="gramEnd"/>
      <w:r w:rsidRPr="002C3BA2">
        <w:rPr>
          <w:rFonts w:ascii="Squad" w:hAnsi="Squad"/>
          <w:snapToGrid w:val="0"/>
          <w:lang w:val="en-GB"/>
        </w:rPr>
        <w:t xml:space="preserve"> approved by ALCO of the Bank, after reconciliation and approvement by </w:t>
      </w:r>
      <w:r w:rsidR="00DB6C81" w:rsidRPr="002C3BA2">
        <w:rPr>
          <w:rFonts w:ascii="Squad" w:hAnsi="Squad"/>
          <w:snapToGrid w:val="0"/>
          <w:lang w:val="en-GB"/>
        </w:rPr>
        <w:t xml:space="preserve">OTP </w:t>
      </w:r>
      <w:r w:rsidRPr="002C3BA2">
        <w:rPr>
          <w:rFonts w:ascii="Squad" w:hAnsi="Squad"/>
          <w:snapToGrid w:val="0"/>
          <w:lang w:val="en-GB"/>
        </w:rPr>
        <w:t>Bank. These limits are subject of review and actuali</w:t>
      </w:r>
      <w:r w:rsidR="008B7735" w:rsidRPr="002C3BA2">
        <w:rPr>
          <w:rFonts w:ascii="Squad" w:hAnsi="Squad"/>
          <w:snapToGrid w:val="0"/>
          <w:lang w:val="en-GB"/>
        </w:rPr>
        <w:t>s</w:t>
      </w:r>
      <w:r w:rsidRPr="002C3BA2">
        <w:rPr>
          <w:rFonts w:ascii="Squad" w:hAnsi="Squad"/>
          <w:snapToGrid w:val="0"/>
          <w:lang w:val="en-GB"/>
        </w:rPr>
        <w:t xml:space="preserve">ation every year taking in account new business targets, possible changes in </w:t>
      </w:r>
      <w:proofErr w:type="spellStart"/>
      <w:r w:rsidRPr="002C3BA2">
        <w:rPr>
          <w:rFonts w:ascii="Squad" w:hAnsi="Squad"/>
          <w:snapToGrid w:val="0"/>
          <w:lang w:val="en-GB"/>
        </w:rPr>
        <w:t>determinated</w:t>
      </w:r>
      <w:proofErr w:type="spellEnd"/>
      <w:r w:rsidRPr="002C3BA2">
        <w:rPr>
          <w:rFonts w:ascii="Squad" w:hAnsi="Squad"/>
          <w:snapToGrid w:val="0"/>
          <w:lang w:val="en-GB"/>
        </w:rPr>
        <w:t xml:space="preserve"> risk </w:t>
      </w:r>
      <w:proofErr w:type="spellStart"/>
      <w:r w:rsidRPr="002C3BA2">
        <w:rPr>
          <w:rFonts w:ascii="Squad" w:hAnsi="Squad"/>
          <w:snapToGrid w:val="0"/>
          <w:lang w:val="en-GB"/>
        </w:rPr>
        <w:t>apetite</w:t>
      </w:r>
      <w:proofErr w:type="spellEnd"/>
      <w:r w:rsidRPr="002C3BA2">
        <w:rPr>
          <w:rFonts w:ascii="Squad" w:hAnsi="Squad"/>
          <w:snapToGrid w:val="0"/>
          <w:lang w:val="en-GB"/>
        </w:rPr>
        <w:t xml:space="preserve"> or business strategy.</w:t>
      </w:r>
    </w:p>
    <w:p w14:paraId="49032A80" w14:textId="5BDB7AF4" w:rsidR="00644244" w:rsidRPr="002C3BA2" w:rsidRDefault="000931D2" w:rsidP="00BF611C">
      <w:pPr>
        <w:pStyle w:val="Newstyle"/>
        <w:spacing w:before="240"/>
        <w:rPr>
          <w:rFonts w:ascii="Squad" w:hAnsi="Squad"/>
          <w:snapToGrid w:val="0"/>
          <w:lang w:val="en-GB"/>
        </w:rPr>
      </w:pPr>
      <w:r w:rsidRPr="002C3BA2">
        <w:rPr>
          <w:rFonts w:ascii="Squad" w:hAnsi="Squad"/>
          <w:snapToGrid w:val="0"/>
          <w:lang w:val="en-GB"/>
        </w:rPr>
        <w:t xml:space="preserve">FXR </w:t>
      </w:r>
      <w:r w:rsidR="00240032" w:rsidRPr="002C3BA2">
        <w:rPr>
          <w:rFonts w:ascii="Squad" w:hAnsi="Squad"/>
          <w:snapToGrid w:val="0"/>
          <w:lang w:val="en-GB"/>
        </w:rPr>
        <w:t xml:space="preserve">of the trading portfolio </w:t>
      </w:r>
      <w:r w:rsidRPr="002C3BA2">
        <w:rPr>
          <w:rFonts w:ascii="Squad" w:hAnsi="Squad"/>
          <w:snapToGrid w:val="0"/>
          <w:lang w:val="en-GB"/>
        </w:rPr>
        <w:t>is controlled by position limits set on open currency positions by every single currency (intraday and daily) as well as limit of total open currency position. Utili</w:t>
      </w:r>
      <w:r w:rsidR="008B7735" w:rsidRPr="002C3BA2">
        <w:rPr>
          <w:rFonts w:ascii="Squad" w:hAnsi="Squad"/>
          <w:snapToGrid w:val="0"/>
          <w:lang w:val="en-GB"/>
        </w:rPr>
        <w:t>s</w:t>
      </w:r>
      <w:r w:rsidRPr="002C3BA2">
        <w:rPr>
          <w:rFonts w:ascii="Squad" w:hAnsi="Squad"/>
          <w:snapToGrid w:val="0"/>
          <w:lang w:val="en-GB"/>
        </w:rPr>
        <w:t>ation of open currency position limits</w:t>
      </w:r>
      <w:r w:rsidR="00577DD7" w:rsidRPr="002C3BA2">
        <w:rPr>
          <w:rFonts w:ascii="Squad" w:hAnsi="Squad"/>
          <w:snapToGrid w:val="0"/>
          <w:lang w:val="en-GB"/>
        </w:rPr>
        <w:t xml:space="preserve"> on trading portfolio</w:t>
      </w:r>
      <w:r w:rsidRPr="002C3BA2">
        <w:rPr>
          <w:rFonts w:ascii="Squad" w:hAnsi="Squad"/>
          <w:snapToGrid w:val="0"/>
          <w:lang w:val="en-GB"/>
        </w:rPr>
        <w:t xml:space="preserve"> is observed daily </w:t>
      </w:r>
      <w:proofErr w:type="gramStart"/>
      <w:r w:rsidRPr="002C3BA2">
        <w:rPr>
          <w:rFonts w:ascii="Squad" w:hAnsi="Squad"/>
          <w:snapToGrid w:val="0"/>
          <w:lang w:val="en-GB"/>
        </w:rPr>
        <w:t>from  “</w:t>
      </w:r>
      <w:proofErr w:type="gramEnd"/>
      <w:r w:rsidRPr="002C3BA2">
        <w:rPr>
          <w:rFonts w:ascii="Squad" w:hAnsi="Squad"/>
          <w:snapToGrid w:val="0"/>
          <w:lang w:val="en-GB"/>
        </w:rPr>
        <w:t xml:space="preserve">Market risk Management” section and </w:t>
      </w:r>
      <w:proofErr w:type="spellStart"/>
      <w:r w:rsidRPr="002C3BA2">
        <w:rPr>
          <w:rFonts w:ascii="Squad" w:hAnsi="Squad"/>
          <w:snapToGrid w:val="0"/>
          <w:lang w:val="en-GB"/>
        </w:rPr>
        <w:t>releated</w:t>
      </w:r>
      <w:proofErr w:type="spellEnd"/>
      <w:r w:rsidRPr="002C3BA2">
        <w:rPr>
          <w:rFonts w:ascii="Squad" w:hAnsi="Squad"/>
          <w:snapToGrid w:val="0"/>
          <w:lang w:val="en-GB"/>
        </w:rPr>
        <w:t xml:space="preserve"> report is sent to the management of the Bank. Every breach of limits is analysed on time and relevant communication is made for the reasons of limits breach and measures undertaken for elimination</w:t>
      </w:r>
      <w:r w:rsidR="00644244" w:rsidRPr="002C3BA2">
        <w:rPr>
          <w:rFonts w:ascii="Squad" w:hAnsi="Squad"/>
          <w:snapToGrid w:val="0"/>
          <w:lang w:val="en-GB"/>
        </w:rPr>
        <w:t>.</w:t>
      </w:r>
    </w:p>
    <w:p w14:paraId="19825CD9" w14:textId="0BED8FEB" w:rsidR="00644244" w:rsidRPr="002C3BA2" w:rsidRDefault="0098443D" w:rsidP="00BF611C">
      <w:pPr>
        <w:pStyle w:val="Newstyle"/>
        <w:spacing w:before="240"/>
        <w:rPr>
          <w:rFonts w:ascii="Squad" w:hAnsi="Squad"/>
          <w:snapToGrid w:val="0"/>
          <w:lang w:val="en-GB"/>
        </w:rPr>
      </w:pPr>
      <w:r w:rsidRPr="002C3BA2">
        <w:rPr>
          <w:rFonts w:ascii="Squad" w:hAnsi="Squad"/>
          <w:snapToGrid w:val="0"/>
          <w:lang w:val="en-GB"/>
        </w:rPr>
        <w:t xml:space="preserve">The interest risk of the trading portfolio </w:t>
      </w:r>
      <w:r w:rsidR="00644244" w:rsidRPr="002C3BA2">
        <w:rPr>
          <w:rFonts w:ascii="Squad" w:hAnsi="Squad"/>
          <w:snapToGrid w:val="0"/>
          <w:lang w:val="en-GB"/>
        </w:rPr>
        <w:t xml:space="preserve">is </w:t>
      </w:r>
      <w:r w:rsidRPr="002C3BA2">
        <w:rPr>
          <w:rFonts w:ascii="Squad" w:hAnsi="Squad"/>
          <w:snapToGrid w:val="0"/>
          <w:lang w:val="en-GB"/>
        </w:rPr>
        <w:t>controlled</w:t>
      </w:r>
      <w:r w:rsidR="00644244" w:rsidRPr="002C3BA2">
        <w:rPr>
          <w:rFonts w:ascii="Squad" w:hAnsi="Squad"/>
          <w:snapToGrid w:val="0"/>
          <w:lang w:val="en-GB"/>
        </w:rPr>
        <w:t xml:space="preserve"> daily by unit “Market risk Management” section based on limits of maximum exposures divided by categories as per issuer of securities and maturities; BPV limits as per time bands and currency through </w:t>
      </w:r>
      <w:proofErr w:type="spellStart"/>
      <w:r w:rsidR="00644244" w:rsidRPr="002C3BA2">
        <w:rPr>
          <w:rFonts w:ascii="Squad" w:hAnsi="Squad"/>
          <w:snapToGrid w:val="0"/>
          <w:lang w:val="en-GB"/>
        </w:rPr>
        <w:t>permited</w:t>
      </w:r>
      <w:proofErr w:type="spellEnd"/>
      <w:r w:rsidR="00644244" w:rsidRPr="002C3BA2">
        <w:rPr>
          <w:rFonts w:ascii="Squad" w:hAnsi="Squad"/>
          <w:snapToGrid w:val="0"/>
          <w:lang w:val="en-GB"/>
        </w:rPr>
        <w:t xml:space="preserve"> currencies BGN, </w:t>
      </w:r>
      <w:proofErr w:type="gramStart"/>
      <w:r w:rsidR="00644244" w:rsidRPr="002C3BA2">
        <w:rPr>
          <w:rFonts w:ascii="Squad" w:hAnsi="Squad"/>
          <w:snapToGrid w:val="0"/>
          <w:lang w:val="en-GB"/>
        </w:rPr>
        <w:t>EUR</w:t>
      </w:r>
      <w:proofErr w:type="gramEnd"/>
      <w:r w:rsidR="00644244" w:rsidRPr="002C3BA2">
        <w:rPr>
          <w:rFonts w:ascii="Squad" w:hAnsi="Squad"/>
          <w:snapToGrid w:val="0"/>
          <w:lang w:val="en-GB"/>
        </w:rPr>
        <w:t xml:space="preserve"> and USD; </w:t>
      </w:r>
      <w:proofErr w:type="spellStart"/>
      <w:r w:rsidR="00644244" w:rsidRPr="002C3BA2">
        <w:rPr>
          <w:rFonts w:ascii="Squad" w:hAnsi="Squad"/>
          <w:snapToGrid w:val="0"/>
          <w:lang w:val="en-GB"/>
        </w:rPr>
        <w:t>VaR</w:t>
      </w:r>
      <w:proofErr w:type="spellEnd"/>
      <w:r w:rsidR="00090698" w:rsidRPr="002C3BA2">
        <w:rPr>
          <w:rFonts w:ascii="Squad" w:hAnsi="Squad"/>
          <w:snapToGrid w:val="0"/>
          <w:lang w:val="en-GB"/>
        </w:rPr>
        <w:t xml:space="preserve"> and ES</w:t>
      </w:r>
      <w:r w:rsidR="00644244" w:rsidRPr="002C3BA2">
        <w:rPr>
          <w:rFonts w:ascii="Squad" w:hAnsi="Squad"/>
          <w:snapToGrid w:val="0"/>
          <w:lang w:val="en-GB"/>
        </w:rPr>
        <w:t xml:space="preserve"> limits and stop loss limits</w:t>
      </w:r>
      <w:r w:rsidR="00577DD7" w:rsidRPr="002C3BA2">
        <w:rPr>
          <w:rFonts w:ascii="Squad" w:hAnsi="Squad"/>
          <w:snapToGrid w:val="0"/>
          <w:lang w:val="en-GB"/>
        </w:rPr>
        <w:t xml:space="preserve"> and triggers</w:t>
      </w:r>
      <w:r w:rsidR="00644244" w:rsidRPr="002C3BA2">
        <w:rPr>
          <w:rFonts w:ascii="Squad" w:hAnsi="Squad"/>
          <w:snapToGrid w:val="0"/>
          <w:lang w:val="en-GB"/>
        </w:rPr>
        <w:t>.</w:t>
      </w:r>
    </w:p>
    <w:p w14:paraId="3930BD56" w14:textId="5C3AF62A" w:rsidR="00644244" w:rsidRPr="002C3BA2" w:rsidRDefault="008B7735" w:rsidP="00BF611C">
      <w:pPr>
        <w:pStyle w:val="Newstyle"/>
        <w:spacing w:before="240"/>
        <w:rPr>
          <w:rFonts w:ascii="Squad" w:hAnsi="Squad"/>
          <w:snapToGrid w:val="0"/>
          <w:lang w:val="en-GB"/>
        </w:rPr>
      </w:pPr>
      <w:r w:rsidRPr="002C3BA2">
        <w:rPr>
          <w:rFonts w:ascii="Squad" w:hAnsi="Squad"/>
          <w:snapToGrid w:val="0"/>
          <w:lang w:val="en-GB"/>
        </w:rPr>
        <w:t xml:space="preserve">For the </w:t>
      </w:r>
      <w:r w:rsidR="00644244" w:rsidRPr="002C3BA2">
        <w:rPr>
          <w:rFonts w:ascii="Squad" w:hAnsi="Squad"/>
          <w:snapToGrid w:val="0"/>
          <w:lang w:val="en-GB"/>
        </w:rPr>
        <w:t xml:space="preserve">purpose </w:t>
      </w:r>
      <w:r w:rsidRPr="002C3BA2">
        <w:rPr>
          <w:rFonts w:ascii="Squad" w:hAnsi="Squad"/>
          <w:snapToGrid w:val="0"/>
          <w:lang w:val="en-GB"/>
        </w:rPr>
        <w:t>of</w:t>
      </w:r>
      <w:r w:rsidR="00644244" w:rsidRPr="002C3BA2">
        <w:rPr>
          <w:rFonts w:ascii="Squad" w:hAnsi="Squad"/>
          <w:snapToGrid w:val="0"/>
          <w:lang w:val="en-GB"/>
        </w:rPr>
        <w:t xml:space="preserve"> </w:t>
      </w:r>
      <w:r w:rsidRPr="002C3BA2">
        <w:rPr>
          <w:rFonts w:ascii="Squad" w:hAnsi="Squad"/>
          <w:snapToGrid w:val="0"/>
          <w:lang w:val="en-GB"/>
        </w:rPr>
        <w:t xml:space="preserve">market risk </w:t>
      </w:r>
      <w:r w:rsidR="00644244" w:rsidRPr="002C3BA2">
        <w:rPr>
          <w:rFonts w:ascii="Squad" w:hAnsi="Squad"/>
          <w:snapToGrid w:val="0"/>
          <w:lang w:val="en-GB"/>
        </w:rPr>
        <w:t xml:space="preserve">management parametric and historical stress test model </w:t>
      </w:r>
      <w:r w:rsidR="00884860" w:rsidRPr="002C3BA2">
        <w:rPr>
          <w:rFonts w:ascii="Squad" w:hAnsi="Squad"/>
          <w:snapToGrid w:val="0"/>
          <w:lang w:val="en-GB"/>
        </w:rPr>
        <w:t xml:space="preserve">is used </w:t>
      </w:r>
      <w:r w:rsidR="00644244" w:rsidRPr="002C3BA2">
        <w:rPr>
          <w:rFonts w:ascii="Squad" w:hAnsi="Squad"/>
          <w:snapToGrid w:val="0"/>
          <w:lang w:val="en-GB"/>
        </w:rPr>
        <w:t xml:space="preserve">for </w:t>
      </w:r>
      <w:proofErr w:type="gramStart"/>
      <w:r w:rsidR="00644244" w:rsidRPr="002C3BA2">
        <w:rPr>
          <w:rFonts w:ascii="Squad" w:hAnsi="Squad"/>
          <w:snapToGrid w:val="0"/>
          <w:lang w:val="en-GB"/>
        </w:rPr>
        <w:t>calculati</w:t>
      </w:r>
      <w:r w:rsidR="00884860" w:rsidRPr="002C3BA2">
        <w:rPr>
          <w:rFonts w:ascii="Squad" w:hAnsi="Squad"/>
          <w:snapToGrid w:val="0"/>
          <w:lang w:val="en-GB"/>
        </w:rPr>
        <w:t xml:space="preserve">ng </w:t>
      </w:r>
      <w:r w:rsidR="00644244" w:rsidRPr="002C3BA2">
        <w:rPr>
          <w:rFonts w:ascii="Squad" w:hAnsi="Squad"/>
          <w:snapToGrid w:val="0"/>
          <w:lang w:val="en-GB"/>
        </w:rPr>
        <w:t xml:space="preserve"> </w:t>
      </w:r>
      <w:proofErr w:type="spellStart"/>
      <w:r w:rsidR="00644244" w:rsidRPr="002C3BA2">
        <w:rPr>
          <w:rFonts w:ascii="Squad" w:hAnsi="Squad"/>
          <w:snapToGrid w:val="0"/>
          <w:lang w:val="en-GB"/>
        </w:rPr>
        <w:t>VaR</w:t>
      </w:r>
      <w:proofErr w:type="gramEnd"/>
      <w:r w:rsidR="00644244" w:rsidRPr="002C3BA2">
        <w:rPr>
          <w:rFonts w:ascii="Squad" w:hAnsi="Squad"/>
          <w:snapToGrid w:val="0"/>
          <w:lang w:val="en-GB"/>
        </w:rPr>
        <w:t>.</w:t>
      </w:r>
      <w:proofErr w:type="spellEnd"/>
      <w:r w:rsidR="00644244" w:rsidRPr="002C3BA2">
        <w:rPr>
          <w:rFonts w:ascii="Squad" w:hAnsi="Squad"/>
          <w:snapToGrid w:val="0"/>
          <w:lang w:val="en-GB"/>
        </w:rPr>
        <w:t xml:space="preserve"> </w:t>
      </w:r>
      <w:proofErr w:type="spellStart"/>
      <w:r w:rsidR="00644244" w:rsidRPr="002C3BA2">
        <w:rPr>
          <w:rFonts w:ascii="Squad" w:hAnsi="Squad"/>
          <w:snapToGrid w:val="0"/>
          <w:lang w:val="en-GB"/>
        </w:rPr>
        <w:t>Assesment</w:t>
      </w:r>
      <w:proofErr w:type="spellEnd"/>
      <w:r w:rsidR="00644244" w:rsidRPr="002C3BA2">
        <w:rPr>
          <w:rFonts w:ascii="Squad" w:hAnsi="Squad"/>
          <w:snapToGrid w:val="0"/>
          <w:lang w:val="en-GB"/>
        </w:rPr>
        <w:t xml:space="preserve"> of market risk of portfolio is </w:t>
      </w:r>
      <w:proofErr w:type="spellStart"/>
      <w:r w:rsidR="00644244" w:rsidRPr="002C3BA2">
        <w:rPr>
          <w:rFonts w:ascii="Squad" w:hAnsi="Squad"/>
          <w:snapToGrid w:val="0"/>
          <w:lang w:val="en-GB"/>
        </w:rPr>
        <w:t>detrmined</w:t>
      </w:r>
      <w:proofErr w:type="spellEnd"/>
      <w:r w:rsidR="00644244" w:rsidRPr="002C3BA2">
        <w:rPr>
          <w:rFonts w:ascii="Squad" w:hAnsi="Squad"/>
          <w:snapToGrid w:val="0"/>
          <w:lang w:val="en-GB"/>
        </w:rPr>
        <w:t xml:space="preserve"> by </w:t>
      </w:r>
      <w:proofErr w:type="spellStart"/>
      <w:r w:rsidR="00644244" w:rsidRPr="002C3BA2">
        <w:rPr>
          <w:rFonts w:ascii="Squad" w:hAnsi="Squad"/>
          <w:snapToGrid w:val="0"/>
          <w:lang w:val="en-GB"/>
        </w:rPr>
        <w:t>VaR</w:t>
      </w:r>
      <w:proofErr w:type="spellEnd"/>
      <w:r w:rsidR="00644244" w:rsidRPr="002C3BA2">
        <w:rPr>
          <w:rFonts w:ascii="Squad" w:hAnsi="Squad"/>
          <w:snapToGrid w:val="0"/>
          <w:lang w:val="en-GB"/>
        </w:rPr>
        <w:t xml:space="preserve"> calculation which indicates loss in value within confidence level of probability for time horizon that won’t be exceeded. At present moment </w:t>
      </w:r>
      <w:r w:rsidR="00836D2A" w:rsidRPr="002C3BA2">
        <w:rPr>
          <w:rFonts w:ascii="Squad" w:hAnsi="Squad"/>
          <w:snapToGrid w:val="0"/>
          <w:lang w:val="en-GB"/>
        </w:rPr>
        <w:t xml:space="preserve">DSK </w:t>
      </w:r>
      <w:r w:rsidR="00644244" w:rsidRPr="002C3BA2">
        <w:rPr>
          <w:rFonts w:ascii="Squad" w:hAnsi="Squad"/>
          <w:snapToGrid w:val="0"/>
          <w:lang w:val="en-GB"/>
        </w:rPr>
        <w:t>Bank uses</w:t>
      </w:r>
      <w:r w:rsidR="003E6E51" w:rsidRPr="002C3BA2">
        <w:rPr>
          <w:rFonts w:ascii="Squad" w:hAnsi="Squad"/>
          <w:snapToGrid w:val="0"/>
          <w:lang w:val="en-GB"/>
        </w:rPr>
        <w:t xml:space="preserve"> historical</w:t>
      </w:r>
      <w:r w:rsidR="00644244" w:rsidRPr="002C3BA2">
        <w:rPr>
          <w:rFonts w:ascii="Squad" w:hAnsi="Squad"/>
          <w:snapToGrid w:val="0"/>
          <w:lang w:val="en-GB"/>
        </w:rPr>
        <w:t xml:space="preserve"> model for determination of Value at Risk for period 252 days, 1 day maintenance period, confid</w:t>
      </w:r>
      <w:r w:rsidR="00656E25" w:rsidRPr="002C3BA2">
        <w:rPr>
          <w:rFonts w:ascii="Squad" w:hAnsi="Squad"/>
          <w:snapToGrid w:val="0"/>
          <w:lang w:val="en-GB"/>
        </w:rPr>
        <w:t>e</w:t>
      </w:r>
      <w:r w:rsidR="00644244" w:rsidRPr="002C3BA2">
        <w:rPr>
          <w:rFonts w:ascii="Squad" w:hAnsi="Squad"/>
          <w:snapToGrid w:val="0"/>
          <w:lang w:val="en-GB"/>
        </w:rPr>
        <w:t>nce level 99 %</w:t>
      </w:r>
      <w:r w:rsidR="00E111B4" w:rsidRPr="002C3BA2">
        <w:rPr>
          <w:rFonts w:ascii="Squad" w:hAnsi="Squad"/>
          <w:snapToGrid w:val="0"/>
          <w:lang w:val="en-GB"/>
        </w:rPr>
        <w:t xml:space="preserve"> and </w:t>
      </w:r>
      <w:r w:rsidR="00E111B4" w:rsidRPr="002C3BA2">
        <w:rPr>
          <w:rFonts w:ascii="Squad" w:hAnsi="Squad"/>
          <w:lang w:val="en-GB"/>
        </w:rPr>
        <w:t>standard deviation 2</w:t>
      </w:r>
      <w:r w:rsidR="009561C0" w:rsidRPr="002C3BA2">
        <w:rPr>
          <w:rFonts w:ascii="Squad" w:hAnsi="Squad"/>
          <w:lang w:val="bg-BG"/>
        </w:rPr>
        <w:t>.</w:t>
      </w:r>
      <w:r w:rsidR="00E111B4" w:rsidRPr="002C3BA2">
        <w:rPr>
          <w:rFonts w:ascii="Squad" w:hAnsi="Squad"/>
          <w:lang w:val="en-GB"/>
        </w:rPr>
        <w:t>33</w:t>
      </w:r>
      <w:r w:rsidR="00644244" w:rsidRPr="002C3BA2">
        <w:rPr>
          <w:rFonts w:ascii="Squad" w:hAnsi="Squad"/>
          <w:snapToGrid w:val="0"/>
          <w:lang w:val="en-GB"/>
        </w:rPr>
        <w:t>.</w:t>
      </w:r>
    </w:p>
    <w:p w14:paraId="5BBC36AD" w14:textId="7DD03534" w:rsidR="00784582" w:rsidRPr="00784582" w:rsidRDefault="00784582" w:rsidP="00784582">
      <w:pPr>
        <w:pStyle w:val="Newstyle"/>
        <w:spacing w:before="240"/>
        <w:rPr>
          <w:rFonts w:ascii="Squad" w:hAnsi="Squad"/>
          <w:snapToGrid w:val="0"/>
          <w:lang w:val="en-GB"/>
        </w:rPr>
      </w:pPr>
      <w:r w:rsidRPr="00784582">
        <w:rPr>
          <w:rFonts w:ascii="Squad" w:hAnsi="Squad"/>
          <w:snapToGrid w:val="0"/>
          <w:lang w:val="en-GB"/>
        </w:rPr>
        <w:lastRenderedPageBreak/>
        <w:t xml:space="preserve">Organisation structure of the Bank related to process of risk undertaking is built to ensure independency of the unit responsible for control of business units. The market risk in trade portfolio is controlled </w:t>
      </w:r>
      <w:proofErr w:type="gramStart"/>
      <w:r w:rsidRPr="00784582">
        <w:rPr>
          <w:rFonts w:ascii="Squad" w:hAnsi="Squad"/>
          <w:snapToGrid w:val="0"/>
          <w:lang w:val="en-GB"/>
        </w:rPr>
        <w:t>by  unit</w:t>
      </w:r>
      <w:proofErr w:type="gramEnd"/>
      <w:r w:rsidRPr="00784582">
        <w:rPr>
          <w:rFonts w:ascii="Squad" w:hAnsi="Squad"/>
          <w:snapToGrid w:val="0"/>
          <w:lang w:val="en-GB"/>
        </w:rPr>
        <w:t xml:space="preserve"> “Market Risk Management” section of “ General Policy and Risk Management” Department which is part of “Risk </w:t>
      </w:r>
      <w:proofErr w:type="spellStart"/>
      <w:r w:rsidRPr="00784582">
        <w:rPr>
          <w:rFonts w:ascii="Squad" w:hAnsi="Squad"/>
          <w:snapToGrid w:val="0"/>
          <w:lang w:val="en-GB"/>
        </w:rPr>
        <w:t>mManagement</w:t>
      </w:r>
      <w:proofErr w:type="spellEnd"/>
      <w:r w:rsidRPr="00784582">
        <w:rPr>
          <w:rFonts w:ascii="Squad" w:hAnsi="Squad"/>
          <w:snapToGrid w:val="0"/>
          <w:lang w:val="en-GB"/>
        </w:rPr>
        <w:t>” Division. The management of the risk in Bank</w:t>
      </w:r>
      <w:r>
        <w:rPr>
          <w:rFonts w:ascii="Squad" w:hAnsi="Squad"/>
          <w:snapToGrid w:val="0"/>
          <w:lang w:val="en-GB"/>
        </w:rPr>
        <w:t xml:space="preserve">ing </w:t>
      </w:r>
      <w:r w:rsidRPr="00784582">
        <w:rPr>
          <w:rFonts w:ascii="Squad" w:hAnsi="Squad"/>
          <w:snapToGrid w:val="0"/>
          <w:lang w:val="en-GB"/>
        </w:rPr>
        <w:t>book is performed by “Assets and Liabilities Management” Department (ALM) as a part of “</w:t>
      </w:r>
      <w:proofErr w:type="spellStart"/>
      <w:proofErr w:type="gramStart"/>
      <w:r w:rsidRPr="00784582">
        <w:rPr>
          <w:rFonts w:ascii="Squad" w:hAnsi="Squad"/>
          <w:snapToGrid w:val="0"/>
          <w:lang w:val="en-GB"/>
        </w:rPr>
        <w:t>Strategy,Finance</w:t>
      </w:r>
      <w:proofErr w:type="spellEnd"/>
      <w:proofErr w:type="gramEnd"/>
      <w:r w:rsidRPr="00784582">
        <w:rPr>
          <w:rFonts w:ascii="Squad" w:hAnsi="Squad"/>
          <w:snapToGrid w:val="0"/>
          <w:lang w:val="en-GB"/>
        </w:rPr>
        <w:t xml:space="preserve"> and Data management” Division.  Business units which </w:t>
      </w:r>
      <w:proofErr w:type="gramStart"/>
      <w:r w:rsidRPr="00784582">
        <w:rPr>
          <w:rFonts w:ascii="Squad" w:hAnsi="Squad"/>
          <w:snapToGrid w:val="0"/>
          <w:lang w:val="en-GB"/>
        </w:rPr>
        <w:t>performs</w:t>
      </w:r>
      <w:proofErr w:type="gramEnd"/>
      <w:r w:rsidRPr="00784582">
        <w:rPr>
          <w:rFonts w:ascii="Squad" w:hAnsi="Squad"/>
          <w:snapToGrid w:val="0"/>
          <w:lang w:val="en-GB"/>
        </w:rPr>
        <w:t xml:space="preserve"> all deals related to purchase and sale of financial instruments for corporate customers and individuals, purchase and sale of securities, for trade portfolio or for Bank</w:t>
      </w:r>
      <w:r>
        <w:rPr>
          <w:rFonts w:ascii="Squad" w:hAnsi="Squad"/>
          <w:snapToGrid w:val="0"/>
          <w:lang w:val="en-GB"/>
        </w:rPr>
        <w:t>ing</w:t>
      </w:r>
      <w:r w:rsidRPr="00784582">
        <w:rPr>
          <w:rFonts w:ascii="Squad" w:hAnsi="Squad"/>
          <w:snapToGrid w:val="0"/>
          <w:lang w:val="en-GB"/>
        </w:rPr>
        <w:t xml:space="preserve"> book, deals on money market as well as management of open currency position of the Bank are</w:t>
      </w:r>
      <w:r>
        <w:rPr>
          <w:rFonts w:ascii="Squad" w:hAnsi="Squad"/>
          <w:snapToGrid w:val="0"/>
          <w:lang w:val="en-GB"/>
        </w:rPr>
        <w:t xml:space="preserve"> </w:t>
      </w:r>
      <w:r w:rsidRPr="00784582">
        <w:rPr>
          <w:rFonts w:ascii="Squad" w:hAnsi="Squad"/>
          <w:snapToGrid w:val="0"/>
          <w:lang w:val="en-GB"/>
        </w:rPr>
        <w:t>independent activities of the two departments – from Risk management Division and from</w:t>
      </w:r>
      <w:r>
        <w:rPr>
          <w:rFonts w:ascii="Squad" w:hAnsi="Squad"/>
          <w:snapToGrid w:val="0"/>
          <w:lang w:val="en-GB"/>
        </w:rPr>
        <w:t xml:space="preserve"> </w:t>
      </w:r>
      <w:r w:rsidRPr="00784582">
        <w:rPr>
          <w:rFonts w:ascii="Squad" w:hAnsi="Squad"/>
          <w:snapToGrid w:val="0"/>
          <w:lang w:val="en-GB"/>
        </w:rPr>
        <w:t>“Assets and Liabilities Management” Department (ALM).</w:t>
      </w:r>
    </w:p>
    <w:p w14:paraId="225F3971" w14:textId="5E8A5ED7" w:rsidR="00347E6C" w:rsidRPr="002C3BA2" w:rsidRDefault="00784582" w:rsidP="00784582">
      <w:pPr>
        <w:pStyle w:val="Newstyle"/>
        <w:spacing w:before="240" w:line="240" w:lineRule="auto"/>
        <w:rPr>
          <w:rFonts w:ascii="Squad" w:hAnsi="Squad"/>
          <w:snapToGrid w:val="0"/>
          <w:lang w:val="en-GB"/>
        </w:rPr>
      </w:pPr>
      <w:r w:rsidRPr="00784582">
        <w:rPr>
          <w:rFonts w:ascii="Squad" w:hAnsi="Squad"/>
          <w:snapToGrid w:val="0"/>
          <w:lang w:val="en-GB"/>
        </w:rPr>
        <w:t>“General Policy and Risk Management” Department, Market Risk Management” section is responsible for second line of defence of banking book (ALM</w:t>
      </w:r>
      <w:proofErr w:type="gramStart"/>
      <w:r w:rsidRPr="00784582">
        <w:rPr>
          <w:rFonts w:ascii="Squad" w:hAnsi="Squad"/>
          <w:snapToGrid w:val="0"/>
          <w:lang w:val="en-GB"/>
        </w:rPr>
        <w:t>).</w:t>
      </w:r>
      <w:r w:rsidR="00A20D7D" w:rsidRPr="002C3BA2">
        <w:rPr>
          <w:rFonts w:ascii="Squad" w:hAnsi="Squad"/>
          <w:snapToGrid w:val="0"/>
          <w:lang w:val="en-GB"/>
        </w:rPr>
        <w:t>Risk</w:t>
      </w:r>
      <w:proofErr w:type="gramEnd"/>
      <w:r w:rsidR="00A20D7D" w:rsidRPr="002C3BA2">
        <w:rPr>
          <w:rFonts w:ascii="Squad" w:hAnsi="Squad"/>
          <w:snapToGrid w:val="0"/>
          <w:lang w:val="en-GB"/>
        </w:rPr>
        <w:t>-weighted assets for position risk on the Trading book and risk-weighted assets for exchange rate risk on both the Trading and the Banking books compile the risk-weighted assets for market risk.</w:t>
      </w:r>
    </w:p>
    <w:p w14:paraId="2D30F78D" w14:textId="77777777" w:rsidR="00644244" w:rsidRPr="002C3BA2" w:rsidRDefault="00644244" w:rsidP="00122B9E">
      <w:pPr>
        <w:pStyle w:val="Newstyle"/>
        <w:spacing w:before="0" w:line="240" w:lineRule="auto"/>
        <w:ind w:left="0"/>
        <w:rPr>
          <w:rFonts w:ascii="Squad" w:hAnsi="Squad"/>
          <w:snapToGrid w:val="0"/>
          <w:lang w:val="en-GB"/>
        </w:rPr>
      </w:pPr>
    </w:p>
    <w:p w14:paraId="4A95A534" w14:textId="77777777" w:rsidR="00A20D7D" w:rsidRPr="002C3BA2" w:rsidRDefault="00A20D7D" w:rsidP="003F2238">
      <w:pPr>
        <w:pStyle w:val="Newstyle"/>
        <w:numPr>
          <w:ilvl w:val="0"/>
          <w:numId w:val="3"/>
        </w:numPr>
        <w:rPr>
          <w:rFonts w:ascii="Squad" w:hAnsi="Squad"/>
          <w:i/>
          <w:snapToGrid w:val="0"/>
          <w:lang w:val="en-GB"/>
        </w:rPr>
      </w:pPr>
      <w:r w:rsidRPr="002C3BA2">
        <w:rPr>
          <w:rFonts w:ascii="Squad" w:hAnsi="Squad"/>
          <w:i/>
          <w:snapToGrid w:val="0"/>
          <w:lang w:val="en-GB"/>
        </w:rPr>
        <w:t xml:space="preserve">Capital requirements for position </w:t>
      </w:r>
      <w:proofErr w:type="gramStart"/>
      <w:r w:rsidRPr="002C3BA2">
        <w:rPr>
          <w:rFonts w:ascii="Squad" w:hAnsi="Squad"/>
          <w:i/>
          <w:snapToGrid w:val="0"/>
          <w:lang w:val="en-GB"/>
        </w:rPr>
        <w:t>risk</w:t>
      </w:r>
      <w:proofErr w:type="gramEnd"/>
    </w:p>
    <w:p w14:paraId="69EF9295" w14:textId="77777777" w:rsidR="00A20D7D" w:rsidRPr="002C3BA2" w:rsidRDefault="00A20D7D" w:rsidP="00BF611C">
      <w:pPr>
        <w:pStyle w:val="Newstyle"/>
        <w:spacing w:before="240"/>
        <w:rPr>
          <w:rFonts w:ascii="Squad" w:hAnsi="Squad"/>
          <w:snapToGrid w:val="0"/>
          <w:lang w:val="en-GB"/>
        </w:rPr>
      </w:pPr>
      <w:r w:rsidRPr="002C3BA2">
        <w:rPr>
          <w:rFonts w:ascii="Squad" w:hAnsi="Squad"/>
          <w:snapToGrid w:val="0"/>
          <w:lang w:val="en-GB"/>
        </w:rPr>
        <w:t xml:space="preserve">Capital requirements for both general and specific risk in each currency </w:t>
      </w:r>
      <w:proofErr w:type="gramStart"/>
      <w:r w:rsidRPr="002C3BA2">
        <w:rPr>
          <w:rFonts w:ascii="Squad" w:hAnsi="Squad"/>
          <w:snapToGrid w:val="0"/>
          <w:lang w:val="en-GB"/>
        </w:rPr>
        <w:t>are</w:t>
      </w:r>
      <w:proofErr w:type="gramEnd"/>
      <w:r w:rsidRPr="002C3BA2">
        <w:rPr>
          <w:rFonts w:ascii="Squad" w:hAnsi="Squad"/>
          <w:snapToGrid w:val="0"/>
          <w:lang w:val="en-GB"/>
        </w:rPr>
        <w:t xml:space="preserve"> calculated</w:t>
      </w:r>
      <w:r w:rsidR="000931D2" w:rsidRPr="002C3BA2">
        <w:rPr>
          <w:rFonts w:ascii="Squad" w:hAnsi="Squad"/>
          <w:snapToGrid w:val="0"/>
          <w:lang w:val="en-GB"/>
        </w:rPr>
        <w:t xml:space="preserve"> applying standardised approach</w:t>
      </w:r>
      <w:r w:rsidRPr="002C3BA2">
        <w:rPr>
          <w:rFonts w:ascii="Squad" w:hAnsi="Squad"/>
          <w:snapToGrid w:val="0"/>
          <w:lang w:val="en-GB"/>
        </w:rPr>
        <w:t xml:space="preserve"> for the Bank's debt securities in the Trading portfolio.</w:t>
      </w:r>
    </w:p>
    <w:p w14:paraId="26D73E0A" w14:textId="77777777" w:rsidR="00A20D7D" w:rsidRPr="002C3BA2" w:rsidRDefault="00A20D7D" w:rsidP="00BF611C">
      <w:pPr>
        <w:pStyle w:val="Newstyle"/>
        <w:spacing w:before="240"/>
        <w:rPr>
          <w:rFonts w:ascii="Squad" w:hAnsi="Squad"/>
          <w:snapToGrid w:val="0"/>
          <w:lang w:val="en-GB"/>
        </w:rPr>
      </w:pPr>
      <w:r w:rsidRPr="002C3BA2">
        <w:rPr>
          <w:rFonts w:ascii="Squad" w:hAnsi="Squad"/>
          <w:snapToGrid w:val="0"/>
          <w:lang w:val="en-GB"/>
        </w:rPr>
        <w:t xml:space="preserve">To calculate the capital requirements for general position risk, the Bank uses maturity approach where the net position in each debt instrument is assigned a risk weight depending on its residual term to maturity. Fixed-rate instruments shall be assigned </w:t>
      </w:r>
      <w:proofErr w:type="gramStart"/>
      <w:r w:rsidRPr="002C3BA2">
        <w:rPr>
          <w:rFonts w:ascii="Squad" w:hAnsi="Squad"/>
          <w:snapToGrid w:val="0"/>
          <w:lang w:val="en-GB"/>
        </w:rPr>
        <w:t>on the basis of</w:t>
      </w:r>
      <w:proofErr w:type="gramEnd"/>
      <w:r w:rsidRPr="002C3BA2">
        <w:rPr>
          <w:rFonts w:ascii="Squad" w:hAnsi="Squad"/>
          <w:snapToGrid w:val="0"/>
          <w:lang w:val="en-GB"/>
        </w:rPr>
        <w:t xml:space="preserve"> residual maturity, and variable-rate instruments - on the basis of the period until the next interest rate change.</w:t>
      </w:r>
    </w:p>
    <w:p w14:paraId="2A73CC4B" w14:textId="77777777" w:rsidR="00A20D7D" w:rsidRPr="002C3BA2" w:rsidRDefault="00A20D7D" w:rsidP="00BF611C">
      <w:pPr>
        <w:pStyle w:val="Newstyle"/>
        <w:spacing w:before="240"/>
        <w:rPr>
          <w:rFonts w:ascii="Squad" w:hAnsi="Squad"/>
          <w:snapToGrid w:val="0"/>
          <w:lang w:val="en-GB"/>
        </w:rPr>
      </w:pPr>
      <w:r w:rsidRPr="002C3BA2">
        <w:rPr>
          <w:rFonts w:ascii="Squad" w:hAnsi="Squad"/>
          <w:snapToGrid w:val="0"/>
          <w:lang w:val="en-GB"/>
        </w:rPr>
        <w:t xml:space="preserve">To calculate the capital requirements for specific risk, the net position in each debt instrument is assigned a risk weight related to the instrument issuer, its external credit </w:t>
      </w:r>
      <w:proofErr w:type="gramStart"/>
      <w:r w:rsidRPr="002C3BA2">
        <w:rPr>
          <w:rFonts w:ascii="Squad" w:hAnsi="Squad"/>
          <w:snapToGrid w:val="0"/>
          <w:lang w:val="en-GB"/>
        </w:rPr>
        <w:t>assessment</w:t>
      </w:r>
      <w:proofErr w:type="gramEnd"/>
      <w:r w:rsidRPr="002C3BA2">
        <w:rPr>
          <w:rFonts w:ascii="Squad" w:hAnsi="Squad"/>
          <w:snapToGrid w:val="0"/>
          <w:lang w:val="en-GB"/>
        </w:rPr>
        <w:t xml:space="preserve"> and its residual term to maturity.</w:t>
      </w:r>
    </w:p>
    <w:p w14:paraId="377117BD" w14:textId="77777777" w:rsidR="00644244" w:rsidRPr="002C3BA2" w:rsidRDefault="0068368B" w:rsidP="000769A7">
      <w:pPr>
        <w:pStyle w:val="TextIndent"/>
        <w:widowControl/>
        <w:jc w:val="left"/>
        <w:rPr>
          <w:rFonts w:ascii="Squad" w:hAnsi="Squad"/>
          <w:sz w:val="18"/>
          <w:lang w:val="en-GB"/>
        </w:rPr>
      </w:pPr>
      <w:r w:rsidRPr="002C3BA2">
        <w:rPr>
          <w:rFonts w:ascii="Squad" w:hAnsi="Squad"/>
          <w:sz w:val="18"/>
          <w:lang w:val="en-GB"/>
        </w:rPr>
        <w:tab/>
      </w:r>
    </w:p>
    <w:p w14:paraId="379FFB3B" w14:textId="77777777" w:rsidR="00207079" w:rsidRPr="002C3BA2" w:rsidRDefault="00207079" w:rsidP="00207079">
      <w:pPr>
        <w:pStyle w:val="TextIndent"/>
        <w:widowControl/>
        <w:ind w:left="720"/>
        <w:jc w:val="left"/>
        <w:rPr>
          <w:rFonts w:ascii="Squad" w:hAnsi="Squad"/>
          <w:sz w:val="18"/>
          <w:lang w:val="en-GB"/>
        </w:rPr>
      </w:pPr>
      <w:r w:rsidRPr="002C3BA2">
        <w:rPr>
          <w:rFonts w:ascii="Squad" w:hAnsi="Squad"/>
          <w:b w:val="0"/>
          <w:sz w:val="18"/>
          <w:lang w:val="en-GB"/>
        </w:rPr>
        <w:t xml:space="preserve">Quantitative information on the risk-weighted assets for market risk under the standardised approach </w:t>
      </w:r>
      <w:proofErr w:type="spellStart"/>
      <w:r w:rsidRPr="002C3BA2">
        <w:rPr>
          <w:rFonts w:ascii="Squad" w:hAnsi="Squad"/>
          <w:b w:val="0"/>
          <w:sz w:val="18"/>
          <w:lang w:val="en-GB"/>
        </w:rPr>
        <w:t>iss</w:t>
      </w:r>
      <w:proofErr w:type="spellEnd"/>
      <w:r w:rsidRPr="002C3BA2">
        <w:rPr>
          <w:rFonts w:ascii="Squad" w:hAnsi="Squad"/>
          <w:b w:val="0"/>
          <w:sz w:val="18"/>
          <w:lang w:val="en-GB"/>
        </w:rPr>
        <w:t xml:space="preserve"> provided in the following attached Excel table:</w:t>
      </w:r>
      <w:r w:rsidRPr="002C3BA2">
        <w:rPr>
          <w:rFonts w:ascii="Squad" w:hAnsi="Squad"/>
          <w:sz w:val="18"/>
          <w:lang w:val="en-GB"/>
        </w:rPr>
        <w:t xml:space="preserve"> </w:t>
      </w:r>
      <w:r w:rsidRPr="002C3BA2">
        <w:rPr>
          <w:rFonts w:ascii="Squad" w:hAnsi="Squad"/>
          <w:i/>
          <w:color w:val="52AE30"/>
          <w:sz w:val="20"/>
          <w:lang w:val="en-GB"/>
        </w:rPr>
        <w:t>EU MR1: Market risk under the standardised approach.</w:t>
      </w:r>
    </w:p>
    <w:p w14:paraId="7DBB3749" w14:textId="77777777" w:rsidR="00BF611C" w:rsidRPr="002C3BA2" w:rsidRDefault="00BF611C" w:rsidP="00202B19">
      <w:pPr>
        <w:pStyle w:val="TextIndent"/>
        <w:keepLines w:val="0"/>
        <w:widowControl/>
        <w:jc w:val="left"/>
        <w:rPr>
          <w:rFonts w:ascii="Squad" w:hAnsi="Squad"/>
          <w:b w:val="0"/>
          <w:sz w:val="20"/>
          <w:lang w:val="en-GB" w:eastAsia="bg-BG"/>
        </w:rPr>
      </w:pPr>
    </w:p>
    <w:p w14:paraId="3D402A6B" w14:textId="77777777" w:rsidR="00EE068C" w:rsidRPr="002C3BA2" w:rsidRDefault="00B21984" w:rsidP="00056D87">
      <w:pPr>
        <w:pStyle w:val="Newstyle"/>
        <w:numPr>
          <w:ilvl w:val="0"/>
          <w:numId w:val="16"/>
        </w:numPr>
        <w:ind w:left="1080"/>
        <w:rPr>
          <w:rFonts w:ascii="Squad" w:hAnsi="Squad"/>
          <w:i/>
          <w:snapToGrid w:val="0"/>
          <w:lang w:val="en-GB"/>
        </w:rPr>
      </w:pPr>
      <w:r w:rsidRPr="002C3BA2">
        <w:rPr>
          <w:rFonts w:ascii="Squad" w:hAnsi="Squad"/>
          <w:i/>
          <w:snapToGrid w:val="0"/>
          <w:lang w:val="en-GB"/>
        </w:rPr>
        <w:t xml:space="preserve">Capital requirements for exchange rate </w:t>
      </w:r>
      <w:proofErr w:type="gramStart"/>
      <w:r w:rsidRPr="002C3BA2">
        <w:rPr>
          <w:rFonts w:ascii="Squad" w:hAnsi="Squad"/>
          <w:i/>
          <w:snapToGrid w:val="0"/>
          <w:lang w:val="en-GB"/>
        </w:rPr>
        <w:t>risk</w:t>
      </w:r>
      <w:proofErr w:type="gramEnd"/>
    </w:p>
    <w:p w14:paraId="61A83125" w14:textId="77777777" w:rsidR="00B21984" w:rsidRPr="002C3BA2" w:rsidRDefault="00B21984" w:rsidP="00B21984">
      <w:pPr>
        <w:pStyle w:val="Newstyle"/>
        <w:ind w:left="1080"/>
        <w:rPr>
          <w:rFonts w:ascii="Squad" w:hAnsi="Squad"/>
          <w:i/>
          <w:snapToGrid w:val="0"/>
          <w:lang w:val="en-GB"/>
        </w:rPr>
      </w:pPr>
    </w:p>
    <w:p w14:paraId="0C725653" w14:textId="7489E529" w:rsidR="00B21984" w:rsidRPr="002C3BA2" w:rsidRDefault="00B21984" w:rsidP="00B21984">
      <w:pPr>
        <w:pStyle w:val="Newstyle"/>
        <w:rPr>
          <w:rFonts w:ascii="Squad" w:hAnsi="Squad"/>
          <w:snapToGrid w:val="0"/>
          <w:lang w:val="bg-BG"/>
        </w:rPr>
      </w:pPr>
      <w:r w:rsidRPr="002C3BA2">
        <w:rPr>
          <w:rFonts w:ascii="Squad" w:hAnsi="Squad"/>
          <w:lang w:val="en-GB"/>
        </w:rPr>
        <w:t>A capital charge for exchange rate risk for the positions in both the Trading and the Banking book is applied only when the net open</w:t>
      </w:r>
      <w:r w:rsidRPr="002C3BA2">
        <w:rPr>
          <w:rFonts w:ascii="Squad" w:hAnsi="Squad"/>
          <w:snapToGrid w:val="0"/>
          <w:lang w:val="en-GB"/>
        </w:rPr>
        <w:t xml:space="preserve"> currency position exceeds 2% of the regulatory capital.</w:t>
      </w:r>
      <w:r w:rsidR="008C16DA" w:rsidRPr="002C3BA2">
        <w:rPr>
          <w:rFonts w:ascii="Squad" w:hAnsi="Squad"/>
          <w:snapToGrid w:val="0"/>
          <w:lang w:val="bg-BG"/>
        </w:rPr>
        <w:t xml:space="preserve"> </w:t>
      </w:r>
      <w:r w:rsidR="008C16DA" w:rsidRPr="002C3BA2">
        <w:rPr>
          <w:rFonts w:ascii="Squad" w:hAnsi="Squad"/>
          <w:snapToGrid w:val="0"/>
          <w:lang w:val="en-GB"/>
        </w:rPr>
        <w:t xml:space="preserve">Quantitative information regarding the FX risk capital requirements is provided in the following attached Excel table: </w:t>
      </w:r>
      <w:r w:rsidR="008C16DA" w:rsidRPr="002C3BA2">
        <w:rPr>
          <w:rFonts w:ascii="Squad" w:hAnsi="Squad"/>
          <w:b/>
          <w:i/>
          <w:snapToGrid w:val="0"/>
          <w:color w:val="52AE30"/>
          <w:sz w:val="20"/>
          <w:lang w:val="en-GB"/>
        </w:rPr>
        <w:t xml:space="preserve">FX risk: Capital requirements for </w:t>
      </w:r>
      <w:proofErr w:type="spellStart"/>
      <w:r w:rsidR="008C16DA" w:rsidRPr="002C3BA2">
        <w:rPr>
          <w:rFonts w:ascii="Squad" w:hAnsi="Squad"/>
          <w:b/>
          <w:i/>
          <w:snapToGrid w:val="0"/>
          <w:color w:val="52AE30"/>
          <w:sz w:val="20"/>
          <w:lang w:val="en-GB"/>
        </w:rPr>
        <w:t>foreigh</w:t>
      </w:r>
      <w:proofErr w:type="spellEnd"/>
      <w:r w:rsidR="008C16DA" w:rsidRPr="002C3BA2">
        <w:rPr>
          <w:rFonts w:ascii="Squad" w:hAnsi="Squad"/>
          <w:b/>
          <w:i/>
          <w:snapToGrid w:val="0"/>
          <w:color w:val="52AE30"/>
          <w:sz w:val="20"/>
          <w:lang w:val="en-GB"/>
        </w:rPr>
        <w:t xml:space="preserve"> exchange risk as </w:t>
      </w:r>
      <w:proofErr w:type="gramStart"/>
      <w:r w:rsidR="008C16DA" w:rsidRPr="002C3BA2">
        <w:rPr>
          <w:rFonts w:ascii="Squad" w:hAnsi="Squad"/>
          <w:b/>
          <w:i/>
          <w:snapToGrid w:val="0"/>
          <w:color w:val="52AE30"/>
          <w:sz w:val="20"/>
          <w:lang w:val="en-GB"/>
        </w:rPr>
        <w:t>at</w:t>
      </w:r>
      <w:proofErr w:type="gramEnd"/>
      <w:r w:rsidR="008C16DA" w:rsidRPr="002C3BA2">
        <w:rPr>
          <w:rFonts w:ascii="Squad" w:hAnsi="Squad"/>
          <w:b/>
          <w:i/>
          <w:snapToGrid w:val="0"/>
          <w:color w:val="52AE30"/>
          <w:sz w:val="20"/>
          <w:lang w:val="en-GB"/>
        </w:rPr>
        <w:t xml:space="preserve"> 31 December 202</w:t>
      </w:r>
      <w:r w:rsidR="00412175" w:rsidRPr="002C3BA2">
        <w:rPr>
          <w:rFonts w:ascii="Squad" w:hAnsi="Squad"/>
          <w:b/>
          <w:i/>
          <w:snapToGrid w:val="0"/>
          <w:color w:val="52AE30"/>
          <w:sz w:val="20"/>
          <w:lang w:val="en-GB"/>
        </w:rPr>
        <w:t>3</w:t>
      </w:r>
      <w:r w:rsidR="008C16DA" w:rsidRPr="002C3BA2">
        <w:rPr>
          <w:rFonts w:ascii="Squad" w:hAnsi="Squad"/>
          <w:snapToGrid w:val="0"/>
          <w:lang w:val="en-GB"/>
        </w:rPr>
        <w:t>.</w:t>
      </w:r>
    </w:p>
    <w:p w14:paraId="04066BA8" w14:textId="77777777" w:rsidR="003D3E99" w:rsidRPr="002C3BA2" w:rsidRDefault="003D3E99" w:rsidP="002C0BFC">
      <w:pPr>
        <w:pStyle w:val="Newstyle"/>
        <w:ind w:left="0"/>
        <w:rPr>
          <w:rFonts w:ascii="Squad" w:hAnsi="Squad"/>
          <w:snapToGrid w:val="0"/>
          <w:lang w:val="en-GB"/>
        </w:rPr>
      </w:pPr>
    </w:p>
    <w:p w14:paraId="055CB3F9" w14:textId="692949BB" w:rsidR="00C519E8" w:rsidRPr="002C3BA2" w:rsidRDefault="00AA0DCF" w:rsidP="003F2238">
      <w:pPr>
        <w:pStyle w:val="Newstyle"/>
        <w:numPr>
          <w:ilvl w:val="0"/>
          <w:numId w:val="3"/>
        </w:numPr>
        <w:rPr>
          <w:rFonts w:ascii="Squad" w:hAnsi="Squad"/>
          <w:i/>
          <w:snapToGrid w:val="0"/>
          <w:lang w:val="en-GB"/>
        </w:rPr>
      </w:pPr>
      <w:r w:rsidRPr="002C3BA2">
        <w:rPr>
          <w:rFonts w:ascii="Squad" w:hAnsi="Squad"/>
          <w:i/>
          <w:snapToGrid w:val="0"/>
          <w:lang w:val="en-GB"/>
        </w:rPr>
        <w:t>As of December 31</w:t>
      </w:r>
      <w:r w:rsidR="007916D3" w:rsidRPr="002C3BA2">
        <w:rPr>
          <w:rFonts w:ascii="Squad" w:hAnsi="Squad"/>
          <w:i/>
          <w:snapToGrid w:val="0"/>
          <w:lang w:val="en-GB"/>
        </w:rPr>
        <w:t>,</w:t>
      </w:r>
      <w:r w:rsidRPr="002C3BA2">
        <w:rPr>
          <w:rFonts w:ascii="Squad" w:hAnsi="Squad"/>
          <w:i/>
          <w:snapToGrid w:val="0"/>
          <w:lang w:val="en-GB"/>
        </w:rPr>
        <w:t xml:space="preserve"> </w:t>
      </w:r>
      <w:proofErr w:type="gramStart"/>
      <w:r w:rsidRPr="002C3BA2">
        <w:rPr>
          <w:rFonts w:ascii="Squad" w:hAnsi="Squad"/>
          <w:i/>
          <w:snapToGrid w:val="0"/>
          <w:lang w:val="en-GB"/>
        </w:rPr>
        <w:t>20</w:t>
      </w:r>
      <w:r w:rsidR="00DB6A69" w:rsidRPr="002C3BA2">
        <w:rPr>
          <w:rFonts w:ascii="Squad" w:hAnsi="Squad"/>
          <w:i/>
          <w:snapToGrid w:val="0"/>
          <w:lang w:val="en-GB"/>
        </w:rPr>
        <w:t>2</w:t>
      </w:r>
      <w:r w:rsidR="0054231A" w:rsidRPr="002C3BA2">
        <w:rPr>
          <w:rFonts w:ascii="Squad" w:hAnsi="Squad"/>
          <w:i/>
          <w:snapToGrid w:val="0"/>
        </w:rPr>
        <w:t>3</w:t>
      </w:r>
      <w:proofErr w:type="gramEnd"/>
      <w:r w:rsidR="0021618A" w:rsidRPr="002C3BA2">
        <w:rPr>
          <w:rFonts w:ascii="Squad" w:hAnsi="Squad"/>
          <w:i/>
          <w:snapToGrid w:val="0"/>
          <w:lang w:val="en-GB"/>
        </w:rPr>
        <w:t xml:space="preserve"> </w:t>
      </w:r>
      <w:r w:rsidRPr="002C3BA2">
        <w:rPr>
          <w:rFonts w:ascii="Squad" w:hAnsi="Squad"/>
          <w:i/>
          <w:snapToGrid w:val="0"/>
          <w:lang w:val="en-GB"/>
        </w:rPr>
        <w:t>the Bank does</w:t>
      </w:r>
      <w:r w:rsidR="008C16DA" w:rsidRPr="002C3BA2">
        <w:rPr>
          <w:rFonts w:ascii="Squad" w:hAnsi="Squad"/>
          <w:i/>
          <w:snapToGrid w:val="0"/>
          <w:lang w:val="bg-BG"/>
        </w:rPr>
        <w:t xml:space="preserve"> </w:t>
      </w:r>
      <w:r w:rsidRPr="002C3BA2">
        <w:rPr>
          <w:rFonts w:ascii="Squad" w:hAnsi="Squad"/>
          <w:i/>
          <w:snapToGrid w:val="0"/>
          <w:lang w:val="en-GB"/>
        </w:rPr>
        <w:t>n</w:t>
      </w:r>
      <w:r w:rsidR="008C16DA" w:rsidRPr="002C3BA2">
        <w:rPr>
          <w:rFonts w:ascii="Squad" w:hAnsi="Squad"/>
          <w:i/>
          <w:snapToGrid w:val="0"/>
          <w:lang w:val="bg-BG"/>
        </w:rPr>
        <w:t>о</w:t>
      </w:r>
      <w:r w:rsidRPr="002C3BA2">
        <w:rPr>
          <w:rFonts w:ascii="Squad" w:hAnsi="Squad"/>
          <w:i/>
          <w:snapToGrid w:val="0"/>
          <w:lang w:val="en-GB"/>
        </w:rPr>
        <w:t>t calculate capital for settlement risk</w:t>
      </w:r>
      <w:r w:rsidR="00C519E8" w:rsidRPr="002C3BA2">
        <w:rPr>
          <w:rFonts w:ascii="Squad" w:hAnsi="Squad"/>
          <w:i/>
          <w:snapToGrid w:val="0"/>
          <w:lang w:val="en-GB"/>
        </w:rPr>
        <w:t>.</w:t>
      </w:r>
    </w:p>
    <w:p w14:paraId="507103D0" w14:textId="77777777" w:rsidR="00EE068C" w:rsidRPr="002C3BA2" w:rsidRDefault="00EE068C" w:rsidP="00EE068C">
      <w:pPr>
        <w:rPr>
          <w:rFonts w:ascii="Squad" w:hAnsi="Squad"/>
          <w:lang w:val="en-GB"/>
        </w:rPr>
      </w:pPr>
    </w:p>
    <w:p w14:paraId="36986702" w14:textId="77777777" w:rsidR="0068368B" w:rsidRPr="002C3BA2" w:rsidRDefault="00606B32" w:rsidP="00644244">
      <w:pPr>
        <w:pStyle w:val="Newstyle"/>
        <w:numPr>
          <w:ilvl w:val="2"/>
          <w:numId w:val="17"/>
        </w:numPr>
        <w:outlineLvl w:val="3"/>
        <w:rPr>
          <w:rFonts w:ascii="Squad" w:hAnsi="Squad"/>
          <w:b/>
          <w:snapToGrid w:val="0"/>
          <w:color w:val="52AE30"/>
          <w:sz w:val="20"/>
          <w:lang w:val="en-GB"/>
        </w:rPr>
      </w:pPr>
      <w:bookmarkStart w:id="48" w:name="_Toc78895048"/>
      <w:bookmarkStart w:id="49" w:name="_Toc78895049"/>
      <w:bookmarkEnd w:id="48"/>
      <w:bookmarkEnd w:id="49"/>
      <w:r w:rsidRPr="002C3BA2">
        <w:rPr>
          <w:rFonts w:ascii="Squad" w:hAnsi="Squad"/>
          <w:b/>
          <w:snapToGrid w:val="0"/>
          <w:color w:val="52AE30"/>
          <w:sz w:val="20"/>
          <w:lang w:val="en-GB"/>
        </w:rPr>
        <w:tab/>
      </w:r>
      <w:bookmarkStart w:id="50" w:name="_Toc170742072"/>
      <w:r w:rsidR="00AA0DCF" w:rsidRPr="002C3BA2">
        <w:rPr>
          <w:rFonts w:ascii="Squad" w:hAnsi="Squad"/>
          <w:b/>
          <w:snapToGrid w:val="0"/>
          <w:color w:val="52AE30"/>
          <w:sz w:val="20"/>
          <w:lang w:val="en-GB"/>
        </w:rPr>
        <w:t xml:space="preserve">Capital requirements for operational </w:t>
      </w:r>
      <w:proofErr w:type="gramStart"/>
      <w:r w:rsidR="00AA0DCF" w:rsidRPr="002C3BA2">
        <w:rPr>
          <w:rFonts w:ascii="Squad" w:hAnsi="Squad"/>
          <w:b/>
          <w:snapToGrid w:val="0"/>
          <w:color w:val="52AE30"/>
          <w:sz w:val="20"/>
          <w:lang w:val="en-GB"/>
        </w:rPr>
        <w:t>risk</w:t>
      </w:r>
      <w:bookmarkEnd w:id="50"/>
      <w:proofErr w:type="gramEnd"/>
    </w:p>
    <w:p w14:paraId="0FB478C5" w14:textId="77777777" w:rsidR="003615FF" w:rsidRPr="002C3BA2" w:rsidRDefault="003615FF" w:rsidP="00C825D7">
      <w:pPr>
        <w:pStyle w:val="TextIndent"/>
        <w:widowControl/>
        <w:jc w:val="left"/>
        <w:rPr>
          <w:rFonts w:ascii="Squad" w:hAnsi="Squad"/>
          <w:sz w:val="18"/>
          <w:lang w:val="en-GB"/>
        </w:rPr>
      </w:pPr>
    </w:p>
    <w:p w14:paraId="1989C428" w14:textId="77777777" w:rsidR="007E51C7" w:rsidRPr="002C3BA2" w:rsidRDefault="00AA0DCF" w:rsidP="00855823">
      <w:pPr>
        <w:pStyle w:val="Newstyle"/>
        <w:spacing w:before="120"/>
        <w:rPr>
          <w:rFonts w:ascii="Squad" w:hAnsi="Squad"/>
          <w:lang w:val="en-GB"/>
        </w:rPr>
      </w:pPr>
      <w:r w:rsidRPr="002C3BA2">
        <w:rPr>
          <w:rFonts w:ascii="Squad" w:hAnsi="Squad"/>
          <w:lang w:val="en-GB"/>
        </w:rPr>
        <w:t xml:space="preserve">From the beginning of 2014 a Joint Decision </w:t>
      </w:r>
      <w:r w:rsidR="00401A38" w:rsidRPr="002C3BA2">
        <w:rPr>
          <w:rFonts w:ascii="Squad" w:hAnsi="Squad"/>
          <w:lang w:val="en-GB"/>
        </w:rPr>
        <w:t>of the</w:t>
      </w:r>
      <w:r w:rsidRPr="002C3BA2">
        <w:rPr>
          <w:rFonts w:ascii="Squad" w:hAnsi="Squad"/>
          <w:lang w:val="en-GB"/>
        </w:rPr>
        <w:t xml:space="preserve"> National Bank of Hungary and </w:t>
      </w:r>
      <w:r w:rsidR="00401A38" w:rsidRPr="002C3BA2">
        <w:rPr>
          <w:rFonts w:ascii="Squad" w:hAnsi="Squad"/>
          <w:lang w:val="en-GB"/>
        </w:rPr>
        <w:t xml:space="preserve">the </w:t>
      </w:r>
      <w:r w:rsidRPr="002C3BA2">
        <w:rPr>
          <w:rFonts w:ascii="Squad" w:hAnsi="Squad"/>
          <w:lang w:val="en-GB"/>
        </w:rPr>
        <w:t xml:space="preserve">Bulgarian National </w:t>
      </w:r>
      <w:proofErr w:type="gramStart"/>
      <w:r w:rsidRPr="002C3BA2">
        <w:rPr>
          <w:rFonts w:ascii="Squad" w:hAnsi="Squad"/>
          <w:lang w:val="en-GB"/>
        </w:rPr>
        <w:t>Bank  which</w:t>
      </w:r>
      <w:proofErr w:type="gramEnd"/>
      <w:r w:rsidRPr="002C3BA2">
        <w:rPr>
          <w:rFonts w:ascii="Squad" w:hAnsi="Squad"/>
          <w:lang w:val="en-GB"/>
        </w:rPr>
        <w:t xml:space="preserve"> approved DSK Bank to apply the Advance Measurement Approach for the capital calculation purposes on the individual and also on the consolidated base</w:t>
      </w:r>
      <w:r w:rsidR="00401A38" w:rsidRPr="002C3BA2">
        <w:rPr>
          <w:rFonts w:ascii="Squad" w:hAnsi="Squad"/>
          <w:lang w:val="en-GB"/>
        </w:rPr>
        <w:t xml:space="preserve"> is in force</w:t>
      </w:r>
      <w:r w:rsidRPr="002C3BA2">
        <w:rPr>
          <w:rFonts w:ascii="Squad" w:hAnsi="Squad"/>
          <w:lang w:val="en-GB"/>
        </w:rPr>
        <w:t>.</w:t>
      </w:r>
      <w:r w:rsidR="005621AD" w:rsidRPr="002C3BA2">
        <w:rPr>
          <w:rFonts w:ascii="Squad" w:hAnsi="Squad"/>
          <w:lang w:val="en-GB"/>
        </w:rPr>
        <w:t xml:space="preserve"> </w:t>
      </w:r>
    </w:p>
    <w:p w14:paraId="5536FAE9" w14:textId="12241B4A" w:rsidR="005621AD" w:rsidRPr="002C3BA2" w:rsidRDefault="00401A38" w:rsidP="00855823">
      <w:pPr>
        <w:pStyle w:val="Newstyle"/>
        <w:spacing w:before="120"/>
        <w:rPr>
          <w:rFonts w:ascii="Squad" w:hAnsi="Squad"/>
          <w:lang w:val="en-GB"/>
        </w:rPr>
      </w:pPr>
      <w:r w:rsidRPr="002C3BA2">
        <w:rPr>
          <w:rFonts w:ascii="Squad" w:hAnsi="Squad"/>
          <w:lang w:val="en-GB"/>
        </w:rPr>
        <w:t>The capital requirement as of 31.12.20</w:t>
      </w:r>
      <w:r w:rsidR="00DB6A69" w:rsidRPr="002C3BA2">
        <w:rPr>
          <w:rFonts w:ascii="Squad" w:hAnsi="Squad"/>
          <w:lang w:val="en-GB"/>
        </w:rPr>
        <w:t>2</w:t>
      </w:r>
      <w:r w:rsidR="00BC288A" w:rsidRPr="002C3BA2">
        <w:rPr>
          <w:rFonts w:ascii="Squad" w:hAnsi="Squad"/>
          <w:lang w:val="en-GB"/>
        </w:rPr>
        <w:t>3</w:t>
      </w:r>
      <w:r w:rsidRPr="002C3BA2">
        <w:rPr>
          <w:rFonts w:ascii="Squad" w:hAnsi="Squad"/>
          <w:lang w:val="en-GB"/>
        </w:rPr>
        <w:t xml:space="preserve"> is BGN </w:t>
      </w:r>
      <w:r w:rsidR="00BC288A" w:rsidRPr="002C3BA2">
        <w:rPr>
          <w:rFonts w:ascii="Squad" w:hAnsi="Squad"/>
          <w:lang w:val="en-GB"/>
        </w:rPr>
        <w:t xml:space="preserve">49 711 </w:t>
      </w:r>
      <w:r w:rsidRPr="002C3BA2">
        <w:rPr>
          <w:rFonts w:ascii="Squad" w:hAnsi="Squad"/>
          <w:lang w:val="en-GB"/>
        </w:rPr>
        <w:t>thousand.</w:t>
      </w:r>
    </w:p>
    <w:p w14:paraId="6F5E6A00" w14:textId="24CA5E04" w:rsidR="00C61365" w:rsidRPr="002C3BA2" w:rsidRDefault="00C45C07" w:rsidP="00122B9E">
      <w:pPr>
        <w:pStyle w:val="Newstyle"/>
        <w:spacing w:before="120"/>
        <w:rPr>
          <w:rFonts w:ascii="Squad" w:hAnsi="Squad"/>
          <w:b/>
          <w:sz w:val="20"/>
          <w:lang w:val="en-GB" w:eastAsia="bg-BG"/>
        </w:rPr>
      </w:pPr>
      <w:r w:rsidRPr="002C3BA2">
        <w:rPr>
          <w:rFonts w:ascii="Squad" w:hAnsi="Squad"/>
          <w:lang w:val="en-GB"/>
        </w:rPr>
        <w:lastRenderedPageBreak/>
        <w:t xml:space="preserve">Quantitative information on the operational risk own fund requirements and risk-weighted exposure is provided in the following attached Excel table: </w:t>
      </w:r>
      <w:r w:rsidRPr="002C3BA2">
        <w:rPr>
          <w:rFonts w:ascii="Squad" w:hAnsi="Squad"/>
          <w:b/>
          <w:i/>
          <w:color w:val="52AE30"/>
          <w:sz w:val="20"/>
          <w:lang w:val="en-GB"/>
        </w:rPr>
        <w:t>EU OR1: Operational risk own funds requirements and risk-weighted exposure amounts</w:t>
      </w:r>
      <w:r w:rsidRPr="002C3BA2">
        <w:rPr>
          <w:rFonts w:ascii="Squad" w:hAnsi="Squad"/>
          <w:b/>
          <w:lang w:val="en-GB"/>
        </w:rPr>
        <w:t>.</w:t>
      </w:r>
    </w:p>
    <w:p w14:paraId="60B61F4F" w14:textId="77777777" w:rsidR="00644244" w:rsidRPr="002C3BA2" w:rsidRDefault="00644244" w:rsidP="00644244">
      <w:pPr>
        <w:pStyle w:val="TextIndent"/>
        <w:keepNext w:val="0"/>
        <w:keepLines w:val="0"/>
        <w:widowControl/>
        <w:jc w:val="left"/>
        <w:rPr>
          <w:rFonts w:ascii="Squad" w:hAnsi="Squad"/>
          <w:sz w:val="18"/>
          <w:lang w:val="en-GB"/>
        </w:rPr>
      </w:pPr>
    </w:p>
    <w:p w14:paraId="6983FEFC" w14:textId="7D179165" w:rsidR="00A8058A" w:rsidRPr="002C3BA2" w:rsidRDefault="00401A38" w:rsidP="00A16C17">
      <w:pPr>
        <w:pStyle w:val="Newstyle"/>
        <w:ind w:left="709"/>
        <w:rPr>
          <w:rFonts w:ascii="Squad" w:hAnsi="Squad"/>
          <w:lang w:val="bg-BG"/>
        </w:rPr>
      </w:pPr>
      <w:r w:rsidRPr="002C3BA2">
        <w:rPr>
          <w:rFonts w:ascii="Squad" w:hAnsi="Squad"/>
          <w:b/>
          <w:snapToGrid w:val="0"/>
          <w:color w:val="52AE30"/>
          <w:sz w:val="20"/>
          <w:lang w:val="en-GB"/>
        </w:rPr>
        <w:t>Detailed disclosure for exposure classes allocation according to criterion defined in Regulation 575</w:t>
      </w:r>
      <w:r w:rsidR="00A16C17" w:rsidRPr="002C3BA2">
        <w:rPr>
          <w:rFonts w:ascii="Squad" w:hAnsi="Squad"/>
          <w:b/>
          <w:snapToGrid w:val="0"/>
          <w:color w:val="52AE30"/>
          <w:sz w:val="20"/>
          <w:lang w:val="bg-BG"/>
        </w:rPr>
        <w:t>:</w:t>
      </w:r>
    </w:p>
    <w:p w14:paraId="1E5203FF" w14:textId="77777777" w:rsidR="00C45C07" w:rsidRPr="002C3BA2" w:rsidRDefault="00C45C07" w:rsidP="00C45C07">
      <w:pPr>
        <w:pStyle w:val="Newstyle"/>
        <w:spacing w:before="0"/>
        <w:ind w:left="357" w:firstLine="363"/>
        <w:rPr>
          <w:rFonts w:ascii="Squad" w:hAnsi="Squad"/>
          <w:lang w:val="en-GB"/>
        </w:rPr>
      </w:pPr>
      <w:r w:rsidRPr="002C3BA2">
        <w:rPr>
          <w:rFonts w:ascii="Squad" w:hAnsi="Squad"/>
          <w:lang w:val="en-GB"/>
        </w:rPr>
        <w:t>Relevant quantitative information is provided in the following attached Excel tables:</w:t>
      </w:r>
    </w:p>
    <w:p w14:paraId="4B70047C" w14:textId="77777777" w:rsidR="00C45C07" w:rsidRPr="002C3BA2" w:rsidRDefault="00C45C07" w:rsidP="00C45C07">
      <w:pPr>
        <w:pStyle w:val="Newstyle"/>
        <w:numPr>
          <w:ilvl w:val="0"/>
          <w:numId w:val="85"/>
        </w:numPr>
        <w:spacing w:before="0"/>
        <w:rPr>
          <w:rFonts w:ascii="Squad" w:hAnsi="Squad"/>
          <w:b/>
          <w:i/>
          <w:color w:val="52AE30"/>
          <w:sz w:val="20"/>
          <w:lang w:val="en-GB"/>
        </w:rPr>
      </w:pPr>
      <w:r w:rsidRPr="002C3BA2">
        <w:rPr>
          <w:rFonts w:ascii="Squad" w:hAnsi="Squad"/>
          <w:b/>
          <w:i/>
          <w:color w:val="52AE30"/>
          <w:sz w:val="20"/>
          <w:lang w:val="en-GB"/>
        </w:rPr>
        <w:t>EU CR1-A: Maturity of exposures</w:t>
      </w:r>
    </w:p>
    <w:p w14:paraId="2368E164" w14:textId="77777777" w:rsidR="00C45C07" w:rsidRPr="002C3BA2" w:rsidRDefault="00C45C07" w:rsidP="00C45C07">
      <w:pPr>
        <w:pStyle w:val="Newstyle"/>
        <w:numPr>
          <w:ilvl w:val="0"/>
          <w:numId w:val="85"/>
        </w:numPr>
        <w:spacing w:before="0"/>
        <w:rPr>
          <w:rFonts w:ascii="Squad" w:hAnsi="Squad"/>
          <w:b/>
          <w:i/>
          <w:color w:val="52AE30"/>
          <w:sz w:val="20"/>
          <w:lang w:val="en-GB"/>
        </w:rPr>
      </w:pPr>
      <w:r w:rsidRPr="002C3BA2">
        <w:rPr>
          <w:rFonts w:ascii="Squad" w:hAnsi="Squad"/>
          <w:b/>
          <w:i/>
          <w:color w:val="52AE30"/>
          <w:sz w:val="20"/>
          <w:lang w:val="en-GB"/>
        </w:rPr>
        <w:t>EU CR1: Performing and non-performing exposures and related provisions</w:t>
      </w:r>
    </w:p>
    <w:p w14:paraId="099B72BA" w14:textId="77777777" w:rsidR="00C45C07" w:rsidRPr="002C3BA2" w:rsidRDefault="00C45C07" w:rsidP="00C45C07">
      <w:pPr>
        <w:pStyle w:val="Newstyle"/>
        <w:numPr>
          <w:ilvl w:val="0"/>
          <w:numId w:val="85"/>
        </w:numPr>
        <w:spacing w:before="0"/>
        <w:rPr>
          <w:rFonts w:ascii="Squad" w:hAnsi="Squad"/>
          <w:b/>
          <w:i/>
          <w:color w:val="52AE30"/>
          <w:sz w:val="20"/>
          <w:lang w:val="en-GB"/>
        </w:rPr>
      </w:pPr>
      <w:r w:rsidRPr="002C3BA2">
        <w:rPr>
          <w:rFonts w:ascii="Squad" w:hAnsi="Squad"/>
          <w:b/>
          <w:i/>
          <w:color w:val="52AE30"/>
          <w:sz w:val="20"/>
          <w:lang w:val="en-GB"/>
        </w:rPr>
        <w:t>EU CQ1: Credit quality of forborne exposures</w:t>
      </w:r>
    </w:p>
    <w:p w14:paraId="2B8D024B" w14:textId="77777777" w:rsidR="00C45C07" w:rsidRPr="002C3BA2" w:rsidRDefault="00C45C07" w:rsidP="00C45C07">
      <w:pPr>
        <w:pStyle w:val="Newstyle"/>
        <w:numPr>
          <w:ilvl w:val="0"/>
          <w:numId w:val="85"/>
        </w:numPr>
        <w:spacing w:before="0"/>
        <w:rPr>
          <w:rFonts w:ascii="Squad" w:hAnsi="Squad"/>
          <w:b/>
          <w:i/>
          <w:color w:val="52AE30"/>
          <w:sz w:val="20"/>
          <w:lang w:val="en-GB"/>
        </w:rPr>
      </w:pPr>
      <w:r w:rsidRPr="002C3BA2">
        <w:rPr>
          <w:rFonts w:ascii="Squad" w:hAnsi="Squad"/>
          <w:b/>
          <w:i/>
          <w:color w:val="52AE30"/>
          <w:sz w:val="20"/>
          <w:lang w:val="en-GB"/>
        </w:rPr>
        <w:t>EU CQ2: Quality of forbearance</w:t>
      </w:r>
    </w:p>
    <w:p w14:paraId="5B9DBDFA" w14:textId="77777777" w:rsidR="00C45C07" w:rsidRPr="002C3BA2" w:rsidRDefault="00C45C07" w:rsidP="00C45C07">
      <w:pPr>
        <w:pStyle w:val="Newstyle"/>
        <w:numPr>
          <w:ilvl w:val="0"/>
          <w:numId w:val="85"/>
        </w:numPr>
        <w:spacing w:before="0"/>
        <w:rPr>
          <w:rFonts w:ascii="Squad" w:hAnsi="Squad"/>
          <w:b/>
          <w:i/>
          <w:color w:val="52AE30"/>
          <w:sz w:val="20"/>
          <w:lang w:val="en-GB"/>
        </w:rPr>
      </w:pPr>
      <w:r w:rsidRPr="002C3BA2">
        <w:rPr>
          <w:rFonts w:ascii="Squad" w:hAnsi="Squad"/>
          <w:b/>
          <w:i/>
          <w:color w:val="52AE30"/>
          <w:sz w:val="20"/>
          <w:lang w:val="en-GB"/>
        </w:rPr>
        <w:t>EU CQ3: Credit quality of performing and non-performing exposures by past due days</w:t>
      </w:r>
    </w:p>
    <w:p w14:paraId="2F16F216" w14:textId="77777777" w:rsidR="00C45C07" w:rsidRPr="00D82BF6" w:rsidRDefault="00C45C07">
      <w:pPr>
        <w:pStyle w:val="Newstyle"/>
        <w:spacing w:before="0"/>
        <w:ind w:left="0"/>
        <w:rPr>
          <w:rFonts w:ascii="Squad" w:hAnsi="Squad"/>
          <w:b/>
          <w:i/>
          <w:iCs/>
          <w:lang w:val="en-GB"/>
        </w:rPr>
      </w:pPr>
    </w:p>
    <w:p w14:paraId="776D8C26" w14:textId="26687597" w:rsidR="004D34BE" w:rsidRPr="00D82BF6" w:rsidRDefault="376B6EA7" w:rsidP="072CFBE5">
      <w:pPr>
        <w:widowControl/>
        <w:rPr>
          <w:rFonts w:ascii="Squad" w:hAnsi="Squad"/>
          <w:i/>
          <w:iCs/>
          <w:sz w:val="18"/>
          <w:szCs w:val="18"/>
        </w:rPr>
      </w:pPr>
      <w:r w:rsidRPr="00D82BF6">
        <w:rPr>
          <w:rFonts w:ascii="Squad" w:hAnsi="Squad"/>
          <w:i/>
          <w:iCs/>
          <w:sz w:val="18"/>
          <w:szCs w:val="18"/>
        </w:rPr>
        <w:t xml:space="preserve"> </w:t>
      </w:r>
      <w:proofErr w:type="spellStart"/>
      <w:r w:rsidRPr="00D82BF6">
        <w:rPr>
          <w:rFonts w:ascii="Squad" w:hAnsi="Squad"/>
          <w:i/>
          <w:iCs/>
          <w:sz w:val="18"/>
          <w:szCs w:val="18"/>
        </w:rPr>
        <w:t>From</w:t>
      </w:r>
      <w:proofErr w:type="spellEnd"/>
      <w:r w:rsidRPr="00D82BF6">
        <w:rPr>
          <w:rFonts w:ascii="Squad" w:hAnsi="Squad"/>
          <w:i/>
          <w:iCs/>
          <w:sz w:val="18"/>
          <w:szCs w:val="18"/>
        </w:rPr>
        <w:t xml:space="preserve"> 2024 DSK </w:t>
      </w:r>
      <w:proofErr w:type="spellStart"/>
      <w:r w:rsidRPr="00D82BF6">
        <w:rPr>
          <w:rFonts w:ascii="Squad" w:hAnsi="Squad"/>
          <w:i/>
          <w:iCs/>
          <w:sz w:val="18"/>
          <w:szCs w:val="18"/>
        </w:rPr>
        <w:t>Bank</w:t>
      </w:r>
      <w:proofErr w:type="spellEnd"/>
      <w:r w:rsidRPr="00D82BF6">
        <w:rPr>
          <w:rFonts w:ascii="Squad" w:hAnsi="Squad"/>
          <w:i/>
          <w:iCs/>
          <w:sz w:val="18"/>
          <w:szCs w:val="18"/>
        </w:rPr>
        <w:t xml:space="preserve"> </w:t>
      </w:r>
      <w:proofErr w:type="spellStart"/>
      <w:r w:rsidRPr="00D82BF6">
        <w:rPr>
          <w:rFonts w:ascii="Squad" w:hAnsi="Squad"/>
          <w:i/>
          <w:iCs/>
          <w:sz w:val="18"/>
          <w:szCs w:val="18"/>
        </w:rPr>
        <w:t>is</w:t>
      </w:r>
      <w:proofErr w:type="spellEnd"/>
      <w:r w:rsidRPr="00D82BF6">
        <w:rPr>
          <w:rFonts w:ascii="Squad" w:hAnsi="Squad"/>
          <w:i/>
          <w:iCs/>
          <w:sz w:val="18"/>
          <w:szCs w:val="18"/>
        </w:rPr>
        <w:t xml:space="preserve"> </w:t>
      </w:r>
      <w:proofErr w:type="spellStart"/>
      <w:r w:rsidRPr="00D82BF6">
        <w:rPr>
          <w:rFonts w:ascii="Squad" w:hAnsi="Squad"/>
          <w:i/>
          <w:iCs/>
          <w:sz w:val="18"/>
          <w:szCs w:val="18"/>
        </w:rPr>
        <w:t>officially</w:t>
      </w:r>
      <w:proofErr w:type="spellEnd"/>
      <w:r w:rsidRPr="00D82BF6">
        <w:rPr>
          <w:rFonts w:ascii="Squad" w:hAnsi="Squad"/>
          <w:i/>
          <w:iCs/>
          <w:sz w:val="18"/>
          <w:szCs w:val="18"/>
        </w:rPr>
        <w:t xml:space="preserve"> </w:t>
      </w:r>
      <w:proofErr w:type="spellStart"/>
      <w:r w:rsidRPr="00D82BF6">
        <w:rPr>
          <w:rFonts w:ascii="Squad" w:hAnsi="Squad"/>
          <w:i/>
          <w:iCs/>
          <w:sz w:val="18"/>
          <w:szCs w:val="18"/>
        </w:rPr>
        <w:t>no</w:t>
      </w:r>
      <w:proofErr w:type="spellEnd"/>
      <w:r w:rsidRPr="00D82BF6">
        <w:rPr>
          <w:rFonts w:ascii="Squad" w:hAnsi="Squad"/>
          <w:i/>
          <w:iCs/>
          <w:sz w:val="18"/>
          <w:szCs w:val="18"/>
        </w:rPr>
        <w:t xml:space="preserve"> </w:t>
      </w:r>
      <w:proofErr w:type="spellStart"/>
      <w:r w:rsidRPr="00D82BF6">
        <w:rPr>
          <w:rFonts w:ascii="Squad" w:hAnsi="Squad"/>
          <w:i/>
          <w:iCs/>
          <w:sz w:val="18"/>
          <w:szCs w:val="18"/>
        </w:rPr>
        <w:t>longer</w:t>
      </w:r>
      <w:proofErr w:type="spellEnd"/>
      <w:r w:rsidRPr="00D82BF6">
        <w:rPr>
          <w:rFonts w:ascii="Squad" w:hAnsi="Squad"/>
          <w:i/>
          <w:iCs/>
          <w:sz w:val="18"/>
          <w:szCs w:val="18"/>
        </w:rPr>
        <w:t xml:space="preserve"> </w:t>
      </w:r>
      <w:proofErr w:type="spellStart"/>
      <w:r w:rsidRPr="00D82BF6">
        <w:rPr>
          <w:rFonts w:ascii="Squad" w:hAnsi="Squad"/>
          <w:i/>
          <w:iCs/>
          <w:sz w:val="18"/>
          <w:szCs w:val="18"/>
        </w:rPr>
        <w:t>designated</w:t>
      </w:r>
      <w:proofErr w:type="spellEnd"/>
      <w:r w:rsidRPr="00D82BF6">
        <w:rPr>
          <w:rFonts w:ascii="Squad" w:hAnsi="Squad"/>
          <w:i/>
          <w:iCs/>
          <w:sz w:val="18"/>
          <w:szCs w:val="18"/>
        </w:rPr>
        <w:t xml:space="preserve"> </w:t>
      </w:r>
      <w:proofErr w:type="spellStart"/>
      <w:r w:rsidRPr="00D82BF6">
        <w:rPr>
          <w:rFonts w:ascii="Squad" w:hAnsi="Squad"/>
          <w:i/>
          <w:iCs/>
          <w:sz w:val="18"/>
          <w:szCs w:val="18"/>
        </w:rPr>
        <w:t>as</w:t>
      </w:r>
      <w:proofErr w:type="spellEnd"/>
      <w:r w:rsidRPr="00D82BF6">
        <w:rPr>
          <w:rFonts w:ascii="Squad" w:hAnsi="Squad"/>
          <w:i/>
          <w:iCs/>
          <w:sz w:val="18"/>
          <w:szCs w:val="18"/>
        </w:rPr>
        <w:t xml:space="preserve"> “</w:t>
      </w:r>
      <w:proofErr w:type="spellStart"/>
      <w:r w:rsidRPr="00D82BF6">
        <w:rPr>
          <w:rFonts w:ascii="Squad" w:hAnsi="Squad"/>
          <w:i/>
          <w:iCs/>
          <w:sz w:val="18"/>
          <w:szCs w:val="18"/>
        </w:rPr>
        <w:t>High</w:t>
      </w:r>
      <w:proofErr w:type="spellEnd"/>
      <w:r w:rsidRPr="00D82BF6">
        <w:rPr>
          <w:rFonts w:ascii="Squad" w:hAnsi="Squad"/>
          <w:i/>
          <w:iCs/>
          <w:sz w:val="18"/>
          <w:szCs w:val="18"/>
        </w:rPr>
        <w:t xml:space="preserve"> NPL” </w:t>
      </w:r>
      <w:proofErr w:type="spellStart"/>
      <w:r w:rsidRPr="00D82BF6">
        <w:rPr>
          <w:rFonts w:ascii="Squad" w:hAnsi="Squad"/>
          <w:i/>
          <w:iCs/>
          <w:sz w:val="18"/>
          <w:szCs w:val="18"/>
        </w:rPr>
        <w:t>Bank</w:t>
      </w:r>
      <w:proofErr w:type="spellEnd"/>
      <w:r w:rsidRPr="00D82BF6">
        <w:rPr>
          <w:rFonts w:ascii="Squad" w:hAnsi="Squad"/>
          <w:i/>
          <w:iCs/>
          <w:sz w:val="18"/>
          <w:szCs w:val="18"/>
        </w:rPr>
        <w:t xml:space="preserve"> </w:t>
      </w:r>
      <w:proofErr w:type="spellStart"/>
      <w:r w:rsidRPr="00D82BF6">
        <w:rPr>
          <w:rFonts w:ascii="Squad" w:hAnsi="Squad"/>
          <w:i/>
          <w:iCs/>
          <w:sz w:val="18"/>
          <w:szCs w:val="18"/>
        </w:rPr>
        <w:t>by</w:t>
      </w:r>
      <w:proofErr w:type="spellEnd"/>
      <w:r w:rsidRPr="00D82BF6">
        <w:rPr>
          <w:rFonts w:ascii="Squad" w:hAnsi="Squad"/>
          <w:i/>
          <w:iCs/>
          <w:sz w:val="18"/>
          <w:szCs w:val="18"/>
        </w:rPr>
        <w:t xml:space="preserve"> </w:t>
      </w:r>
      <w:proofErr w:type="spellStart"/>
      <w:r w:rsidRPr="00D82BF6">
        <w:rPr>
          <w:rFonts w:ascii="Squad" w:hAnsi="Squad"/>
          <w:i/>
          <w:iCs/>
          <w:sz w:val="18"/>
          <w:szCs w:val="18"/>
        </w:rPr>
        <w:t>the</w:t>
      </w:r>
      <w:proofErr w:type="spellEnd"/>
      <w:r w:rsidRPr="00D82BF6">
        <w:rPr>
          <w:rFonts w:ascii="Squad" w:hAnsi="Squad"/>
          <w:i/>
          <w:iCs/>
          <w:sz w:val="18"/>
          <w:szCs w:val="18"/>
        </w:rPr>
        <w:t xml:space="preserve"> </w:t>
      </w:r>
      <w:proofErr w:type="spellStart"/>
      <w:r w:rsidRPr="00D82BF6">
        <w:rPr>
          <w:rFonts w:ascii="Squad" w:hAnsi="Squad"/>
          <w:i/>
          <w:iCs/>
          <w:sz w:val="18"/>
          <w:szCs w:val="18"/>
        </w:rPr>
        <w:t>European</w:t>
      </w:r>
      <w:proofErr w:type="spellEnd"/>
      <w:r w:rsidRPr="00D82BF6">
        <w:rPr>
          <w:rFonts w:ascii="Squad" w:hAnsi="Squad"/>
          <w:i/>
          <w:iCs/>
          <w:sz w:val="18"/>
          <w:szCs w:val="18"/>
        </w:rPr>
        <w:t xml:space="preserve"> Central </w:t>
      </w:r>
      <w:proofErr w:type="spellStart"/>
      <w:r w:rsidRPr="00D82BF6">
        <w:rPr>
          <w:rFonts w:ascii="Squad" w:hAnsi="Squad"/>
          <w:i/>
          <w:iCs/>
          <w:sz w:val="18"/>
          <w:szCs w:val="18"/>
        </w:rPr>
        <w:t>Bank</w:t>
      </w:r>
      <w:proofErr w:type="spellEnd"/>
      <w:r w:rsidRPr="00D82BF6">
        <w:rPr>
          <w:rFonts w:ascii="Squad" w:hAnsi="Squad"/>
          <w:i/>
          <w:iCs/>
          <w:sz w:val="18"/>
          <w:szCs w:val="18"/>
        </w:rPr>
        <w:t>.</w:t>
      </w:r>
    </w:p>
    <w:p w14:paraId="511DDC15" w14:textId="64462EAE" w:rsidR="376B6EA7" w:rsidRPr="002C3BA2" w:rsidRDefault="376B6EA7" w:rsidP="072CFBE5">
      <w:pPr>
        <w:widowControl/>
      </w:pPr>
      <w:proofErr w:type="spellStart"/>
      <w:r w:rsidRPr="002C3BA2">
        <w:rPr>
          <w:rFonts w:ascii="Squad" w:hAnsi="Squad"/>
          <w:sz w:val="18"/>
          <w:szCs w:val="18"/>
        </w:rPr>
        <w:t>In</w:t>
      </w:r>
      <w:proofErr w:type="spellEnd"/>
      <w:r w:rsidRPr="002C3BA2">
        <w:rPr>
          <w:rFonts w:ascii="Squad" w:hAnsi="Squad"/>
          <w:sz w:val="18"/>
          <w:szCs w:val="18"/>
        </w:rPr>
        <w:t xml:space="preserve"> 2023 DSK </w:t>
      </w:r>
      <w:proofErr w:type="spellStart"/>
      <w:r w:rsidRPr="002C3BA2">
        <w:rPr>
          <w:rFonts w:ascii="Squad" w:hAnsi="Squad"/>
          <w:sz w:val="18"/>
          <w:szCs w:val="18"/>
        </w:rPr>
        <w:t>Bank</w:t>
      </w:r>
      <w:proofErr w:type="spellEnd"/>
      <w:r w:rsidRPr="002C3BA2">
        <w:rPr>
          <w:rFonts w:ascii="Squad" w:hAnsi="Squad"/>
          <w:sz w:val="18"/>
          <w:szCs w:val="18"/>
        </w:rPr>
        <w:t xml:space="preserve"> </w:t>
      </w:r>
      <w:proofErr w:type="spellStart"/>
      <w:r w:rsidRPr="002C3BA2">
        <w:rPr>
          <w:rFonts w:ascii="Squad" w:hAnsi="Squad"/>
          <w:sz w:val="18"/>
          <w:szCs w:val="18"/>
        </w:rPr>
        <w:t>continued</w:t>
      </w:r>
      <w:proofErr w:type="spellEnd"/>
      <w:r w:rsidRPr="002C3BA2">
        <w:rPr>
          <w:rFonts w:ascii="Squad" w:hAnsi="Squad"/>
          <w:sz w:val="18"/>
          <w:szCs w:val="18"/>
        </w:rPr>
        <w:t xml:space="preserve"> </w:t>
      </w:r>
      <w:proofErr w:type="spellStart"/>
      <w:r w:rsidRPr="002C3BA2">
        <w:rPr>
          <w:rFonts w:ascii="Squad" w:hAnsi="Squad"/>
          <w:sz w:val="18"/>
          <w:szCs w:val="18"/>
        </w:rPr>
        <w:t>to</w:t>
      </w:r>
      <w:proofErr w:type="spellEnd"/>
      <w:r w:rsidRPr="002C3BA2">
        <w:rPr>
          <w:rFonts w:ascii="Squad" w:hAnsi="Squad"/>
          <w:sz w:val="18"/>
          <w:szCs w:val="18"/>
        </w:rPr>
        <w:t xml:space="preserve"> </w:t>
      </w:r>
      <w:proofErr w:type="spellStart"/>
      <w:r w:rsidRPr="002C3BA2">
        <w:rPr>
          <w:rFonts w:ascii="Squad" w:hAnsi="Squad"/>
          <w:sz w:val="18"/>
          <w:szCs w:val="18"/>
        </w:rPr>
        <w:t>maintain</w:t>
      </w:r>
      <w:proofErr w:type="spellEnd"/>
      <w:r w:rsidRPr="002C3BA2">
        <w:rPr>
          <w:rFonts w:ascii="Squad" w:hAnsi="Squad"/>
          <w:sz w:val="18"/>
          <w:szCs w:val="18"/>
        </w:rPr>
        <w:t xml:space="preserve"> a </w:t>
      </w:r>
      <w:proofErr w:type="spellStart"/>
      <w:r w:rsidRPr="002C3BA2">
        <w:rPr>
          <w:rFonts w:ascii="Squad" w:hAnsi="Squad"/>
          <w:sz w:val="18"/>
          <w:szCs w:val="18"/>
        </w:rPr>
        <w:t>stable</w:t>
      </w:r>
      <w:proofErr w:type="spellEnd"/>
      <w:r w:rsidRPr="002C3BA2">
        <w:rPr>
          <w:rFonts w:ascii="Squad" w:hAnsi="Squad"/>
          <w:sz w:val="18"/>
          <w:szCs w:val="18"/>
        </w:rPr>
        <w:t xml:space="preserve"> </w:t>
      </w:r>
      <w:proofErr w:type="spellStart"/>
      <w:r w:rsidRPr="002C3BA2">
        <w:rPr>
          <w:rFonts w:ascii="Squad" w:hAnsi="Squad"/>
          <w:sz w:val="18"/>
          <w:szCs w:val="18"/>
        </w:rPr>
        <w:t>decreasing</w:t>
      </w:r>
      <w:proofErr w:type="spellEnd"/>
      <w:r w:rsidRPr="002C3BA2">
        <w:rPr>
          <w:rFonts w:ascii="Squad" w:hAnsi="Squad"/>
          <w:sz w:val="18"/>
          <w:szCs w:val="18"/>
        </w:rPr>
        <w:t xml:space="preserve"> </w:t>
      </w:r>
      <w:proofErr w:type="spellStart"/>
      <w:r w:rsidRPr="002C3BA2">
        <w:rPr>
          <w:rFonts w:ascii="Squad" w:hAnsi="Squad"/>
          <w:sz w:val="18"/>
          <w:szCs w:val="18"/>
        </w:rPr>
        <w:t>trend</w:t>
      </w:r>
      <w:proofErr w:type="spellEnd"/>
      <w:r w:rsidRPr="002C3BA2">
        <w:rPr>
          <w:rFonts w:ascii="Squad" w:hAnsi="Squad"/>
          <w:sz w:val="18"/>
          <w:szCs w:val="18"/>
        </w:rPr>
        <w:t xml:space="preserve"> </w:t>
      </w:r>
      <w:proofErr w:type="spellStart"/>
      <w:r w:rsidRPr="002C3BA2">
        <w:rPr>
          <w:rFonts w:ascii="Squad" w:hAnsi="Squad"/>
          <w:sz w:val="18"/>
          <w:szCs w:val="18"/>
        </w:rPr>
        <w:t>in</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volume</w:t>
      </w:r>
      <w:proofErr w:type="spellEnd"/>
      <w:r w:rsidRPr="002C3BA2">
        <w:rPr>
          <w:rFonts w:ascii="Squad" w:hAnsi="Squad"/>
          <w:sz w:val="18"/>
          <w:szCs w:val="18"/>
        </w:rPr>
        <w:t xml:space="preserve"> </w:t>
      </w:r>
      <w:proofErr w:type="spellStart"/>
      <w:r w:rsidRPr="002C3BA2">
        <w:rPr>
          <w:rFonts w:ascii="Squad" w:hAnsi="Squad"/>
          <w:sz w:val="18"/>
          <w:szCs w:val="18"/>
        </w:rPr>
        <w:t>of</w:t>
      </w:r>
      <w:proofErr w:type="spellEnd"/>
      <w:r w:rsidRPr="002C3BA2">
        <w:rPr>
          <w:rFonts w:ascii="Squad" w:hAnsi="Squad"/>
          <w:sz w:val="18"/>
          <w:szCs w:val="18"/>
        </w:rPr>
        <w:t xml:space="preserve"> </w:t>
      </w:r>
      <w:proofErr w:type="spellStart"/>
      <w:r w:rsidRPr="002C3BA2">
        <w:rPr>
          <w:rFonts w:ascii="Squad" w:hAnsi="Squad"/>
          <w:sz w:val="18"/>
          <w:szCs w:val="18"/>
        </w:rPr>
        <w:t>non-performing</w:t>
      </w:r>
      <w:proofErr w:type="spellEnd"/>
      <w:r w:rsidRPr="002C3BA2">
        <w:rPr>
          <w:rFonts w:ascii="Squad" w:hAnsi="Squad"/>
          <w:sz w:val="18"/>
          <w:szCs w:val="18"/>
        </w:rPr>
        <w:t xml:space="preserve"> </w:t>
      </w:r>
      <w:proofErr w:type="spellStart"/>
      <w:r w:rsidRPr="002C3BA2">
        <w:rPr>
          <w:rFonts w:ascii="Squad" w:hAnsi="Squad"/>
          <w:sz w:val="18"/>
          <w:szCs w:val="18"/>
        </w:rPr>
        <w:t>loans</w:t>
      </w:r>
      <w:proofErr w:type="spellEnd"/>
      <w:r w:rsidRPr="002C3BA2">
        <w:rPr>
          <w:rFonts w:ascii="Squad" w:hAnsi="Squad"/>
          <w:sz w:val="18"/>
          <w:szCs w:val="18"/>
        </w:rPr>
        <w:t xml:space="preserve"> </w:t>
      </w:r>
      <w:proofErr w:type="spellStart"/>
      <w:r w:rsidRPr="002C3BA2">
        <w:rPr>
          <w:rFonts w:ascii="Squad" w:hAnsi="Squad"/>
          <w:sz w:val="18"/>
          <w:szCs w:val="18"/>
        </w:rPr>
        <w:t>as</w:t>
      </w:r>
      <w:proofErr w:type="spellEnd"/>
      <w:r w:rsidRPr="002C3BA2">
        <w:rPr>
          <w:rFonts w:ascii="Squad" w:hAnsi="Squad"/>
          <w:sz w:val="18"/>
          <w:szCs w:val="18"/>
        </w:rPr>
        <w:t xml:space="preserve"> </w:t>
      </w:r>
      <w:proofErr w:type="spellStart"/>
      <w:r w:rsidRPr="002C3BA2">
        <w:rPr>
          <w:rFonts w:ascii="Squad" w:hAnsi="Squad"/>
          <w:sz w:val="18"/>
          <w:szCs w:val="18"/>
        </w:rPr>
        <w:t>well</w:t>
      </w:r>
      <w:proofErr w:type="spellEnd"/>
      <w:r w:rsidRPr="002C3BA2">
        <w:rPr>
          <w:rFonts w:ascii="Squad" w:hAnsi="Squad"/>
          <w:sz w:val="18"/>
          <w:szCs w:val="18"/>
        </w:rPr>
        <w:t xml:space="preserve"> </w:t>
      </w:r>
      <w:proofErr w:type="spellStart"/>
      <w:r w:rsidRPr="002C3BA2">
        <w:rPr>
          <w:rFonts w:ascii="Squad" w:hAnsi="Squad"/>
          <w:sz w:val="18"/>
          <w:szCs w:val="18"/>
        </w:rPr>
        <w:t>as</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corresponding</w:t>
      </w:r>
      <w:proofErr w:type="spellEnd"/>
      <w:r w:rsidRPr="002C3BA2">
        <w:rPr>
          <w:rFonts w:ascii="Squad" w:hAnsi="Squad"/>
          <w:sz w:val="18"/>
          <w:szCs w:val="18"/>
        </w:rPr>
        <w:t xml:space="preserve"> </w:t>
      </w:r>
      <w:proofErr w:type="spellStart"/>
      <w:r w:rsidRPr="002C3BA2">
        <w:rPr>
          <w:rFonts w:ascii="Squad" w:hAnsi="Squad"/>
          <w:sz w:val="18"/>
          <w:szCs w:val="18"/>
        </w:rPr>
        <w:t>ratio</w:t>
      </w:r>
      <w:proofErr w:type="spellEnd"/>
      <w:r w:rsidRPr="002C3BA2">
        <w:rPr>
          <w:rFonts w:ascii="Squad" w:hAnsi="Squad"/>
          <w:sz w:val="18"/>
          <w:szCs w:val="18"/>
        </w:rPr>
        <w:t xml:space="preserve"> </w:t>
      </w:r>
      <w:proofErr w:type="spellStart"/>
      <w:r w:rsidRPr="002C3BA2">
        <w:rPr>
          <w:rFonts w:ascii="Squad" w:hAnsi="Squad"/>
          <w:sz w:val="18"/>
          <w:szCs w:val="18"/>
        </w:rPr>
        <w:t>despite</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accelerated</w:t>
      </w:r>
      <w:proofErr w:type="spellEnd"/>
      <w:r w:rsidRPr="002C3BA2">
        <w:rPr>
          <w:rFonts w:ascii="Squad" w:hAnsi="Squad"/>
          <w:sz w:val="18"/>
          <w:szCs w:val="18"/>
        </w:rPr>
        <w:t xml:space="preserve"> </w:t>
      </w:r>
      <w:proofErr w:type="spellStart"/>
      <w:r w:rsidRPr="002C3BA2">
        <w:rPr>
          <w:rFonts w:ascii="Squad" w:hAnsi="Squad"/>
          <w:sz w:val="18"/>
          <w:szCs w:val="18"/>
        </w:rPr>
        <w:t>growth</w:t>
      </w:r>
      <w:proofErr w:type="spellEnd"/>
      <w:r w:rsidRPr="002C3BA2">
        <w:rPr>
          <w:rFonts w:ascii="Squad" w:hAnsi="Squad"/>
          <w:sz w:val="18"/>
          <w:szCs w:val="18"/>
        </w:rPr>
        <w:t xml:space="preserve"> </w:t>
      </w:r>
      <w:proofErr w:type="spellStart"/>
      <w:r w:rsidRPr="002C3BA2">
        <w:rPr>
          <w:rFonts w:ascii="Squad" w:hAnsi="Squad"/>
          <w:sz w:val="18"/>
          <w:szCs w:val="18"/>
        </w:rPr>
        <w:t>in</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new</w:t>
      </w:r>
      <w:proofErr w:type="spellEnd"/>
      <w:r w:rsidRPr="002C3BA2">
        <w:rPr>
          <w:rFonts w:ascii="Squad" w:hAnsi="Squad"/>
          <w:sz w:val="18"/>
          <w:szCs w:val="18"/>
        </w:rPr>
        <w:t xml:space="preserve"> </w:t>
      </w:r>
      <w:proofErr w:type="spellStart"/>
      <w:r w:rsidRPr="002C3BA2">
        <w:rPr>
          <w:rFonts w:ascii="Squad" w:hAnsi="Squad"/>
          <w:sz w:val="18"/>
          <w:szCs w:val="18"/>
        </w:rPr>
        <w:t>lending</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inflow</w:t>
      </w:r>
      <w:proofErr w:type="spellEnd"/>
      <w:r w:rsidRPr="002C3BA2">
        <w:rPr>
          <w:rFonts w:ascii="Squad" w:hAnsi="Squad"/>
          <w:sz w:val="18"/>
          <w:szCs w:val="18"/>
        </w:rPr>
        <w:t xml:space="preserve"> </w:t>
      </w:r>
      <w:proofErr w:type="spellStart"/>
      <w:r w:rsidRPr="002C3BA2">
        <w:rPr>
          <w:rFonts w:ascii="Squad" w:hAnsi="Squad"/>
          <w:sz w:val="18"/>
          <w:szCs w:val="18"/>
        </w:rPr>
        <w:t>rate</w:t>
      </w:r>
      <w:proofErr w:type="spellEnd"/>
      <w:r w:rsidRPr="002C3BA2">
        <w:rPr>
          <w:rFonts w:ascii="Squad" w:hAnsi="Squad"/>
          <w:sz w:val="18"/>
          <w:szCs w:val="18"/>
        </w:rPr>
        <w:t xml:space="preserve"> </w:t>
      </w:r>
      <w:proofErr w:type="spellStart"/>
      <w:r w:rsidRPr="002C3BA2">
        <w:rPr>
          <w:rFonts w:ascii="Squad" w:hAnsi="Squad"/>
          <w:sz w:val="18"/>
          <w:szCs w:val="18"/>
        </w:rPr>
        <w:t>and</w:t>
      </w:r>
      <w:proofErr w:type="spellEnd"/>
      <w:r w:rsidRPr="002C3BA2">
        <w:rPr>
          <w:rFonts w:ascii="Squad" w:hAnsi="Squad"/>
          <w:sz w:val="18"/>
          <w:szCs w:val="18"/>
        </w:rPr>
        <w:t xml:space="preserve"> </w:t>
      </w:r>
      <w:proofErr w:type="spellStart"/>
      <w:r w:rsidRPr="002C3BA2">
        <w:rPr>
          <w:rFonts w:ascii="Squad" w:hAnsi="Squad"/>
          <w:sz w:val="18"/>
          <w:szCs w:val="18"/>
        </w:rPr>
        <w:t>volume</w:t>
      </w:r>
      <w:proofErr w:type="spellEnd"/>
      <w:r w:rsidRPr="002C3BA2">
        <w:rPr>
          <w:rFonts w:ascii="Squad" w:hAnsi="Squad"/>
          <w:sz w:val="18"/>
          <w:szCs w:val="18"/>
        </w:rPr>
        <w:t xml:space="preserve"> </w:t>
      </w:r>
      <w:proofErr w:type="spellStart"/>
      <w:r w:rsidRPr="002C3BA2">
        <w:rPr>
          <w:rFonts w:ascii="Squad" w:hAnsi="Squad"/>
          <w:sz w:val="18"/>
          <w:szCs w:val="18"/>
        </w:rPr>
        <w:t>in</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non-performing</w:t>
      </w:r>
      <w:proofErr w:type="spellEnd"/>
      <w:r w:rsidRPr="002C3BA2">
        <w:rPr>
          <w:rFonts w:ascii="Squad" w:hAnsi="Squad"/>
          <w:sz w:val="18"/>
          <w:szCs w:val="18"/>
        </w:rPr>
        <w:t xml:space="preserve"> </w:t>
      </w:r>
      <w:proofErr w:type="spellStart"/>
      <w:r w:rsidRPr="002C3BA2">
        <w:rPr>
          <w:rFonts w:ascii="Squad" w:hAnsi="Squad"/>
          <w:sz w:val="18"/>
          <w:szCs w:val="18"/>
        </w:rPr>
        <w:t>portfolio</w:t>
      </w:r>
      <w:proofErr w:type="spellEnd"/>
      <w:r w:rsidRPr="002C3BA2">
        <w:rPr>
          <w:rFonts w:ascii="Squad" w:hAnsi="Squad"/>
          <w:sz w:val="18"/>
          <w:szCs w:val="18"/>
        </w:rPr>
        <w:t xml:space="preserve"> </w:t>
      </w:r>
      <w:proofErr w:type="spellStart"/>
      <w:r w:rsidRPr="002C3BA2">
        <w:rPr>
          <w:rFonts w:ascii="Squad" w:hAnsi="Squad"/>
          <w:sz w:val="18"/>
          <w:szCs w:val="18"/>
        </w:rPr>
        <w:t>of</w:t>
      </w:r>
      <w:proofErr w:type="spellEnd"/>
      <w:r w:rsidRPr="002C3BA2">
        <w:rPr>
          <w:rFonts w:ascii="Squad" w:hAnsi="Squad"/>
          <w:sz w:val="18"/>
          <w:szCs w:val="18"/>
        </w:rPr>
        <w:t xml:space="preserve"> </w:t>
      </w:r>
      <w:proofErr w:type="spellStart"/>
      <w:r w:rsidRPr="002C3BA2">
        <w:rPr>
          <w:rFonts w:ascii="Squad" w:hAnsi="Squad"/>
          <w:sz w:val="18"/>
          <w:szCs w:val="18"/>
        </w:rPr>
        <w:t>newly</w:t>
      </w:r>
      <w:proofErr w:type="spellEnd"/>
      <w:r w:rsidRPr="002C3BA2">
        <w:rPr>
          <w:rFonts w:ascii="Squad" w:hAnsi="Squad"/>
          <w:sz w:val="18"/>
          <w:szCs w:val="18"/>
        </w:rPr>
        <w:t xml:space="preserve"> </w:t>
      </w:r>
      <w:proofErr w:type="spellStart"/>
      <w:r w:rsidRPr="002C3BA2">
        <w:rPr>
          <w:rFonts w:ascii="Squad" w:hAnsi="Squad"/>
          <w:sz w:val="18"/>
          <w:szCs w:val="18"/>
        </w:rPr>
        <w:t>deteriorated</w:t>
      </w:r>
      <w:proofErr w:type="spellEnd"/>
      <w:r w:rsidRPr="002C3BA2">
        <w:rPr>
          <w:rFonts w:ascii="Squad" w:hAnsi="Squad"/>
          <w:sz w:val="18"/>
          <w:szCs w:val="18"/>
        </w:rPr>
        <w:t xml:space="preserve"> </w:t>
      </w:r>
      <w:proofErr w:type="spellStart"/>
      <w:r w:rsidRPr="002C3BA2">
        <w:rPr>
          <w:rFonts w:ascii="Squad" w:hAnsi="Squad"/>
          <w:sz w:val="18"/>
          <w:szCs w:val="18"/>
        </w:rPr>
        <w:t>loans</w:t>
      </w:r>
      <w:proofErr w:type="spellEnd"/>
      <w:r w:rsidRPr="002C3BA2">
        <w:rPr>
          <w:rFonts w:ascii="Squad" w:hAnsi="Squad"/>
          <w:sz w:val="18"/>
          <w:szCs w:val="18"/>
        </w:rPr>
        <w:t xml:space="preserve"> </w:t>
      </w:r>
      <w:proofErr w:type="spellStart"/>
      <w:r w:rsidRPr="002C3BA2">
        <w:rPr>
          <w:rFonts w:ascii="Squad" w:hAnsi="Squad"/>
          <w:sz w:val="18"/>
          <w:szCs w:val="18"/>
        </w:rPr>
        <w:t>decreases</w:t>
      </w:r>
      <w:proofErr w:type="spellEnd"/>
      <w:r w:rsidRPr="002C3BA2">
        <w:rPr>
          <w:rFonts w:ascii="Squad" w:hAnsi="Squad"/>
          <w:sz w:val="18"/>
          <w:szCs w:val="18"/>
        </w:rPr>
        <w:t xml:space="preserve"> </w:t>
      </w:r>
      <w:proofErr w:type="spellStart"/>
      <w:r w:rsidRPr="002C3BA2">
        <w:rPr>
          <w:rFonts w:ascii="Squad" w:hAnsi="Squad"/>
          <w:sz w:val="18"/>
          <w:szCs w:val="18"/>
        </w:rPr>
        <w:t>compared</w:t>
      </w:r>
      <w:proofErr w:type="spellEnd"/>
      <w:r w:rsidRPr="002C3BA2">
        <w:rPr>
          <w:rFonts w:ascii="Squad" w:hAnsi="Squad"/>
          <w:sz w:val="18"/>
          <w:szCs w:val="18"/>
        </w:rPr>
        <w:t xml:space="preserve"> </w:t>
      </w:r>
      <w:proofErr w:type="spellStart"/>
      <w:r w:rsidRPr="002C3BA2">
        <w:rPr>
          <w:rFonts w:ascii="Squad" w:hAnsi="Squad"/>
          <w:sz w:val="18"/>
          <w:szCs w:val="18"/>
        </w:rPr>
        <w:t>to</w:t>
      </w:r>
      <w:proofErr w:type="spellEnd"/>
      <w:r w:rsidRPr="002C3BA2">
        <w:rPr>
          <w:rFonts w:ascii="Squad" w:hAnsi="Squad"/>
          <w:sz w:val="18"/>
          <w:szCs w:val="18"/>
        </w:rPr>
        <w:t xml:space="preserve"> </w:t>
      </w:r>
      <w:proofErr w:type="spellStart"/>
      <w:r w:rsidRPr="002C3BA2">
        <w:rPr>
          <w:rFonts w:ascii="Squad" w:hAnsi="Squad"/>
          <w:sz w:val="18"/>
          <w:szCs w:val="18"/>
        </w:rPr>
        <w:t>previous</w:t>
      </w:r>
      <w:proofErr w:type="spellEnd"/>
      <w:r w:rsidRPr="002C3BA2">
        <w:rPr>
          <w:rFonts w:ascii="Squad" w:hAnsi="Squad"/>
          <w:sz w:val="18"/>
          <w:szCs w:val="18"/>
        </w:rPr>
        <w:t xml:space="preserve"> </w:t>
      </w:r>
      <w:proofErr w:type="spellStart"/>
      <w:r w:rsidRPr="002C3BA2">
        <w:rPr>
          <w:rFonts w:ascii="Squad" w:hAnsi="Squad"/>
          <w:sz w:val="18"/>
          <w:szCs w:val="18"/>
        </w:rPr>
        <w:t>years</w:t>
      </w:r>
      <w:proofErr w:type="spellEnd"/>
      <w:r w:rsidRPr="002C3BA2">
        <w:rPr>
          <w:rFonts w:ascii="Squad" w:hAnsi="Squad"/>
          <w:sz w:val="18"/>
          <w:szCs w:val="18"/>
        </w:rPr>
        <w:t xml:space="preserve">.  </w:t>
      </w:r>
      <w:proofErr w:type="spellStart"/>
      <w:r w:rsidRPr="002C3BA2">
        <w:rPr>
          <w:rFonts w:ascii="Squad" w:hAnsi="Squad"/>
          <w:sz w:val="18"/>
          <w:szCs w:val="18"/>
        </w:rPr>
        <w:t>All</w:t>
      </w:r>
      <w:proofErr w:type="spellEnd"/>
      <w:r w:rsidRPr="002C3BA2">
        <w:rPr>
          <w:rFonts w:ascii="Squad" w:hAnsi="Squad"/>
          <w:sz w:val="18"/>
          <w:szCs w:val="18"/>
        </w:rPr>
        <w:t xml:space="preserve"> </w:t>
      </w:r>
      <w:proofErr w:type="spellStart"/>
      <w:r w:rsidRPr="002C3BA2">
        <w:rPr>
          <w:rFonts w:ascii="Squad" w:hAnsi="Squad"/>
          <w:sz w:val="18"/>
          <w:szCs w:val="18"/>
        </w:rPr>
        <w:t>segments</w:t>
      </w:r>
      <w:proofErr w:type="spellEnd"/>
      <w:r w:rsidRPr="002C3BA2">
        <w:rPr>
          <w:rFonts w:ascii="Squad" w:hAnsi="Squad"/>
          <w:sz w:val="18"/>
          <w:szCs w:val="18"/>
        </w:rPr>
        <w:t xml:space="preserve"> </w:t>
      </w:r>
      <w:proofErr w:type="spellStart"/>
      <w:r w:rsidRPr="002C3BA2">
        <w:rPr>
          <w:rFonts w:ascii="Squad" w:hAnsi="Squad"/>
          <w:sz w:val="18"/>
          <w:szCs w:val="18"/>
        </w:rPr>
        <w:t>report</w:t>
      </w:r>
      <w:proofErr w:type="spellEnd"/>
      <w:r w:rsidRPr="002C3BA2">
        <w:rPr>
          <w:rFonts w:ascii="Squad" w:hAnsi="Squad"/>
          <w:sz w:val="18"/>
          <w:szCs w:val="18"/>
        </w:rPr>
        <w:t xml:space="preserve"> </w:t>
      </w:r>
      <w:proofErr w:type="spellStart"/>
      <w:r w:rsidRPr="002C3BA2">
        <w:rPr>
          <w:rFonts w:ascii="Squad" w:hAnsi="Squad"/>
          <w:sz w:val="18"/>
          <w:szCs w:val="18"/>
        </w:rPr>
        <w:t>improved</w:t>
      </w:r>
      <w:proofErr w:type="spellEnd"/>
      <w:r w:rsidRPr="002C3BA2">
        <w:rPr>
          <w:rFonts w:ascii="Squad" w:hAnsi="Squad"/>
          <w:sz w:val="18"/>
          <w:szCs w:val="18"/>
        </w:rPr>
        <w:t xml:space="preserve"> </w:t>
      </w:r>
      <w:proofErr w:type="spellStart"/>
      <w:r w:rsidRPr="002C3BA2">
        <w:rPr>
          <w:rFonts w:ascii="Squad" w:hAnsi="Squad"/>
          <w:sz w:val="18"/>
          <w:szCs w:val="18"/>
        </w:rPr>
        <w:t>dynamic</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net</w:t>
      </w:r>
      <w:proofErr w:type="spellEnd"/>
      <w:r w:rsidRPr="002C3BA2">
        <w:rPr>
          <w:rFonts w:ascii="Squad" w:hAnsi="Squad"/>
          <w:sz w:val="18"/>
          <w:szCs w:val="18"/>
        </w:rPr>
        <w:t xml:space="preserve"> </w:t>
      </w:r>
      <w:proofErr w:type="spellStart"/>
      <w:r w:rsidRPr="002C3BA2">
        <w:rPr>
          <w:rFonts w:ascii="Squad" w:hAnsi="Squad"/>
          <w:sz w:val="18"/>
          <w:szCs w:val="18"/>
        </w:rPr>
        <w:t>volume</w:t>
      </w:r>
      <w:proofErr w:type="spellEnd"/>
      <w:r w:rsidRPr="002C3BA2">
        <w:rPr>
          <w:rFonts w:ascii="Squad" w:hAnsi="Squad"/>
          <w:sz w:val="18"/>
          <w:szCs w:val="18"/>
        </w:rPr>
        <w:t xml:space="preserve"> </w:t>
      </w:r>
      <w:proofErr w:type="spellStart"/>
      <w:r w:rsidRPr="002C3BA2">
        <w:rPr>
          <w:rFonts w:ascii="Squad" w:hAnsi="Squad"/>
          <w:sz w:val="18"/>
          <w:szCs w:val="18"/>
        </w:rPr>
        <w:t>of</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non-performing</w:t>
      </w:r>
      <w:proofErr w:type="spellEnd"/>
      <w:r w:rsidRPr="002C3BA2">
        <w:rPr>
          <w:rFonts w:ascii="Squad" w:hAnsi="Squad"/>
          <w:sz w:val="18"/>
          <w:szCs w:val="18"/>
        </w:rPr>
        <w:t xml:space="preserve"> </w:t>
      </w:r>
      <w:proofErr w:type="spellStart"/>
      <w:r w:rsidRPr="002C3BA2">
        <w:rPr>
          <w:rFonts w:ascii="Squad" w:hAnsi="Squad"/>
          <w:sz w:val="18"/>
          <w:szCs w:val="18"/>
        </w:rPr>
        <w:t>loans</w:t>
      </w:r>
      <w:proofErr w:type="spellEnd"/>
      <w:r w:rsidRPr="002C3BA2">
        <w:rPr>
          <w:rFonts w:ascii="Squad" w:hAnsi="Squad"/>
          <w:sz w:val="18"/>
          <w:szCs w:val="18"/>
        </w:rPr>
        <w:t xml:space="preserve"> </w:t>
      </w:r>
      <w:proofErr w:type="spellStart"/>
      <w:r w:rsidRPr="002C3BA2">
        <w:rPr>
          <w:rFonts w:ascii="Squad" w:hAnsi="Squad"/>
          <w:sz w:val="18"/>
          <w:szCs w:val="18"/>
        </w:rPr>
        <w:t>and</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corresponding</w:t>
      </w:r>
      <w:proofErr w:type="spellEnd"/>
      <w:r w:rsidRPr="002C3BA2">
        <w:rPr>
          <w:rFonts w:ascii="Squad" w:hAnsi="Squad"/>
          <w:sz w:val="18"/>
          <w:szCs w:val="18"/>
        </w:rPr>
        <w:t xml:space="preserve"> </w:t>
      </w:r>
      <w:proofErr w:type="spellStart"/>
      <w:r w:rsidRPr="002C3BA2">
        <w:rPr>
          <w:rFonts w:ascii="Squad" w:hAnsi="Squad"/>
          <w:sz w:val="18"/>
          <w:szCs w:val="18"/>
        </w:rPr>
        <w:t>ratio</w:t>
      </w:r>
      <w:proofErr w:type="spellEnd"/>
      <w:r w:rsidRPr="002C3BA2">
        <w:rPr>
          <w:rFonts w:ascii="Squad" w:hAnsi="Squad"/>
          <w:sz w:val="18"/>
          <w:szCs w:val="18"/>
        </w:rPr>
        <w:t xml:space="preserve"> </w:t>
      </w:r>
      <w:proofErr w:type="spellStart"/>
      <w:r w:rsidRPr="002C3BA2">
        <w:rPr>
          <w:rFonts w:ascii="Squad" w:hAnsi="Squad"/>
          <w:sz w:val="18"/>
          <w:szCs w:val="18"/>
        </w:rPr>
        <w:t>follow</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same</w:t>
      </w:r>
      <w:proofErr w:type="spellEnd"/>
      <w:r w:rsidRPr="002C3BA2">
        <w:rPr>
          <w:rFonts w:ascii="Squad" w:hAnsi="Squad"/>
          <w:sz w:val="18"/>
          <w:szCs w:val="18"/>
        </w:rPr>
        <w:t xml:space="preserve"> </w:t>
      </w:r>
      <w:proofErr w:type="spellStart"/>
      <w:r w:rsidRPr="002C3BA2">
        <w:rPr>
          <w:rFonts w:ascii="Squad" w:hAnsi="Squad"/>
          <w:sz w:val="18"/>
          <w:szCs w:val="18"/>
        </w:rPr>
        <w:t>trend</w:t>
      </w:r>
      <w:proofErr w:type="spellEnd"/>
      <w:r w:rsidRPr="002C3BA2">
        <w:rPr>
          <w:rFonts w:ascii="Squad" w:hAnsi="Squad"/>
          <w:sz w:val="18"/>
          <w:szCs w:val="18"/>
        </w:rPr>
        <w:t xml:space="preserve"> </w:t>
      </w:r>
      <w:proofErr w:type="spellStart"/>
      <w:r w:rsidRPr="002C3BA2">
        <w:rPr>
          <w:rFonts w:ascii="Squad" w:hAnsi="Squad"/>
          <w:sz w:val="18"/>
          <w:szCs w:val="18"/>
        </w:rPr>
        <w:t>as</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impairment</w:t>
      </w:r>
      <w:proofErr w:type="spellEnd"/>
      <w:r w:rsidRPr="002C3BA2">
        <w:rPr>
          <w:rFonts w:ascii="Squad" w:hAnsi="Squad"/>
          <w:sz w:val="18"/>
          <w:szCs w:val="18"/>
        </w:rPr>
        <w:t xml:space="preserve"> </w:t>
      </w:r>
      <w:proofErr w:type="spellStart"/>
      <w:r w:rsidRPr="002C3BA2">
        <w:rPr>
          <w:rFonts w:ascii="Squad" w:hAnsi="Squad"/>
          <w:sz w:val="18"/>
          <w:szCs w:val="18"/>
        </w:rPr>
        <w:t>coverage</w:t>
      </w:r>
      <w:proofErr w:type="spellEnd"/>
      <w:r w:rsidRPr="002C3BA2">
        <w:rPr>
          <w:rFonts w:ascii="Squad" w:hAnsi="Squad"/>
          <w:sz w:val="18"/>
          <w:szCs w:val="18"/>
        </w:rPr>
        <w:t xml:space="preserve"> </w:t>
      </w:r>
      <w:proofErr w:type="spellStart"/>
      <w:r w:rsidRPr="002C3BA2">
        <w:rPr>
          <w:rFonts w:ascii="Squad" w:hAnsi="Squad"/>
          <w:sz w:val="18"/>
          <w:szCs w:val="18"/>
        </w:rPr>
        <w:t>remains</w:t>
      </w:r>
      <w:proofErr w:type="spellEnd"/>
      <w:r w:rsidRPr="002C3BA2">
        <w:rPr>
          <w:rFonts w:ascii="Squad" w:hAnsi="Squad"/>
          <w:sz w:val="18"/>
          <w:szCs w:val="18"/>
        </w:rPr>
        <w:t xml:space="preserve"> </w:t>
      </w:r>
      <w:proofErr w:type="spellStart"/>
      <w:r w:rsidRPr="002C3BA2">
        <w:rPr>
          <w:rFonts w:ascii="Squad" w:hAnsi="Squad"/>
          <w:sz w:val="18"/>
          <w:szCs w:val="18"/>
        </w:rPr>
        <w:t>at</w:t>
      </w:r>
      <w:proofErr w:type="spellEnd"/>
      <w:r w:rsidRPr="002C3BA2">
        <w:rPr>
          <w:rFonts w:ascii="Squad" w:hAnsi="Squad"/>
          <w:sz w:val="18"/>
          <w:szCs w:val="18"/>
        </w:rPr>
        <w:t xml:space="preserve"> a </w:t>
      </w:r>
      <w:proofErr w:type="spellStart"/>
      <w:r w:rsidRPr="002C3BA2">
        <w:rPr>
          <w:rFonts w:ascii="Squad" w:hAnsi="Squad"/>
          <w:sz w:val="18"/>
          <w:szCs w:val="18"/>
        </w:rPr>
        <w:t>reasonably</w:t>
      </w:r>
      <w:proofErr w:type="spellEnd"/>
      <w:r w:rsidRPr="002C3BA2">
        <w:rPr>
          <w:rFonts w:ascii="Squad" w:hAnsi="Squad"/>
          <w:sz w:val="18"/>
          <w:szCs w:val="18"/>
        </w:rPr>
        <w:t xml:space="preserve"> </w:t>
      </w:r>
      <w:proofErr w:type="spellStart"/>
      <w:r w:rsidRPr="002C3BA2">
        <w:rPr>
          <w:rFonts w:ascii="Squad" w:hAnsi="Squad"/>
          <w:sz w:val="18"/>
          <w:szCs w:val="18"/>
        </w:rPr>
        <w:t>high</w:t>
      </w:r>
      <w:proofErr w:type="spellEnd"/>
      <w:r w:rsidRPr="002C3BA2">
        <w:rPr>
          <w:rFonts w:ascii="Squad" w:hAnsi="Squad"/>
          <w:sz w:val="18"/>
          <w:szCs w:val="18"/>
        </w:rPr>
        <w:t xml:space="preserve"> </w:t>
      </w:r>
      <w:proofErr w:type="spellStart"/>
      <w:r w:rsidRPr="002C3BA2">
        <w:rPr>
          <w:rFonts w:ascii="Squad" w:hAnsi="Squad"/>
          <w:sz w:val="18"/>
          <w:szCs w:val="18"/>
        </w:rPr>
        <w:t>level</w:t>
      </w:r>
      <w:proofErr w:type="spellEnd"/>
      <w:r w:rsidRPr="002C3BA2">
        <w:rPr>
          <w:rFonts w:ascii="Squad" w:hAnsi="Squad"/>
          <w:sz w:val="18"/>
          <w:szCs w:val="18"/>
        </w:rPr>
        <w:t>.</w:t>
      </w:r>
    </w:p>
    <w:p w14:paraId="779743DE" w14:textId="7AB624EE" w:rsidR="376B6EA7" w:rsidRPr="002C3BA2" w:rsidRDefault="376B6EA7" w:rsidP="072CFBE5">
      <w:pPr>
        <w:widowControl/>
      </w:pPr>
      <w:r w:rsidRPr="002C3BA2">
        <w:rPr>
          <w:rFonts w:ascii="Squad" w:hAnsi="Squad"/>
          <w:sz w:val="18"/>
          <w:szCs w:val="18"/>
        </w:rPr>
        <w:t xml:space="preserve">A </w:t>
      </w:r>
      <w:proofErr w:type="spellStart"/>
      <w:r w:rsidRPr="002C3BA2">
        <w:rPr>
          <w:rFonts w:ascii="Squad" w:hAnsi="Squad"/>
          <w:sz w:val="18"/>
          <w:szCs w:val="18"/>
        </w:rPr>
        <w:t>number</w:t>
      </w:r>
      <w:proofErr w:type="spellEnd"/>
      <w:r w:rsidRPr="002C3BA2">
        <w:rPr>
          <w:rFonts w:ascii="Squad" w:hAnsi="Squad"/>
          <w:sz w:val="18"/>
          <w:szCs w:val="18"/>
        </w:rPr>
        <w:t xml:space="preserve"> </w:t>
      </w:r>
      <w:proofErr w:type="spellStart"/>
      <w:r w:rsidRPr="002C3BA2">
        <w:rPr>
          <w:rFonts w:ascii="Squad" w:hAnsi="Squad"/>
          <w:sz w:val="18"/>
          <w:szCs w:val="18"/>
        </w:rPr>
        <w:t>of</w:t>
      </w:r>
      <w:proofErr w:type="spellEnd"/>
      <w:r w:rsidRPr="002C3BA2">
        <w:rPr>
          <w:rFonts w:ascii="Squad" w:hAnsi="Squad"/>
          <w:sz w:val="18"/>
          <w:szCs w:val="18"/>
        </w:rPr>
        <w:t xml:space="preserve"> </w:t>
      </w:r>
      <w:proofErr w:type="spellStart"/>
      <w:r w:rsidRPr="002C3BA2">
        <w:rPr>
          <w:rFonts w:ascii="Squad" w:hAnsi="Squad"/>
          <w:sz w:val="18"/>
          <w:szCs w:val="18"/>
        </w:rPr>
        <w:t>initiatives</w:t>
      </w:r>
      <w:proofErr w:type="spellEnd"/>
      <w:r w:rsidRPr="002C3BA2">
        <w:rPr>
          <w:rFonts w:ascii="Squad" w:hAnsi="Squad"/>
          <w:sz w:val="18"/>
          <w:szCs w:val="18"/>
        </w:rPr>
        <w:t xml:space="preserve"> </w:t>
      </w:r>
      <w:proofErr w:type="spellStart"/>
      <w:r w:rsidRPr="002C3BA2">
        <w:rPr>
          <w:rFonts w:ascii="Squad" w:hAnsi="Squad"/>
          <w:sz w:val="18"/>
          <w:szCs w:val="18"/>
        </w:rPr>
        <w:t>contributed</w:t>
      </w:r>
      <w:proofErr w:type="spellEnd"/>
      <w:r w:rsidRPr="002C3BA2">
        <w:rPr>
          <w:rFonts w:ascii="Squad" w:hAnsi="Squad"/>
          <w:sz w:val="18"/>
          <w:szCs w:val="18"/>
        </w:rPr>
        <w:t xml:space="preserve"> </w:t>
      </w:r>
      <w:proofErr w:type="spellStart"/>
      <w:r w:rsidRPr="002C3BA2">
        <w:rPr>
          <w:rFonts w:ascii="Squad" w:hAnsi="Squad"/>
          <w:sz w:val="18"/>
          <w:szCs w:val="18"/>
        </w:rPr>
        <w:t>positively</w:t>
      </w:r>
      <w:proofErr w:type="spellEnd"/>
      <w:r w:rsidRPr="002C3BA2">
        <w:rPr>
          <w:rFonts w:ascii="Squad" w:hAnsi="Squad"/>
          <w:sz w:val="18"/>
          <w:szCs w:val="18"/>
        </w:rPr>
        <w:t xml:space="preserve"> </w:t>
      </w:r>
      <w:proofErr w:type="spellStart"/>
      <w:r w:rsidRPr="002C3BA2">
        <w:rPr>
          <w:rFonts w:ascii="Squad" w:hAnsi="Squad"/>
          <w:sz w:val="18"/>
          <w:szCs w:val="18"/>
        </w:rPr>
        <w:t>to</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dynamic</w:t>
      </w:r>
      <w:proofErr w:type="spellEnd"/>
      <w:r w:rsidRPr="002C3BA2">
        <w:rPr>
          <w:rFonts w:ascii="Squad" w:hAnsi="Squad"/>
          <w:sz w:val="18"/>
          <w:szCs w:val="18"/>
        </w:rPr>
        <w:t xml:space="preserve"> </w:t>
      </w:r>
      <w:proofErr w:type="spellStart"/>
      <w:r w:rsidRPr="002C3BA2">
        <w:rPr>
          <w:rFonts w:ascii="Squad" w:hAnsi="Squad"/>
          <w:sz w:val="18"/>
          <w:szCs w:val="18"/>
        </w:rPr>
        <w:t>of</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non-performing</w:t>
      </w:r>
      <w:proofErr w:type="spellEnd"/>
      <w:r w:rsidRPr="002C3BA2">
        <w:rPr>
          <w:rFonts w:ascii="Squad" w:hAnsi="Squad"/>
          <w:sz w:val="18"/>
          <w:szCs w:val="18"/>
        </w:rPr>
        <w:t xml:space="preserve"> </w:t>
      </w:r>
      <w:proofErr w:type="spellStart"/>
      <w:r w:rsidRPr="002C3BA2">
        <w:rPr>
          <w:rFonts w:ascii="Squad" w:hAnsi="Squad"/>
          <w:sz w:val="18"/>
          <w:szCs w:val="18"/>
        </w:rPr>
        <w:t>portfolio</w:t>
      </w:r>
      <w:proofErr w:type="spellEnd"/>
      <w:r w:rsidRPr="002C3BA2">
        <w:rPr>
          <w:rFonts w:ascii="Squad" w:hAnsi="Squad"/>
          <w:sz w:val="18"/>
          <w:szCs w:val="18"/>
        </w:rPr>
        <w:t xml:space="preserve"> </w:t>
      </w:r>
      <w:proofErr w:type="spellStart"/>
      <w:r w:rsidRPr="002C3BA2">
        <w:rPr>
          <w:rFonts w:ascii="Squad" w:hAnsi="Squad"/>
          <w:sz w:val="18"/>
          <w:szCs w:val="18"/>
        </w:rPr>
        <w:t>in</w:t>
      </w:r>
      <w:proofErr w:type="spellEnd"/>
      <w:r w:rsidRPr="002C3BA2">
        <w:rPr>
          <w:rFonts w:ascii="Squad" w:hAnsi="Squad"/>
          <w:sz w:val="18"/>
          <w:szCs w:val="18"/>
        </w:rPr>
        <w:t xml:space="preserve"> 2023:</w:t>
      </w:r>
    </w:p>
    <w:p w14:paraId="20D66C2C" w14:textId="62EB3648" w:rsidR="376B6EA7" w:rsidRPr="002C3BA2" w:rsidRDefault="376B6EA7" w:rsidP="002C3BA2">
      <w:pPr>
        <w:pStyle w:val="ListParagraph"/>
        <w:widowControl/>
        <w:numPr>
          <w:ilvl w:val="0"/>
          <w:numId w:val="98"/>
        </w:numPr>
        <w:rPr>
          <w:rFonts w:ascii="Squad" w:hAnsi="Squad"/>
          <w:sz w:val="18"/>
          <w:szCs w:val="18"/>
        </w:rPr>
      </w:pP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merger</w:t>
      </w:r>
      <w:proofErr w:type="spellEnd"/>
      <w:r w:rsidRPr="002C3BA2">
        <w:rPr>
          <w:rFonts w:ascii="Squad" w:hAnsi="Squad"/>
          <w:sz w:val="18"/>
          <w:szCs w:val="18"/>
        </w:rPr>
        <w:t xml:space="preserve"> </w:t>
      </w:r>
      <w:proofErr w:type="spellStart"/>
      <w:r w:rsidRPr="002C3BA2">
        <w:rPr>
          <w:rFonts w:ascii="Squad" w:hAnsi="Squad"/>
          <w:sz w:val="18"/>
          <w:szCs w:val="18"/>
        </w:rPr>
        <w:t>of</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subsidiary</w:t>
      </w:r>
      <w:proofErr w:type="spellEnd"/>
      <w:r w:rsidRPr="002C3BA2">
        <w:rPr>
          <w:rFonts w:ascii="Squad" w:hAnsi="Squad"/>
          <w:sz w:val="18"/>
          <w:szCs w:val="18"/>
        </w:rPr>
        <w:t xml:space="preserve"> OTP </w:t>
      </w:r>
      <w:proofErr w:type="spellStart"/>
      <w:r w:rsidRPr="002C3BA2">
        <w:rPr>
          <w:rFonts w:ascii="Squad" w:hAnsi="Squad"/>
          <w:sz w:val="18"/>
          <w:szCs w:val="18"/>
        </w:rPr>
        <w:t>Factoring</w:t>
      </w:r>
      <w:proofErr w:type="spellEnd"/>
      <w:r w:rsidRPr="002C3BA2">
        <w:rPr>
          <w:rFonts w:ascii="Squad" w:hAnsi="Squad"/>
          <w:sz w:val="18"/>
          <w:szCs w:val="18"/>
        </w:rPr>
        <w:t xml:space="preserve"> </w:t>
      </w:r>
      <w:proofErr w:type="spellStart"/>
      <w:r w:rsidRPr="002C3BA2">
        <w:rPr>
          <w:rFonts w:ascii="Squad" w:hAnsi="Squad"/>
          <w:sz w:val="18"/>
          <w:szCs w:val="18"/>
        </w:rPr>
        <w:t>Bulgaria</w:t>
      </w:r>
      <w:proofErr w:type="spellEnd"/>
      <w:r w:rsidRPr="002C3BA2">
        <w:rPr>
          <w:rFonts w:ascii="Squad" w:hAnsi="Squad"/>
          <w:sz w:val="18"/>
          <w:szCs w:val="18"/>
        </w:rPr>
        <w:t xml:space="preserve"> </w:t>
      </w:r>
      <w:proofErr w:type="spellStart"/>
      <w:r w:rsidRPr="002C3BA2">
        <w:rPr>
          <w:rFonts w:ascii="Squad" w:hAnsi="Squad"/>
          <w:sz w:val="18"/>
          <w:szCs w:val="18"/>
        </w:rPr>
        <w:t>and</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related</w:t>
      </w:r>
      <w:proofErr w:type="spellEnd"/>
      <w:r w:rsidRPr="002C3BA2">
        <w:rPr>
          <w:rFonts w:ascii="Squad" w:hAnsi="Squad"/>
          <w:sz w:val="18"/>
          <w:szCs w:val="18"/>
        </w:rPr>
        <w:t xml:space="preserve"> </w:t>
      </w:r>
      <w:proofErr w:type="spellStart"/>
      <w:r w:rsidRPr="002C3BA2">
        <w:rPr>
          <w:rFonts w:ascii="Squad" w:hAnsi="Squad"/>
          <w:sz w:val="18"/>
          <w:szCs w:val="18"/>
        </w:rPr>
        <w:t>portfolio</w:t>
      </w:r>
      <w:proofErr w:type="spellEnd"/>
      <w:r w:rsidRPr="002C3BA2">
        <w:rPr>
          <w:rFonts w:ascii="Squad" w:hAnsi="Squad"/>
          <w:sz w:val="18"/>
          <w:szCs w:val="18"/>
        </w:rPr>
        <w:t xml:space="preserve"> </w:t>
      </w:r>
      <w:proofErr w:type="spellStart"/>
      <w:r w:rsidRPr="002C3BA2">
        <w:rPr>
          <w:rFonts w:ascii="Squad" w:hAnsi="Squad"/>
          <w:sz w:val="18"/>
          <w:szCs w:val="18"/>
        </w:rPr>
        <w:t>cleaning</w:t>
      </w:r>
      <w:proofErr w:type="spellEnd"/>
    </w:p>
    <w:p w14:paraId="5F22FB81" w14:textId="72608D11" w:rsidR="376B6EA7" w:rsidRPr="002C3BA2" w:rsidRDefault="376B6EA7" w:rsidP="002C3BA2">
      <w:pPr>
        <w:pStyle w:val="ListParagraph"/>
        <w:widowControl/>
        <w:numPr>
          <w:ilvl w:val="0"/>
          <w:numId w:val="98"/>
        </w:numPr>
        <w:rPr>
          <w:rFonts w:ascii="Squad" w:hAnsi="Squad"/>
          <w:sz w:val="18"/>
          <w:szCs w:val="18"/>
        </w:rPr>
      </w:pPr>
      <w:proofErr w:type="spellStart"/>
      <w:r w:rsidRPr="002C3BA2">
        <w:rPr>
          <w:rFonts w:ascii="Squad" w:hAnsi="Squad"/>
          <w:sz w:val="18"/>
          <w:szCs w:val="18"/>
        </w:rPr>
        <w:t>Continuous</w:t>
      </w:r>
      <w:proofErr w:type="spellEnd"/>
      <w:r w:rsidRPr="002C3BA2">
        <w:rPr>
          <w:rFonts w:ascii="Squad" w:hAnsi="Squad"/>
          <w:sz w:val="18"/>
          <w:szCs w:val="18"/>
        </w:rPr>
        <w:t xml:space="preserve"> </w:t>
      </w:r>
      <w:proofErr w:type="spellStart"/>
      <w:r w:rsidRPr="002C3BA2">
        <w:rPr>
          <w:rFonts w:ascii="Squad" w:hAnsi="Squad"/>
          <w:sz w:val="18"/>
          <w:szCs w:val="18"/>
        </w:rPr>
        <w:t>application</w:t>
      </w:r>
      <w:proofErr w:type="spellEnd"/>
      <w:r w:rsidRPr="002C3BA2">
        <w:rPr>
          <w:rFonts w:ascii="Squad" w:hAnsi="Squad"/>
          <w:sz w:val="18"/>
          <w:szCs w:val="18"/>
        </w:rPr>
        <w:t xml:space="preserve"> </w:t>
      </w:r>
      <w:proofErr w:type="spellStart"/>
      <w:r w:rsidRPr="002C3BA2">
        <w:rPr>
          <w:rFonts w:ascii="Squad" w:hAnsi="Squad"/>
          <w:sz w:val="18"/>
          <w:szCs w:val="18"/>
        </w:rPr>
        <w:t>of</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restructuring</w:t>
      </w:r>
      <w:proofErr w:type="spellEnd"/>
      <w:r w:rsidRPr="002C3BA2">
        <w:rPr>
          <w:rFonts w:ascii="Squad" w:hAnsi="Squad"/>
          <w:sz w:val="18"/>
          <w:szCs w:val="18"/>
        </w:rPr>
        <w:t xml:space="preserve"> </w:t>
      </w:r>
      <w:proofErr w:type="spellStart"/>
      <w:r w:rsidRPr="002C3BA2">
        <w:rPr>
          <w:rFonts w:ascii="Squad" w:hAnsi="Squad"/>
          <w:sz w:val="18"/>
          <w:szCs w:val="18"/>
        </w:rPr>
        <w:t>tools</w:t>
      </w:r>
      <w:proofErr w:type="spellEnd"/>
      <w:r w:rsidRPr="002C3BA2">
        <w:rPr>
          <w:rFonts w:ascii="Squad" w:hAnsi="Squad"/>
          <w:sz w:val="18"/>
          <w:szCs w:val="18"/>
        </w:rPr>
        <w:t xml:space="preserve"> </w:t>
      </w:r>
      <w:proofErr w:type="spellStart"/>
      <w:r w:rsidRPr="002C3BA2">
        <w:rPr>
          <w:rFonts w:ascii="Squad" w:hAnsi="Squad"/>
          <w:sz w:val="18"/>
          <w:szCs w:val="18"/>
        </w:rPr>
        <w:t>to</w:t>
      </w:r>
      <w:proofErr w:type="spellEnd"/>
      <w:r w:rsidRPr="002C3BA2">
        <w:rPr>
          <w:rFonts w:ascii="Squad" w:hAnsi="Squad"/>
          <w:sz w:val="18"/>
          <w:szCs w:val="18"/>
        </w:rPr>
        <w:t xml:space="preserve"> </w:t>
      </w:r>
      <w:proofErr w:type="spellStart"/>
      <w:r w:rsidRPr="002C3BA2">
        <w:rPr>
          <w:rFonts w:ascii="Squad" w:hAnsi="Squad"/>
          <w:sz w:val="18"/>
          <w:szCs w:val="18"/>
        </w:rPr>
        <w:t>boost</w:t>
      </w:r>
      <w:proofErr w:type="spellEnd"/>
      <w:r w:rsidRPr="002C3BA2">
        <w:rPr>
          <w:rFonts w:ascii="Squad" w:hAnsi="Squad"/>
          <w:sz w:val="18"/>
          <w:szCs w:val="18"/>
        </w:rPr>
        <w:t xml:space="preserve"> </w:t>
      </w:r>
      <w:proofErr w:type="spellStart"/>
      <w:r w:rsidRPr="002C3BA2">
        <w:rPr>
          <w:rFonts w:ascii="Squad" w:hAnsi="Squad"/>
          <w:sz w:val="18"/>
          <w:szCs w:val="18"/>
        </w:rPr>
        <w:t>early</w:t>
      </w:r>
      <w:proofErr w:type="spellEnd"/>
      <w:r w:rsidRPr="002C3BA2">
        <w:rPr>
          <w:rFonts w:ascii="Squad" w:hAnsi="Squad"/>
          <w:sz w:val="18"/>
          <w:szCs w:val="18"/>
        </w:rPr>
        <w:t xml:space="preserve"> </w:t>
      </w:r>
      <w:proofErr w:type="spellStart"/>
      <w:r w:rsidRPr="002C3BA2">
        <w:rPr>
          <w:rFonts w:ascii="Squad" w:hAnsi="Squad"/>
          <w:sz w:val="18"/>
          <w:szCs w:val="18"/>
        </w:rPr>
        <w:t>healing</w:t>
      </w:r>
      <w:proofErr w:type="spellEnd"/>
    </w:p>
    <w:p w14:paraId="5FA83CF7" w14:textId="3FFA8EF4" w:rsidR="376B6EA7" w:rsidRPr="002C3BA2" w:rsidRDefault="376B6EA7" w:rsidP="002C3BA2">
      <w:pPr>
        <w:pStyle w:val="ListParagraph"/>
        <w:widowControl/>
        <w:numPr>
          <w:ilvl w:val="0"/>
          <w:numId w:val="98"/>
        </w:numPr>
        <w:rPr>
          <w:rFonts w:ascii="Squad" w:hAnsi="Squad"/>
          <w:sz w:val="18"/>
          <w:szCs w:val="18"/>
        </w:rPr>
      </w:pPr>
      <w:proofErr w:type="spellStart"/>
      <w:r w:rsidRPr="002C3BA2">
        <w:rPr>
          <w:rFonts w:ascii="Squad" w:hAnsi="Squad"/>
          <w:sz w:val="18"/>
          <w:szCs w:val="18"/>
        </w:rPr>
        <w:t>Accelerating</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write-off</w:t>
      </w:r>
      <w:proofErr w:type="spellEnd"/>
      <w:r w:rsidRPr="002C3BA2">
        <w:rPr>
          <w:rFonts w:ascii="Squad" w:hAnsi="Squad"/>
          <w:sz w:val="18"/>
          <w:szCs w:val="18"/>
        </w:rPr>
        <w:t xml:space="preserve"> </w:t>
      </w:r>
      <w:proofErr w:type="spellStart"/>
      <w:r w:rsidRPr="002C3BA2">
        <w:rPr>
          <w:rFonts w:ascii="Squad" w:hAnsi="Squad"/>
          <w:sz w:val="18"/>
          <w:szCs w:val="18"/>
        </w:rPr>
        <w:t>and</w:t>
      </w:r>
      <w:proofErr w:type="spellEnd"/>
      <w:r w:rsidRPr="002C3BA2">
        <w:rPr>
          <w:rFonts w:ascii="Squad" w:hAnsi="Squad"/>
          <w:sz w:val="18"/>
          <w:szCs w:val="18"/>
        </w:rPr>
        <w:t xml:space="preserve"> </w:t>
      </w:r>
      <w:proofErr w:type="spellStart"/>
      <w:r w:rsidRPr="002C3BA2">
        <w:rPr>
          <w:rFonts w:ascii="Squad" w:hAnsi="Squad"/>
          <w:sz w:val="18"/>
          <w:szCs w:val="18"/>
        </w:rPr>
        <w:t>sale</w:t>
      </w:r>
      <w:proofErr w:type="spellEnd"/>
      <w:r w:rsidRPr="002C3BA2">
        <w:rPr>
          <w:rFonts w:ascii="Squad" w:hAnsi="Squad"/>
          <w:sz w:val="18"/>
          <w:szCs w:val="18"/>
        </w:rPr>
        <w:t xml:space="preserve"> </w:t>
      </w:r>
      <w:proofErr w:type="spellStart"/>
      <w:r w:rsidRPr="002C3BA2">
        <w:rPr>
          <w:rFonts w:ascii="Squad" w:hAnsi="Squad"/>
          <w:sz w:val="18"/>
          <w:szCs w:val="18"/>
        </w:rPr>
        <w:t>process</w:t>
      </w:r>
      <w:proofErr w:type="spellEnd"/>
      <w:r w:rsidRPr="002C3BA2">
        <w:rPr>
          <w:rFonts w:ascii="Squad" w:hAnsi="Squad"/>
          <w:sz w:val="18"/>
          <w:szCs w:val="18"/>
        </w:rPr>
        <w:t xml:space="preserve"> </w:t>
      </w:r>
      <w:proofErr w:type="spellStart"/>
      <w:r w:rsidRPr="002C3BA2">
        <w:rPr>
          <w:rFonts w:ascii="Squad" w:hAnsi="Squad"/>
          <w:sz w:val="18"/>
          <w:szCs w:val="18"/>
        </w:rPr>
        <w:t>through</w:t>
      </w:r>
      <w:proofErr w:type="spellEnd"/>
      <w:r w:rsidRPr="002C3BA2">
        <w:rPr>
          <w:rFonts w:ascii="Squad" w:hAnsi="Squad"/>
          <w:sz w:val="18"/>
          <w:szCs w:val="18"/>
        </w:rPr>
        <w:t xml:space="preserve"> </w:t>
      </w:r>
      <w:proofErr w:type="spellStart"/>
      <w:r w:rsidRPr="002C3BA2">
        <w:rPr>
          <w:rFonts w:ascii="Squad" w:hAnsi="Squad"/>
          <w:sz w:val="18"/>
          <w:szCs w:val="18"/>
        </w:rPr>
        <w:t>streamlining</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exit</w:t>
      </w:r>
      <w:proofErr w:type="spellEnd"/>
      <w:r w:rsidRPr="002C3BA2">
        <w:rPr>
          <w:rFonts w:ascii="Squad" w:hAnsi="Squad"/>
          <w:sz w:val="18"/>
          <w:szCs w:val="18"/>
        </w:rPr>
        <w:t xml:space="preserve"> </w:t>
      </w:r>
      <w:proofErr w:type="spellStart"/>
      <w:r w:rsidRPr="002C3BA2">
        <w:rPr>
          <w:rFonts w:ascii="Squad" w:hAnsi="Squad"/>
          <w:sz w:val="18"/>
          <w:szCs w:val="18"/>
        </w:rPr>
        <w:t>and</w:t>
      </w:r>
      <w:proofErr w:type="spellEnd"/>
      <w:r w:rsidRPr="002C3BA2">
        <w:rPr>
          <w:rFonts w:ascii="Squad" w:hAnsi="Squad"/>
          <w:sz w:val="18"/>
          <w:szCs w:val="18"/>
        </w:rPr>
        <w:t xml:space="preserve"> </w:t>
      </w:r>
      <w:proofErr w:type="spellStart"/>
      <w:r w:rsidRPr="002C3BA2">
        <w:rPr>
          <w:rFonts w:ascii="Squad" w:hAnsi="Squad"/>
          <w:sz w:val="18"/>
          <w:szCs w:val="18"/>
        </w:rPr>
        <w:t>closing</w:t>
      </w:r>
      <w:proofErr w:type="spellEnd"/>
      <w:r w:rsidRPr="002C3BA2">
        <w:rPr>
          <w:rFonts w:ascii="Squad" w:hAnsi="Squad"/>
          <w:sz w:val="18"/>
          <w:szCs w:val="18"/>
        </w:rPr>
        <w:t xml:space="preserve"> </w:t>
      </w:r>
      <w:proofErr w:type="spellStart"/>
      <w:r w:rsidRPr="002C3BA2">
        <w:rPr>
          <w:rFonts w:ascii="Squad" w:hAnsi="Squad"/>
          <w:sz w:val="18"/>
          <w:szCs w:val="18"/>
        </w:rPr>
        <w:t>phase</w:t>
      </w:r>
      <w:proofErr w:type="spellEnd"/>
    </w:p>
    <w:p w14:paraId="06E847FA" w14:textId="755A5D82" w:rsidR="376B6EA7" w:rsidRPr="002C3BA2" w:rsidRDefault="376B6EA7" w:rsidP="002C3BA2">
      <w:pPr>
        <w:pStyle w:val="ListParagraph"/>
        <w:widowControl/>
        <w:numPr>
          <w:ilvl w:val="0"/>
          <w:numId w:val="98"/>
        </w:numPr>
        <w:rPr>
          <w:rFonts w:ascii="Squad" w:hAnsi="Squad"/>
          <w:sz w:val="18"/>
          <w:szCs w:val="18"/>
        </w:rPr>
      </w:pPr>
      <w:proofErr w:type="spellStart"/>
      <w:r w:rsidRPr="002C3BA2">
        <w:rPr>
          <w:rFonts w:ascii="Squad" w:hAnsi="Squad"/>
          <w:sz w:val="18"/>
          <w:szCs w:val="18"/>
        </w:rPr>
        <w:t>Improved</w:t>
      </w:r>
      <w:proofErr w:type="spellEnd"/>
      <w:r w:rsidRPr="002C3BA2">
        <w:rPr>
          <w:rFonts w:ascii="Squad" w:hAnsi="Squad"/>
          <w:sz w:val="18"/>
          <w:szCs w:val="18"/>
        </w:rPr>
        <w:t xml:space="preserve"> </w:t>
      </w:r>
      <w:proofErr w:type="spellStart"/>
      <w:r w:rsidRPr="002C3BA2">
        <w:rPr>
          <w:rFonts w:ascii="Squad" w:hAnsi="Squad"/>
          <w:sz w:val="18"/>
          <w:szCs w:val="18"/>
        </w:rPr>
        <w:t>segmentation</w:t>
      </w:r>
      <w:proofErr w:type="spellEnd"/>
      <w:r w:rsidRPr="002C3BA2">
        <w:rPr>
          <w:rFonts w:ascii="Squad" w:hAnsi="Squad"/>
          <w:sz w:val="18"/>
          <w:szCs w:val="18"/>
        </w:rPr>
        <w:t xml:space="preserve">, </w:t>
      </w:r>
      <w:proofErr w:type="spellStart"/>
      <w:r w:rsidRPr="002C3BA2">
        <w:rPr>
          <w:rFonts w:ascii="Squad" w:hAnsi="Squad"/>
          <w:sz w:val="18"/>
          <w:szCs w:val="18"/>
        </w:rPr>
        <w:t>pooling</w:t>
      </w:r>
      <w:proofErr w:type="spellEnd"/>
      <w:r w:rsidRPr="002C3BA2">
        <w:rPr>
          <w:rFonts w:ascii="Squad" w:hAnsi="Squad"/>
          <w:sz w:val="18"/>
          <w:szCs w:val="18"/>
        </w:rPr>
        <w:t xml:space="preserve"> </w:t>
      </w:r>
      <w:proofErr w:type="spellStart"/>
      <w:r w:rsidRPr="002C3BA2">
        <w:rPr>
          <w:rFonts w:ascii="Squad" w:hAnsi="Squad"/>
          <w:sz w:val="18"/>
          <w:szCs w:val="18"/>
        </w:rPr>
        <w:t>and</w:t>
      </w:r>
      <w:proofErr w:type="spellEnd"/>
      <w:r w:rsidRPr="002C3BA2">
        <w:rPr>
          <w:rFonts w:ascii="Squad" w:hAnsi="Squad"/>
          <w:sz w:val="18"/>
          <w:szCs w:val="18"/>
        </w:rPr>
        <w:t xml:space="preserve"> </w:t>
      </w:r>
      <w:proofErr w:type="spellStart"/>
      <w:r w:rsidRPr="002C3BA2">
        <w:rPr>
          <w:rFonts w:ascii="Squad" w:hAnsi="Squad"/>
          <w:sz w:val="18"/>
          <w:szCs w:val="18"/>
        </w:rPr>
        <w:t>strategies</w:t>
      </w:r>
      <w:proofErr w:type="spellEnd"/>
      <w:r w:rsidRPr="002C3BA2">
        <w:rPr>
          <w:rFonts w:ascii="Squad" w:hAnsi="Squad"/>
          <w:sz w:val="18"/>
          <w:szCs w:val="18"/>
        </w:rPr>
        <w:t xml:space="preserve"> </w:t>
      </w:r>
      <w:proofErr w:type="spellStart"/>
      <w:r w:rsidRPr="002C3BA2">
        <w:rPr>
          <w:rFonts w:ascii="Squad" w:hAnsi="Squad"/>
          <w:sz w:val="18"/>
          <w:szCs w:val="18"/>
        </w:rPr>
        <w:t>applied</w:t>
      </w:r>
      <w:proofErr w:type="spellEnd"/>
    </w:p>
    <w:p w14:paraId="3CA848F1" w14:textId="5AC672BF" w:rsidR="376B6EA7" w:rsidRPr="002C3BA2" w:rsidRDefault="376B6EA7" w:rsidP="002C3BA2">
      <w:pPr>
        <w:pStyle w:val="ListParagraph"/>
        <w:widowControl/>
        <w:numPr>
          <w:ilvl w:val="0"/>
          <w:numId w:val="98"/>
        </w:numPr>
        <w:rPr>
          <w:rFonts w:ascii="Squad" w:hAnsi="Squad"/>
          <w:sz w:val="18"/>
          <w:szCs w:val="18"/>
        </w:rPr>
      </w:pPr>
      <w:proofErr w:type="spellStart"/>
      <w:r w:rsidRPr="002C3BA2">
        <w:rPr>
          <w:rFonts w:ascii="Squad" w:hAnsi="Squad"/>
          <w:sz w:val="18"/>
          <w:szCs w:val="18"/>
        </w:rPr>
        <w:t>Improving</w:t>
      </w:r>
      <w:proofErr w:type="spellEnd"/>
      <w:r w:rsidRPr="002C3BA2">
        <w:rPr>
          <w:rFonts w:ascii="Squad" w:hAnsi="Squad"/>
          <w:sz w:val="18"/>
          <w:szCs w:val="18"/>
        </w:rPr>
        <w:t xml:space="preserve"> </w:t>
      </w:r>
      <w:proofErr w:type="spellStart"/>
      <w:r w:rsidRPr="002C3BA2">
        <w:rPr>
          <w:rFonts w:ascii="Squad" w:hAnsi="Squad"/>
          <w:sz w:val="18"/>
          <w:szCs w:val="18"/>
        </w:rPr>
        <w:t>efficiency</w:t>
      </w:r>
      <w:proofErr w:type="spellEnd"/>
      <w:r w:rsidRPr="002C3BA2">
        <w:rPr>
          <w:rFonts w:ascii="Squad" w:hAnsi="Squad"/>
          <w:sz w:val="18"/>
          <w:szCs w:val="18"/>
        </w:rPr>
        <w:t xml:space="preserve"> </w:t>
      </w:r>
      <w:proofErr w:type="spellStart"/>
      <w:r w:rsidRPr="002C3BA2">
        <w:rPr>
          <w:rFonts w:ascii="Squad" w:hAnsi="Squad"/>
          <w:sz w:val="18"/>
          <w:szCs w:val="18"/>
        </w:rPr>
        <w:t>through</w:t>
      </w:r>
      <w:proofErr w:type="spellEnd"/>
      <w:r w:rsidRPr="002C3BA2">
        <w:rPr>
          <w:rFonts w:ascii="Squad" w:hAnsi="Squad"/>
          <w:sz w:val="18"/>
          <w:szCs w:val="18"/>
        </w:rPr>
        <w:t xml:space="preserve"> </w:t>
      </w:r>
      <w:proofErr w:type="spellStart"/>
      <w:r w:rsidRPr="002C3BA2">
        <w:rPr>
          <w:rFonts w:ascii="Squad" w:hAnsi="Squad"/>
          <w:sz w:val="18"/>
          <w:szCs w:val="18"/>
        </w:rPr>
        <w:t>digitalization</w:t>
      </w:r>
      <w:proofErr w:type="spellEnd"/>
      <w:r w:rsidRPr="002C3BA2">
        <w:rPr>
          <w:rFonts w:ascii="Squad" w:hAnsi="Squad"/>
          <w:sz w:val="18"/>
          <w:szCs w:val="18"/>
        </w:rPr>
        <w:t xml:space="preserve"> </w:t>
      </w:r>
      <w:proofErr w:type="spellStart"/>
      <w:r w:rsidRPr="002C3BA2">
        <w:rPr>
          <w:rFonts w:ascii="Squad" w:hAnsi="Squad"/>
          <w:sz w:val="18"/>
          <w:szCs w:val="18"/>
        </w:rPr>
        <w:t>and</w:t>
      </w:r>
      <w:proofErr w:type="spellEnd"/>
      <w:r w:rsidRPr="002C3BA2">
        <w:rPr>
          <w:rFonts w:ascii="Squad" w:hAnsi="Squad"/>
          <w:sz w:val="18"/>
          <w:szCs w:val="18"/>
        </w:rPr>
        <w:t xml:space="preserve"> </w:t>
      </w:r>
      <w:proofErr w:type="spellStart"/>
      <w:r w:rsidRPr="002C3BA2">
        <w:rPr>
          <w:rFonts w:ascii="Squad" w:hAnsi="Squad"/>
          <w:sz w:val="18"/>
          <w:szCs w:val="18"/>
        </w:rPr>
        <w:t>automation</w:t>
      </w:r>
      <w:proofErr w:type="spellEnd"/>
      <w:r w:rsidRPr="002C3BA2">
        <w:rPr>
          <w:rFonts w:ascii="Squad" w:hAnsi="Squad"/>
          <w:sz w:val="18"/>
          <w:szCs w:val="18"/>
        </w:rPr>
        <w:t xml:space="preserve"> </w:t>
      </w:r>
      <w:proofErr w:type="spellStart"/>
      <w:r w:rsidRPr="002C3BA2">
        <w:rPr>
          <w:rFonts w:ascii="Squad" w:hAnsi="Squad"/>
          <w:sz w:val="18"/>
          <w:szCs w:val="18"/>
        </w:rPr>
        <w:t>in</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various</w:t>
      </w:r>
      <w:proofErr w:type="spellEnd"/>
      <w:r w:rsidRPr="002C3BA2">
        <w:rPr>
          <w:rFonts w:ascii="Squad" w:hAnsi="Squad"/>
          <w:sz w:val="18"/>
          <w:szCs w:val="18"/>
        </w:rPr>
        <w:t xml:space="preserve"> </w:t>
      </w:r>
      <w:proofErr w:type="spellStart"/>
      <w:r w:rsidRPr="002C3BA2">
        <w:rPr>
          <w:rFonts w:ascii="Squad" w:hAnsi="Squad"/>
          <w:sz w:val="18"/>
          <w:szCs w:val="18"/>
        </w:rPr>
        <w:t>phases</w:t>
      </w:r>
      <w:proofErr w:type="spellEnd"/>
      <w:r w:rsidRPr="002C3BA2">
        <w:rPr>
          <w:rFonts w:ascii="Squad" w:hAnsi="Squad"/>
          <w:sz w:val="18"/>
          <w:szCs w:val="18"/>
        </w:rPr>
        <w:t xml:space="preserve"> </w:t>
      </w:r>
      <w:proofErr w:type="spellStart"/>
      <w:r w:rsidRPr="002C3BA2">
        <w:rPr>
          <w:rFonts w:ascii="Squad" w:hAnsi="Squad"/>
          <w:sz w:val="18"/>
          <w:szCs w:val="18"/>
        </w:rPr>
        <w:t>of</w:t>
      </w:r>
      <w:proofErr w:type="spellEnd"/>
      <w:r w:rsidRPr="002C3BA2">
        <w:rPr>
          <w:rFonts w:ascii="Squad" w:hAnsi="Squad"/>
          <w:sz w:val="18"/>
          <w:szCs w:val="18"/>
        </w:rPr>
        <w:t xml:space="preserve"> </w:t>
      </w:r>
      <w:proofErr w:type="spellStart"/>
      <w:r w:rsidRPr="002C3BA2">
        <w:rPr>
          <w:rFonts w:ascii="Squad" w:hAnsi="Squad"/>
          <w:sz w:val="18"/>
          <w:szCs w:val="18"/>
        </w:rPr>
        <w:t>the</w:t>
      </w:r>
      <w:proofErr w:type="spellEnd"/>
      <w:r w:rsidRPr="002C3BA2">
        <w:rPr>
          <w:rFonts w:ascii="Squad" w:hAnsi="Squad"/>
          <w:sz w:val="18"/>
          <w:szCs w:val="18"/>
        </w:rPr>
        <w:t xml:space="preserve"> </w:t>
      </w:r>
      <w:proofErr w:type="spellStart"/>
      <w:r w:rsidRPr="002C3BA2">
        <w:rPr>
          <w:rFonts w:ascii="Squad" w:hAnsi="Squad"/>
          <w:sz w:val="18"/>
          <w:szCs w:val="18"/>
        </w:rPr>
        <w:t>collection</w:t>
      </w:r>
      <w:proofErr w:type="spellEnd"/>
      <w:r w:rsidRPr="002C3BA2">
        <w:rPr>
          <w:rFonts w:ascii="Squad" w:hAnsi="Squad"/>
          <w:sz w:val="18"/>
          <w:szCs w:val="18"/>
        </w:rPr>
        <w:t xml:space="preserve"> </w:t>
      </w:r>
      <w:proofErr w:type="spellStart"/>
      <w:r w:rsidRPr="002C3BA2">
        <w:rPr>
          <w:rFonts w:ascii="Squad" w:hAnsi="Squad"/>
          <w:sz w:val="18"/>
          <w:szCs w:val="18"/>
        </w:rPr>
        <w:t>process</w:t>
      </w:r>
      <w:proofErr w:type="spellEnd"/>
    </w:p>
    <w:p w14:paraId="54C523F3" w14:textId="6FAB5697" w:rsidR="376B6EA7" w:rsidRPr="002C3BA2" w:rsidRDefault="376B6EA7" w:rsidP="002C3BA2">
      <w:pPr>
        <w:pStyle w:val="ListParagraph"/>
        <w:widowControl/>
        <w:numPr>
          <w:ilvl w:val="0"/>
          <w:numId w:val="98"/>
        </w:numPr>
        <w:rPr>
          <w:rFonts w:ascii="Squad" w:hAnsi="Squad"/>
          <w:sz w:val="18"/>
          <w:szCs w:val="18"/>
        </w:rPr>
      </w:pPr>
      <w:proofErr w:type="spellStart"/>
      <w:r w:rsidRPr="002C3BA2">
        <w:rPr>
          <w:rFonts w:ascii="Squad" w:hAnsi="Squad"/>
          <w:sz w:val="18"/>
          <w:szCs w:val="18"/>
        </w:rPr>
        <w:t>System</w:t>
      </w:r>
      <w:proofErr w:type="spellEnd"/>
      <w:r w:rsidRPr="002C3BA2">
        <w:rPr>
          <w:rFonts w:ascii="Squad" w:hAnsi="Squad"/>
          <w:sz w:val="18"/>
          <w:szCs w:val="18"/>
        </w:rPr>
        <w:t xml:space="preserve"> </w:t>
      </w:r>
      <w:proofErr w:type="spellStart"/>
      <w:r w:rsidRPr="002C3BA2">
        <w:rPr>
          <w:rFonts w:ascii="Squad" w:hAnsi="Squad"/>
          <w:sz w:val="18"/>
          <w:szCs w:val="18"/>
        </w:rPr>
        <w:t>developments</w:t>
      </w:r>
      <w:proofErr w:type="spellEnd"/>
      <w:r w:rsidRPr="002C3BA2">
        <w:rPr>
          <w:rFonts w:ascii="Squad" w:hAnsi="Squad"/>
          <w:sz w:val="18"/>
          <w:szCs w:val="18"/>
        </w:rPr>
        <w:t xml:space="preserve"> </w:t>
      </w:r>
      <w:proofErr w:type="spellStart"/>
      <w:r w:rsidRPr="002C3BA2">
        <w:rPr>
          <w:rFonts w:ascii="Squad" w:hAnsi="Squad"/>
          <w:sz w:val="18"/>
          <w:szCs w:val="18"/>
        </w:rPr>
        <w:t>to</w:t>
      </w:r>
      <w:proofErr w:type="spellEnd"/>
      <w:r w:rsidRPr="002C3BA2">
        <w:rPr>
          <w:rFonts w:ascii="Squad" w:hAnsi="Squad"/>
          <w:sz w:val="18"/>
          <w:szCs w:val="18"/>
        </w:rPr>
        <w:t xml:space="preserve"> </w:t>
      </w:r>
      <w:proofErr w:type="spellStart"/>
      <w:r w:rsidRPr="002C3BA2">
        <w:rPr>
          <w:rFonts w:ascii="Squad" w:hAnsi="Squad"/>
          <w:sz w:val="18"/>
          <w:szCs w:val="18"/>
        </w:rPr>
        <w:t>support</w:t>
      </w:r>
      <w:proofErr w:type="spellEnd"/>
      <w:r w:rsidRPr="002C3BA2">
        <w:rPr>
          <w:rFonts w:ascii="Squad" w:hAnsi="Squad"/>
          <w:sz w:val="18"/>
          <w:szCs w:val="18"/>
        </w:rPr>
        <w:t xml:space="preserve"> </w:t>
      </w:r>
      <w:proofErr w:type="spellStart"/>
      <w:r w:rsidRPr="002C3BA2">
        <w:rPr>
          <w:rFonts w:ascii="Squad" w:hAnsi="Squad"/>
          <w:sz w:val="18"/>
          <w:szCs w:val="18"/>
        </w:rPr>
        <w:t>operational</w:t>
      </w:r>
      <w:proofErr w:type="spellEnd"/>
      <w:r w:rsidRPr="002C3BA2">
        <w:rPr>
          <w:rFonts w:ascii="Squad" w:hAnsi="Squad"/>
          <w:sz w:val="18"/>
          <w:szCs w:val="18"/>
        </w:rPr>
        <w:t xml:space="preserve"> </w:t>
      </w:r>
      <w:proofErr w:type="spellStart"/>
      <w:r w:rsidRPr="002C3BA2">
        <w:rPr>
          <w:rFonts w:ascii="Squad" w:hAnsi="Squad"/>
          <w:sz w:val="18"/>
          <w:szCs w:val="18"/>
        </w:rPr>
        <w:t>management</w:t>
      </w:r>
      <w:proofErr w:type="spellEnd"/>
    </w:p>
    <w:p w14:paraId="3F8A7C10" w14:textId="40630FB2" w:rsidR="376B6EA7" w:rsidRPr="002C3BA2" w:rsidRDefault="376B6EA7" w:rsidP="002C3BA2">
      <w:pPr>
        <w:pStyle w:val="ListParagraph"/>
        <w:widowControl/>
        <w:numPr>
          <w:ilvl w:val="0"/>
          <w:numId w:val="98"/>
        </w:numPr>
        <w:rPr>
          <w:rFonts w:ascii="Squad" w:hAnsi="Squad"/>
          <w:sz w:val="18"/>
          <w:szCs w:val="18"/>
        </w:rPr>
      </w:pPr>
      <w:proofErr w:type="spellStart"/>
      <w:r w:rsidRPr="002C3BA2">
        <w:rPr>
          <w:rFonts w:ascii="Squad" w:hAnsi="Squad"/>
          <w:sz w:val="18"/>
          <w:szCs w:val="18"/>
        </w:rPr>
        <w:t>Rules</w:t>
      </w:r>
      <w:proofErr w:type="spellEnd"/>
      <w:r w:rsidRPr="002C3BA2">
        <w:rPr>
          <w:rFonts w:ascii="Squad" w:hAnsi="Squad"/>
          <w:sz w:val="18"/>
          <w:szCs w:val="18"/>
        </w:rPr>
        <w:t xml:space="preserve"> </w:t>
      </w:r>
      <w:proofErr w:type="spellStart"/>
      <w:r w:rsidRPr="002C3BA2">
        <w:rPr>
          <w:rFonts w:ascii="Squad" w:hAnsi="Squad"/>
          <w:sz w:val="18"/>
          <w:szCs w:val="18"/>
        </w:rPr>
        <w:t>and</w:t>
      </w:r>
      <w:proofErr w:type="spellEnd"/>
      <w:r w:rsidRPr="002C3BA2">
        <w:rPr>
          <w:rFonts w:ascii="Squad" w:hAnsi="Squad"/>
          <w:sz w:val="18"/>
          <w:szCs w:val="18"/>
        </w:rPr>
        <w:t xml:space="preserve"> </w:t>
      </w:r>
      <w:proofErr w:type="spellStart"/>
      <w:r w:rsidRPr="002C3BA2">
        <w:rPr>
          <w:rFonts w:ascii="Squad" w:hAnsi="Squad"/>
          <w:sz w:val="18"/>
          <w:szCs w:val="18"/>
        </w:rPr>
        <w:t>procedure</w:t>
      </w:r>
      <w:proofErr w:type="spellEnd"/>
      <w:r w:rsidRPr="002C3BA2">
        <w:rPr>
          <w:rFonts w:ascii="Squad" w:hAnsi="Squad"/>
          <w:sz w:val="18"/>
          <w:szCs w:val="18"/>
        </w:rPr>
        <w:t xml:space="preserve"> </w:t>
      </w:r>
      <w:proofErr w:type="spellStart"/>
      <w:r w:rsidRPr="002C3BA2">
        <w:rPr>
          <w:rFonts w:ascii="Squad" w:hAnsi="Squad"/>
          <w:sz w:val="18"/>
          <w:szCs w:val="18"/>
        </w:rPr>
        <w:t>improvements</w:t>
      </w:r>
      <w:proofErr w:type="spellEnd"/>
      <w:r w:rsidRPr="002C3BA2">
        <w:rPr>
          <w:rFonts w:ascii="Squad" w:hAnsi="Squad"/>
          <w:sz w:val="18"/>
          <w:szCs w:val="18"/>
        </w:rPr>
        <w:t xml:space="preserve"> </w:t>
      </w:r>
      <w:proofErr w:type="spellStart"/>
      <w:r w:rsidRPr="002C3BA2">
        <w:rPr>
          <w:rFonts w:ascii="Squad" w:hAnsi="Squad"/>
          <w:sz w:val="18"/>
          <w:szCs w:val="18"/>
        </w:rPr>
        <w:t>to</w:t>
      </w:r>
      <w:proofErr w:type="spellEnd"/>
      <w:r w:rsidRPr="002C3BA2">
        <w:rPr>
          <w:rFonts w:ascii="Squad" w:hAnsi="Squad"/>
          <w:sz w:val="18"/>
          <w:szCs w:val="18"/>
        </w:rPr>
        <w:t xml:space="preserve"> </w:t>
      </w:r>
      <w:proofErr w:type="spellStart"/>
      <w:r w:rsidRPr="002C3BA2">
        <w:rPr>
          <w:rFonts w:ascii="Squad" w:hAnsi="Squad"/>
          <w:sz w:val="18"/>
          <w:szCs w:val="18"/>
        </w:rPr>
        <w:t>ensure</w:t>
      </w:r>
      <w:proofErr w:type="spellEnd"/>
      <w:r w:rsidRPr="002C3BA2">
        <w:rPr>
          <w:rFonts w:ascii="Squad" w:hAnsi="Squad"/>
          <w:sz w:val="18"/>
          <w:szCs w:val="18"/>
        </w:rPr>
        <w:t xml:space="preserve"> </w:t>
      </w:r>
      <w:proofErr w:type="spellStart"/>
      <w:r w:rsidRPr="002C3BA2">
        <w:rPr>
          <w:rFonts w:ascii="Squad" w:hAnsi="Squad"/>
          <w:sz w:val="18"/>
          <w:szCs w:val="18"/>
        </w:rPr>
        <w:t>regularity</w:t>
      </w:r>
      <w:proofErr w:type="spellEnd"/>
      <w:r w:rsidRPr="002C3BA2">
        <w:rPr>
          <w:rFonts w:ascii="Squad" w:hAnsi="Squad"/>
          <w:sz w:val="18"/>
          <w:szCs w:val="18"/>
        </w:rPr>
        <w:t xml:space="preserve"> </w:t>
      </w:r>
      <w:proofErr w:type="spellStart"/>
      <w:r w:rsidRPr="002C3BA2">
        <w:rPr>
          <w:rFonts w:ascii="Squad" w:hAnsi="Squad"/>
          <w:sz w:val="18"/>
          <w:szCs w:val="18"/>
        </w:rPr>
        <w:t>and</w:t>
      </w:r>
      <w:proofErr w:type="spellEnd"/>
      <w:r w:rsidRPr="002C3BA2">
        <w:rPr>
          <w:rFonts w:ascii="Squad" w:hAnsi="Squad"/>
          <w:sz w:val="18"/>
          <w:szCs w:val="18"/>
        </w:rPr>
        <w:t xml:space="preserve"> </w:t>
      </w:r>
      <w:proofErr w:type="spellStart"/>
      <w:r w:rsidRPr="002C3BA2">
        <w:rPr>
          <w:rFonts w:ascii="Squad" w:hAnsi="Squad"/>
          <w:sz w:val="18"/>
          <w:szCs w:val="18"/>
        </w:rPr>
        <w:t>timeliness</w:t>
      </w:r>
      <w:proofErr w:type="spellEnd"/>
    </w:p>
    <w:p w14:paraId="79BFA454" w14:textId="77777777" w:rsidR="0002483C" w:rsidRPr="002C3BA2" w:rsidRDefault="0002483C" w:rsidP="004D34BE">
      <w:pPr>
        <w:widowControl/>
        <w:rPr>
          <w:rFonts w:ascii="Squad" w:hAnsi="Squad"/>
          <w:sz w:val="18"/>
        </w:rPr>
      </w:pPr>
    </w:p>
    <w:p w14:paraId="3E37FFC1" w14:textId="77777777" w:rsidR="0002483C" w:rsidRPr="002C3BA2" w:rsidRDefault="0002483C" w:rsidP="0002483C">
      <w:pPr>
        <w:widowControl/>
        <w:rPr>
          <w:rFonts w:ascii="Squad" w:hAnsi="Squad"/>
          <w:sz w:val="20"/>
          <w:lang w:val="en-GB" w:eastAsia="bg-BG"/>
        </w:rPr>
      </w:pPr>
      <w:r w:rsidRPr="002C3BA2">
        <w:rPr>
          <w:rFonts w:ascii="Squad" w:hAnsi="Squad"/>
          <w:sz w:val="18"/>
          <w:szCs w:val="18"/>
          <w:lang w:val="en-GB" w:eastAsia="bg-BG"/>
        </w:rPr>
        <w:t>Relevant quantity information is provided in the following attached Excel tables</w:t>
      </w:r>
      <w:r w:rsidRPr="002C3BA2">
        <w:rPr>
          <w:rFonts w:ascii="Squad" w:hAnsi="Squad"/>
          <w:sz w:val="20"/>
          <w:lang w:val="en-GB" w:eastAsia="bg-BG"/>
        </w:rPr>
        <w:t>:</w:t>
      </w:r>
    </w:p>
    <w:p w14:paraId="055B7206" w14:textId="77777777" w:rsidR="0002483C" w:rsidRPr="002C3BA2" w:rsidRDefault="0002483C" w:rsidP="0002483C">
      <w:pPr>
        <w:widowControl/>
        <w:rPr>
          <w:rFonts w:ascii="Squad" w:hAnsi="Squad"/>
          <w:sz w:val="18"/>
          <w:szCs w:val="18"/>
          <w:lang w:val="en-GB" w:eastAsia="bg-BG"/>
        </w:rPr>
      </w:pPr>
    </w:p>
    <w:p w14:paraId="2031FAAB" w14:textId="77777777"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b/>
          <w:i/>
          <w:color w:val="52AE30"/>
          <w:sz w:val="18"/>
          <w:szCs w:val="18"/>
          <w:lang w:val="en-GB" w:eastAsia="bg-BG"/>
        </w:rPr>
      </w:pPr>
      <w:r w:rsidRPr="002C3BA2">
        <w:rPr>
          <w:rFonts w:ascii="Squad" w:hAnsi="Squad"/>
          <w:b/>
          <w:i/>
          <w:color w:val="52AE30"/>
          <w:sz w:val="18"/>
          <w:szCs w:val="18"/>
          <w:lang w:val="en-GB" w:eastAsia="bg-BG"/>
        </w:rPr>
        <w:t>EU CQ4: Quality of non-performing exposures by geography </w:t>
      </w:r>
    </w:p>
    <w:p w14:paraId="386A2539" w14:textId="77777777"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b/>
          <w:i/>
          <w:color w:val="52AE30"/>
          <w:sz w:val="18"/>
          <w:szCs w:val="18"/>
          <w:lang w:val="en-GB" w:eastAsia="bg-BG"/>
        </w:rPr>
      </w:pPr>
      <w:r w:rsidRPr="002C3BA2">
        <w:rPr>
          <w:rFonts w:ascii="Squad" w:hAnsi="Squad"/>
          <w:b/>
          <w:i/>
          <w:color w:val="52AE30"/>
          <w:sz w:val="18"/>
          <w:szCs w:val="18"/>
          <w:lang w:val="en-GB" w:eastAsia="bg-BG"/>
        </w:rPr>
        <w:t>EU CQ5: Credit quality of loans and advances by industry</w:t>
      </w:r>
    </w:p>
    <w:p w14:paraId="5B22D0E6" w14:textId="77777777"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b/>
          <w:i/>
          <w:color w:val="52AE30"/>
          <w:sz w:val="18"/>
          <w:szCs w:val="18"/>
          <w:lang w:val="en-GB" w:eastAsia="bg-BG"/>
        </w:rPr>
      </w:pPr>
      <w:r w:rsidRPr="002C3BA2">
        <w:rPr>
          <w:rFonts w:ascii="Squad" w:hAnsi="Squad"/>
          <w:b/>
          <w:i/>
          <w:color w:val="52AE30"/>
          <w:sz w:val="18"/>
          <w:szCs w:val="18"/>
          <w:lang w:val="en-GB" w:eastAsia="bg-BG"/>
        </w:rPr>
        <w:t>EU CQ6: Collateral valuation - loans and advances</w:t>
      </w:r>
    </w:p>
    <w:p w14:paraId="61B4F58C" w14:textId="77777777"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b/>
          <w:i/>
          <w:color w:val="52AE30"/>
          <w:sz w:val="18"/>
          <w:szCs w:val="18"/>
          <w:lang w:val="en-GB" w:eastAsia="bg-BG"/>
        </w:rPr>
      </w:pPr>
      <w:r w:rsidRPr="002C3BA2">
        <w:rPr>
          <w:rFonts w:ascii="Squad" w:hAnsi="Squad"/>
          <w:b/>
          <w:i/>
          <w:color w:val="52AE30"/>
          <w:sz w:val="18"/>
          <w:szCs w:val="18"/>
          <w:lang w:val="en-GB" w:eastAsia="bg-BG"/>
        </w:rPr>
        <w:t xml:space="preserve">EU CQ7: Collateral obtained by taking possession and execution </w:t>
      </w:r>
      <w:proofErr w:type="gramStart"/>
      <w:r w:rsidRPr="002C3BA2">
        <w:rPr>
          <w:rFonts w:ascii="Squad" w:hAnsi="Squad"/>
          <w:b/>
          <w:i/>
          <w:color w:val="52AE30"/>
          <w:sz w:val="18"/>
          <w:szCs w:val="18"/>
          <w:lang w:val="en-GB" w:eastAsia="bg-BG"/>
        </w:rPr>
        <w:t>processes</w:t>
      </w:r>
      <w:proofErr w:type="gramEnd"/>
      <w:r w:rsidRPr="002C3BA2">
        <w:rPr>
          <w:rFonts w:ascii="Squad" w:hAnsi="Squad"/>
          <w:b/>
          <w:i/>
          <w:color w:val="52AE30"/>
          <w:sz w:val="18"/>
          <w:szCs w:val="18"/>
          <w:lang w:val="en-GB" w:eastAsia="bg-BG"/>
        </w:rPr>
        <w:t xml:space="preserve"> </w:t>
      </w:r>
    </w:p>
    <w:p w14:paraId="763CEE92" w14:textId="77777777"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b/>
          <w:i/>
          <w:color w:val="52AE30"/>
          <w:sz w:val="18"/>
          <w:szCs w:val="18"/>
          <w:lang w:val="en-GB" w:eastAsia="bg-BG"/>
        </w:rPr>
      </w:pPr>
      <w:r w:rsidRPr="002C3BA2">
        <w:rPr>
          <w:rFonts w:ascii="Squad" w:hAnsi="Squad"/>
          <w:b/>
          <w:i/>
          <w:color w:val="52AE30"/>
          <w:sz w:val="18"/>
          <w:szCs w:val="18"/>
          <w:lang w:val="en-GB" w:eastAsia="bg-BG"/>
        </w:rPr>
        <w:t xml:space="preserve">EU CQ8: Collateral obtained by taking possession and execution processes – vintage </w:t>
      </w:r>
      <w:proofErr w:type="gramStart"/>
      <w:r w:rsidRPr="002C3BA2">
        <w:rPr>
          <w:rFonts w:ascii="Squad" w:hAnsi="Squad"/>
          <w:b/>
          <w:i/>
          <w:color w:val="52AE30"/>
          <w:sz w:val="18"/>
          <w:szCs w:val="18"/>
          <w:lang w:val="en-GB" w:eastAsia="bg-BG"/>
        </w:rPr>
        <w:t>breakdown</w:t>
      </w:r>
      <w:proofErr w:type="gramEnd"/>
    </w:p>
    <w:p w14:paraId="1A995AC4" w14:textId="77777777"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b/>
          <w:i/>
          <w:color w:val="52AE30"/>
          <w:sz w:val="18"/>
          <w:szCs w:val="18"/>
          <w:lang w:val="en-GB" w:eastAsia="bg-BG"/>
        </w:rPr>
      </w:pPr>
      <w:r w:rsidRPr="002C3BA2">
        <w:rPr>
          <w:rFonts w:ascii="Squad" w:hAnsi="Squad"/>
          <w:b/>
          <w:i/>
          <w:color w:val="52AE30"/>
          <w:sz w:val="18"/>
          <w:szCs w:val="18"/>
          <w:lang w:val="en-GB" w:eastAsia="bg-BG"/>
        </w:rPr>
        <w:t>EU CR2: Changes in the stock of non-performing loans and advances</w:t>
      </w:r>
    </w:p>
    <w:p w14:paraId="083BD145" w14:textId="77777777"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b/>
          <w:i/>
          <w:color w:val="52AE30"/>
          <w:sz w:val="18"/>
          <w:szCs w:val="18"/>
          <w:lang w:val="en-GB" w:eastAsia="bg-BG"/>
        </w:rPr>
      </w:pPr>
      <w:r w:rsidRPr="002C3BA2">
        <w:rPr>
          <w:rFonts w:ascii="Squad" w:hAnsi="Squad"/>
          <w:b/>
          <w:i/>
          <w:color w:val="52AE30"/>
          <w:sz w:val="18"/>
          <w:szCs w:val="18"/>
          <w:lang w:val="en-GB" w:eastAsia="bg-BG"/>
        </w:rPr>
        <w:t>EU CR2-A: Changes in the stock of non-performing loans and advances and related net accumulated recoveries</w:t>
      </w:r>
    </w:p>
    <w:p w14:paraId="79D80327" w14:textId="01E1052E"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b/>
          <w:i/>
          <w:color w:val="52AE30"/>
          <w:sz w:val="18"/>
          <w:szCs w:val="18"/>
          <w:lang w:val="en-GB" w:eastAsia="bg-BG"/>
        </w:rPr>
      </w:pPr>
      <w:r w:rsidRPr="002C3BA2">
        <w:rPr>
          <w:rFonts w:ascii="Squad" w:hAnsi="Squad"/>
          <w:b/>
          <w:i/>
          <w:color w:val="52AE30"/>
          <w:sz w:val="18"/>
          <w:szCs w:val="18"/>
          <w:lang w:val="en-GB" w:eastAsia="bg-BG"/>
        </w:rPr>
        <w:t xml:space="preserve">EU CR5: Standardised approach – </w:t>
      </w:r>
      <w:r w:rsidRPr="002C3BA2">
        <w:rPr>
          <w:rFonts w:ascii="Squad" w:hAnsi="Squad"/>
          <w:sz w:val="18"/>
          <w:szCs w:val="18"/>
          <w:lang w:val="en-GB" w:eastAsia="bg-BG"/>
        </w:rPr>
        <w:t>Note: Since 3Q 2021 onwards DSK Banking Group has applied the alternative approach with risk weight of 1 250% for the calculation of the risk weighted exposures for investments and shares in collective investment undertakings.</w:t>
      </w:r>
    </w:p>
    <w:p w14:paraId="6EFDED1F" w14:textId="77777777"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b/>
          <w:i/>
          <w:color w:val="52AE30"/>
          <w:sz w:val="18"/>
          <w:szCs w:val="18"/>
          <w:lang w:val="en-GB" w:eastAsia="bg-BG"/>
        </w:rPr>
      </w:pPr>
      <w:r w:rsidRPr="002C3BA2">
        <w:rPr>
          <w:rFonts w:ascii="Squad" w:hAnsi="Squad"/>
          <w:b/>
          <w:i/>
          <w:color w:val="52AE30"/>
          <w:sz w:val="18"/>
          <w:szCs w:val="18"/>
          <w:lang w:val="en-GB" w:eastAsia="bg-BG"/>
        </w:rPr>
        <w:t>EU CCR3: Standardised approach – CCR exposures by regulatory portfolio and risk</w:t>
      </w:r>
    </w:p>
    <w:p w14:paraId="1E7EA524" w14:textId="6E0AB20E"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b/>
          <w:i/>
          <w:color w:val="52AE30"/>
          <w:sz w:val="18"/>
          <w:szCs w:val="18"/>
          <w:lang w:val="en-GB" w:eastAsia="bg-BG"/>
        </w:rPr>
      </w:pPr>
      <w:r w:rsidRPr="002C3BA2">
        <w:rPr>
          <w:rFonts w:ascii="Squad" w:hAnsi="Squad"/>
          <w:b/>
          <w:i/>
          <w:color w:val="52AE30"/>
          <w:sz w:val="18"/>
          <w:szCs w:val="18"/>
          <w:lang w:val="en-GB" w:eastAsia="bg-BG"/>
        </w:rPr>
        <w:t xml:space="preserve">EU CCR5-A: Impact of netting and collateral held on exposure values – </w:t>
      </w:r>
      <w:r w:rsidRPr="002C3BA2">
        <w:rPr>
          <w:rFonts w:ascii="Squad" w:hAnsi="Squad"/>
          <w:sz w:val="18"/>
          <w:szCs w:val="18"/>
          <w:lang w:val="en-GB" w:eastAsia="bg-BG"/>
        </w:rPr>
        <w:t xml:space="preserve">Note: DSK </w:t>
      </w:r>
      <w:r w:rsidR="00223ADC" w:rsidRPr="002C3BA2">
        <w:rPr>
          <w:rFonts w:ascii="Squad" w:hAnsi="Squad"/>
          <w:sz w:val="18"/>
          <w:szCs w:val="18"/>
          <w:lang w:val="en-GB" w:eastAsia="bg-BG"/>
        </w:rPr>
        <w:t xml:space="preserve">Bank </w:t>
      </w:r>
      <w:r w:rsidRPr="002C3BA2">
        <w:rPr>
          <w:rFonts w:ascii="Squad" w:hAnsi="Squad"/>
          <w:sz w:val="18"/>
          <w:szCs w:val="18"/>
          <w:lang w:val="en-GB" w:eastAsia="bg-BG"/>
        </w:rPr>
        <w:t>Group has no netting agreements.</w:t>
      </w:r>
    </w:p>
    <w:p w14:paraId="7B9218B0" w14:textId="77777777"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sz w:val="18"/>
          <w:szCs w:val="18"/>
          <w:lang w:val="en-GB" w:eastAsia="bg-BG"/>
        </w:rPr>
      </w:pPr>
      <w:r w:rsidRPr="002C3BA2">
        <w:rPr>
          <w:rFonts w:ascii="Squad" w:hAnsi="Squad"/>
          <w:b/>
          <w:i/>
          <w:color w:val="52AE30"/>
          <w:sz w:val="18"/>
          <w:szCs w:val="18"/>
          <w:lang w:val="en-GB" w:eastAsia="bg-BG"/>
        </w:rPr>
        <w:t xml:space="preserve">EU CCR5: Composition of collateral for CCR </w:t>
      </w:r>
      <w:proofErr w:type="gramStart"/>
      <w:r w:rsidRPr="002C3BA2">
        <w:rPr>
          <w:rFonts w:ascii="Squad" w:hAnsi="Squad"/>
          <w:b/>
          <w:i/>
          <w:color w:val="52AE30"/>
          <w:sz w:val="18"/>
          <w:szCs w:val="18"/>
          <w:lang w:val="en-GB" w:eastAsia="bg-BG"/>
        </w:rPr>
        <w:t xml:space="preserve">exposures  </w:t>
      </w:r>
      <w:r w:rsidRPr="002C3BA2">
        <w:rPr>
          <w:rFonts w:ascii="Squad" w:hAnsi="Squad"/>
          <w:sz w:val="18"/>
          <w:szCs w:val="18"/>
          <w:lang w:val="en-GB" w:eastAsia="bg-BG"/>
        </w:rPr>
        <w:t>–</w:t>
      </w:r>
      <w:proofErr w:type="gramEnd"/>
      <w:r w:rsidRPr="002C3BA2">
        <w:rPr>
          <w:rFonts w:ascii="Squad" w:hAnsi="Squad"/>
          <w:sz w:val="18"/>
          <w:szCs w:val="18"/>
          <w:lang w:val="en-GB" w:eastAsia="bg-BG"/>
        </w:rPr>
        <w:t xml:space="preserve"> Not applicable. DSK Bank </w:t>
      </w:r>
      <w:proofErr w:type="gramStart"/>
      <w:r w:rsidRPr="002C3BA2">
        <w:rPr>
          <w:rFonts w:ascii="Squad" w:hAnsi="Squad"/>
          <w:sz w:val="18"/>
          <w:szCs w:val="18"/>
          <w:lang w:val="en-GB" w:eastAsia="bg-BG"/>
        </w:rPr>
        <w:t>Group  does</w:t>
      </w:r>
      <w:proofErr w:type="gramEnd"/>
      <w:r w:rsidRPr="002C3BA2">
        <w:rPr>
          <w:rFonts w:ascii="Squad" w:hAnsi="Squad"/>
          <w:sz w:val="18"/>
          <w:szCs w:val="18"/>
          <w:lang w:val="en-GB" w:eastAsia="bg-BG"/>
        </w:rPr>
        <w:t xml:space="preserve"> not have such type of activity.</w:t>
      </w:r>
    </w:p>
    <w:p w14:paraId="2ECA0423" w14:textId="28CD6C3A" w:rsidR="0002483C" w:rsidRPr="002C3BA2" w:rsidRDefault="0002483C" w:rsidP="00257AAE">
      <w:pPr>
        <w:pStyle w:val="ListParagraph"/>
        <w:widowControl/>
        <w:numPr>
          <w:ilvl w:val="0"/>
          <w:numId w:val="86"/>
        </w:numPr>
        <w:spacing w:before="120" w:line="260" w:lineRule="exact"/>
        <w:ind w:left="714" w:hanging="357"/>
        <w:contextualSpacing w:val="0"/>
        <w:rPr>
          <w:rFonts w:ascii="Squad" w:hAnsi="Squad"/>
          <w:b/>
          <w:i/>
          <w:color w:val="52AE30"/>
          <w:sz w:val="18"/>
          <w:szCs w:val="18"/>
          <w:lang w:val="en-GB" w:eastAsia="bg-BG"/>
        </w:rPr>
      </w:pPr>
      <w:r w:rsidRPr="002C3BA2">
        <w:rPr>
          <w:rFonts w:ascii="Squad" w:hAnsi="Squad"/>
          <w:b/>
          <w:i/>
          <w:color w:val="52AE30"/>
          <w:sz w:val="18"/>
          <w:szCs w:val="18"/>
          <w:lang w:val="en-GB" w:eastAsia="bg-BG"/>
        </w:rPr>
        <w:t xml:space="preserve">EU CCR6: Credit derivatives exposures </w:t>
      </w:r>
      <w:r w:rsidRPr="002C3BA2">
        <w:rPr>
          <w:rFonts w:ascii="Squad" w:hAnsi="Squad"/>
          <w:sz w:val="18"/>
          <w:szCs w:val="18"/>
          <w:lang w:val="en-GB" w:eastAsia="bg-BG"/>
        </w:rPr>
        <w:t xml:space="preserve">- Not applicable. DSK Bank </w:t>
      </w:r>
      <w:proofErr w:type="gramStart"/>
      <w:r w:rsidRPr="002C3BA2">
        <w:rPr>
          <w:rFonts w:ascii="Squad" w:hAnsi="Squad"/>
          <w:sz w:val="18"/>
          <w:szCs w:val="18"/>
          <w:lang w:val="en-GB" w:eastAsia="bg-BG"/>
        </w:rPr>
        <w:t>Group  does</w:t>
      </w:r>
      <w:proofErr w:type="gramEnd"/>
      <w:r w:rsidRPr="002C3BA2">
        <w:rPr>
          <w:rFonts w:ascii="Squad" w:hAnsi="Squad"/>
          <w:sz w:val="18"/>
          <w:szCs w:val="18"/>
          <w:lang w:val="en-GB" w:eastAsia="bg-BG"/>
        </w:rPr>
        <w:t xml:space="preserve"> not have such type of activity</w:t>
      </w:r>
    </w:p>
    <w:p w14:paraId="7430D82C" w14:textId="77777777" w:rsidR="00303D9D" w:rsidRPr="002C3BA2" w:rsidRDefault="00303D9D" w:rsidP="002C3BA2">
      <w:pPr>
        <w:pStyle w:val="Newstyle"/>
        <w:ind w:left="0"/>
        <w:rPr>
          <w:rFonts w:ascii="Squad" w:hAnsi="Squad"/>
          <w:b/>
          <w:snapToGrid w:val="0"/>
          <w:sz w:val="20"/>
          <w:lang w:val="en-GB"/>
        </w:rPr>
      </w:pPr>
      <w:bookmarkStart w:id="51" w:name="_Toc78895052"/>
      <w:bookmarkStart w:id="52" w:name="_Toc78895053"/>
      <w:bookmarkStart w:id="53" w:name="_Toc78895059"/>
      <w:bookmarkStart w:id="54" w:name="_Toc78895099"/>
      <w:bookmarkStart w:id="55" w:name="_Toc78895100"/>
      <w:bookmarkStart w:id="56" w:name="_Hlk78285828"/>
      <w:bookmarkEnd w:id="51"/>
      <w:bookmarkEnd w:id="52"/>
      <w:bookmarkEnd w:id="53"/>
      <w:bookmarkEnd w:id="54"/>
      <w:bookmarkEnd w:id="55"/>
    </w:p>
    <w:p w14:paraId="6BE433D8" w14:textId="24221934" w:rsidR="00442D47" w:rsidRPr="002C3BA2" w:rsidRDefault="00735A93" w:rsidP="00A45343">
      <w:pPr>
        <w:pStyle w:val="Newstyle"/>
        <w:numPr>
          <w:ilvl w:val="0"/>
          <w:numId w:val="17"/>
        </w:numPr>
        <w:spacing w:before="360"/>
        <w:ind w:left="709" w:hanging="709"/>
        <w:outlineLvl w:val="1"/>
        <w:rPr>
          <w:rFonts w:ascii="Squad" w:hAnsi="Squad"/>
          <w:b/>
          <w:snapToGrid w:val="0"/>
          <w:color w:val="52AE30"/>
          <w:sz w:val="20"/>
          <w:lang w:val="en-GB"/>
        </w:rPr>
      </w:pPr>
      <w:bookmarkStart w:id="57" w:name="_Toc106967581"/>
      <w:bookmarkStart w:id="58" w:name="_Toc106967793"/>
      <w:bookmarkStart w:id="59" w:name="_Toc106967582"/>
      <w:bookmarkStart w:id="60" w:name="_Toc106967794"/>
      <w:bookmarkStart w:id="61" w:name="_Toc78895102"/>
      <w:bookmarkStart w:id="62" w:name="_Toc170742073"/>
      <w:bookmarkStart w:id="63" w:name="_Toc517857624"/>
      <w:bookmarkEnd w:id="56"/>
      <w:bookmarkEnd w:id="57"/>
      <w:bookmarkEnd w:id="58"/>
      <w:bookmarkEnd w:id="59"/>
      <w:bookmarkEnd w:id="60"/>
      <w:bookmarkEnd w:id="61"/>
      <w:r w:rsidRPr="002C3BA2">
        <w:rPr>
          <w:rFonts w:ascii="Squad" w:hAnsi="Squad"/>
          <w:b/>
          <w:snapToGrid w:val="0"/>
          <w:color w:val="52AE30"/>
          <w:sz w:val="20"/>
          <w:lang w:val="en-GB"/>
        </w:rPr>
        <w:lastRenderedPageBreak/>
        <w:t>Liquidity risk</w:t>
      </w:r>
      <w:bookmarkEnd w:id="62"/>
      <w:r w:rsidRPr="002C3BA2">
        <w:rPr>
          <w:rFonts w:ascii="Squad" w:hAnsi="Squad"/>
          <w:b/>
          <w:snapToGrid w:val="0"/>
          <w:color w:val="52AE30"/>
          <w:sz w:val="20"/>
          <w:lang w:val="en-GB"/>
        </w:rPr>
        <w:t xml:space="preserve"> </w:t>
      </w:r>
      <w:bookmarkEnd w:id="63"/>
    </w:p>
    <w:p w14:paraId="73D3245E" w14:textId="77777777" w:rsidR="00A269E7" w:rsidRPr="002C3BA2" w:rsidRDefault="00A269E7" w:rsidP="00A45343">
      <w:pPr>
        <w:pStyle w:val="Newstyle"/>
        <w:spacing w:before="240"/>
        <w:ind w:left="0"/>
        <w:rPr>
          <w:rFonts w:ascii="Squad" w:hAnsi="Squad"/>
          <w:lang w:val="en-GB"/>
        </w:rPr>
      </w:pPr>
      <w:r w:rsidRPr="002C3BA2">
        <w:rPr>
          <w:rFonts w:ascii="Squad" w:hAnsi="Squad"/>
          <w:lang w:val="en-GB"/>
        </w:rPr>
        <w:t>DSK Bank manages its exposure to liquidity risk by:</w:t>
      </w:r>
    </w:p>
    <w:p w14:paraId="27A4AF9D" w14:textId="797F46CF" w:rsidR="00A269E7" w:rsidRPr="002C3BA2" w:rsidRDefault="00A269E7" w:rsidP="00A45343">
      <w:pPr>
        <w:pStyle w:val="Newstyle"/>
        <w:numPr>
          <w:ilvl w:val="0"/>
          <w:numId w:val="3"/>
        </w:numPr>
        <w:spacing w:before="120"/>
        <w:rPr>
          <w:rFonts w:ascii="Squad" w:hAnsi="Squad"/>
          <w:snapToGrid w:val="0"/>
          <w:szCs w:val="18"/>
          <w:lang w:val="en-GB"/>
        </w:rPr>
      </w:pPr>
      <w:r w:rsidRPr="002C3BA2">
        <w:rPr>
          <w:rFonts w:ascii="Squad" w:hAnsi="Squad"/>
          <w:snapToGrid w:val="0"/>
          <w:szCs w:val="18"/>
          <w:lang w:val="en-GB"/>
        </w:rPr>
        <w:t>accumulating an adequate level of hi</w:t>
      </w:r>
      <w:r w:rsidR="00076388" w:rsidRPr="002C3BA2">
        <w:rPr>
          <w:rFonts w:ascii="Squad" w:hAnsi="Squad"/>
          <w:snapToGrid w:val="0"/>
          <w:szCs w:val="18"/>
          <w:lang w:val="en-GB"/>
        </w:rPr>
        <w:t>gh-quality liquid assets (HQLA)</w:t>
      </w:r>
      <w:r w:rsidR="00B02F32" w:rsidRPr="002C3BA2">
        <w:rPr>
          <w:rFonts w:ascii="Squad" w:hAnsi="Squad"/>
          <w:snapToGrid w:val="0"/>
          <w:szCs w:val="18"/>
          <w:lang w:val="en-GB"/>
        </w:rPr>
        <w:t>.</w:t>
      </w:r>
    </w:p>
    <w:p w14:paraId="73F1E483" w14:textId="4115CC65" w:rsidR="00A269E7" w:rsidRPr="002C3BA2" w:rsidRDefault="00A269E7" w:rsidP="00076388">
      <w:pPr>
        <w:pStyle w:val="Newstyle"/>
        <w:numPr>
          <w:ilvl w:val="0"/>
          <w:numId w:val="3"/>
        </w:numPr>
        <w:spacing w:before="0"/>
        <w:rPr>
          <w:rFonts w:ascii="Squad" w:hAnsi="Squad"/>
          <w:snapToGrid w:val="0"/>
          <w:szCs w:val="18"/>
          <w:lang w:val="en-GB"/>
        </w:rPr>
      </w:pPr>
      <w:r w:rsidRPr="002C3BA2">
        <w:rPr>
          <w:rFonts w:ascii="Squad" w:hAnsi="Squad"/>
          <w:snapToGrid w:val="0"/>
          <w:szCs w:val="18"/>
          <w:lang w:val="en-GB"/>
        </w:rPr>
        <w:t xml:space="preserve">developing a modern system for liquidity risk management covering </w:t>
      </w:r>
      <w:r w:rsidR="00076388" w:rsidRPr="002C3BA2">
        <w:rPr>
          <w:rFonts w:ascii="Squad" w:hAnsi="Squad"/>
          <w:snapToGrid w:val="0"/>
          <w:szCs w:val="18"/>
          <w:lang w:val="en-GB"/>
        </w:rPr>
        <w:t>exposures in adequate manner</w:t>
      </w:r>
      <w:r w:rsidR="00B02F32" w:rsidRPr="002C3BA2">
        <w:rPr>
          <w:rFonts w:ascii="Squad" w:hAnsi="Squad"/>
          <w:snapToGrid w:val="0"/>
          <w:szCs w:val="18"/>
          <w:lang w:val="en-GB"/>
        </w:rPr>
        <w:t>.</w:t>
      </w:r>
    </w:p>
    <w:p w14:paraId="21D86490" w14:textId="1604444E" w:rsidR="00A269E7" w:rsidRPr="002C3BA2" w:rsidRDefault="00A269E7" w:rsidP="00076388">
      <w:pPr>
        <w:pStyle w:val="Newstyle"/>
        <w:numPr>
          <w:ilvl w:val="0"/>
          <w:numId w:val="3"/>
        </w:numPr>
        <w:spacing w:before="0"/>
        <w:rPr>
          <w:rFonts w:ascii="Squad" w:hAnsi="Squad"/>
          <w:snapToGrid w:val="0"/>
          <w:szCs w:val="18"/>
          <w:lang w:val="en-GB"/>
        </w:rPr>
      </w:pPr>
      <w:r w:rsidRPr="002C3BA2">
        <w:rPr>
          <w:rFonts w:ascii="Squad" w:hAnsi="Squad"/>
          <w:snapToGrid w:val="0"/>
          <w:szCs w:val="18"/>
          <w:lang w:val="en-GB"/>
        </w:rPr>
        <w:t>applying a</w:t>
      </w:r>
      <w:r w:rsidR="00076388" w:rsidRPr="002C3BA2">
        <w:rPr>
          <w:rFonts w:ascii="Squad" w:hAnsi="Squad"/>
          <w:snapToGrid w:val="0"/>
          <w:szCs w:val="18"/>
          <w:lang w:val="en-GB"/>
        </w:rPr>
        <w:t xml:space="preserve"> transparent management process</w:t>
      </w:r>
      <w:r w:rsidR="00B02F32" w:rsidRPr="002C3BA2">
        <w:rPr>
          <w:rFonts w:ascii="Squad" w:hAnsi="Squad"/>
          <w:snapToGrid w:val="0"/>
          <w:szCs w:val="18"/>
          <w:lang w:val="en-GB"/>
        </w:rPr>
        <w:t>.</w:t>
      </w:r>
    </w:p>
    <w:p w14:paraId="05969C3E" w14:textId="77777777" w:rsidR="00442D47" w:rsidRPr="002C3BA2" w:rsidRDefault="00725F5F" w:rsidP="00076388">
      <w:pPr>
        <w:pStyle w:val="Newstyle"/>
        <w:numPr>
          <w:ilvl w:val="0"/>
          <w:numId w:val="3"/>
        </w:numPr>
        <w:spacing w:before="0"/>
        <w:rPr>
          <w:rFonts w:ascii="Squad" w:hAnsi="Squad"/>
          <w:snapToGrid w:val="0"/>
          <w:szCs w:val="18"/>
          <w:lang w:val="en-GB"/>
        </w:rPr>
      </w:pPr>
      <w:r w:rsidRPr="002C3BA2">
        <w:rPr>
          <w:rFonts w:ascii="Squad" w:hAnsi="Squad"/>
          <w:snapToGrid w:val="0"/>
          <w:szCs w:val="18"/>
          <w:lang w:val="en-GB"/>
        </w:rPr>
        <w:t xml:space="preserve">performing monitoring and </w:t>
      </w:r>
      <w:r w:rsidR="00A269E7" w:rsidRPr="002C3BA2">
        <w:rPr>
          <w:rFonts w:ascii="Squad" w:hAnsi="Squad"/>
          <w:snapToGrid w:val="0"/>
          <w:szCs w:val="18"/>
          <w:lang w:val="en-GB"/>
        </w:rPr>
        <w:t xml:space="preserve">preparing well-grounded </w:t>
      </w:r>
      <w:r w:rsidRPr="002C3BA2">
        <w:rPr>
          <w:rFonts w:ascii="Squad" w:hAnsi="Squad"/>
          <w:snapToGrid w:val="0"/>
          <w:szCs w:val="18"/>
          <w:lang w:val="en-GB"/>
        </w:rPr>
        <w:t xml:space="preserve">analyses and </w:t>
      </w:r>
      <w:r w:rsidR="00A269E7" w:rsidRPr="002C3BA2">
        <w:rPr>
          <w:rFonts w:ascii="Squad" w:hAnsi="Squad"/>
          <w:snapToGrid w:val="0"/>
          <w:szCs w:val="18"/>
          <w:lang w:val="en-GB"/>
        </w:rPr>
        <w:t>reports to the management body</w:t>
      </w:r>
      <w:r w:rsidR="00076388" w:rsidRPr="002C3BA2">
        <w:rPr>
          <w:rFonts w:ascii="Squad" w:hAnsi="Squad"/>
          <w:snapToGrid w:val="0"/>
          <w:szCs w:val="18"/>
          <w:lang w:val="en-GB"/>
        </w:rPr>
        <w:t>.</w:t>
      </w:r>
    </w:p>
    <w:p w14:paraId="4374872A" w14:textId="01A5E9FF" w:rsidR="00C7684C" w:rsidRPr="002C3BA2" w:rsidRDefault="00C7684C" w:rsidP="00725F5F">
      <w:pPr>
        <w:pStyle w:val="Newstyle"/>
        <w:spacing w:before="120"/>
        <w:ind w:left="0"/>
        <w:rPr>
          <w:rFonts w:ascii="Squad" w:hAnsi="Squad"/>
          <w:lang w:val="en-GB"/>
        </w:rPr>
      </w:pPr>
      <w:bookmarkStart w:id="64" w:name="_Hlk137471907"/>
      <w:r w:rsidRPr="002C3BA2">
        <w:rPr>
          <w:rFonts w:ascii="Squad" w:hAnsi="Squad"/>
          <w:lang w:val="en-GB"/>
        </w:rPr>
        <w:t>The Bank has set in place a Liquidity Risk Management policy (LRMP). The policy sets out a robust liquidity management framework which is well integrated into the Bank risk management process. It clearly defines the internal liquidity governance and the liquidity risk measurement and control practices.</w:t>
      </w:r>
      <w:bookmarkEnd w:id="64"/>
    </w:p>
    <w:p w14:paraId="7DF4A546" w14:textId="1AF8F791" w:rsidR="00725F5F" w:rsidRPr="002C3BA2" w:rsidRDefault="00A269E7" w:rsidP="00725F5F">
      <w:pPr>
        <w:pStyle w:val="Newstyle"/>
        <w:spacing w:before="120"/>
        <w:ind w:left="0"/>
        <w:rPr>
          <w:rFonts w:ascii="Squad" w:hAnsi="Squad"/>
          <w:lang w:val="en-GB"/>
        </w:rPr>
      </w:pPr>
      <w:r w:rsidRPr="002C3BA2">
        <w:rPr>
          <w:rFonts w:ascii="Squad" w:hAnsi="Squad"/>
          <w:lang w:val="en-GB"/>
        </w:rPr>
        <w:t xml:space="preserve">The main </w:t>
      </w:r>
      <w:r w:rsidR="00725F5F" w:rsidRPr="002C3BA2">
        <w:rPr>
          <w:rFonts w:ascii="Squad" w:hAnsi="Squad"/>
          <w:lang w:val="en-GB"/>
        </w:rPr>
        <w:t xml:space="preserve">body for liquidity management </w:t>
      </w:r>
      <w:r w:rsidRPr="002C3BA2">
        <w:rPr>
          <w:rFonts w:ascii="Squad" w:hAnsi="Squad"/>
          <w:lang w:val="en-GB"/>
        </w:rPr>
        <w:t xml:space="preserve">is the Asset and Liabilities Management Committee (ALCO). ALCO reports its activity to the Management board quarterly or on demand if needed. </w:t>
      </w:r>
      <w:r w:rsidR="00725F5F" w:rsidRPr="002C3BA2">
        <w:rPr>
          <w:rFonts w:ascii="Squad" w:hAnsi="Squad"/>
          <w:lang w:val="en-GB"/>
        </w:rPr>
        <w:t>Balance Sheet Management Department (BSM)</w:t>
      </w:r>
      <w:r w:rsidR="00C7684C" w:rsidRPr="002C3BA2">
        <w:rPr>
          <w:rFonts w:ascii="Squad" w:hAnsi="Squad"/>
          <w:lang w:val="en-GB"/>
        </w:rPr>
        <w:t xml:space="preserve"> </w:t>
      </w:r>
      <w:bookmarkStart w:id="65" w:name="_Hlk137471922"/>
      <w:r w:rsidR="00C7684C" w:rsidRPr="002C3BA2">
        <w:rPr>
          <w:rFonts w:ascii="Squad" w:hAnsi="Squad"/>
          <w:lang w:val="en-GB"/>
        </w:rPr>
        <w:t xml:space="preserve">within Assets and Liabilities Management Directorate (ALM) </w:t>
      </w:r>
      <w:bookmarkEnd w:id="65"/>
      <w:r w:rsidR="00725F5F" w:rsidRPr="002C3BA2">
        <w:rPr>
          <w:rFonts w:ascii="Squad" w:hAnsi="Squad"/>
          <w:lang w:val="en-GB"/>
        </w:rPr>
        <w:t>is the unit that performs constant monitoring and</w:t>
      </w:r>
      <w:r w:rsidRPr="002C3BA2">
        <w:rPr>
          <w:rFonts w:ascii="Squad" w:hAnsi="Squad"/>
          <w:lang w:val="en-GB"/>
        </w:rPr>
        <w:t xml:space="preserve"> prepares a regular information and proposals to the ALCO concerning management of liquidity in short and long term</w:t>
      </w:r>
      <w:r w:rsidR="008E052D" w:rsidRPr="002C3BA2">
        <w:rPr>
          <w:rFonts w:ascii="Squad" w:hAnsi="Squad"/>
          <w:lang w:val="en-GB"/>
        </w:rPr>
        <w:t xml:space="preserve"> </w:t>
      </w:r>
      <w:r w:rsidR="008E052D" w:rsidRPr="002C3BA2">
        <w:rPr>
          <w:rFonts w:ascii="Squad" w:hAnsi="Squad"/>
        </w:rPr>
        <w:t xml:space="preserve">(Market risk section is a second line of </w:t>
      </w:r>
      <w:proofErr w:type="spellStart"/>
      <w:r w:rsidR="008E052D" w:rsidRPr="002C3BA2">
        <w:rPr>
          <w:rFonts w:ascii="Squad" w:hAnsi="Squad"/>
        </w:rPr>
        <w:t>defence</w:t>
      </w:r>
      <w:proofErr w:type="spellEnd"/>
      <w:r w:rsidR="008E052D" w:rsidRPr="002C3BA2">
        <w:rPr>
          <w:rFonts w:ascii="Squad" w:hAnsi="Squad"/>
        </w:rPr>
        <w:t>)</w:t>
      </w:r>
      <w:r w:rsidR="008E052D" w:rsidRPr="002C3BA2">
        <w:rPr>
          <w:rFonts w:ascii="Squad" w:hAnsi="Squad"/>
          <w:lang w:val="en-GB"/>
        </w:rPr>
        <w:t>.</w:t>
      </w:r>
      <w:r w:rsidRPr="002C3BA2">
        <w:rPr>
          <w:rFonts w:ascii="Squad" w:hAnsi="Squad"/>
          <w:lang w:val="en-GB"/>
        </w:rPr>
        <w:t xml:space="preserve"> </w:t>
      </w:r>
    </w:p>
    <w:p w14:paraId="2D757BD2" w14:textId="77777777" w:rsidR="00A269E7" w:rsidRPr="002C3BA2" w:rsidRDefault="00A269E7" w:rsidP="00076388">
      <w:pPr>
        <w:pStyle w:val="Newstyle"/>
        <w:spacing w:before="120"/>
        <w:ind w:left="0"/>
        <w:rPr>
          <w:rFonts w:ascii="Squad" w:hAnsi="Squad"/>
          <w:lang w:val="en-GB"/>
        </w:rPr>
      </w:pPr>
      <w:r w:rsidRPr="002C3BA2">
        <w:rPr>
          <w:rFonts w:ascii="Squad" w:hAnsi="Squad"/>
          <w:lang w:val="en-GB"/>
        </w:rPr>
        <w:t>DSK Bank uses information from various sources to monitor the liquidity position on daily and monthly base. In case of deviations from the strategy or significant changes in liquidity, they are reported to the Group and Local ALCO in order corrective measures to be undertaken.</w:t>
      </w:r>
    </w:p>
    <w:p w14:paraId="0F1BF7D7" w14:textId="77777777" w:rsidR="00A269E7" w:rsidRPr="002C3BA2" w:rsidRDefault="00A269E7" w:rsidP="00076388">
      <w:pPr>
        <w:pStyle w:val="Newstyle"/>
        <w:spacing w:before="120"/>
        <w:ind w:left="0"/>
        <w:rPr>
          <w:rFonts w:ascii="Squad" w:hAnsi="Squad"/>
          <w:lang w:val="en-GB"/>
        </w:rPr>
      </w:pPr>
      <w:r w:rsidRPr="002C3BA2">
        <w:rPr>
          <w:rFonts w:ascii="Squad" w:hAnsi="Squad"/>
          <w:lang w:val="en-GB"/>
        </w:rPr>
        <w:t xml:space="preserve">DSK Bank maintains adequate level of liquidity buffer, so that it can fulfil its obligations in different currencies </w:t>
      </w:r>
      <w:r w:rsidR="00725F5F" w:rsidRPr="002C3BA2">
        <w:rPr>
          <w:rFonts w:ascii="Squad" w:hAnsi="Squad"/>
          <w:lang w:val="en-GB"/>
        </w:rPr>
        <w:t>when</w:t>
      </w:r>
      <w:r w:rsidRPr="002C3BA2">
        <w:rPr>
          <w:rFonts w:ascii="Squad" w:hAnsi="Squad"/>
          <w:lang w:val="en-GB"/>
        </w:rPr>
        <w:t xml:space="preserve"> they </w:t>
      </w:r>
      <w:r w:rsidR="00725F5F" w:rsidRPr="002C3BA2">
        <w:rPr>
          <w:rFonts w:ascii="Squad" w:hAnsi="Squad"/>
          <w:lang w:val="en-GB"/>
        </w:rPr>
        <w:t>come due</w:t>
      </w:r>
      <w:r w:rsidRPr="002C3BA2">
        <w:rPr>
          <w:rFonts w:ascii="Squad" w:hAnsi="Squad"/>
          <w:lang w:val="en-GB"/>
        </w:rPr>
        <w:t>.</w:t>
      </w:r>
    </w:p>
    <w:p w14:paraId="3EFFB0B2" w14:textId="77777777" w:rsidR="00A269E7" w:rsidRPr="002C3BA2" w:rsidRDefault="00A269E7" w:rsidP="00076388">
      <w:pPr>
        <w:pStyle w:val="Newstyle"/>
        <w:spacing w:before="120"/>
        <w:ind w:left="0"/>
        <w:rPr>
          <w:rFonts w:ascii="Squad" w:hAnsi="Squad"/>
          <w:lang w:val="en-GB"/>
        </w:rPr>
      </w:pPr>
      <w:r w:rsidRPr="002C3BA2">
        <w:rPr>
          <w:rFonts w:ascii="Squad" w:hAnsi="Squad"/>
          <w:lang w:val="en-GB"/>
        </w:rPr>
        <w:t xml:space="preserve">Once a year DSK Bank carries out an internal liquidity adequacy assessment </w:t>
      </w:r>
      <w:r w:rsidR="00725F5F" w:rsidRPr="002C3BA2">
        <w:rPr>
          <w:rFonts w:ascii="Squad" w:hAnsi="Squad"/>
          <w:lang w:val="en-GB"/>
        </w:rPr>
        <w:t xml:space="preserve">process </w:t>
      </w:r>
      <w:r w:rsidRPr="002C3BA2">
        <w:rPr>
          <w:rFonts w:ascii="Squad" w:hAnsi="Squad"/>
          <w:lang w:val="en-GB"/>
        </w:rPr>
        <w:t>(ILAA</w:t>
      </w:r>
      <w:r w:rsidR="00725F5F" w:rsidRPr="002C3BA2">
        <w:rPr>
          <w:rFonts w:ascii="Squad" w:hAnsi="Squad"/>
          <w:lang w:val="en-GB"/>
        </w:rPr>
        <w:t>P</w:t>
      </w:r>
      <w:r w:rsidRPr="002C3BA2">
        <w:rPr>
          <w:rFonts w:ascii="Squad" w:hAnsi="Squad"/>
          <w:lang w:val="en-GB"/>
        </w:rPr>
        <w:t>). The final ILAA</w:t>
      </w:r>
      <w:r w:rsidR="00725F5F" w:rsidRPr="002C3BA2">
        <w:rPr>
          <w:rFonts w:ascii="Squad" w:hAnsi="Squad"/>
          <w:lang w:val="en-GB"/>
        </w:rPr>
        <w:t>P</w:t>
      </w:r>
      <w:r w:rsidRPr="002C3BA2">
        <w:rPr>
          <w:rFonts w:ascii="Squad" w:hAnsi="Squad"/>
          <w:lang w:val="en-GB"/>
        </w:rPr>
        <w:t xml:space="preserve"> report is submitted and approved by the Management Board prior to being sent to the supervisory authority.</w:t>
      </w:r>
    </w:p>
    <w:p w14:paraId="722A8257" w14:textId="77777777" w:rsidR="00442D47" w:rsidRPr="002C3BA2" w:rsidRDefault="00076388" w:rsidP="00076388">
      <w:pPr>
        <w:pStyle w:val="Newstyle"/>
        <w:spacing w:before="120"/>
        <w:ind w:left="0"/>
        <w:rPr>
          <w:rFonts w:ascii="Squad" w:hAnsi="Squad"/>
          <w:lang w:val="en-GB"/>
        </w:rPr>
      </w:pPr>
      <w:r w:rsidRPr="002C3BA2">
        <w:rPr>
          <w:rFonts w:ascii="Squad" w:hAnsi="Squad"/>
          <w:lang w:val="en-GB"/>
        </w:rPr>
        <w:t>DSK Bank has large and well-diversified deposit base. The prevailing part of attracted funds is from retail clients. For that reason, there is not concentration to any client or group of clients.</w:t>
      </w:r>
    </w:p>
    <w:p w14:paraId="63D7301A" w14:textId="77777777" w:rsidR="00076388" w:rsidRPr="002C3BA2" w:rsidRDefault="00076388" w:rsidP="00076388">
      <w:pPr>
        <w:pStyle w:val="Newstyle"/>
        <w:spacing w:before="120"/>
        <w:ind w:left="0"/>
        <w:rPr>
          <w:rFonts w:ascii="Squad" w:hAnsi="Squad"/>
          <w:lang w:val="en-GB"/>
        </w:rPr>
      </w:pPr>
      <w:r w:rsidRPr="002C3BA2">
        <w:rPr>
          <w:rFonts w:ascii="Squad" w:hAnsi="Squad"/>
          <w:lang w:val="en-GB"/>
        </w:rPr>
        <w:t>Exposures in derivatives is not significant. Derivatives are used mainly for servicing corporate and financial clients.</w:t>
      </w:r>
    </w:p>
    <w:p w14:paraId="702B0F60" w14:textId="735443BD" w:rsidR="00FD3E69" w:rsidRPr="002C3BA2" w:rsidRDefault="001E1B7C" w:rsidP="000B4D80">
      <w:pPr>
        <w:pStyle w:val="Newstyle"/>
        <w:spacing w:before="120"/>
        <w:ind w:left="0"/>
        <w:rPr>
          <w:rFonts w:ascii="Squad" w:hAnsi="Squad"/>
          <w:lang w:val="en-GB"/>
        </w:rPr>
      </w:pPr>
      <w:r w:rsidRPr="002C3BA2">
        <w:rPr>
          <w:rFonts w:ascii="Squad" w:hAnsi="Squad"/>
          <w:lang w:val="en-GB"/>
        </w:rPr>
        <w:t>Liquidity coverage ratio (</w:t>
      </w:r>
      <w:proofErr w:type="gramStart"/>
      <w:r w:rsidRPr="002C3BA2">
        <w:rPr>
          <w:rFonts w:ascii="Squad" w:hAnsi="Squad"/>
          <w:lang w:val="en-GB"/>
        </w:rPr>
        <w:t>LCR)  and</w:t>
      </w:r>
      <w:proofErr w:type="gramEnd"/>
      <w:r w:rsidRPr="002C3BA2">
        <w:rPr>
          <w:rFonts w:ascii="Squad" w:hAnsi="Squad"/>
          <w:lang w:val="en-GB"/>
        </w:rPr>
        <w:t xml:space="preserve"> Net Stable Funding Ratio (NSFR) are</w:t>
      </w:r>
      <w:r w:rsidR="00441292" w:rsidRPr="002C3BA2">
        <w:rPr>
          <w:rFonts w:ascii="Squad" w:hAnsi="Squad"/>
          <w:lang w:val="en-GB"/>
        </w:rPr>
        <w:t xml:space="preserve"> </w:t>
      </w:r>
      <w:r w:rsidR="00FD3E69" w:rsidRPr="002C3BA2">
        <w:rPr>
          <w:rFonts w:ascii="Squad" w:hAnsi="Squad"/>
          <w:lang w:val="en-GB"/>
        </w:rPr>
        <w:t>above the regulatory and internal limits for the whole year.</w:t>
      </w:r>
    </w:p>
    <w:p w14:paraId="3EF9C18C" w14:textId="77777777" w:rsidR="00FD3E69" w:rsidRPr="002C3BA2" w:rsidRDefault="00FD3E69" w:rsidP="000B4D80">
      <w:pPr>
        <w:pStyle w:val="Newstyle"/>
        <w:spacing w:before="120"/>
        <w:ind w:left="0"/>
        <w:rPr>
          <w:rFonts w:ascii="Squad" w:hAnsi="Squad"/>
          <w:lang w:val="en-GB"/>
        </w:rPr>
      </w:pPr>
      <w:r w:rsidRPr="002C3BA2">
        <w:rPr>
          <w:rFonts w:ascii="Squad" w:hAnsi="Squad"/>
          <w:lang w:val="en-GB"/>
        </w:rPr>
        <w:t xml:space="preserve">Liquidity management in foreign currencies is </w:t>
      </w:r>
      <w:proofErr w:type="gramStart"/>
      <w:r w:rsidRPr="002C3BA2">
        <w:rPr>
          <w:rFonts w:ascii="Squad" w:hAnsi="Squad"/>
          <w:lang w:val="en-GB"/>
        </w:rPr>
        <w:t>to a large extent coordinated</w:t>
      </w:r>
      <w:proofErr w:type="gramEnd"/>
      <w:r w:rsidRPr="002C3BA2">
        <w:rPr>
          <w:rFonts w:ascii="Squad" w:hAnsi="Squad"/>
          <w:lang w:val="en-GB"/>
        </w:rPr>
        <w:t xml:space="preserve"> with OTP Group. Irrespective of the level of centralisation of the liquidity management function, the Bank applies group methods and standards for measurement and reporting of liquidity.</w:t>
      </w:r>
    </w:p>
    <w:p w14:paraId="5159B440" w14:textId="125115B2" w:rsidR="00687391" w:rsidRPr="002C3BA2" w:rsidRDefault="00FD3E69" w:rsidP="00A16C17">
      <w:pPr>
        <w:pStyle w:val="Newstyle"/>
        <w:spacing w:before="120"/>
        <w:ind w:left="0"/>
        <w:rPr>
          <w:rFonts w:ascii="Squad" w:hAnsi="Squad"/>
          <w:lang w:val="en-GB"/>
        </w:rPr>
      </w:pPr>
      <w:r w:rsidRPr="002C3BA2">
        <w:rPr>
          <w:rFonts w:ascii="Squad" w:hAnsi="Squad"/>
          <w:lang w:val="en-GB"/>
        </w:rPr>
        <w:t>There are no significant positions in terms of liquidity that are not considered in the LCR and NSFR.</w:t>
      </w:r>
    </w:p>
    <w:p w14:paraId="11C95896" w14:textId="4BBA0290" w:rsidR="00687391" w:rsidRPr="002C3BA2" w:rsidRDefault="00687391" w:rsidP="00687391">
      <w:pPr>
        <w:pStyle w:val="Newstyle"/>
        <w:spacing w:before="240"/>
        <w:ind w:left="0"/>
        <w:rPr>
          <w:rFonts w:ascii="Squad" w:hAnsi="Squad"/>
          <w:b/>
          <w:i/>
          <w:color w:val="52AE30"/>
          <w:sz w:val="20"/>
          <w:lang w:val="en-GB"/>
        </w:rPr>
      </w:pPr>
      <w:r w:rsidRPr="002C3BA2">
        <w:rPr>
          <w:rFonts w:ascii="Squad" w:hAnsi="Squad"/>
          <w:lang w:val="en-GB"/>
        </w:rPr>
        <w:t xml:space="preserve">LCR disclosure template on quantitative information of LCR which complements Article 435(1)(f) of Regulation (EU) No 575/2013 is provided in the following attached Excel table: </w:t>
      </w:r>
      <w:r w:rsidRPr="002C3BA2">
        <w:rPr>
          <w:rFonts w:ascii="Squad" w:hAnsi="Squad"/>
          <w:b/>
          <w:i/>
          <w:color w:val="52AE30"/>
          <w:sz w:val="20"/>
          <w:lang w:val="en-GB"/>
        </w:rPr>
        <w:t>EU LIQ1: Quantitative information of LCR.</w:t>
      </w:r>
    </w:p>
    <w:p w14:paraId="5E0A2DA2" w14:textId="2AE962A2" w:rsidR="0034082A" w:rsidRPr="002C3BA2" w:rsidRDefault="00687391" w:rsidP="00995035">
      <w:pPr>
        <w:pStyle w:val="Newstyle"/>
        <w:spacing w:before="240"/>
        <w:ind w:left="0"/>
        <w:rPr>
          <w:rFonts w:ascii="Squad" w:hAnsi="Squad"/>
          <w:sz w:val="20"/>
          <w:lang w:val="bg-BG" w:eastAsia="bg-BG"/>
        </w:rPr>
      </w:pPr>
      <w:r w:rsidRPr="002C3BA2">
        <w:rPr>
          <w:rFonts w:ascii="Squad" w:hAnsi="Squad"/>
          <w:lang w:val="en-GB"/>
        </w:rPr>
        <w:t>NSFR disclosure template on quantitative information in accordance with Article 451</w:t>
      </w:r>
      <w:proofErr w:type="gramStart"/>
      <w:r w:rsidRPr="002C3BA2">
        <w:rPr>
          <w:rFonts w:ascii="Squad" w:hAnsi="Squad"/>
          <w:lang w:val="en-GB"/>
        </w:rPr>
        <w:t>a(</w:t>
      </w:r>
      <w:proofErr w:type="gramEnd"/>
      <w:r w:rsidRPr="002C3BA2">
        <w:rPr>
          <w:rFonts w:ascii="Squad" w:hAnsi="Squad"/>
          <w:lang w:val="en-GB"/>
        </w:rPr>
        <w:t xml:space="preserve">3) CRR is provided in the following attached Excel table: </w:t>
      </w:r>
      <w:r w:rsidRPr="002C3BA2">
        <w:rPr>
          <w:rFonts w:ascii="Squad" w:hAnsi="Squad"/>
          <w:b/>
          <w:i/>
          <w:color w:val="52AE30"/>
          <w:sz w:val="20"/>
          <w:lang w:val="en-GB"/>
        </w:rPr>
        <w:t>EU LIQ2: Net Stable Funding Ratio</w:t>
      </w:r>
      <w:r w:rsidRPr="002C3BA2">
        <w:rPr>
          <w:rFonts w:ascii="Squad" w:hAnsi="Squad"/>
          <w:lang w:val="en-GB"/>
        </w:rPr>
        <w:t>.</w:t>
      </w:r>
    </w:p>
    <w:p w14:paraId="1D9C028B" w14:textId="6238EF9C" w:rsidR="001632F1" w:rsidRPr="002C3BA2" w:rsidRDefault="001632F1" w:rsidP="002E2E04">
      <w:pPr>
        <w:pStyle w:val="Newstyle"/>
        <w:ind w:left="360"/>
        <w:rPr>
          <w:rFonts w:ascii="Squad" w:hAnsi="Squad"/>
          <w:sz w:val="20"/>
          <w:lang w:val="bg-BG" w:eastAsia="bg-BG"/>
        </w:rPr>
      </w:pPr>
    </w:p>
    <w:p w14:paraId="23D61E26" w14:textId="75A59F43" w:rsidR="00337240" w:rsidRPr="002C3BA2" w:rsidRDefault="00510BD6" w:rsidP="00842CEA">
      <w:pPr>
        <w:pStyle w:val="Newstyle"/>
        <w:numPr>
          <w:ilvl w:val="0"/>
          <w:numId w:val="17"/>
        </w:numPr>
        <w:ind w:left="709" w:hanging="709"/>
        <w:outlineLvl w:val="1"/>
        <w:rPr>
          <w:rFonts w:ascii="Squad" w:hAnsi="Squad"/>
          <w:b/>
          <w:snapToGrid w:val="0"/>
          <w:color w:val="52AE30"/>
          <w:sz w:val="20"/>
          <w:lang w:val="en-GB"/>
        </w:rPr>
      </w:pPr>
      <w:bookmarkStart w:id="66" w:name="_Toc170742074"/>
      <w:r w:rsidRPr="002C3BA2">
        <w:rPr>
          <w:rFonts w:ascii="Squad" w:hAnsi="Squad"/>
          <w:b/>
          <w:snapToGrid w:val="0"/>
          <w:color w:val="52AE30"/>
          <w:sz w:val="20"/>
        </w:rPr>
        <w:t xml:space="preserve">Interest rate risk </w:t>
      </w:r>
      <w:r w:rsidR="00094CCF" w:rsidRPr="002C3BA2">
        <w:rPr>
          <w:rFonts w:ascii="Squad" w:hAnsi="Squad"/>
          <w:b/>
          <w:snapToGrid w:val="0"/>
          <w:color w:val="52AE30"/>
          <w:sz w:val="20"/>
        </w:rPr>
        <w:t>of</w:t>
      </w:r>
      <w:r w:rsidRPr="002C3BA2">
        <w:rPr>
          <w:rFonts w:ascii="Squad" w:hAnsi="Squad"/>
          <w:b/>
          <w:snapToGrid w:val="0"/>
          <w:color w:val="52AE30"/>
          <w:sz w:val="20"/>
        </w:rPr>
        <w:t xml:space="preserve"> non-trading book activities</w:t>
      </w:r>
      <w:r w:rsidR="00612DA2" w:rsidRPr="002C3BA2">
        <w:rPr>
          <w:rFonts w:ascii="Squad" w:hAnsi="Squad"/>
          <w:b/>
          <w:snapToGrid w:val="0"/>
          <w:color w:val="52AE30"/>
          <w:sz w:val="20"/>
        </w:rPr>
        <w:t xml:space="preserve"> (IRRBB)</w:t>
      </w:r>
      <w:bookmarkEnd w:id="66"/>
    </w:p>
    <w:p w14:paraId="10050184" w14:textId="77777777" w:rsidR="00337240" w:rsidRPr="002C3BA2" w:rsidRDefault="00337240" w:rsidP="00337240">
      <w:pPr>
        <w:spacing w:before="120" w:line="260" w:lineRule="exact"/>
        <w:rPr>
          <w:rFonts w:ascii="Squad" w:hAnsi="Squad"/>
          <w:sz w:val="18"/>
          <w:szCs w:val="18"/>
        </w:rPr>
      </w:pPr>
      <w:r w:rsidRPr="002C3BA2">
        <w:rPr>
          <w:rFonts w:ascii="Squad" w:hAnsi="Squad"/>
          <w:sz w:val="18"/>
          <w:szCs w:val="18"/>
          <w:lang w:val="en-GB"/>
        </w:rPr>
        <w:t xml:space="preserve">Exposure and management of </w:t>
      </w:r>
      <w:bookmarkStart w:id="67" w:name="_Hlk138432593"/>
      <w:r w:rsidRPr="002C3BA2">
        <w:rPr>
          <w:rFonts w:ascii="Squad" w:hAnsi="Squad"/>
          <w:sz w:val="18"/>
          <w:szCs w:val="18"/>
          <w:lang w:val="en-GB"/>
        </w:rPr>
        <w:t>interest rate risk of non-trading book activities</w:t>
      </w:r>
      <w:bookmarkEnd w:id="67"/>
    </w:p>
    <w:p w14:paraId="2B17DFD9" w14:textId="77777777" w:rsidR="00337240" w:rsidRPr="002C3BA2" w:rsidRDefault="00337240" w:rsidP="00337240">
      <w:pPr>
        <w:pStyle w:val="ListParagraph"/>
        <w:widowControl/>
        <w:numPr>
          <w:ilvl w:val="0"/>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Interest rate risk of non-trading book activities relates to the current or prospective risk to both the earnings and the economic value of an institution arising from adverse movements in interest rates that affect interest rate sensitive instruments from non-trading book activities. Management of the interest rate risk seeks to maintain the level of interest rate risk exposure according to the risk strategy and predefined limits. The Bank uses two core indicators:</w:t>
      </w:r>
    </w:p>
    <w:p w14:paraId="4DF358D4" w14:textId="77777777" w:rsidR="00337240" w:rsidRPr="002C3BA2" w:rsidRDefault="00337240" w:rsidP="00337240">
      <w:pPr>
        <w:pStyle w:val="ListParagraph"/>
        <w:widowControl/>
        <w:numPr>
          <w:ilvl w:val="1"/>
          <w:numId w:val="79"/>
        </w:numPr>
        <w:spacing w:before="120" w:after="160" w:line="260" w:lineRule="exact"/>
        <w:contextualSpacing w:val="0"/>
        <w:rPr>
          <w:rFonts w:ascii="Squad" w:hAnsi="Squad"/>
          <w:sz w:val="18"/>
          <w:szCs w:val="18"/>
          <w:lang w:val="en-GB"/>
        </w:rPr>
      </w:pPr>
      <w:r w:rsidRPr="002C3BA2">
        <w:rPr>
          <w:rFonts w:ascii="Squad" w:hAnsi="Squad"/>
          <w:sz w:val="18"/>
          <w:szCs w:val="18"/>
          <w:lang w:val="en-GB"/>
        </w:rPr>
        <w:t xml:space="preserve">Change in Net Interest Income (∆NII) - Earnings-based </w:t>
      </w:r>
      <w:proofErr w:type="gramStart"/>
      <w:r w:rsidRPr="002C3BA2">
        <w:rPr>
          <w:rFonts w:ascii="Squad" w:hAnsi="Squad"/>
          <w:sz w:val="18"/>
          <w:szCs w:val="18"/>
          <w:lang w:val="en-GB"/>
        </w:rPr>
        <w:t>measure</w:t>
      </w:r>
      <w:proofErr w:type="gramEnd"/>
    </w:p>
    <w:p w14:paraId="0BA3A46C" w14:textId="77777777" w:rsidR="00337240" w:rsidRPr="002C3BA2" w:rsidRDefault="00337240" w:rsidP="00337240">
      <w:pPr>
        <w:pStyle w:val="ListParagraph"/>
        <w:widowControl/>
        <w:numPr>
          <w:ilvl w:val="1"/>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 xml:space="preserve">Change in Economic Value of Equity (∆EVE) - Economic value </w:t>
      </w:r>
      <w:proofErr w:type="gramStart"/>
      <w:r w:rsidRPr="002C3BA2">
        <w:rPr>
          <w:rFonts w:ascii="Squad" w:hAnsi="Squad"/>
          <w:sz w:val="18"/>
          <w:szCs w:val="18"/>
          <w:lang w:val="en-GB"/>
        </w:rPr>
        <w:t>measure</w:t>
      </w:r>
      <w:proofErr w:type="gramEnd"/>
    </w:p>
    <w:p w14:paraId="1FE769D3" w14:textId="77777777" w:rsidR="00337240" w:rsidRPr="002C3BA2" w:rsidRDefault="00337240" w:rsidP="00337240">
      <w:pPr>
        <w:pStyle w:val="ListParagraph"/>
        <w:widowControl/>
        <w:numPr>
          <w:ilvl w:val="0"/>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lastRenderedPageBreak/>
        <w:t xml:space="preserve">DSK Bank manages interest rate risk of non-trading book activities in accordance with the regulatory guidelines and OTP Group rules. DSK Bank controls its exposure to interest rate risk of non-trading book activities by determining acceptable thresholds for risk levels. These acceptable thresholds are defined by limits that reflect the overall strategy and risk appetite of the Bank for this risk type. The risk appetite is expressed in terms of acceptable level of impact of interest rates on both the earnings capacity and economic value of the Bank. </w:t>
      </w:r>
    </w:p>
    <w:p w14:paraId="0BD38C09" w14:textId="77777777" w:rsidR="00337240" w:rsidRPr="002C3BA2" w:rsidRDefault="00337240" w:rsidP="00337240">
      <w:pPr>
        <w:pStyle w:val="ListParagraph"/>
        <w:spacing w:before="120" w:line="260" w:lineRule="exact"/>
        <w:contextualSpacing w:val="0"/>
        <w:jc w:val="both"/>
        <w:rPr>
          <w:rFonts w:ascii="Squad" w:hAnsi="Squad"/>
          <w:sz w:val="18"/>
          <w:szCs w:val="18"/>
          <w:lang w:val="en-GB"/>
        </w:rPr>
      </w:pPr>
      <w:r w:rsidRPr="002C3BA2">
        <w:rPr>
          <w:rFonts w:ascii="Squad" w:hAnsi="Squad"/>
          <w:sz w:val="18"/>
          <w:szCs w:val="18"/>
          <w:lang w:val="en-GB"/>
        </w:rPr>
        <w:t xml:space="preserve">The Management board is ultimately responsible for the management of the interest rate risk of non-trading book activities. Assets and Liabilities Committee (ALCO) develops the interest rate risk strategy and develops the interest rate risk management framework in accordance with the defined interest rate risk appetite. ALCO ensures that the appropriate controls, </w:t>
      </w:r>
      <w:proofErr w:type="gramStart"/>
      <w:r w:rsidRPr="002C3BA2">
        <w:rPr>
          <w:rFonts w:ascii="Squad" w:hAnsi="Squad"/>
          <w:sz w:val="18"/>
          <w:szCs w:val="18"/>
          <w:lang w:val="en-GB"/>
        </w:rPr>
        <w:t>procedures</w:t>
      </w:r>
      <w:proofErr w:type="gramEnd"/>
      <w:r w:rsidRPr="002C3BA2">
        <w:rPr>
          <w:rFonts w:ascii="Squad" w:hAnsi="Squad"/>
          <w:sz w:val="18"/>
          <w:szCs w:val="18"/>
          <w:lang w:val="en-GB"/>
        </w:rPr>
        <w:t xml:space="preserve"> and information flows are in place to support implementation of the Bank’s strategy and follow-up. DSK Bank Risk Committee monitors and oversees the current and future risk appetite and strategy of the Bank, considering all types of risks as well as the implementation of the strategy for capital and liquidity management, </w:t>
      </w:r>
      <w:proofErr w:type="gramStart"/>
      <w:r w:rsidRPr="002C3BA2">
        <w:rPr>
          <w:rFonts w:ascii="Squad" w:hAnsi="Squad"/>
          <w:sz w:val="18"/>
          <w:szCs w:val="18"/>
          <w:lang w:val="en-GB"/>
        </w:rPr>
        <w:t>in order to</w:t>
      </w:r>
      <w:proofErr w:type="gramEnd"/>
      <w:r w:rsidRPr="002C3BA2">
        <w:rPr>
          <w:rFonts w:ascii="Squad" w:hAnsi="Squad"/>
          <w:sz w:val="18"/>
          <w:szCs w:val="18"/>
          <w:lang w:val="en-GB"/>
        </w:rPr>
        <w:t xml:space="preserve"> assess its adequacy against the approved risk appetite and strategy. </w:t>
      </w:r>
    </w:p>
    <w:p w14:paraId="4DAFFA94" w14:textId="77777777" w:rsidR="00337240" w:rsidRPr="002C3BA2" w:rsidRDefault="00337240" w:rsidP="00337240">
      <w:pPr>
        <w:pStyle w:val="ListParagraph"/>
        <w:spacing w:before="120" w:line="260" w:lineRule="exact"/>
        <w:contextualSpacing w:val="0"/>
        <w:jc w:val="both"/>
        <w:rPr>
          <w:rFonts w:ascii="Squad" w:hAnsi="Squad"/>
          <w:sz w:val="18"/>
          <w:szCs w:val="18"/>
          <w:lang w:val="en-GB"/>
        </w:rPr>
      </w:pPr>
      <w:r w:rsidRPr="002C3BA2">
        <w:rPr>
          <w:rFonts w:ascii="Squad" w:hAnsi="Squad"/>
          <w:sz w:val="18"/>
          <w:szCs w:val="18"/>
          <w:lang w:val="en-GB"/>
        </w:rPr>
        <w:t xml:space="preserve">The Bank uses models and calculation tools developed by the group which are independently confirmed by an independent unit. Management of the interest rate risk seeks to maintain the level of interest rate risk exposure according to the risk strategy and predefined limits. Interest rate risk exposure is managed by minimizing discrepancies between repricing volumes and repricing dates of interest-bearing assets, </w:t>
      </w:r>
      <w:proofErr w:type="gramStart"/>
      <w:r w:rsidRPr="002C3BA2">
        <w:rPr>
          <w:rFonts w:ascii="Squad" w:hAnsi="Squad"/>
          <w:sz w:val="18"/>
          <w:szCs w:val="18"/>
          <w:lang w:val="en-GB"/>
        </w:rPr>
        <w:t>liabilities</w:t>
      </w:r>
      <w:proofErr w:type="gramEnd"/>
      <w:r w:rsidRPr="002C3BA2">
        <w:rPr>
          <w:rFonts w:ascii="Squad" w:hAnsi="Squad"/>
          <w:sz w:val="18"/>
          <w:szCs w:val="18"/>
          <w:lang w:val="en-GB"/>
        </w:rPr>
        <w:t xml:space="preserve"> and off-balance sheet items.</w:t>
      </w:r>
    </w:p>
    <w:p w14:paraId="732CDA47" w14:textId="77777777" w:rsidR="00337240" w:rsidRPr="002C3BA2" w:rsidRDefault="00337240" w:rsidP="00337240">
      <w:pPr>
        <w:pStyle w:val="ListParagraph"/>
        <w:widowControl/>
        <w:numPr>
          <w:ilvl w:val="0"/>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Interest rate risk of non-trading book activities is monitored on an ongoing basis. The change in Net Interest Income (∆NII) and change in Economic Value of Equity (∆EVE) indicators are calculated on a quarterly basis. Ad-hoc analyses are performed when circumstances mandate it. The main sources of risk are:</w:t>
      </w:r>
    </w:p>
    <w:p w14:paraId="1ABEBFD2" w14:textId="77777777" w:rsidR="00337240" w:rsidRPr="002C3BA2" w:rsidRDefault="00337240" w:rsidP="00337240">
      <w:pPr>
        <w:pStyle w:val="ListParagraph"/>
        <w:widowControl/>
        <w:numPr>
          <w:ilvl w:val="1"/>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Gap risk – Risk resulting from the term structure of interest rate sensitive instruments that arises from differences in the timing of their rate changes, covering changes to the term structure of interest rates occurring consistently across the yield curve (parallel risk) or differentially by period (non-parallel risk).</w:t>
      </w:r>
    </w:p>
    <w:p w14:paraId="22D18FAB" w14:textId="77777777" w:rsidR="00337240" w:rsidRPr="002C3BA2" w:rsidRDefault="00337240" w:rsidP="00337240">
      <w:pPr>
        <w:pStyle w:val="ListParagraph"/>
        <w:widowControl/>
        <w:numPr>
          <w:ilvl w:val="1"/>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Basis risk – Risk arising from the impact of relative changes in interest rates on interest rate sensitive instruments that have similar tenors but are priced using different interest rate indices. It arises from the imperfect correlation between the interest rate indices used as a base for interest rates earned and paid on different instruments with otherwise similar repricing characteristics.</w:t>
      </w:r>
    </w:p>
    <w:p w14:paraId="5C814552" w14:textId="77777777" w:rsidR="00337240" w:rsidRPr="002C3BA2" w:rsidRDefault="00337240" w:rsidP="00337240">
      <w:pPr>
        <w:pStyle w:val="ListParagraph"/>
        <w:widowControl/>
        <w:numPr>
          <w:ilvl w:val="1"/>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 xml:space="preserve">Option interest rate risk – a type of interest rate risk that arises from interest rate option derivative positions or from optional elements embedded in bank’s assets, </w:t>
      </w:r>
      <w:proofErr w:type="gramStart"/>
      <w:r w:rsidRPr="002C3BA2">
        <w:rPr>
          <w:rFonts w:ascii="Squad" w:hAnsi="Squad"/>
          <w:sz w:val="18"/>
          <w:szCs w:val="18"/>
          <w:lang w:val="en-GB"/>
        </w:rPr>
        <w:t>liabilities</w:t>
      </w:r>
      <w:proofErr w:type="gramEnd"/>
      <w:r w:rsidRPr="002C3BA2">
        <w:rPr>
          <w:rFonts w:ascii="Squad" w:hAnsi="Squad"/>
          <w:sz w:val="18"/>
          <w:szCs w:val="18"/>
          <w:lang w:val="en-GB"/>
        </w:rPr>
        <w:t xml:space="preserve"> or off-balance sheet items, where the bank or customer can alter the level and timing of cash flows on contracts. </w:t>
      </w:r>
    </w:p>
    <w:p w14:paraId="664D4F73" w14:textId="77777777" w:rsidR="00337240" w:rsidRPr="002C3BA2" w:rsidRDefault="00337240" w:rsidP="00337240">
      <w:pPr>
        <w:pStyle w:val="ListParagraph"/>
        <w:widowControl/>
        <w:numPr>
          <w:ilvl w:val="0"/>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Quarterly stress test and scenario analysis are performed to assess the magnitude of interest rate risk. For regulatory purposes DSK Bank reports NII and EVE measures for the 6 interest rate shock scenarios defined by EBA:</w:t>
      </w:r>
    </w:p>
    <w:p w14:paraId="3EEDE7DD" w14:textId="77777777" w:rsidR="00337240" w:rsidRPr="002C3BA2" w:rsidRDefault="00337240" w:rsidP="00337240">
      <w:pPr>
        <w:pStyle w:val="ListParagraph"/>
        <w:widowControl/>
        <w:numPr>
          <w:ilvl w:val="1"/>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Parallel shock up – A constant parallel shock up across all time buckets</w:t>
      </w:r>
    </w:p>
    <w:p w14:paraId="47E4D124" w14:textId="77777777" w:rsidR="00337240" w:rsidRPr="002C3BA2" w:rsidRDefault="00337240" w:rsidP="00337240">
      <w:pPr>
        <w:pStyle w:val="ListParagraph"/>
        <w:widowControl/>
        <w:numPr>
          <w:ilvl w:val="1"/>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Parallel shock down – A constant parallel shock down across all time buckets</w:t>
      </w:r>
    </w:p>
    <w:p w14:paraId="30383356" w14:textId="77777777" w:rsidR="00337240" w:rsidRPr="002C3BA2" w:rsidRDefault="00337240" w:rsidP="00337240">
      <w:pPr>
        <w:pStyle w:val="ListParagraph"/>
        <w:widowControl/>
        <w:numPr>
          <w:ilvl w:val="1"/>
          <w:numId w:val="79"/>
        </w:numPr>
        <w:spacing w:before="120" w:after="160" w:line="260" w:lineRule="exact"/>
        <w:contextualSpacing w:val="0"/>
        <w:jc w:val="both"/>
        <w:rPr>
          <w:rFonts w:ascii="Squad" w:hAnsi="Squad"/>
          <w:sz w:val="18"/>
          <w:szCs w:val="18"/>
          <w:lang w:val="en-GB"/>
        </w:rPr>
      </w:pPr>
      <w:proofErr w:type="spellStart"/>
      <w:r w:rsidRPr="002C3BA2">
        <w:rPr>
          <w:rFonts w:ascii="Squad" w:hAnsi="Squad"/>
          <w:sz w:val="18"/>
          <w:szCs w:val="18"/>
          <w:lang w:val="en-GB"/>
        </w:rPr>
        <w:t>Steepener</w:t>
      </w:r>
      <w:proofErr w:type="spellEnd"/>
      <w:r w:rsidRPr="002C3BA2">
        <w:rPr>
          <w:rFonts w:ascii="Squad" w:hAnsi="Squad"/>
          <w:sz w:val="18"/>
          <w:szCs w:val="18"/>
          <w:lang w:val="en-GB"/>
        </w:rPr>
        <w:t xml:space="preserve"> shock – Involving rotations to the term structure of the interest rates, whereby both the long and short rates are shocked (short rates down and long rates up)</w:t>
      </w:r>
    </w:p>
    <w:p w14:paraId="77163B3D" w14:textId="77777777" w:rsidR="00337240" w:rsidRPr="002C3BA2" w:rsidRDefault="00337240" w:rsidP="00337240">
      <w:pPr>
        <w:pStyle w:val="ListParagraph"/>
        <w:widowControl/>
        <w:numPr>
          <w:ilvl w:val="1"/>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Flattener shock – Involving rotations to the term structure of the interest rates, whereby both the long and short rates are shocked (short rates up and long rates down)</w:t>
      </w:r>
    </w:p>
    <w:p w14:paraId="2AEB7A90" w14:textId="77777777" w:rsidR="00337240" w:rsidRPr="002C3BA2" w:rsidRDefault="00337240" w:rsidP="00337240">
      <w:pPr>
        <w:pStyle w:val="ListParagraph"/>
        <w:widowControl/>
        <w:numPr>
          <w:ilvl w:val="1"/>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 xml:space="preserve">Short rates shock up – Shock up that is greatest at the shortest tenor </w:t>
      </w:r>
      <w:proofErr w:type="gramStart"/>
      <w:r w:rsidRPr="002C3BA2">
        <w:rPr>
          <w:rFonts w:ascii="Squad" w:hAnsi="Squad"/>
          <w:sz w:val="18"/>
          <w:szCs w:val="18"/>
          <w:lang w:val="en-GB"/>
        </w:rPr>
        <w:t>midpoint</w:t>
      </w:r>
      <w:proofErr w:type="gramEnd"/>
    </w:p>
    <w:p w14:paraId="26C9B344" w14:textId="77777777" w:rsidR="00337240" w:rsidRDefault="00337240" w:rsidP="00337240">
      <w:pPr>
        <w:pStyle w:val="ListParagraph"/>
        <w:widowControl/>
        <w:numPr>
          <w:ilvl w:val="1"/>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 xml:space="preserve">Short rates shock down – Shock down that is greatest at the shortest tenor </w:t>
      </w:r>
      <w:proofErr w:type="gramStart"/>
      <w:r w:rsidRPr="002C3BA2">
        <w:rPr>
          <w:rFonts w:ascii="Squad" w:hAnsi="Squad"/>
          <w:sz w:val="18"/>
          <w:szCs w:val="18"/>
          <w:lang w:val="en-GB"/>
        </w:rPr>
        <w:t>midpoint</w:t>
      </w:r>
      <w:proofErr w:type="gramEnd"/>
    </w:p>
    <w:p w14:paraId="2E4776DC" w14:textId="77777777" w:rsidR="00303D9D" w:rsidRDefault="00303D9D" w:rsidP="00303D9D">
      <w:pPr>
        <w:pStyle w:val="ListParagraph"/>
        <w:widowControl/>
        <w:spacing w:before="120" w:after="160" w:line="260" w:lineRule="exact"/>
        <w:contextualSpacing w:val="0"/>
        <w:jc w:val="both"/>
        <w:rPr>
          <w:rFonts w:ascii="Squad" w:hAnsi="Squad"/>
          <w:sz w:val="18"/>
          <w:szCs w:val="18"/>
          <w:lang w:val="en-GB"/>
        </w:rPr>
      </w:pPr>
    </w:p>
    <w:p w14:paraId="56A3650F" w14:textId="77777777" w:rsidR="00303D9D" w:rsidRDefault="00303D9D" w:rsidP="00303D9D">
      <w:pPr>
        <w:pStyle w:val="ListParagraph"/>
        <w:widowControl/>
        <w:spacing w:before="120" w:after="160" w:line="260" w:lineRule="exact"/>
        <w:contextualSpacing w:val="0"/>
        <w:jc w:val="both"/>
        <w:rPr>
          <w:rFonts w:ascii="Squad" w:hAnsi="Squad"/>
          <w:sz w:val="18"/>
          <w:szCs w:val="18"/>
          <w:lang w:val="en-GB"/>
        </w:rPr>
      </w:pPr>
    </w:p>
    <w:p w14:paraId="0EF4AED9" w14:textId="77777777" w:rsidR="00303D9D" w:rsidRPr="002C3BA2" w:rsidRDefault="00303D9D" w:rsidP="00303D9D">
      <w:pPr>
        <w:pStyle w:val="ListParagraph"/>
        <w:widowControl/>
        <w:spacing w:before="120" w:after="160" w:line="260" w:lineRule="exact"/>
        <w:contextualSpacing w:val="0"/>
        <w:jc w:val="both"/>
        <w:rPr>
          <w:rFonts w:ascii="Squad" w:hAnsi="Squad"/>
          <w:sz w:val="18"/>
          <w:szCs w:val="18"/>
          <w:lang w:val="en-GB"/>
        </w:rPr>
      </w:pPr>
    </w:p>
    <w:p w14:paraId="22EF0016" w14:textId="77777777" w:rsidR="00337240" w:rsidRPr="002C3BA2" w:rsidRDefault="00337240" w:rsidP="00337240">
      <w:pPr>
        <w:pStyle w:val="ListParagraph"/>
        <w:widowControl/>
        <w:numPr>
          <w:ilvl w:val="0"/>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 xml:space="preserve">The primary means of hedging the interest rate risk of non-trading book activities exposure are government bond purchases and interest rate derivative contracts. Further, long-term organic adjustment is initiated via the fund transfer pricing system. The interest rate risk of non-trading book activities exposure is managed on a currency basis. The exposure related to the core deposit portfolio in the respective currencies is managed directly while the rest of the balance sheet is managed on a portfolio level. Interest rate derivatives accounting treatment is based on fair value. </w:t>
      </w:r>
    </w:p>
    <w:p w14:paraId="45E3114D" w14:textId="77777777" w:rsidR="00337240" w:rsidRPr="002C3BA2" w:rsidRDefault="00337240" w:rsidP="00337240">
      <w:pPr>
        <w:pStyle w:val="ListParagraph"/>
        <w:widowControl/>
        <w:numPr>
          <w:ilvl w:val="0"/>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 xml:space="preserve">Assumptions are necessary to address on the one hand the circumstantial modelling parameters which are not covered by contractual attributes of the deals (business and other assumptions) and on the other hand the factors that modify the contractual repricing characteristics (behavioural assumptions). </w:t>
      </w:r>
      <w:proofErr w:type="gramStart"/>
      <w:r w:rsidRPr="002C3BA2">
        <w:rPr>
          <w:rFonts w:ascii="Squad" w:hAnsi="Squad"/>
          <w:sz w:val="18"/>
          <w:szCs w:val="18"/>
          <w:lang w:val="en-GB"/>
        </w:rPr>
        <w:t>In order to</w:t>
      </w:r>
      <w:proofErr w:type="gramEnd"/>
      <w:r w:rsidRPr="002C3BA2">
        <w:rPr>
          <w:rFonts w:ascii="Squad" w:hAnsi="Squad"/>
          <w:sz w:val="18"/>
          <w:szCs w:val="18"/>
          <w:lang w:val="en-GB"/>
        </w:rPr>
        <w:t xml:space="preserve"> address this the Bank uses prepayment and withdrawing modelling. The elasticity of adjustment of product rates to changes in market rates is assessed and migration of balances between product </w:t>
      </w:r>
      <w:proofErr w:type="gramStart"/>
      <w:r w:rsidRPr="002C3BA2">
        <w:rPr>
          <w:rFonts w:ascii="Squad" w:hAnsi="Squad"/>
          <w:sz w:val="18"/>
          <w:szCs w:val="18"/>
          <w:lang w:val="en-GB"/>
        </w:rPr>
        <w:t>types</w:t>
      </w:r>
      <w:proofErr w:type="gramEnd"/>
      <w:r w:rsidRPr="002C3BA2">
        <w:rPr>
          <w:rFonts w:ascii="Squad" w:hAnsi="Squad"/>
          <w:sz w:val="18"/>
          <w:szCs w:val="18"/>
          <w:lang w:val="en-GB"/>
        </w:rPr>
        <w:t xml:space="preserve"> dependent on the interest rate environment is considered. Non-maturing accounts are separated to core and non-core depending on their interest rate sensitivity. </w:t>
      </w:r>
    </w:p>
    <w:p w14:paraId="5F0C9D73" w14:textId="192CAF2A" w:rsidR="00487E86" w:rsidRPr="002C3BA2" w:rsidRDefault="00487E86" w:rsidP="00487E86">
      <w:pPr>
        <w:pStyle w:val="ListParagraph"/>
        <w:widowControl/>
        <w:numPr>
          <w:ilvl w:val="0"/>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The variations in Net Interest Income (∆NII) and Change in Economic Value of Equity (∆EVE) between 31.12.2022 and 31.12.2023 are due to the increased balance sheet of the Bank and the increased market interest rates expectations after most central banks continued to increase their interest rates.</w:t>
      </w:r>
    </w:p>
    <w:p w14:paraId="02508A6F" w14:textId="7441F53E" w:rsidR="00487E86" w:rsidRPr="002C3BA2" w:rsidRDefault="00487E86" w:rsidP="00487E86">
      <w:pPr>
        <w:pStyle w:val="ListParagraph"/>
        <w:widowControl/>
        <w:numPr>
          <w:ilvl w:val="0"/>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The average repricing maturity assigned to non-maturity deposits from retail and non-financial wholesale counterparties is 2.7 years.</w:t>
      </w:r>
    </w:p>
    <w:p w14:paraId="17F8617E" w14:textId="1E993E27" w:rsidR="00337240" w:rsidRPr="002C3BA2" w:rsidRDefault="00337240" w:rsidP="00260F85">
      <w:pPr>
        <w:pStyle w:val="ListParagraph"/>
        <w:widowControl/>
        <w:numPr>
          <w:ilvl w:val="0"/>
          <w:numId w:val="79"/>
        </w:numPr>
        <w:spacing w:before="120" w:after="160" w:line="260" w:lineRule="exact"/>
        <w:contextualSpacing w:val="0"/>
        <w:jc w:val="both"/>
        <w:rPr>
          <w:rFonts w:ascii="Squad" w:hAnsi="Squad"/>
          <w:sz w:val="18"/>
          <w:szCs w:val="18"/>
          <w:lang w:val="en-GB"/>
        </w:rPr>
      </w:pPr>
      <w:r w:rsidRPr="002C3BA2">
        <w:rPr>
          <w:rFonts w:ascii="Squad" w:hAnsi="Squad"/>
          <w:sz w:val="18"/>
          <w:szCs w:val="18"/>
          <w:lang w:val="en-GB"/>
        </w:rPr>
        <w:t xml:space="preserve">The longest repricing maturity assigned to non-maturity deposits from retail and non-financial wholesale counterparties is </w:t>
      </w:r>
      <w:r w:rsidR="00487E86" w:rsidRPr="002C3BA2">
        <w:rPr>
          <w:rFonts w:ascii="Squad" w:hAnsi="Squad"/>
          <w:sz w:val="18"/>
          <w:szCs w:val="18"/>
          <w:lang w:val="en-GB"/>
        </w:rPr>
        <w:t>20</w:t>
      </w:r>
      <w:r w:rsidRPr="002C3BA2">
        <w:rPr>
          <w:rFonts w:ascii="Squad" w:hAnsi="Squad"/>
          <w:sz w:val="18"/>
          <w:szCs w:val="18"/>
          <w:lang w:val="en-GB"/>
        </w:rPr>
        <w:t xml:space="preserve"> years.</w:t>
      </w:r>
    </w:p>
    <w:p w14:paraId="2434ED87" w14:textId="7303B96C" w:rsidR="00A16C17" w:rsidRPr="002C3BA2" w:rsidRDefault="00687391" w:rsidP="00687391">
      <w:pPr>
        <w:spacing w:before="120" w:line="260" w:lineRule="exact"/>
        <w:jc w:val="both"/>
        <w:rPr>
          <w:rFonts w:ascii="Squad" w:hAnsi="Squad"/>
          <w:sz w:val="18"/>
          <w:szCs w:val="18"/>
          <w:lang w:val="en-GB"/>
        </w:rPr>
      </w:pPr>
      <w:r w:rsidRPr="002C3BA2">
        <w:rPr>
          <w:rFonts w:ascii="Squad" w:hAnsi="Squad"/>
          <w:sz w:val="18"/>
          <w:szCs w:val="18"/>
          <w:lang w:val="en-GB"/>
        </w:rPr>
        <w:t xml:space="preserve">Relevant quantitative information is provided in the following attached Excel table: </w:t>
      </w:r>
      <w:r w:rsidRPr="002C3BA2">
        <w:rPr>
          <w:rFonts w:ascii="Squad" w:hAnsi="Squad"/>
          <w:b/>
          <w:i/>
          <w:color w:val="52AE30"/>
          <w:sz w:val="20"/>
          <w:szCs w:val="18"/>
          <w:lang w:val="en-GB"/>
        </w:rPr>
        <w:t>EU IRRBB1: Interest rate risks of non-trading book activities</w:t>
      </w:r>
      <w:r w:rsidRPr="002C3BA2">
        <w:rPr>
          <w:rFonts w:ascii="Squad" w:hAnsi="Squad"/>
          <w:sz w:val="18"/>
          <w:szCs w:val="18"/>
          <w:lang w:val="en-GB"/>
        </w:rPr>
        <w:t>.</w:t>
      </w:r>
    </w:p>
    <w:p w14:paraId="1F6E4C63" w14:textId="77777777" w:rsidR="00FD261B" w:rsidRPr="002C3BA2" w:rsidRDefault="00FD261B" w:rsidP="00687391">
      <w:pPr>
        <w:spacing w:before="120" w:line="260" w:lineRule="exact"/>
        <w:jc w:val="both"/>
        <w:rPr>
          <w:rFonts w:ascii="Squad" w:hAnsi="Squad"/>
          <w:sz w:val="18"/>
          <w:szCs w:val="18"/>
          <w:lang w:val="en-GB"/>
        </w:rPr>
      </w:pPr>
    </w:p>
    <w:p w14:paraId="2EAEC632" w14:textId="0FED760A" w:rsidR="00F4639A" w:rsidRPr="002C3BA2" w:rsidRDefault="00842CEA" w:rsidP="00842CEA">
      <w:pPr>
        <w:pStyle w:val="Newstyle"/>
        <w:numPr>
          <w:ilvl w:val="0"/>
          <w:numId w:val="17"/>
        </w:numPr>
        <w:ind w:left="709" w:hanging="709"/>
        <w:outlineLvl w:val="1"/>
        <w:rPr>
          <w:rFonts w:ascii="Squad" w:hAnsi="Squad"/>
          <w:b/>
          <w:snapToGrid w:val="0"/>
          <w:color w:val="52AE30"/>
          <w:sz w:val="20"/>
          <w:lang w:val="en-GB"/>
        </w:rPr>
      </w:pPr>
      <w:bookmarkStart w:id="68" w:name="_Toc170742075"/>
      <w:r w:rsidRPr="002C3BA2">
        <w:rPr>
          <w:rFonts w:ascii="Squad" w:hAnsi="Squad"/>
          <w:b/>
          <w:snapToGrid w:val="0"/>
          <w:color w:val="52AE30"/>
          <w:sz w:val="20"/>
          <w:lang w:val="en-GB"/>
        </w:rPr>
        <w:t>Leverage</w:t>
      </w:r>
      <w:bookmarkEnd w:id="68"/>
    </w:p>
    <w:p w14:paraId="5B78F91E" w14:textId="3045BFC9" w:rsidR="00F4639A" w:rsidRPr="002C3BA2" w:rsidRDefault="00842CEA" w:rsidP="00A45343">
      <w:pPr>
        <w:pStyle w:val="Newstyle"/>
        <w:spacing w:before="240"/>
        <w:ind w:left="0"/>
        <w:rPr>
          <w:rFonts w:ascii="Squad" w:hAnsi="Squad"/>
          <w:lang w:val="en-GB"/>
        </w:rPr>
      </w:pPr>
      <w:r w:rsidRPr="002C3BA2">
        <w:rPr>
          <w:rFonts w:ascii="Squad" w:hAnsi="Squad"/>
          <w:lang w:val="en-GB"/>
        </w:rPr>
        <w:t xml:space="preserve">DSK Bank estimates the leverage ratio according to Regulation (EC) 575/2013, </w:t>
      </w:r>
      <w:r w:rsidR="00BA7007" w:rsidRPr="002C3BA2">
        <w:rPr>
          <w:rFonts w:ascii="Squad" w:hAnsi="Squad"/>
          <w:lang w:val="en-GB"/>
        </w:rPr>
        <w:t>A</w:t>
      </w:r>
      <w:r w:rsidRPr="002C3BA2">
        <w:rPr>
          <w:rFonts w:ascii="Squad" w:hAnsi="Squad"/>
          <w:lang w:val="en-GB"/>
        </w:rPr>
        <w:t>rt. 429 and the following improvements as a proportion between CET 1 and the total leverage exposure in percentage.</w:t>
      </w:r>
    </w:p>
    <w:p w14:paraId="6EC0B887" w14:textId="55A0E912" w:rsidR="00842CEA" w:rsidRPr="002C3BA2" w:rsidRDefault="00842CEA" w:rsidP="00842CEA">
      <w:pPr>
        <w:pStyle w:val="Newstyle"/>
        <w:spacing w:before="120"/>
        <w:ind w:left="0"/>
        <w:rPr>
          <w:rFonts w:ascii="Squad" w:hAnsi="Squad"/>
          <w:lang w:val="en-GB"/>
        </w:rPr>
      </w:pPr>
      <w:r w:rsidRPr="002C3BA2">
        <w:rPr>
          <w:rFonts w:ascii="Squad" w:hAnsi="Squad"/>
          <w:lang w:val="en-GB"/>
        </w:rPr>
        <w:t xml:space="preserve">As of </w:t>
      </w:r>
      <w:proofErr w:type="gramStart"/>
      <w:r w:rsidRPr="002C3BA2">
        <w:rPr>
          <w:rFonts w:ascii="Squad" w:hAnsi="Squad"/>
          <w:lang w:val="en-GB"/>
        </w:rPr>
        <w:t>31</w:t>
      </w:r>
      <w:r w:rsidR="00A16C17" w:rsidRPr="002C3BA2">
        <w:rPr>
          <w:rFonts w:ascii="Squad" w:hAnsi="Squad"/>
          <w:lang w:val="bg-BG"/>
        </w:rPr>
        <w:t xml:space="preserve"> </w:t>
      </w:r>
      <w:r w:rsidR="00A16C17" w:rsidRPr="002C3BA2">
        <w:rPr>
          <w:rFonts w:ascii="Squad" w:hAnsi="Squad"/>
        </w:rPr>
        <w:t>December</w:t>
      </w:r>
      <w:r w:rsidRPr="002C3BA2">
        <w:rPr>
          <w:rFonts w:ascii="Squad" w:hAnsi="Squad"/>
          <w:lang w:val="en-GB"/>
        </w:rPr>
        <w:t xml:space="preserve"> 20</w:t>
      </w:r>
      <w:r w:rsidR="001C2BD4" w:rsidRPr="002C3BA2">
        <w:rPr>
          <w:rFonts w:ascii="Squad" w:hAnsi="Squad"/>
          <w:lang w:val="en-GB"/>
        </w:rPr>
        <w:t>2</w:t>
      </w:r>
      <w:r w:rsidR="00A325EA" w:rsidRPr="002C3BA2">
        <w:rPr>
          <w:rFonts w:ascii="Squad" w:hAnsi="Squad"/>
        </w:rPr>
        <w:t>3</w:t>
      </w:r>
      <w:proofErr w:type="gramEnd"/>
      <w:r w:rsidR="009C06CA" w:rsidRPr="002C3BA2">
        <w:rPr>
          <w:rFonts w:ascii="Squad" w:hAnsi="Squad"/>
          <w:lang w:val="en-GB"/>
        </w:rPr>
        <w:t xml:space="preserve"> </w:t>
      </w:r>
      <w:r w:rsidRPr="002C3BA2">
        <w:rPr>
          <w:rFonts w:ascii="Squad" w:hAnsi="Squad"/>
          <w:lang w:val="en-GB"/>
        </w:rPr>
        <w:t xml:space="preserve">the leverage ratio </w:t>
      </w:r>
      <w:r w:rsidR="002D4ED3" w:rsidRPr="002C3BA2">
        <w:rPr>
          <w:rFonts w:ascii="Squad" w:hAnsi="Squad"/>
          <w:lang w:val="en-GB"/>
        </w:rPr>
        <w:t xml:space="preserve">is </w:t>
      </w:r>
      <w:r w:rsidR="003569E4" w:rsidRPr="002C3BA2">
        <w:rPr>
          <w:rFonts w:ascii="Squad" w:hAnsi="Squad"/>
          <w:lang w:val="en-GB"/>
        </w:rPr>
        <w:t>11.14</w:t>
      </w:r>
      <w:r w:rsidR="002D4ED3" w:rsidRPr="002C3BA2">
        <w:rPr>
          <w:rFonts w:ascii="Squad" w:hAnsi="Squad"/>
          <w:lang w:val="en-GB"/>
        </w:rPr>
        <w:t xml:space="preserve"> %.</w:t>
      </w:r>
    </w:p>
    <w:p w14:paraId="0B37CF8C" w14:textId="191A3341" w:rsidR="003442B8" w:rsidRPr="002C3BA2" w:rsidRDefault="003442B8" w:rsidP="003442B8">
      <w:pPr>
        <w:pStyle w:val="Newstyle"/>
        <w:numPr>
          <w:ilvl w:val="0"/>
          <w:numId w:val="88"/>
        </w:numPr>
        <w:spacing w:before="240"/>
        <w:rPr>
          <w:rFonts w:ascii="Squad" w:hAnsi="Squad"/>
          <w:b/>
          <w:i/>
          <w:color w:val="52AE30"/>
          <w:sz w:val="20"/>
          <w:lang w:val="en-GB"/>
        </w:rPr>
      </w:pPr>
      <w:r w:rsidRPr="002C3BA2">
        <w:rPr>
          <w:rFonts w:ascii="Squad" w:hAnsi="Squad"/>
          <w:lang w:val="en-GB"/>
        </w:rPr>
        <w:t xml:space="preserve">Quantitative information connected with the fulfilment of Regulation (EC) 575/2013, </w:t>
      </w:r>
      <w:r w:rsidR="007521F6" w:rsidRPr="002C3BA2">
        <w:rPr>
          <w:rFonts w:ascii="Squad" w:hAnsi="Squad"/>
          <w:lang w:val="en-GB"/>
        </w:rPr>
        <w:t>A</w:t>
      </w:r>
      <w:r w:rsidRPr="002C3BA2">
        <w:rPr>
          <w:rFonts w:ascii="Squad" w:hAnsi="Squad"/>
          <w:lang w:val="en-GB"/>
        </w:rPr>
        <w:t xml:space="preserve">rt. 451 and Commission implementing regulation – EU 2016/200 is provided in the following attached Excel </w:t>
      </w:r>
      <w:proofErr w:type="spellStart"/>
      <w:r w:rsidRPr="002C3BA2">
        <w:rPr>
          <w:rFonts w:ascii="Squad" w:hAnsi="Squad"/>
          <w:lang w:val="en-GB"/>
        </w:rPr>
        <w:t>tables:</w:t>
      </w:r>
      <w:r w:rsidRPr="002C3BA2">
        <w:rPr>
          <w:rFonts w:ascii="Squad" w:hAnsi="Squad"/>
          <w:b/>
          <w:i/>
          <w:color w:val="52AE30"/>
          <w:sz w:val="20"/>
          <w:lang w:val="en-GB"/>
        </w:rPr>
        <w:t>EU</w:t>
      </w:r>
      <w:proofErr w:type="spellEnd"/>
      <w:r w:rsidRPr="002C3BA2">
        <w:rPr>
          <w:rFonts w:ascii="Squad" w:hAnsi="Squad"/>
          <w:b/>
          <w:i/>
          <w:color w:val="52AE30"/>
          <w:sz w:val="20"/>
          <w:lang w:val="en-GB"/>
        </w:rPr>
        <w:t xml:space="preserve"> LR1 - </w:t>
      </w:r>
      <w:proofErr w:type="spellStart"/>
      <w:r w:rsidRPr="002C3BA2">
        <w:rPr>
          <w:rFonts w:ascii="Squad" w:hAnsi="Squad"/>
          <w:b/>
          <w:i/>
          <w:color w:val="52AE30"/>
          <w:sz w:val="20"/>
          <w:lang w:val="en-GB"/>
        </w:rPr>
        <w:t>LRSum</w:t>
      </w:r>
      <w:proofErr w:type="spellEnd"/>
      <w:r w:rsidRPr="002C3BA2">
        <w:rPr>
          <w:rFonts w:ascii="Squad" w:hAnsi="Squad"/>
          <w:b/>
          <w:i/>
          <w:color w:val="52AE30"/>
          <w:sz w:val="20"/>
          <w:lang w:val="en-GB"/>
        </w:rPr>
        <w:t xml:space="preserve">: Summary reconciliation of accounting assets and leverage ratio </w:t>
      </w:r>
      <w:proofErr w:type="gramStart"/>
      <w:r w:rsidRPr="002C3BA2">
        <w:rPr>
          <w:rFonts w:ascii="Squad" w:hAnsi="Squad"/>
          <w:b/>
          <w:i/>
          <w:color w:val="52AE30"/>
          <w:sz w:val="20"/>
          <w:lang w:val="en-GB"/>
        </w:rPr>
        <w:t>exposures</w:t>
      </w:r>
      <w:proofErr w:type="gramEnd"/>
    </w:p>
    <w:p w14:paraId="7721E980" w14:textId="77777777" w:rsidR="003442B8" w:rsidRPr="002C3BA2" w:rsidRDefault="003442B8" w:rsidP="003442B8">
      <w:pPr>
        <w:pStyle w:val="Newstyle"/>
        <w:numPr>
          <w:ilvl w:val="0"/>
          <w:numId w:val="88"/>
        </w:numPr>
        <w:spacing w:before="240"/>
        <w:rPr>
          <w:rFonts w:ascii="Squad" w:hAnsi="Squad"/>
          <w:b/>
          <w:i/>
          <w:color w:val="52AE30"/>
          <w:sz w:val="20"/>
          <w:lang w:val="en-GB"/>
        </w:rPr>
      </w:pPr>
      <w:r w:rsidRPr="002C3BA2">
        <w:rPr>
          <w:rFonts w:ascii="Squad" w:hAnsi="Squad"/>
          <w:b/>
          <w:i/>
          <w:color w:val="52AE30"/>
          <w:sz w:val="20"/>
          <w:lang w:val="en-GB"/>
        </w:rPr>
        <w:t xml:space="preserve">EU LR2: </w:t>
      </w:r>
      <w:proofErr w:type="spellStart"/>
      <w:r w:rsidRPr="002C3BA2">
        <w:rPr>
          <w:rFonts w:ascii="Squad" w:hAnsi="Squad"/>
          <w:b/>
          <w:i/>
          <w:color w:val="52AE30"/>
          <w:sz w:val="20"/>
          <w:lang w:val="en-GB"/>
        </w:rPr>
        <w:t>LRCom</w:t>
      </w:r>
      <w:proofErr w:type="spellEnd"/>
      <w:r w:rsidRPr="002C3BA2">
        <w:rPr>
          <w:rFonts w:ascii="Squad" w:hAnsi="Squad"/>
          <w:b/>
          <w:i/>
          <w:color w:val="52AE30"/>
          <w:sz w:val="20"/>
          <w:lang w:val="en-GB"/>
        </w:rPr>
        <w:t xml:space="preserve"> - Leverage ratio common disclosure</w:t>
      </w:r>
    </w:p>
    <w:p w14:paraId="6B07C3D1" w14:textId="77777777" w:rsidR="003442B8" w:rsidRPr="002C3BA2" w:rsidRDefault="003442B8" w:rsidP="003442B8">
      <w:pPr>
        <w:pStyle w:val="Newstyle"/>
        <w:numPr>
          <w:ilvl w:val="0"/>
          <w:numId w:val="88"/>
        </w:numPr>
        <w:spacing w:before="240"/>
        <w:rPr>
          <w:rFonts w:ascii="Squad" w:hAnsi="Squad"/>
          <w:b/>
          <w:i/>
          <w:color w:val="52AE30"/>
          <w:sz w:val="20"/>
          <w:lang w:val="en-GB"/>
        </w:rPr>
      </w:pPr>
      <w:r w:rsidRPr="002C3BA2">
        <w:rPr>
          <w:rFonts w:ascii="Squad" w:hAnsi="Squad"/>
          <w:b/>
          <w:i/>
          <w:color w:val="52AE30"/>
          <w:sz w:val="20"/>
          <w:lang w:val="en-GB"/>
        </w:rPr>
        <w:t xml:space="preserve">EU LR3 - </w:t>
      </w:r>
      <w:proofErr w:type="spellStart"/>
      <w:r w:rsidRPr="002C3BA2">
        <w:rPr>
          <w:rFonts w:ascii="Squad" w:hAnsi="Squad"/>
          <w:b/>
          <w:i/>
          <w:color w:val="52AE30"/>
          <w:sz w:val="20"/>
          <w:lang w:val="en-GB"/>
        </w:rPr>
        <w:t>LRSpl</w:t>
      </w:r>
      <w:proofErr w:type="spellEnd"/>
      <w:r w:rsidRPr="002C3BA2">
        <w:rPr>
          <w:rFonts w:ascii="Squad" w:hAnsi="Squad"/>
          <w:b/>
          <w:i/>
          <w:color w:val="52AE30"/>
          <w:sz w:val="20"/>
          <w:lang w:val="en-GB"/>
        </w:rPr>
        <w:t>: Split-up of on balance sheet exposures (excluding derivatives, SFTs and exempted exposures).</w:t>
      </w:r>
    </w:p>
    <w:p w14:paraId="4D94FAF8" w14:textId="77777777" w:rsidR="003442B8" w:rsidRPr="002C3BA2" w:rsidRDefault="003442B8" w:rsidP="00842CEA">
      <w:pPr>
        <w:pStyle w:val="Newstyle"/>
        <w:spacing w:before="120"/>
        <w:ind w:left="0"/>
        <w:rPr>
          <w:rFonts w:ascii="Squad" w:hAnsi="Squad"/>
          <w:lang w:val="en-GB"/>
        </w:rPr>
      </w:pPr>
    </w:p>
    <w:p w14:paraId="20BD72A5" w14:textId="77777777" w:rsidR="00C14B49" w:rsidRPr="002C3BA2" w:rsidRDefault="00C14B49" w:rsidP="00124018">
      <w:pPr>
        <w:pStyle w:val="Newstyle"/>
        <w:numPr>
          <w:ilvl w:val="0"/>
          <w:numId w:val="17"/>
        </w:numPr>
        <w:ind w:left="851" w:hanging="709"/>
        <w:outlineLvl w:val="1"/>
        <w:rPr>
          <w:rFonts w:ascii="Squad" w:hAnsi="Squad"/>
          <w:b/>
          <w:snapToGrid w:val="0"/>
          <w:color w:val="52AE30"/>
          <w:sz w:val="20"/>
          <w:lang w:val="en-GB"/>
        </w:rPr>
      </w:pPr>
      <w:bookmarkStart w:id="69" w:name="_Toc106967646"/>
      <w:bookmarkStart w:id="70" w:name="_Toc106967858"/>
      <w:bookmarkStart w:id="71" w:name="_Toc106967701"/>
      <w:bookmarkStart w:id="72" w:name="_Toc106967913"/>
      <w:bookmarkStart w:id="73" w:name="_Toc106967702"/>
      <w:bookmarkStart w:id="74" w:name="_Toc106967914"/>
      <w:bookmarkStart w:id="75" w:name="_Toc78895105"/>
      <w:bookmarkStart w:id="76" w:name="_Toc170742076"/>
      <w:bookmarkEnd w:id="69"/>
      <w:bookmarkEnd w:id="70"/>
      <w:bookmarkEnd w:id="71"/>
      <w:bookmarkEnd w:id="72"/>
      <w:bookmarkEnd w:id="73"/>
      <w:bookmarkEnd w:id="74"/>
      <w:bookmarkEnd w:id="75"/>
      <w:r w:rsidRPr="002C3BA2">
        <w:rPr>
          <w:rFonts w:ascii="Squad" w:hAnsi="Squad"/>
          <w:b/>
          <w:snapToGrid w:val="0"/>
          <w:color w:val="52AE30"/>
          <w:sz w:val="20"/>
          <w:lang w:val="en-GB"/>
        </w:rPr>
        <w:t>Countercyclical Capital Buffer (</w:t>
      </w:r>
      <w:proofErr w:type="spellStart"/>
      <w:r w:rsidRPr="002C3BA2">
        <w:rPr>
          <w:rFonts w:ascii="Squad" w:hAnsi="Squad"/>
          <w:b/>
          <w:snapToGrid w:val="0"/>
          <w:color w:val="52AE30"/>
          <w:sz w:val="20"/>
          <w:lang w:val="en-GB"/>
        </w:rPr>
        <w:t>CCyB</w:t>
      </w:r>
      <w:proofErr w:type="spellEnd"/>
      <w:r w:rsidRPr="002C3BA2">
        <w:rPr>
          <w:rFonts w:ascii="Squad" w:hAnsi="Squad"/>
          <w:b/>
          <w:snapToGrid w:val="0"/>
          <w:color w:val="52AE30"/>
          <w:sz w:val="20"/>
          <w:lang w:val="en-GB"/>
        </w:rPr>
        <w:t>)</w:t>
      </w:r>
      <w:bookmarkEnd w:id="76"/>
    </w:p>
    <w:p w14:paraId="1EE3DB64" w14:textId="77777777" w:rsidR="00C14B49" w:rsidRPr="002C3BA2" w:rsidRDefault="00C14B49" w:rsidP="000B4D80">
      <w:pPr>
        <w:pStyle w:val="Newstyle"/>
        <w:spacing w:before="120"/>
        <w:ind w:left="142"/>
        <w:rPr>
          <w:rFonts w:ascii="Squad" w:hAnsi="Squad"/>
          <w:b/>
          <w:snapToGrid w:val="0"/>
          <w:sz w:val="20"/>
          <w:lang w:val="en-GB"/>
        </w:rPr>
      </w:pPr>
    </w:p>
    <w:p w14:paraId="26644EB1" w14:textId="77777777" w:rsidR="00C14B49" w:rsidRPr="002C3BA2" w:rsidRDefault="00C14B49" w:rsidP="00257AAE">
      <w:pPr>
        <w:pStyle w:val="Newstyle"/>
        <w:spacing w:before="120"/>
        <w:ind w:left="142"/>
        <w:rPr>
          <w:rFonts w:ascii="Squad" w:hAnsi="Squad"/>
          <w:lang w:val="en-GB"/>
        </w:rPr>
      </w:pPr>
      <w:r w:rsidRPr="002C3BA2">
        <w:rPr>
          <w:rFonts w:ascii="Squad" w:hAnsi="Squad"/>
          <w:lang w:val="en-GB"/>
        </w:rPr>
        <w:t xml:space="preserve">According to </w:t>
      </w:r>
      <w:r w:rsidR="00F01DB9" w:rsidRPr="002C3BA2">
        <w:rPr>
          <w:rFonts w:ascii="Squad" w:hAnsi="Squad"/>
          <w:lang w:val="en-GB"/>
        </w:rPr>
        <w:t xml:space="preserve">Directive 2013/36/EC, Part VII, Chapter 4 the Bank </w:t>
      </w:r>
      <w:proofErr w:type="gramStart"/>
      <w:r w:rsidR="00F01DB9" w:rsidRPr="002C3BA2">
        <w:rPr>
          <w:rFonts w:ascii="Squad" w:hAnsi="Squad"/>
          <w:lang w:val="en-GB"/>
        </w:rPr>
        <w:t>have to</w:t>
      </w:r>
      <w:proofErr w:type="gramEnd"/>
      <w:r w:rsidR="00F01DB9" w:rsidRPr="002C3BA2">
        <w:rPr>
          <w:rFonts w:ascii="Squad" w:hAnsi="Squad"/>
          <w:lang w:val="en-GB"/>
        </w:rPr>
        <w:t xml:space="preserve"> keep </w:t>
      </w:r>
      <w:proofErr w:type="spellStart"/>
      <w:r w:rsidR="00F01DB9" w:rsidRPr="002C3BA2">
        <w:rPr>
          <w:rFonts w:ascii="Squad" w:hAnsi="Squad"/>
          <w:lang w:val="en-GB"/>
        </w:rPr>
        <w:t>CCyB</w:t>
      </w:r>
      <w:proofErr w:type="spellEnd"/>
      <w:r w:rsidR="00F01DB9" w:rsidRPr="002C3BA2">
        <w:rPr>
          <w:rFonts w:ascii="Squad" w:hAnsi="Squad"/>
          <w:lang w:val="en-GB"/>
        </w:rPr>
        <w:t xml:space="preserve"> which purpose is to protect against potential losses, resulting from accumulated system cyclical risk in period of </w:t>
      </w:r>
      <w:proofErr w:type="spellStart"/>
      <w:r w:rsidR="00F01DB9" w:rsidRPr="002C3BA2">
        <w:rPr>
          <w:rFonts w:ascii="Squad" w:hAnsi="Squad"/>
          <w:lang w:val="en-GB"/>
        </w:rPr>
        <w:t>exess</w:t>
      </w:r>
      <w:proofErr w:type="spellEnd"/>
      <w:r w:rsidR="00F01DB9" w:rsidRPr="002C3BA2">
        <w:rPr>
          <w:rFonts w:ascii="Squad" w:hAnsi="Squad"/>
          <w:lang w:val="en-GB"/>
        </w:rPr>
        <w:t xml:space="preserve"> credit growth.</w:t>
      </w:r>
    </w:p>
    <w:p w14:paraId="30E9A370" w14:textId="594850FA" w:rsidR="00C14B49" w:rsidRPr="002C3BA2" w:rsidRDefault="00124018" w:rsidP="00257AAE">
      <w:pPr>
        <w:pStyle w:val="Newstyle"/>
        <w:spacing w:before="120"/>
        <w:ind w:left="142"/>
        <w:rPr>
          <w:rFonts w:ascii="Squad" w:hAnsi="Squad"/>
          <w:lang w:val="en-GB"/>
        </w:rPr>
      </w:pPr>
      <w:r w:rsidRPr="002C3BA2">
        <w:rPr>
          <w:rFonts w:ascii="Squad" w:hAnsi="Squad"/>
          <w:lang w:val="en-GB"/>
        </w:rPr>
        <w:t xml:space="preserve">The </w:t>
      </w:r>
      <w:proofErr w:type="spellStart"/>
      <w:r w:rsidR="00F01DB9" w:rsidRPr="002C3BA2">
        <w:rPr>
          <w:rFonts w:ascii="Squad" w:hAnsi="Squad"/>
          <w:lang w:val="en-GB"/>
        </w:rPr>
        <w:t>CCyB</w:t>
      </w:r>
      <w:proofErr w:type="spellEnd"/>
      <w:r w:rsidRPr="002C3BA2">
        <w:rPr>
          <w:rFonts w:ascii="Squad" w:hAnsi="Squad"/>
          <w:lang w:val="en-GB"/>
        </w:rPr>
        <w:t xml:space="preserve"> is regulated with Ordinance N</w:t>
      </w:r>
      <w:r w:rsidR="00CA5A24" w:rsidRPr="002C3BA2">
        <w:rPr>
          <w:rFonts w:ascii="Squad" w:hAnsi="Squad"/>
          <w:lang w:val="en-GB"/>
        </w:rPr>
        <w:t>o.</w:t>
      </w:r>
      <w:r w:rsidRPr="002C3BA2">
        <w:rPr>
          <w:rFonts w:ascii="Squad" w:hAnsi="Squad"/>
          <w:lang w:val="en-GB"/>
        </w:rPr>
        <w:t xml:space="preserve"> 8 of the Bulgarian National Bank for capital Buff</w:t>
      </w:r>
      <w:r w:rsidR="00095267" w:rsidRPr="002C3BA2">
        <w:rPr>
          <w:rFonts w:ascii="Squad" w:hAnsi="Squad"/>
          <w:lang w:val="en-GB"/>
        </w:rPr>
        <w:t>e</w:t>
      </w:r>
      <w:r w:rsidRPr="002C3BA2">
        <w:rPr>
          <w:rFonts w:ascii="Squad" w:hAnsi="Squad"/>
          <w:lang w:val="en-GB"/>
        </w:rPr>
        <w:t xml:space="preserve">rs of the banks. BNB discloses information for the fixed level </w:t>
      </w:r>
      <w:proofErr w:type="gramStart"/>
      <w:r w:rsidRPr="002C3BA2">
        <w:rPr>
          <w:rFonts w:ascii="Squad" w:hAnsi="Squad"/>
          <w:lang w:val="en-GB"/>
        </w:rPr>
        <w:t xml:space="preserve">of  </w:t>
      </w:r>
      <w:proofErr w:type="spellStart"/>
      <w:r w:rsidRPr="002C3BA2">
        <w:rPr>
          <w:rFonts w:ascii="Squad" w:hAnsi="Squad"/>
          <w:lang w:val="en-GB"/>
        </w:rPr>
        <w:t>CCyB</w:t>
      </w:r>
      <w:proofErr w:type="spellEnd"/>
      <w:proofErr w:type="gramEnd"/>
      <w:r w:rsidRPr="002C3BA2">
        <w:rPr>
          <w:rFonts w:ascii="Squad" w:hAnsi="Squad"/>
          <w:lang w:val="en-GB"/>
        </w:rPr>
        <w:t xml:space="preserve"> and update</w:t>
      </w:r>
      <w:r w:rsidR="006C10F7" w:rsidRPr="002C3BA2">
        <w:rPr>
          <w:rFonts w:ascii="Squad" w:hAnsi="Squad"/>
          <w:lang w:val="en-GB"/>
        </w:rPr>
        <w:t>s</w:t>
      </w:r>
      <w:r w:rsidRPr="002C3BA2">
        <w:rPr>
          <w:rFonts w:ascii="Squad" w:hAnsi="Squad"/>
          <w:lang w:val="en-GB"/>
        </w:rPr>
        <w:t xml:space="preserve"> it quarterly. The level of </w:t>
      </w:r>
      <w:proofErr w:type="spellStart"/>
      <w:r w:rsidRPr="002C3BA2">
        <w:rPr>
          <w:rFonts w:ascii="Squad" w:hAnsi="Squad"/>
          <w:lang w:val="en-GB"/>
        </w:rPr>
        <w:t>CCyB</w:t>
      </w:r>
      <w:proofErr w:type="spellEnd"/>
      <w:r w:rsidRPr="002C3BA2">
        <w:rPr>
          <w:rFonts w:ascii="Squad" w:hAnsi="Squad"/>
          <w:lang w:val="en-GB"/>
        </w:rPr>
        <w:t xml:space="preserve"> </w:t>
      </w:r>
      <w:r w:rsidR="009E7BFE" w:rsidRPr="002C3BA2">
        <w:rPr>
          <w:rFonts w:ascii="Squad" w:hAnsi="Squad"/>
          <w:lang w:val="en-GB"/>
        </w:rPr>
        <w:t xml:space="preserve">increased </w:t>
      </w:r>
      <w:r w:rsidR="0021098D" w:rsidRPr="002C3BA2">
        <w:rPr>
          <w:rFonts w:ascii="Squad" w:hAnsi="Squad"/>
          <w:lang w:val="en-GB"/>
        </w:rPr>
        <w:t>to 1</w:t>
      </w:r>
      <w:r w:rsidR="00796FC1" w:rsidRPr="002C3BA2">
        <w:rPr>
          <w:rFonts w:ascii="Squad" w:hAnsi="Squad"/>
          <w:lang w:val="en-GB"/>
        </w:rPr>
        <w:t>.0</w:t>
      </w:r>
      <w:r w:rsidR="0021098D" w:rsidRPr="002C3BA2">
        <w:rPr>
          <w:rFonts w:ascii="Squad" w:hAnsi="Squad"/>
          <w:lang w:val="en-GB"/>
        </w:rPr>
        <w:t>%</w:t>
      </w:r>
      <w:r w:rsidR="000C1E75" w:rsidRPr="002C3BA2">
        <w:rPr>
          <w:rFonts w:ascii="Squad" w:hAnsi="Squad"/>
          <w:lang w:val="bg-BG"/>
        </w:rPr>
        <w:t xml:space="preserve"> </w:t>
      </w:r>
      <w:r w:rsidR="00BF78BE" w:rsidRPr="002C3BA2">
        <w:rPr>
          <w:rFonts w:ascii="Squad" w:hAnsi="Squad"/>
          <w:lang w:val="en-GB"/>
        </w:rPr>
        <w:t>from January 2023</w:t>
      </w:r>
      <w:r w:rsidR="00796FC1" w:rsidRPr="002C3BA2">
        <w:rPr>
          <w:rFonts w:ascii="Squad" w:hAnsi="Squad"/>
          <w:lang w:val="en-GB"/>
        </w:rPr>
        <w:t xml:space="preserve"> </w:t>
      </w:r>
      <w:r w:rsidR="00796FC1" w:rsidRPr="002C3BA2">
        <w:rPr>
          <w:rFonts w:ascii="Squad" w:hAnsi="Squad"/>
          <w:lang w:val="bg-BG"/>
        </w:rPr>
        <w:t>(</w:t>
      </w:r>
      <w:r w:rsidR="00796FC1" w:rsidRPr="002C3BA2">
        <w:rPr>
          <w:rFonts w:ascii="Squad" w:hAnsi="Squad"/>
        </w:rPr>
        <w:t>previous level: 0.5</w:t>
      </w:r>
      <w:proofErr w:type="gramStart"/>
      <w:r w:rsidR="00796FC1" w:rsidRPr="002C3BA2">
        <w:rPr>
          <w:rFonts w:ascii="Squad" w:hAnsi="Squad"/>
        </w:rPr>
        <w:t>%)</w:t>
      </w:r>
      <w:r w:rsidR="00796FC1" w:rsidRPr="002C3BA2">
        <w:rPr>
          <w:rFonts w:ascii="Squad" w:hAnsi="Squad"/>
          <w:lang w:val="en-GB"/>
        </w:rPr>
        <w:t xml:space="preserve"> </w:t>
      </w:r>
      <w:r w:rsidR="00E66595" w:rsidRPr="002C3BA2">
        <w:rPr>
          <w:rFonts w:ascii="Squad" w:hAnsi="Squad"/>
          <w:lang w:val="en-GB"/>
        </w:rPr>
        <w:t xml:space="preserve"> </w:t>
      </w:r>
      <w:r w:rsidR="00900099" w:rsidRPr="002C3BA2">
        <w:rPr>
          <w:rFonts w:ascii="Squad" w:hAnsi="Squad"/>
          <w:lang w:val="en-GB"/>
        </w:rPr>
        <w:t>and</w:t>
      </w:r>
      <w:proofErr w:type="gramEnd"/>
      <w:r w:rsidR="00900099" w:rsidRPr="002C3BA2">
        <w:rPr>
          <w:rFonts w:ascii="Squad" w:hAnsi="Squad"/>
          <w:lang w:val="en-GB"/>
        </w:rPr>
        <w:t xml:space="preserve"> from October 202</w:t>
      </w:r>
      <w:r w:rsidR="00BE727B" w:rsidRPr="002C3BA2">
        <w:rPr>
          <w:rFonts w:ascii="Squad" w:hAnsi="Squad"/>
          <w:lang w:val="en-GB"/>
        </w:rPr>
        <w:t>3</w:t>
      </w:r>
      <w:r w:rsidR="00900099" w:rsidRPr="002C3BA2">
        <w:rPr>
          <w:rFonts w:ascii="Squad" w:hAnsi="Squad"/>
          <w:lang w:val="en-GB"/>
        </w:rPr>
        <w:t xml:space="preserve"> the Regulator increase</w:t>
      </w:r>
      <w:r w:rsidR="00E66595" w:rsidRPr="002C3BA2">
        <w:rPr>
          <w:rFonts w:ascii="Squad" w:hAnsi="Squad"/>
          <w:lang w:val="en-GB"/>
        </w:rPr>
        <w:t>d</w:t>
      </w:r>
      <w:r w:rsidR="00900099" w:rsidRPr="002C3BA2">
        <w:rPr>
          <w:rFonts w:ascii="Squad" w:hAnsi="Squad"/>
          <w:lang w:val="en-GB"/>
        </w:rPr>
        <w:t xml:space="preserve"> the countercyclical capital buffer applicable to local credit risk exposures to </w:t>
      </w:r>
      <w:r w:rsidR="001A2CF6" w:rsidRPr="002C3BA2">
        <w:rPr>
          <w:rFonts w:ascii="Squad" w:hAnsi="Squad"/>
          <w:lang w:val="en-GB"/>
        </w:rPr>
        <w:t>2</w:t>
      </w:r>
      <w:r w:rsidR="00900099" w:rsidRPr="002C3BA2">
        <w:rPr>
          <w:rFonts w:ascii="Squad" w:hAnsi="Squad"/>
          <w:lang w:val="en-GB"/>
        </w:rPr>
        <w:t>.0%.</w:t>
      </w:r>
    </w:p>
    <w:p w14:paraId="62C17A1E" w14:textId="0DD9D5F2" w:rsidR="00257AAE" w:rsidRPr="002C3BA2" w:rsidRDefault="00124018" w:rsidP="00257AAE">
      <w:pPr>
        <w:pStyle w:val="Newstyle"/>
        <w:spacing w:before="120"/>
        <w:ind w:left="142"/>
        <w:rPr>
          <w:rFonts w:ascii="Squad" w:hAnsi="Squad"/>
          <w:lang w:val="en-GB"/>
        </w:rPr>
      </w:pPr>
      <w:r w:rsidRPr="002C3BA2">
        <w:rPr>
          <w:rFonts w:ascii="Squad" w:hAnsi="Squad"/>
          <w:lang w:val="en-GB"/>
        </w:rPr>
        <w:t xml:space="preserve">The specific for the Bank </w:t>
      </w:r>
      <w:proofErr w:type="spellStart"/>
      <w:r w:rsidRPr="002C3BA2">
        <w:rPr>
          <w:rFonts w:ascii="Squad" w:hAnsi="Squad"/>
          <w:lang w:val="en-GB"/>
        </w:rPr>
        <w:t>CCyB</w:t>
      </w:r>
      <w:proofErr w:type="spellEnd"/>
      <w:r w:rsidRPr="002C3BA2">
        <w:rPr>
          <w:rFonts w:ascii="Squad" w:hAnsi="Squad"/>
          <w:lang w:val="en-GB"/>
        </w:rPr>
        <w:t xml:space="preserve"> </w:t>
      </w:r>
      <w:r w:rsidR="00241B84" w:rsidRPr="002C3BA2">
        <w:rPr>
          <w:rFonts w:ascii="Squad" w:hAnsi="Squad"/>
          <w:lang w:val="en-GB"/>
        </w:rPr>
        <w:t>stands at</w:t>
      </w:r>
      <w:r w:rsidR="00691F48" w:rsidRPr="002C3BA2">
        <w:rPr>
          <w:rFonts w:ascii="Squad" w:hAnsi="Squad"/>
          <w:lang w:val="en-GB"/>
        </w:rPr>
        <w:t xml:space="preserve"> </w:t>
      </w:r>
      <w:r w:rsidR="007757B6" w:rsidRPr="002C3BA2">
        <w:rPr>
          <w:rFonts w:ascii="Squad" w:hAnsi="Squad"/>
          <w:lang w:val="en-GB"/>
        </w:rPr>
        <w:t>1.85</w:t>
      </w:r>
      <w:r w:rsidRPr="002C3BA2">
        <w:rPr>
          <w:rFonts w:ascii="Squad" w:hAnsi="Squad"/>
          <w:lang w:val="en-GB"/>
        </w:rPr>
        <w:t>%</w:t>
      </w:r>
      <w:r w:rsidR="00A04EFB" w:rsidRPr="002C3BA2">
        <w:rPr>
          <w:rFonts w:ascii="Squad" w:hAnsi="Squad"/>
          <w:lang w:val="en-GB"/>
        </w:rPr>
        <w:t xml:space="preserve"> as of 2023 YE</w:t>
      </w:r>
      <w:r w:rsidRPr="002C3BA2">
        <w:rPr>
          <w:rFonts w:ascii="Squad" w:hAnsi="Squad"/>
          <w:lang w:val="en-GB"/>
        </w:rPr>
        <w:t>.</w:t>
      </w:r>
    </w:p>
    <w:p w14:paraId="0806AD22" w14:textId="4800D393" w:rsidR="003442B8" w:rsidRPr="002C3BA2" w:rsidRDefault="003442B8" w:rsidP="00257AAE">
      <w:pPr>
        <w:pStyle w:val="Newstyle"/>
        <w:spacing w:before="120"/>
        <w:ind w:left="142"/>
        <w:rPr>
          <w:rFonts w:ascii="Squad" w:hAnsi="Squad"/>
          <w:lang w:val="en-GB"/>
        </w:rPr>
      </w:pPr>
      <w:proofErr w:type="spellStart"/>
      <w:r w:rsidRPr="002C3BA2">
        <w:rPr>
          <w:rFonts w:ascii="Squad" w:hAnsi="Squad"/>
          <w:snapToGrid w:val="0"/>
          <w:lang w:val="en-GB"/>
        </w:rPr>
        <w:lastRenderedPageBreak/>
        <w:t>Relavent</w:t>
      </w:r>
      <w:proofErr w:type="spellEnd"/>
      <w:r w:rsidRPr="002C3BA2">
        <w:rPr>
          <w:rFonts w:ascii="Squad" w:hAnsi="Squad"/>
          <w:snapToGrid w:val="0"/>
          <w:lang w:val="en-GB"/>
        </w:rPr>
        <w:t xml:space="preserve"> quantitative information is provided in the following attached Excel tables:</w:t>
      </w:r>
    </w:p>
    <w:p w14:paraId="032CA488" w14:textId="77777777" w:rsidR="003442B8" w:rsidRPr="002C3BA2" w:rsidRDefault="003442B8" w:rsidP="00A16C17">
      <w:pPr>
        <w:pStyle w:val="ListParagraph"/>
        <w:widowControl/>
        <w:numPr>
          <w:ilvl w:val="0"/>
          <w:numId w:val="89"/>
        </w:numPr>
        <w:spacing w:before="120" w:after="120"/>
        <w:ind w:left="714" w:hanging="357"/>
        <w:rPr>
          <w:rFonts w:ascii="Squad" w:hAnsi="Squad"/>
          <w:b/>
          <w:snapToGrid w:val="0"/>
          <w:color w:val="52AE30"/>
          <w:sz w:val="20"/>
          <w:lang w:val="en-GB"/>
        </w:rPr>
      </w:pPr>
      <w:r w:rsidRPr="002C3BA2">
        <w:rPr>
          <w:rFonts w:ascii="Squad" w:hAnsi="Squad"/>
          <w:b/>
          <w:snapToGrid w:val="0"/>
          <w:color w:val="52AE30"/>
          <w:sz w:val="20"/>
          <w:lang w:val="en-GB"/>
        </w:rPr>
        <w:t>EU CCyB1: Geographical distribution of credit exposures relevant for the calculation of the countercyclical buffer</w:t>
      </w:r>
    </w:p>
    <w:p w14:paraId="4FE9D485" w14:textId="64387478" w:rsidR="006E05F6" w:rsidRPr="002C3BA2" w:rsidRDefault="003442B8" w:rsidP="00A16C17">
      <w:pPr>
        <w:pStyle w:val="ListParagraph"/>
        <w:widowControl/>
        <w:numPr>
          <w:ilvl w:val="0"/>
          <w:numId w:val="89"/>
        </w:numPr>
        <w:spacing w:before="120" w:after="120"/>
        <w:ind w:left="714" w:hanging="357"/>
        <w:rPr>
          <w:rFonts w:ascii="Squad" w:hAnsi="Squad"/>
          <w:b/>
          <w:snapToGrid w:val="0"/>
          <w:color w:val="52AE30"/>
          <w:sz w:val="20"/>
          <w:lang w:val="en-GB"/>
        </w:rPr>
      </w:pPr>
      <w:r w:rsidRPr="002C3BA2">
        <w:rPr>
          <w:rFonts w:ascii="Squad" w:hAnsi="Squad"/>
          <w:b/>
          <w:snapToGrid w:val="0"/>
          <w:color w:val="52AE30"/>
          <w:sz w:val="20"/>
          <w:lang w:val="en-GB"/>
        </w:rPr>
        <w:t>EU CCyB2: Amount of institution-specific countercyclical capital buffer</w:t>
      </w:r>
    </w:p>
    <w:p w14:paraId="027139E2" w14:textId="77777777" w:rsidR="00A16C17" w:rsidRPr="002C3BA2" w:rsidRDefault="00A16C17" w:rsidP="00A16C17">
      <w:pPr>
        <w:widowControl/>
        <w:rPr>
          <w:rFonts w:ascii="Squad" w:hAnsi="Squad"/>
          <w:b/>
          <w:snapToGrid w:val="0"/>
          <w:color w:val="52AE30"/>
          <w:sz w:val="20"/>
          <w:lang w:val="en-GB"/>
        </w:rPr>
      </w:pPr>
    </w:p>
    <w:p w14:paraId="5141D187" w14:textId="77777777" w:rsidR="00A16C17" w:rsidRPr="002C3BA2" w:rsidRDefault="00A16C17" w:rsidP="00A16C17">
      <w:pPr>
        <w:widowControl/>
        <w:rPr>
          <w:rFonts w:ascii="Squad" w:hAnsi="Squad"/>
          <w:b/>
          <w:snapToGrid w:val="0"/>
          <w:color w:val="52AE30"/>
          <w:sz w:val="20"/>
          <w:lang w:val="en-GB"/>
        </w:rPr>
      </w:pPr>
    </w:p>
    <w:p w14:paraId="187FDD59" w14:textId="77777777" w:rsidR="00787F8E" w:rsidRPr="002C3BA2" w:rsidRDefault="00787F8E" w:rsidP="00787F8E">
      <w:pPr>
        <w:pStyle w:val="Newstyle"/>
        <w:numPr>
          <w:ilvl w:val="0"/>
          <w:numId w:val="17"/>
        </w:numPr>
        <w:ind w:left="851" w:hanging="709"/>
        <w:outlineLvl w:val="1"/>
        <w:rPr>
          <w:rFonts w:ascii="Squad" w:hAnsi="Squad"/>
          <w:b/>
          <w:snapToGrid w:val="0"/>
          <w:color w:val="52AE30"/>
          <w:sz w:val="20"/>
          <w:lang w:val="en-GB"/>
        </w:rPr>
      </w:pPr>
      <w:bookmarkStart w:id="77" w:name="_Toc170742077"/>
      <w:bookmarkStart w:id="78" w:name="_Hlk106186377"/>
      <w:r w:rsidRPr="002C3BA2">
        <w:rPr>
          <w:rFonts w:ascii="Squad" w:hAnsi="Squad"/>
          <w:b/>
          <w:snapToGrid w:val="0"/>
          <w:color w:val="52AE30"/>
          <w:sz w:val="20"/>
          <w:lang w:val="en-GB"/>
        </w:rPr>
        <w:t>Pillar 2 Requirement (P2R)</w:t>
      </w:r>
      <w:bookmarkEnd w:id="77"/>
    </w:p>
    <w:p w14:paraId="75C9640D" w14:textId="77777777" w:rsidR="00A16C17" w:rsidRPr="002C3BA2" w:rsidRDefault="00A16C17" w:rsidP="00A16C17">
      <w:pPr>
        <w:pStyle w:val="Newstyle"/>
        <w:ind w:left="851"/>
        <w:outlineLvl w:val="1"/>
        <w:rPr>
          <w:rFonts w:ascii="Squad" w:hAnsi="Squad"/>
          <w:b/>
          <w:snapToGrid w:val="0"/>
          <w:color w:val="52AE30"/>
          <w:sz w:val="20"/>
          <w:lang w:val="en-GB"/>
        </w:rPr>
      </w:pPr>
    </w:p>
    <w:p w14:paraId="4A9E95C1" w14:textId="77777777" w:rsidR="00CC2FC7" w:rsidRPr="002C3BA2" w:rsidRDefault="00CC2FC7" w:rsidP="00CC2FC7">
      <w:pPr>
        <w:pStyle w:val="Newstyle"/>
        <w:spacing w:before="120"/>
        <w:ind w:left="142"/>
        <w:rPr>
          <w:rFonts w:ascii="Squad" w:hAnsi="Squad"/>
          <w:lang w:val="en-GB"/>
        </w:rPr>
      </w:pPr>
      <w:r w:rsidRPr="002C3BA2">
        <w:rPr>
          <w:rFonts w:ascii="Squad" w:hAnsi="Squad"/>
          <w:lang w:val="en-GB"/>
        </w:rPr>
        <w:t xml:space="preserve">The Pillar 2 requirement (P2R) is a bank-specific capital requirement which is determined </w:t>
      </w:r>
      <w:proofErr w:type="gramStart"/>
      <w:r w:rsidRPr="002C3BA2">
        <w:rPr>
          <w:rFonts w:ascii="Squad" w:hAnsi="Squad"/>
          <w:lang w:val="en-GB"/>
        </w:rPr>
        <w:t>on the basis of</w:t>
      </w:r>
      <w:proofErr w:type="gramEnd"/>
      <w:r w:rsidRPr="002C3BA2">
        <w:rPr>
          <w:rFonts w:ascii="Squad" w:hAnsi="Squad"/>
          <w:lang w:val="en-GB"/>
        </w:rPr>
        <w:t xml:space="preserve"> the Supervisory Review and Evaluation Process (SREP).</w:t>
      </w:r>
    </w:p>
    <w:p w14:paraId="40E3F364" w14:textId="77777777" w:rsidR="00CC2FC7" w:rsidRPr="002C3BA2" w:rsidRDefault="00CC2FC7" w:rsidP="00CC2FC7">
      <w:pPr>
        <w:pStyle w:val="Newstyle"/>
        <w:spacing w:before="120"/>
        <w:ind w:left="142"/>
        <w:rPr>
          <w:rFonts w:ascii="Squad" w:hAnsi="Squad"/>
          <w:lang w:val="en-GB"/>
        </w:rPr>
      </w:pPr>
      <w:r w:rsidRPr="002C3BA2">
        <w:rPr>
          <w:rFonts w:ascii="Squad" w:hAnsi="Squad"/>
          <w:lang w:val="en-GB"/>
        </w:rPr>
        <w:t>Under Articles 431(1), 433</w:t>
      </w:r>
      <w:proofErr w:type="gramStart"/>
      <w:r w:rsidRPr="002C3BA2">
        <w:rPr>
          <w:rFonts w:ascii="Squad" w:hAnsi="Squad"/>
          <w:lang w:val="en-GB"/>
        </w:rPr>
        <w:t>a(</w:t>
      </w:r>
      <w:proofErr w:type="gramEnd"/>
      <w:r w:rsidRPr="002C3BA2">
        <w:rPr>
          <w:rFonts w:ascii="Squad" w:hAnsi="Squad"/>
          <w:lang w:val="en-GB"/>
        </w:rPr>
        <w:t>1) and 438(b) of the Capital Requirements Regulation (CRR), large institutions (as defined in Article 4(1)(146) of the CRR) are required to disclose their P2Rs on an annual basis.</w:t>
      </w:r>
    </w:p>
    <w:p w14:paraId="03FD1AD9" w14:textId="777FECBB" w:rsidR="00CC2FC7" w:rsidRPr="002C3BA2" w:rsidRDefault="00CC2FC7" w:rsidP="00CC2FC7">
      <w:pPr>
        <w:pStyle w:val="Newstyle"/>
        <w:spacing w:before="120"/>
        <w:ind w:left="142"/>
        <w:rPr>
          <w:rFonts w:ascii="Squad" w:hAnsi="Squad"/>
          <w:lang w:val="en-GB"/>
        </w:rPr>
      </w:pPr>
      <w:r w:rsidRPr="002C3BA2">
        <w:rPr>
          <w:rFonts w:ascii="Squad" w:hAnsi="Squad"/>
          <w:lang w:val="en-GB"/>
        </w:rPr>
        <w:t>As a result of the performed in 202</w:t>
      </w:r>
      <w:r w:rsidR="00026238" w:rsidRPr="002C3BA2">
        <w:rPr>
          <w:rFonts w:ascii="Squad" w:hAnsi="Squad"/>
          <w:lang w:val="en-GB"/>
        </w:rPr>
        <w:t>3</w:t>
      </w:r>
      <w:r w:rsidRPr="002C3BA2">
        <w:rPr>
          <w:rFonts w:ascii="Squad" w:hAnsi="Squad"/>
          <w:lang w:val="en-GB"/>
        </w:rPr>
        <w:t xml:space="preserve"> Supervisory Review and Evaluation Process (SREP) the Joint Supervisory Team (JST) determined for DSK Bank </w:t>
      </w:r>
      <w:proofErr w:type="spellStart"/>
      <w:r w:rsidRPr="002C3BA2">
        <w:rPr>
          <w:rFonts w:ascii="Squad" w:hAnsi="Squad"/>
          <w:lang w:val="en-GB"/>
        </w:rPr>
        <w:t>microprudential</w:t>
      </w:r>
      <w:proofErr w:type="spellEnd"/>
      <w:r w:rsidRPr="002C3BA2">
        <w:rPr>
          <w:rFonts w:ascii="Squad" w:hAnsi="Squad"/>
          <w:lang w:val="en-GB"/>
        </w:rPr>
        <w:t xml:space="preserve"> capital requirement of 1.</w:t>
      </w:r>
      <w:r w:rsidR="004F1697" w:rsidRPr="002C3BA2">
        <w:rPr>
          <w:rFonts w:ascii="Squad" w:hAnsi="Squad"/>
          <w:lang w:val="en-GB"/>
        </w:rPr>
        <w:t>94</w:t>
      </w:r>
      <w:r w:rsidRPr="002C3BA2">
        <w:rPr>
          <w:rFonts w:ascii="Squad" w:hAnsi="Squad"/>
          <w:lang w:val="en-GB"/>
        </w:rPr>
        <w:t xml:space="preserve">% </w:t>
      </w:r>
      <w:r w:rsidR="006C6028" w:rsidRPr="002C3BA2">
        <w:rPr>
          <w:rFonts w:ascii="Squad" w:hAnsi="Squad"/>
          <w:lang w:val="en-GB"/>
        </w:rPr>
        <w:t>for 202</w:t>
      </w:r>
      <w:r w:rsidR="004F1697" w:rsidRPr="002C3BA2">
        <w:rPr>
          <w:rFonts w:ascii="Squad" w:hAnsi="Squad"/>
          <w:lang w:val="en-GB"/>
        </w:rPr>
        <w:t>3</w:t>
      </w:r>
      <w:r w:rsidR="006C6028" w:rsidRPr="002C3BA2">
        <w:rPr>
          <w:rFonts w:ascii="Squad" w:hAnsi="Squad"/>
          <w:lang w:val="en-GB"/>
        </w:rPr>
        <w:t xml:space="preserve"> </w:t>
      </w:r>
      <w:r w:rsidRPr="002C3BA2">
        <w:rPr>
          <w:rFonts w:ascii="Squad" w:hAnsi="Squad"/>
          <w:lang w:val="en-GB"/>
        </w:rPr>
        <w:t>as Pillar 2 Requirement on consolidated and individual level of DSK Bank to be held in the form of:</w:t>
      </w:r>
    </w:p>
    <w:p w14:paraId="1FFBB04E" w14:textId="01A9B82D" w:rsidR="00CC2FC7" w:rsidRPr="002C3BA2" w:rsidRDefault="00CC2FC7" w:rsidP="00CC2FC7">
      <w:pPr>
        <w:pStyle w:val="Newstyle"/>
        <w:numPr>
          <w:ilvl w:val="0"/>
          <w:numId w:val="62"/>
        </w:numPr>
        <w:spacing w:before="120"/>
        <w:rPr>
          <w:rFonts w:ascii="Squad" w:hAnsi="Squad"/>
          <w:lang w:val="en-GB"/>
        </w:rPr>
      </w:pPr>
      <w:r w:rsidRPr="002C3BA2">
        <w:rPr>
          <w:rFonts w:ascii="Squad" w:hAnsi="Squad"/>
          <w:lang w:val="en-GB"/>
        </w:rPr>
        <w:t>56.25% of Common Equity Tier 1 (CET1) capital /1.0</w:t>
      </w:r>
      <w:r w:rsidR="000E6816" w:rsidRPr="002C3BA2">
        <w:rPr>
          <w:rFonts w:ascii="Squad" w:hAnsi="Squad"/>
          <w:lang w:val="en-GB"/>
        </w:rPr>
        <w:t>4</w:t>
      </w:r>
      <w:r w:rsidRPr="002C3BA2">
        <w:rPr>
          <w:rFonts w:ascii="Squad" w:hAnsi="Squad"/>
          <w:lang w:val="en-GB"/>
        </w:rPr>
        <w:t>% as CET 1</w:t>
      </w:r>
      <w:proofErr w:type="gramStart"/>
      <w:r w:rsidRPr="002C3BA2">
        <w:rPr>
          <w:rFonts w:ascii="Squad" w:hAnsi="Squad"/>
          <w:lang w:val="en-GB"/>
        </w:rPr>
        <w:t>/;</w:t>
      </w:r>
      <w:proofErr w:type="gramEnd"/>
    </w:p>
    <w:p w14:paraId="15A76007" w14:textId="670B3BBC" w:rsidR="00CC2FC7" w:rsidRPr="002C3BA2" w:rsidRDefault="00CC2FC7" w:rsidP="00CC2FC7">
      <w:pPr>
        <w:pStyle w:val="Newstyle"/>
        <w:numPr>
          <w:ilvl w:val="0"/>
          <w:numId w:val="62"/>
        </w:numPr>
        <w:spacing w:before="120"/>
        <w:rPr>
          <w:rFonts w:ascii="Squad" w:hAnsi="Squad"/>
          <w:lang w:val="en-GB"/>
        </w:rPr>
      </w:pPr>
      <w:r w:rsidRPr="002C3BA2">
        <w:rPr>
          <w:rFonts w:ascii="Squad" w:hAnsi="Squad"/>
          <w:lang w:val="en-GB"/>
        </w:rPr>
        <w:t>75% of Tier 1 (T1) capital / 1.3</w:t>
      </w:r>
      <w:r w:rsidR="00AD0545" w:rsidRPr="002C3BA2">
        <w:rPr>
          <w:rFonts w:ascii="Squad" w:hAnsi="Squad"/>
          <w:lang w:val="en-GB"/>
        </w:rPr>
        <w:t>9</w:t>
      </w:r>
      <w:r w:rsidRPr="002C3BA2">
        <w:rPr>
          <w:rFonts w:ascii="Squad" w:hAnsi="Squad"/>
          <w:lang w:val="en-GB"/>
        </w:rPr>
        <w:t>% as T1/</w:t>
      </w:r>
      <w:r w:rsidR="005E3D30" w:rsidRPr="002C3BA2">
        <w:rPr>
          <w:rFonts w:ascii="Squad" w:hAnsi="Squad"/>
          <w:lang w:val="en-GB"/>
        </w:rPr>
        <w:t>.</w:t>
      </w:r>
    </w:p>
    <w:p w14:paraId="5C65F417" w14:textId="77777777" w:rsidR="00A16C17" w:rsidRPr="002C3BA2" w:rsidRDefault="00A16C17" w:rsidP="00816F89">
      <w:pPr>
        <w:pStyle w:val="Newstyle"/>
        <w:spacing w:before="120"/>
        <w:ind w:left="142"/>
        <w:rPr>
          <w:rFonts w:ascii="Squad" w:hAnsi="Squad"/>
        </w:rPr>
      </w:pPr>
    </w:p>
    <w:p w14:paraId="092CBF97" w14:textId="4AE99290" w:rsidR="006E05F6" w:rsidRPr="002C3BA2" w:rsidRDefault="00CC2FC7" w:rsidP="000B4D80">
      <w:pPr>
        <w:pStyle w:val="Newstyle"/>
        <w:spacing w:before="120"/>
        <w:ind w:left="142"/>
        <w:rPr>
          <w:rFonts w:ascii="Squad" w:hAnsi="Squad"/>
          <w:lang w:val="en-GB"/>
        </w:rPr>
      </w:pPr>
      <w:r w:rsidRPr="002C3BA2">
        <w:rPr>
          <w:rFonts w:ascii="Squad" w:hAnsi="Squad"/>
          <w:lang w:val="en-GB"/>
        </w:rPr>
        <w:t>The total SREP Capital Requirement of DSK Bank</w:t>
      </w:r>
      <w:r w:rsidR="006C6028" w:rsidRPr="002C3BA2">
        <w:rPr>
          <w:rFonts w:ascii="Squad" w:hAnsi="Squad"/>
          <w:lang w:val="en-GB"/>
        </w:rPr>
        <w:t xml:space="preserve"> for 202</w:t>
      </w:r>
      <w:r w:rsidR="0057228C" w:rsidRPr="002C3BA2">
        <w:rPr>
          <w:rFonts w:ascii="Squad" w:hAnsi="Squad"/>
          <w:lang w:val="en-GB"/>
        </w:rPr>
        <w:t>3</w:t>
      </w:r>
      <w:r w:rsidRPr="002C3BA2">
        <w:rPr>
          <w:rFonts w:ascii="Squad" w:hAnsi="Squad"/>
          <w:lang w:val="en-GB"/>
        </w:rPr>
        <w:t xml:space="preserve"> is 9.</w:t>
      </w:r>
      <w:r w:rsidR="0057228C" w:rsidRPr="002C3BA2">
        <w:rPr>
          <w:rFonts w:ascii="Squad" w:hAnsi="Squad"/>
          <w:lang w:val="en-GB"/>
        </w:rPr>
        <w:t>94</w:t>
      </w:r>
      <w:r w:rsidRPr="002C3BA2">
        <w:rPr>
          <w:rFonts w:ascii="Squad" w:hAnsi="Squad"/>
          <w:lang w:val="en-GB"/>
        </w:rPr>
        <w:t>%.</w:t>
      </w:r>
      <w:bookmarkEnd w:id="78"/>
    </w:p>
    <w:p w14:paraId="2DA613CF" w14:textId="24F74FD7" w:rsidR="00E614DF" w:rsidRPr="002C3BA2" w:rsidRDefault="006C6028" w:rsidP="00257AAE">
      <w:pPr>
        <w:pStyle w:val="Newstyle"/>
        <w:spacing w:before="120"/>
        <w:ind w:left="142"/>
        <w:rPr>
          <w:rFonts w:ascii="Squad" w:hAnsi="Squad"/>
          <w:lang w:val="en-GB"/>
        </w:rPr>
      </w:pPr>
      <w:r w:rsidRPr="002C3BA2">
        <w:rPr>
          <w:rFonts w:ascii="Squad" w:hAnsi="Squad"/>
          <w:lang w:val="en-GB"/>
        </w:rPr>
        <w:t>Effective from January 202</w:t>
      </w:r>
      <w:r w:rsidR="0057228C" w:rsidRPr="002C3BA2">
        <w:rPr>
          <w:rFonts w:ascii="Squad" w:hAnsi="Squad"/>
          <w:lang w:val="en-GB"/>
        </w:rPr>
        <w:t>4</w:t>
      </w:r>
      <w:r w:rsidRPr="002C3BA2">
        <w:rPr>
          <w:rFonts w:ascii="Squad" w:hAnsi="Squad"/>
          <w:lang w:val="en-GB"/>
        </w:rPr>
        <w:t xml:space="preserve"> the P2R becomes 1.</w:t>
      </w:r>
      <w:r w:rsidR="006B3307" w:rsidRPr="002C3BA2">
        <w:rPr>
          <w:rFonts w:ascii="Squad" w:hAnsi="Squad"/>
          <w:lang w:val="en-GB"/>
        </w:rPr>
        <w:t>85</w:t>
      </w:r>
      <w:r w:rsidRPr="002C3BA2">
        <w:rPr>
          <w:rFonts w:ascii="Squad" w:hAnsi="Squad"/>
          <w:lang w:val="en-GB"/>
        </w:rPr>
        <w:t>%</w:t>
      </w:r>
      <w:r w:rsidR="00E614DF" w:rsidRPr="002C3BA2">
        <w:rPr>
          <w:rFonts w:ascii="Squad" w:hAnsi="Squad"/>
          <w:lang w:val="en-GB"/>
        </w:rPr>
        <w:t xml:space="preserve"> on consolidated and individual level of DSK Bank to be held in the form of:</w:t>
      </w:r>
    </w:p>
    <w:p w14:paraId="5752C4D7" w14:textId="3EBEB86F" w:rsidR="00E614DF" w:rsidRPr="002C3BA2" w:rsidRDefault="00E614DF" w:rsidP="00A16C17">
      <w:pPr>
        <w:pStyle w:val="Newstyle"/>
        <w:numPr>
          <w:ilvl w:val="0"/>
          <w:numId w:val="62"/>
        </w:numPr>
        <w:spacing w:before="120"/>
        <w:rPr>
          <w:rFonts w:ascii="Squad" w:hAnsi="Squad"/>
          <w:lang w:val="en-GB"/>
        </w:rPr>
      </w:pPr>
      <w:r w:rsidRPr="002C3BA2">
        <w:rPr>
          <w:rFonts w:ascii="Squad" w:hAnsi="Squad"/>
          <w:lang w:val="en-GB"/>
        </w:rPr>
        <w:t>56.25% of Common Equity Tier 1 (CET1) capital /1.0</w:t>
      </w:r>
      <w:r w:rsidR="001317EC" w:rsidRPr="002C3BA2">
        <w:rPr>
          <w:rFonts w:ascii="Squad" w:hAnsi="Squad"/>
          <w:lang w:val="en-GB"/>
        </w:rPr>
        <w:t>4</w:t>
      </w:r>
      <w:r w:rsidRPr="002C3BA2">
        <w:rPr>
          <w:rFonts w:ascii="Squad" w:hAnsi="Squad"/>
          <w:lang w:val="en-GB"/>
        </w:rPr>
        <w:t>% as CET 1</w:t>
      </w:r>
      <w:proofErr w:type="gramStart"/>
      <w:r w:rsidRPr="002C3BA2">
        <w:rPr>
          <w:rFonts w:ascii="Squad" w:hAnsi="Squad"/>
          <w:lang w:val="en-GB"/>
        </w:rPr>
        <w:t>/;</w:t>
      </w:r>
      <w:proofErr w:type="gramEnd"/>
    </w:p>
    <w:p w14:paraId="1D564160" w14:textId="35B63F2F" w:rsidR="00E614DF" w:rsidRPr="002C3BA2" w:rsidRDefault="00E614DF" w:rsidP="00A16C17">
      <w:pPr>
        <w:pStyle w:val="Newstyle"/>
        <w:numPr>
          <w:ilvl w:val="0"/>
          <w:numId w:val="62"/>
        </w:numPr>
        <w:spacing w:before="120"/>
        <w:rPr>
          <w:rFonts w:ascii="Squad" w:hAnsi="Squad"/>
          <w:lang w:val="en-GB"/>
        </w:rPr>
      </w:pPr>
      <w:r w:rsidRPr="002C3BA2">
        <w:rPr>
          <w:rFonts w:ascii="Squad" w:hAnsi="Squad"/>
          <w:lang w:val="en-GB"/>
        </w:rPr>
        <w:t>75% of Tier 1 (T1) capital / 1.</w:t>
      </w:r>
      <w:r w:rsidR="001317EC" w:rsidRPr="002C3BA2">
        <w:rPr>
          <w:rFonts w:ascii="Squad" w:hAnsi="Squad"/>
          <w:lang w:val="en-GB"/>
        </w:rPr>
        <w:t>39</w:t>
      </w:r>
      <w:r w:rsidRPr="002C3BA2">
        <w:rPr>
          <w:rFonts w:ascii="Squad" w:hAnsi="Squad"/>
          <w:lang w:val="en-GB"/>
        </w:rPr>
        <w:t>% as T1/</w:t>
      </w:r>
      <w:r w:rsidR="00A16C17" w:rsidRPr="002C3BA2">
        <w:rPr>
          <w:rFonts w:ascii="Squad" w:hAnsi="Squad"/>
          <w:lang w:val="en-GB"/>
        </w:rPr>
        <w:t>.</w:t>
      </w:r>
    </w:p>
    <w:p w14:paraId="1116CE7A" w14:textId="1E71D278" w:rsidR="00E614DF" w:rsidRPr="002C3BA2" w:rsidRDefault="00E614DF" w:rsidP="00A16C17">
      <w:pPr>
        <w:ind w:left="142"/>
        <w:jc w:val="both"/>
        <w:rPr>
          <w:rFonts w:ascii="Squad" w:hAnsi="Squad"/>
          <w:sz w:val="18"/>
          <w:lang w:val="en-GB"/>
        </w:rPr>
      </w:pPr>
      <w:r w:rsidRPr="002C3BA2">
        <w:rPr>
          <w:rFonts w:ascii="Squad" w:hAnsi="Squad"/>
          <w:sz w:val="18"/>
          <w:lang w:val="en-GB"/>
        </w:rPr>
        <w:t>The total SREP Capital Requirement of DSK Bank</w:t>
      </w:r>
      <w:r w:rsidR="00B86655" w:rsidRPr="002C3BA2">
        <w:rPr>
          <w:rFonts w:ascii="Squad" w:hAnsi="Squad"/>
          <w:sz w:val="18"/>
          <w:lang w:val="en-GB"/>
        </w:rPr>
        <w:t xml:space="preserve"> for 202</w:t>
      </w:r>
      <w:r w:rsidR="001317EC" w:rsidRPr="002C3BA2">
        <w:rPr>
          <w:rFonts w:ascii="Squad" w:hAnsi="Squad"/>
          <w:sz w:val="18"/>
          <w:lang w:val="en-GB"/>
        </w:rPr>
        <w:t>4</w:t>
      </w:r>
      <w:r w:rsidR="00B86655" w:rsidRPr="002C3BA2">
        <w:rPr>
          <w:rFonts w:ascii="Squad" w:hAnsi="Squad"/>
          <w:sz w:val="18"/>
          <w:lang w:val="en-GB"/>
        </w:rPr>
        <w:t xml:space="preserve"> </w:t>
      </w:r>
      <w:r w:rsidRPr="002C3BA2">
        <w:rPr>
          <w:rFonts w:ascii="Squad" w:hAnsi="Squad"/>
          <w:sz w:val="18"/>
          <w:lang w:val="en-GB"/>
        </w:rPr>
        <w:t>is 9.</w:t>
      </w:r>
      <w:r w:rsidR="005E5934" w:rsidRPr="002C3BA2">
        <w:rPr>
          <w:rFonts w:ascii="Squad" w:hAnsi="Squad"/>
          <w:sz w:val="18"/>
          <w:lang w:val="en-GB"/>
        </w:rPr>
        <w:t>85</w:t>
      </w:r>
      <w:r w:rsidRPr="002C3BA2">
        <w:rPr>
          <w:rFonts w:ascii="Squad" w:hAnsi="Squad"/>
          <w:sz w:val="18"/>
          <w:lang w:val="en-GB"/>
        </w:rPr>
        <w:t>%.</w:t>
      </w:r>
    </w:p>
    <w:p w14:paraId="4B8DFFEB" w14:textId="77777777" w:rsidR="00787F8E" w:rsidRPr="002C3BA2" w:rsidRDefault="00787F8E" w:rsidP="00A16C17">
      <w:pPr>
        <w:pStyle w:val="Newstyle"/>
        <w:ind w:left="0"/>
        <w:rPr>
          <w:rFonts w:ascii="Squad" w:hAnsi="Squad"/>
          <w:sz w:val="20"/>
          <w:lang w:val="en-GB" w:eastAsia="bg-BG"/>
        </w:rPr>
      </w:pPr>
    </w:p>
    <w:p w14:paraId="4CD41F7B" w14:textId="77777777" w:rsidR="00BA41C5" w:rsidRPr="002C3BA2" w:rsidRDefault="00BA41C5" w:rsidP="003F2238">
      <w:pPr>
        <w:pStyle w:val="Newstyle"/>
        <w:numPr>
          <w:ilvl w:val="0"/>
          <w:numId w:val="10"/>
        </w:numPr>
        <w:outlineLvl w:val="0"/>
        <w:rPr>
          <w:rFonts w:ascii="Squad" w:hAnsi="Squad"/>
          <w:b/>
          <w:snapToGrid w:val="0"/>
          <w:color w:val="52AE30"/>
          <w:sz w:val="20"/>
          <w:lang w:val="en-GB"/>
        </w:rPr>
      </w:pPr>
      <w:bookmarkStart w:id="79" w:name="_Toc78895107"/>
      <w:bookmarkStart w:id="80" w:name="_Toc78895108"/>
      <w:bookmarkStart w:id="81" w:name="_Toc78895131"/>
      <w:bookmarkStart w:id="82" w:name="_Toc78895132"/>
      <w:bookmarkStart w:id="83" w:name="_Toc170742078"/>
      <w:bookmarkEnd w:id="79"/>
      <w:bookmarkEnd w:id="80"/>
      <w:bookmarkEnd w:id="81"/>
      <w:bookmarkEnd w:id="82"/>
      <w:r w:rsidRPr="002C3BA2">
        <w:rPr>
          <w:rFonts w:ascii="Squad" w:hAnsi="Squad"/>
          <w:b/>
          <w:snapToGrid w:val="0"/>
          <w:color w:val="52AE30"/>
          <w:sz w:val="20"/>
          <w:lang w:val="en-GB"/>
        </w:rPr>
        <w:t>Internal Capital Adequacy Assessment Process (ICAAP)</w:t>
      </w:r>
      <w:bookmarkEnd w:id="83"/>
      <w:r w:rsidRPr="002C3BA2">
        <w:rPr>
          <w:rFonts w:ascii="Squad" w:hAnsi="Squad"/>
          <w:b/>
          <w:snapToGrid w:val="0"/>
          <w:color w:val="52AE30"/>
          <w:sz w:val="20"/>
          <w:lang w:val="en-GB"/>
        </w:rPr>
        <w:t xml:space="preserve"> </w:t>
      </w:r>
    </w:p>
    <w:p w14:paraId="4110AABA" w14:textId="77777777" w:rsidR="00BE1B7D" w:rsidRPr="002C3BA2" w:rsidRDefault="00BE1B7D" w:rsidP="00BE1B7D">
      <w:pPr>
        <w:pStyle w:val="Newstyle"/>
        <w:numPr>
          <w:ilvl w:val="0"/>
          <w:numId w:val="14"/>
        </w:numPr>
        <w:spacing w:before="360"/>
        <w:ind w:left="360" w:firstLine="349"/>
        <w:outlineLvl w:val="1"/>
        <w:rPr>
          <w:rFonts w:ascii="Squad" w:hAnsi="Squad"/>
          <w:b/>
          <w:snapToGrid w:val="0"/>
          <w:color w:val="52AE30"/>
          <w:szCs w:val="18"/>
          <w:lang w:val="bg-BG"/>
        </w:rPr>
      </w:pPr>
      <w:bookmarkStart w:id="84" w:name="_Toc106967706"/>
      <w:bookmarkStart w:id="85" w:name="_Toc106967918"/>
      <w:bookmarkStart w:id="86" w:name="_Toc106967707"/>
      <w:bookmarkStart w:id="87" w:name="_Toc106967919"/>
      <w:bookmarkStart w:id="88" w:name="_Toc170742079"/>
      <w:bookmarkEnd w:id="84"/>
      <w:bookmarkEnd w:id="85"/>
      <w:bookmarkEnd w:id="86"/>
      <w:bookmarkEnd w:id="87"/>
      <w:r w:rsidRPr="002C3BA2">
        <w:rPr>
          <w:rFonts w:ascii="Squad" w:hAnsi="Squad"/>
          <w:b/>
          <w:snapToGrid w:val="0"/>
          <w:color w:val="52AE30"/>
          <w:szCs w:val="18"/>
        </w:rPr>
        <w:t>Capital Management and Internal Capital Structure</w:t>
      </w:r>
      <w:bookmarkEnd w:id="88"/>
    </w:p>
    <w:p w14:paraId="06165B99" w14:textId="77777777" w:rsidR="009B2591" w:rsidRPr="002C3BA2" w:rsidRDefault="009B2591" w:rsidP="005A4A9F">
      <w:pPr>
        <w:pStyle w:val="Newstyle"/>
        <w:spacing w:before="120"/>
        <w:rPr>
          <w:rFonts w:ascii="Squad" w:hAnsi="Squad"/>
          <w:lang w:val="en-GB"/>
        </w:rPr>
      </w:pPr>
      <w:r w:rsidRPr="002C3BA2">
        <w:rPr>
          <w:rFonts w:ascii="Squad" w:hAnsi="Squad"/>
          <w:lang w:val="en-GB"/>
        </w:rPr>
        <w:t xml:space="preserve">The determination of the required ratios and levels of capital is a part of the annual business planning and risk management process of the </w:t>
      </w:r>
      <w:proofErr w:type="gramStart"/>
      <w:r w:rsidRPr="002C3BA2">
        <w:rPr>
          <w:rFonts w:ascii="Squad" w:hAnsi="Squad"/>
          <w:lang w:val="en-GB"/>
        </w:rPr>
        <w:t>Bank  and</w:t>
      </w:r>
      <w:proofErr w:type="gramEnd"/>
      <w:r w:rsidRPr="002C3BA2">
        <w:rPr>
          <w:rFonts w:ascii="Squad" w:hAnsi="Squad"/>
          <w:lang w:val="en-GB"/>
        </w:rPr>
        <w:t xml:space="preserve"> revision of its long-term strategy. The internal management and analysis of the capital adequacy aim at maintaining an adequate amount of internal capital according to the level determined by the Bank’s management which corresponds to the risk profile of the bank and to its quality of management through respective systems for risk management. The following principles should be followed:</w:t>
      </w:r>
    </w:p>
    <w:p w14:paraId="22C4BD52" w14:textId="77777777" w:rsidR="009B2591" w:rsidRPr="002C3BA2" w:rsidRDefault="009B2591" w:rsidP="009B2591">
      <w:pPr>
        <w:pStyle w:val="Newstyle"/>
        <w:numPr>
          <w:ilvl w:val="0"/>
          <w:numId w:val="7"/>
        </w:numPr>
        <w:spacing w:before="120"/>
        <w:rPr>
          <w:rFonts w:ascii="Squad" w:hAnsi="Squad"/>
          <w:lang w:val="en-GB"/>
        </w:rPr>
      </w:pPr>
      <w:r w:rsidRPr="002C3BA2">
        <w:rPr>
          <w:rFonts w:ascii="Squad" w:hAnsi="Squad"/>
          <w:lang w:val="en-GB"/>
        </w:rPr>
        <w:t xml:space="preserve">A transparent corporate structure which ensures effective and reasonable risk </w:t>
      </w:r>
      <w:proofErr w:type="gramStart"/>
      <w:r w:rsidRPr="002C3BA2">
        <w:rPr>
          <w:rFonts w:ascii="Squad" w:hAnsi="Squad"/>
          <w:lang w:val="en-GB"/>
        </w:rPr>
        <w:t>management;</w:t>
      </w:r>
      <w:proofErr w:type="gramEnd"/>
    </w:p>
    <w:p w14:paraId="709FCA3A" w14:textId="77777777" w:rsidR="009B2591" w:rsidRPr="002C3BA2" w:rsidRDefault="009B2591" w:rsidP="009B2591">
      <w:pPr>
        <w:pStyle w:val="Newstyle"/>
        <w:numPr>
          <w:ilvl w:val="0"/>
          <w:numId w:val="7"/>
        </w:numPr>
        <w:spacing w:before="120"/>
        <w:rPr>
          <w:rFonts w:ascii="Squad" w:hAnsi="Squad"/>
          <w:lang w:val="en-GB"/>
        </w:rPr>
      </w:pPr>
      <w:r w:rsidRPr="002C3BA2">
        <w:rPr>
          <w:rFonts w:ascii="Squad" w:hAnsi="Squad"/>
          <w:lang w:val="en-GB"/>
        </w:rPr>
        <w:t xml:space="preserve">Clearly defined levels of reporting and distribution of the tasks and </w:t>
      </w:r>
      <w:proofErr w:type="gramStart"/>
      <w:r w:rsidRPr="002C3BA2">
        <w:rPr>
          <w:rFonts w:ascii="Squad" w:hAnsi="Squad"/>
          <w:lang w:val="en-GB"/>
        </w:rPr>
        <w:t>responsibilities;</w:t>
      </w:r>
      <w:proofErr w:type="gramEnd"/>
    </w:p>
    <w:p w14:paraId="3D1E124D" w14:textId="77777777" w:rsidR="009B2591" w:rsidRPr="002C3BA2" w:rsidRDefault="009B2591" w:rsidP="009B2591">
      <w:pPr>
        <w:pStyle w:val="Newstyle"/>
        <w:numPr>
          <w:ilvl w:val="0"/>
          <w:numId w:val="7"/>
        </w:numPr>
        <w:spacing w:before="120"/>
        <w:rPr>
          <w:rFonts w:ascii="Squad" w:hAnsi="Squad"/>
          <w:lang w:val="en-GB"/>
        </w:rPr>
      </w:pPr>
      <w:r w:rsidRPr="002C3BA2">
        <w:rPr>
          <w:rFonts w:ascii="Squad" w:hAnsi="Squad"/>
          <w:lang w:val="en-GB"/>
        </w:rPr>
        <w:t xml:space="preserve">The entire process of risk management in the Bank is managed by the Management </w:t>
      </w:r>
      <w:proofErr w:type="gramStart"/>
      <w:r w:rsidRPr="002C3BA2">
        <w:rPr>
          <w:rFonts w:ascii="Squad" w:hAnsi="Squad"/>
          <w:lang w:val="en-GB"/>
        </w:rPr>
        <w:t>Board;</w:t>
      </w:r>
      <w:proofErr w:type="gramEnd"/>
    </w:p>
    <w:p w14:paraId="45B0D7EF" w14:textId="77777777" w:rsidR="009B2591" w:rsidRPr="002C3BA2" w:rsidRDefault="009B2591" w:rsidP="009B2591">
      <w:pPr>
        <w:pStyle w:val="Newstyle"/>
        <w:numPr>
          <w:ilvl w:val="0"/>
          <w:numId w:val="7"/>
        </w:numPr>
        <w:spacing w:before="120"/>
        <w:rPr>
          <w:rFonts w:ascii="Squad" w:hAnsi="Squad"/>
          <w:lang w:val="en-GB"/>
        </w:rPr>
      </w:pPr>
      <w:r w:rsidRPr="002C3BA2">
        <w:rPr>
          <w:rFonts w:ascii="Squad" w:hAnsi="Squad"/>
          <w:lang w:val="en-GB"/>
        </w:rPr>
        <w:t xml:space="preserve">Comprehensible and effective systems for risk control and internal control which are independent from the controlled </w:t>
      </w:r>
      <w:proofErr w:type="gramStart"/>
      <w:r w:rsidRPr="002C3BA2">
        <w:rPr>
          <w:rFonts w:ascii="Squad" w:hAnsi="Squad"/>
          <w:lang w:val="en-GB"/>
        </w:rPr>
        <w:t>activities;</w:t>
      </w:r>
      <w:proofErr w:type="gramEnd"/>
    </w:p>
    <w:p w14:paraId="2C58BC00" w14:textId="77777777" w:rsidR="009B2591" w:rsidRPr="002C3BA2" w:rsidRDefault="009B2591" w:rsidP="009B2591">
      <w:pPr>
        <w:pStyle w:val="Newstyle"/>
        <w:numPr>
          <w:ilvl w:val="0"/>
          <w:numId w:val="7"/>
        </w:numPr>
        <w:spacing w:before="120"/>
        <w:rPr>
          <w:rFonts w:ascii="Squad" w:hAnsi="Squad"/>
          <w:lang w:val="en-GB"/>
        </w:rPr>
      </w:pPr>
      <w:r w:rsidRPr="002C3BA2">
        <w:rPr>
          <w:rFonts w:ascii="Squad" w:hAnsi="Squad"/>
          <w:lang w:val="en-GB"/>
        </w:rPr>
        <w:t xml:space="preserve">The effective internal control system consists of three independent functions – risk control, adherence to rules, and internal </w:t>
      </w:r>
      <w:proofErr w:type="gramStart"/>
      <w:r w:rsidRPr="002C3BA2">
        <w:rPr>
          <w:rFonts w:ascii="Squad" w:hAnsi="Squad"/>
          <w:lang w:val="en-GB"/>
        </w:rPr>
        <w:t>audit;</w:t>
      </w:r>
      <w:proofErr w:type="gramEnd"/>
    </w:p>
    <w:p w14:paraId="63310D1C" w14:textId="77777777" w:rsidR="009B2591" w:rsidRPr="002C3BA2" w:rsidRDefault="009B2591" w:rsidP="009B2591">
      <w:pPr>
        <w:pStyle w:val="Newstyle"/>
        <w:numPr>
          <w:ilvl w:val="0"/>
          <w:numId w:val="7"/>
        </w:numPr>
        <w:spacing w:before="120"/>
        <w:rPr>
          <w:rFonts w:ascii="Squad" w:hAnsi="Squad"/>
          <w:lang w:val="en-GB"/>
        </w:rPr>
      </w:pPr>
      <w:r w:rsidRPr="002C3BA2">
        <w:rPr>
          <w:rFonts w:ascii="Squad" w:hAnsi="Squad"/>
          <w:lang w:val="en-GB"/>
        </w:rPr>
        <w:t xml:space="preserve">Public announcement and transparency of the bank’s activity and </w:t>
      </w:r>
      <w:proofErr w:type="gramStart"/>
      <w:r w:rsidRPr="002C3BA2">
        <w:rPr>
          <w:rFonts w:ascii="Squad" w:hAnsi="Squad"/>
          <w:lang w:val="en-GB"/>
        </w:rPr>
        <w:t>operations;</w:t>
      </w:r>
      <w:proofErr w:type="gramEnd"/>
    </w:p>
    <w:p w14:paraId="6BD0E574" w14:textId="77777777" w:rsidR="009B2591" w:rsidRPr="002C3BA2" w:rsidRDefault="009B2591" w:rsidP="009B2591">
      <w:pPr>
        <w:pStyle w:val="Newstyle"/>
        <w:numPr>
          <w:ilvl w:val="0"/>
          <w:numId w:val="7"/>
        </w:numPr>
        <w:spacing w:before="120"/>
        <w:rPr>
          <w:rFonts w:ascii="Squad" w:hAnsi="Squad"/>
          <w:lang w:val="en-GB"/>
        </w:rPr>
      </w:pPr>
      <w:r w:rsidRPr="002C3BA2">
        <w:rPr>
          <w:rFonts w:ascii="Squad" w:hAnsi="Squad"/>
          <w:lang w:val="en-GB"/>
        </w:rPr>
        <w:t>The Bank regulates the management process of every significant type of risk within separate rules.</w:t>
      </w:r>
      <w:r w:rsidRPr="002C3BA2" w:rsidDel="003F7A77">
        <w:rPr>
          <w:rFonts w:ascii="Squad" w:hAnsi="Squad"/>
          <w:lang w:val="en-GB"/>
        </w:rPr>
        <w:t xml:space="preserve"> </w:t>
      </w:r>
      <w:r w:rsidRPr="002C3BA2">
        <w:rPr>
          <w:rFonts w:ascii="Squad" w:hAnsi="Squad"/>
          <w:lang w:val="en-GB"/>
        </w:rPr>
        <w:t xml:space="preserve"> </w:t>
      </w:r>
    </w:p>
    <w:p w14:paraId="47FF7DC3" w14:textId="77777777" w:rsidR="009B2591" w:rsidRPr="002C3BA2" w:rsidRDefault="009B2591" w:rsidP="009B2591">
      <w:pPr>
        <w:pStyle w:val="Newstyle"/>
        <w:spacing w:before="120"/>
        <w:rPr>
          <w:rFonts w:ascii="Squad" w:hAnsi="Squad"/>
          <w:lang w:val="en-GB"/>
        </w:rPr>
      </w:pPr>
      <w:r w:rsidRPr="002C3BA2">
        <w:rPr>
          <w:rFonts w:ascii="Squad" w:hAnsi="Squad"/>
          <w:lang w:val="en-GB"/>
        </w:rPr>
        <w:lastRenderedPageBreak/>
        <w:t>The plan for development of the capital base is consistent with the goals for development of the Bank’s activity and the acceptable levels of risk for achieving these goals. So far, the short- and long-term goals of the Bank have always been set within its current risk profile without predicting significant changes in the levels of influence of the separate risk components. This allows a relatively reliable assessment of the necessary development of the capital base and respective planning of an adequate capital position.</w:t>
      </w:r>
    </w:p>
    <w:p w14:paraId="2F888DF6" w14:textId="2702573B" w:rsidR="009B2591" w:rsidRPr="002C3BA2" w:rsidRDefault="009B2591" w:rsidP="009B2591">
      <w:pPr>
        <w:pStyle w:val="Text"/>
        <w:tabs>
          <w:tab w:val="num" w:pos="851"/>
        </w:tabs>
        <w:spacing w:before="240"/>
        <w:ind w:left="720"/>
        <w:rPr>
          <w:rFonts w:ascii="Squad" w:hAnsi="Squad"/>
          <w:lang w:val="en-GB"/>
        </w:rPr>
      </w:pPr>
      <w:r w:rsidRPr="002C3BA2">
        <w:rPr>
          <w:rFonts w:ascii="Squad" w:hAnsi="Squad"/>
          <w:sz w:val="18"/>
          <w:lang w:val="en-GB"/>
        </w:rPr>
        <w:t xml:space="preserve">The Bank calculates the capital requirements during each process of planning, forecasting, or long-term strategic goal setting. On a regular basis the Bank conducts an updated rolling forecast </w:t>
      </w:r>
      <w:proofErr w:type="gramStart"/>
      <w:r w:rsidRPr="002C3BA2">
        <w:rPr>
          <w:rFonts w:ascii="Squad" w:hAnsi="Squad"/>
          <w:sz w:val="18"/>
          <w:lang w:val="en-GB"/>
        </w:rPr>
        <w:t>in order to</w:t>
      </w:r>
      <w:proofErr w:type="gramEnd"/>
      <w:r w:rsidRPr="002C3BA2">
        <w:rPr>
          <w:rFonts w:ascii="Squad" w:hAnsi="Squad"/>
          <w:sz w:val="18"/>
          <w:lang w:val="en-GB"/>
        </w:rPr>
        <w:t xml:space="preserve"> assesses the </w:t>
      </w:r>
      <w:proofErr w:type="spellStart"/>
      <w:r w:rsidRPr="002C3BA2">
        <w:rPr>
          <w:rFonts w:ascii="Squad" w:hAnsi="Squad"/>
          <w:sz w:val="18"/>
          <w:lang w:val="en-GB"/>
        </w:rPr>
        <w:t>sustaibability</w:t>
      </w:r>
      <w:proofErr w:type="spellEnd"/>
      <w:r w:rsidRPr="002C3BA2">
        <w:rPr>
          <w:rFonts w:ascii="Squad" w:hAnsi="Squad"/>
          <w:sz w:val="18"/>
          <w:lang w:val="en-GB"/>
        </w:rPr>
        <w:t xml:space="preserve"> of the approved business plan and strategy and to assesses the impact from deviations from plan on capital adequacy</w:t>
      </w:r>
      <w:r w:rsidR="006D1256" w:rsidRPr="002C3BA2">
        <w:rPr>
          <w:rFonts w:ascii="Squad" w:hAnsi="Squad"/>
          <w:sz w:val="18"/>
        </w:rPr>
        <w:t>.</w:t>
      </w:r>
      <w:r w:rsidRPr="002C3BA2">
        <w:rPr>
          <w:rFonts w:ascii="Squad" w:hAnsi="Squad"/>
          <w:sz w:val="18"/>
          <w:lang w:val="en-GB"/>
        </w:rPr>
        <w:t xml:space="preserve"> </w:t>
      </w:r>
    </w:p>
    <w:p w14:paraId="24BAF454" w14:textId="27A79DF3" w:rsidR="009B2591" w:rsidRPr="002C3BA2" w:rsidRDefault="009B2591" w:rsidP="009B2591">
      <w:pPr>
        <w:pStyle w:val="Text"/>
        <w:tabs>
          <w:tab w:val="num" w:pos="851"/>
        </w:tabs>
        <w:spacing w:before="240"/>
        <w:ind w:left="720"/>
        <w:rPr>
          <w:rFonts w:ascii="Squad" w:hAnsi="Squad"/>
          <w:sz w:val="18"/>
          <w:lang w:val="en-GB"/>
        </w:rPr>
      </w:pPr>
      <w:r w:rsidRPr="002C3BA2">
        <w:rPr>
          <w:rFonts w:ascii="Squad" w:hAnsi="Squad"/>
          <w:sz w:val="18"/>
          <w:lang w:val="en-GB"/>
        </w:rPr>
        <w:t>The necessity of capital calculated according to regulatory requirements, as well as according to the Internal Capital Adequacy Assessment Process (ICAAP), represented by two different approaches – according to DSK Bank’s policy and based on the supervisory assessment (SREP)</w:t>
      </w:r>
      <w:r w:rsidRPr="002C3BA2">
        <w:rPr>
          <w:rFonts w:ascii="Squad" w:hAnsi="Squad"/>
          <w:lang w:val="en-GB"/>
        </w:rPr>
        <w:t xml:space="preserve">. </w:t>
      </w:r>
      <w:r w:rsidRPr="002C3BA2">
        <w:rPr>
          <w:rFonts w:ascii="Squad" w:hAnsi="Squad"/>
          <w:sz w:val="18"/>
          <w:lang w:val="en-GB"/>
        </w:rPr>
        <w:t>The regulatory requirements shall be fulfilled with a reasonable reserve above the stipulated minimum.</w:t>
      </w:r>
      <w:r w:rsidRPr="002C3BA2">
        <w:rPr>
          <w:rFonts w:ascii="Squad" w:hAnsi="Squad"/>
          <w:lang w:val="en-GB"/>
        </w:rPr>
        <w:t xml:space="preserve"> </w:t>
      </w:r>
      <w:r w:rsidRPr="002C3BA2">
        <w:rPr>
          <w:rFonts w:ascii="Squad" w:hAnsi="Squad"/>
          <w:sz w:val="18"/>
          <w:lang w:val="en-GB"/>
        </w:rPr>
        <w:t>In case the ability to provide capital to cover the higher of the two (with a reasonable reserve above the minimum capital requirement according to the regulatory requirements or the result reached under ICAAP) is under question, the Bank reviews its objectives and risk profile.</w:t>
      </w:r>
    </w:p>
    <w:p w14:paraId="5B82C3EB" w14:textId="77777777" w:rsidR="00A16C17" w:rsidRPr="002C3BA2" w:rsidRDefault="00A16C17" w:rsidP="009B2591">
      <w:pPr>
        <w:pStyle w:val="Text"/>
        <w:tabs>
          <w:tab w:val="num" w:pos="851"/>
        </w:tabs>
        <w:spacing w:before="240"/>
        <w:ind w:left="720"/>
        <w:rPr>
          <w:rFonts w:ascii="Squad" w:hAnsi="Squad"/>
          <w:lang w:val="en-GB"/>
        </w:rPr>
      </w:pPr>
    </w:p>
    <w:p w14:paraId="46918FCA" w14:textId="77777777" w:rsidR="009B2591" w:rsidRPr="002C3BA2" w:rsidRDefault="009B2591" w:rsidP="009B2591">
      <w:pPr>
        <w:pStyle w:val="Newstyle"/>
        <w:spacing w:before="240"/>
        <w:rPr>
          <w:rFonts w:ascii="Squad" w:hAnsi="Squad"/>
          <w:b/>
          <w:bCs/>
          <w:u w:val="single"/>
          <w:lang w:val="en-GB"/>
        </w:rPr>
      </w:pPr>
      <w:r w:rsidRPr="002C3BA2">
        <w:rPr>
          <w:rFonts w:ascii="Squad" w:hAnsi="Squad"/>
          <w:b/>
          <w:bCs/>
          <w:u w:val="single"/>
          <w:lang w:val="en-GB"/>
        </w:rPr>
        <w:t xml:space="preserve">Structure of the total capital resource of the Bank </w:t>
      </w:r>
    </w:p>
    <w:p w14:paraId="59460243" w14:textId="0FA3F7A6" w:rsidR="009B2591" w:rsidRPr="002C3BA2" w:rsidRDefault="009B2591" w:rsidP="009B2591">
      <w:pPr>
        <w:pStyle w:val="Newstyle"/>
        <w:spacing w:before="240"/>
        <w:rPr>
          <w:rFonts w:ascii="Squad" w:hAnsi="Squad"/>
          <w:lang w:val="en-GB"/>
        </w:rPr>
      </w:pPr>
      <w:r w:rsidRPr="002C3BA2">
        <w:rPr>
          <w:rFonts w:ascii="Squad" w:hAnsi="Squad"/>
          <w:lang w:val="en-GB"/>
        </w:rPr>
        <w:t>The Bank has the following structure of its capital resource as of the end of 202</w:t>
      </w:r>
      <w:r w:rsidR="00D86B6A" w:rsidRPr="002C3BA2">
        <w:rPr>
          <w:rFonts w:ascii="Squad" w:hAnsi="Squad"/>
          <w:lang w:val="en-GB"/>
        </w:rPr>
        <w:t>3</w:t>
      </w:r>
      <w:r w:rsidRPr="002C3BA2">
        <w:rPr>
          <w:rFonts w:ascii="Squad" w:hAnsi="Squad"/>
          <w:lang w:val="en-GB"/>
        </w:rPr>
        <w:t xml:space="preserve"> in accordance with Directive 2013/36/EU and </w:t>
      </w:r>
      <w:proofErr w:type="spellStart"/>
      <w:r w:rsidRPr="002C3BA2">
        <w:rPr>
          <w:rFonts w:ascii="Squad" w:hAnsi="Squad"/>
          <w:lang w:val="en-GB"/>
        </w:rPr>
        <w:t>Reglament</w:t>
      </w:r>
      <w:proofErr w:type="spellEnd"/>
      <w:r w:rsidRPr="002C3BA2">
        <w:rPr>
          <w:rFonts w:ascii="Squad" w:hAnsi="Squad"/>
          <w:lang w:val="en-GB"/>
        </w:rPr>
        <w:t xml:space="preserve"> (EU) №575/2013 according to the Internal Capital Adequacy Assessment.</w:t>
      </w:r>
    </w:p>
    <w:p w14:paraId="6DD1A1EC" w14:textId="11B2B7D6" w:rsidR="009B2591" w:rsidRPr="002C3BA2" w:rsidRDefault="00B66C44" w:rsidP="009B2591">
      <w:pPr>
        <w:pStyle w:val="Newstyle"/>
        <w:spacing w:before="240"/>
        <w:rPr>
          <w:rFonts w:ascii="Squad" w:hAnsi="Squad"/>
          <w:b/>
          <w:u w:val="single"/>
          <w:lang w:val="bg-BG"/>
        </w:rPr>
      </w:pPr>
      <w:proofErr w:type="spellStart"/>
      <w:r w:rsidRPr="002C3BA2">
        <w:rPr>
          <w:rFonts w:ascii="Squad" w:hAnsi="Squad"/>
          <w:b/>
          <w:sz w:val="20"/>
          <w:lang w:val="bg-BG" w:eastAsia="bg-BG"/>
        </w:rPr>
        <w:t>Table</w:t>
      </w:r>
      <w:proofErr w:type="spellEnd"/>
      <w:r w:rsidRPr="002C3BA2">
        <w:rPr>
          <w:rFonts w:ascii="Squad" w:hAnsi="Squad"/>
          <w:b/>
          <w:sz w:val="20"/>
          <w:lang w:val="bg-BG" w:eastAsia="bg-BG"/>
        </w:rPr>
        <w:t xml:space="preserve"> 4</w:t>
      </w:r>
      <w:r w:rsidR="004547DE" w:rsidRPr="002C3BA2">
        <w:rPr>
          <w:rFonts w:ascii="Squad" w:hAnsi="Squad"/>
          <w:b/>
          <w:sz w:val="20"/>
          <w:lang w:eastAsia="bg-BG"/>
        </w:rPr>
        <w:t>5</w:t>
      </w:r>
      <w:r w:rsidRPr="002C3BA2">
        <w:rPr>
          <w:rFonts w:ascii="Squad" w:hAnsi="Squad"/>
          <w:b/>
          <w:sz w:val="20"/>
          <w:lang w:val="bg-BG" w:eastAsia="bg-BG"/>
        </w:rPr>
        <w:t>:</w:t>
      </w:r>
      <w:r w:rsidRPr="002C3BA2">
        <w:rPr>
          <w:rFonts w:ascii="Squad" w:hAnsi="Squad"/>
          <w:b/>
          <w:sz w:val="20"/>
          <w:lang w:eastAsia="bg-BG"/>
        </w:rPr>
        <w:t xml:space="preserve"> </w:t>
      </w:r>
      <w:r w:rsidR="009B2591" w:rsidRPr="002C3BA2">
        <w:rPr>
          <w:rFonts w:ascii="Squad" w:hAnsi="Squad"/>
          <w:b/>
          <w:u w:val="single"/>
          <w:lang w:val="en-GB"/>
        </w:rPr>
        <w:t>Capital Structure in the Normative perspective</w:t>
      </w:r>
    </w:p>
    <w:p w14:paraId="1E3DD5EB" w14:textId="20605BAC" w:rsidR="009B2591" w:rsidRPr="002C3BA2" w:rsidRDefault="009B2591" w:rsidP="009B2591">
      <w:pPr>
        <w:pStyle w:val="Newstyle"/>
        <w:spacing w:before="240"/>
        <w:rPr>
          <w:rFonts w:ascii="Squad" w:hAnsi="Squad"/>
          <w:lang w:val="en-GB"/>
        </w:rPr>
      </w:pPr>
      <w:r w:rsidRPr="002C3BA2">
        <w:rPr>
          <w:rFonts w:ascii="Squad" w:hAnsi="Squad"/>
          <w:lang w:val="en-GB"/>
        </w:rPr>
        <w:t xml:space="preserve"> The internal capital in the normative perspective is equal to the regulatory own funds according to the approved capital plan of DSK Bank</w:t>
      </w:r>
      <w:r w:rsidR="00466926" w:rsidRPr="002C3BA2">
        <w:rPr>
          <w:rFonts w:ascii="Squad" w:hAnsi="Squad"/>
          <w:lang w:val="en-GB"/>
        </w:rPr>
        <w:t>.</w:t>
      </w:r>
    </w:p>
    <w:p w14:paraId="68958C93" w14:textId="4C3EC9C1" w:rsidR="00466926" w:rsidRPr="002C3BA2" w:rsidRDefault="00466926" w:rsidP="009B2591">
      <w:pPr>
        <w:pStyle w:val="Newstyle"/>
        <w:spacing w:before="240"/>
        <w:rPr>
          <w:rFonts w:ascii="Squad" w:hAnsi="Squad"/>
          <w:lang w:val="en-GB"/>
        </w:rPr>
      </w:pPr>
      <w:r w:rsidRPr="002C3BA2">
        <w:rPr>
          <w:rFonts w:ascii="Squad" w:hAnsi="Squad"/>
          <w:lang w:val="en-GB"/>
        </w:rPr>
        <w:t xml:space="preserve">Relevant quantitative information is provided in the following attached Excel table: </w:t>
      </w:r>
      <w:r w:rsidRPr="002C3BA2">
        <w:rPr>
          <w:rFonts w:ascii="Squad" w:hAnsi="Squad"/>
          <w:b/>
          <w:i/>
          <w:color w:val="52AE30"/>
          <w:sz w:val="20"/>
          <w:lang w:val="en-GB"/>
        </w:rPr>
        <w:t>ICAAP - Capital structure - Normative perspective</w:t>
      </w:r>
      <w:r w:rsidRPr="002C3BA2">
        <w:rPr>
          <w:rFonts w:ascii="Squad" w:hAnsi="Squad"/>
          <w:lang w:val="en-GB"/>
        </w:rPr>
        <w:t>.</w:t>
      </w:r>
    </w:p>
    <w:p w14:paraId="481EB01F" w14:textId="1EBC738E" w:rsidR="00162B26" w:rsidRPr="002C3BA2" w:rsidRDefault="00162B26" w:rsidP="00BA41C5">
      <w:pPr>
        <w:pStyle w:val="Newstyle"/>
        <w:spacing w:before="0"/>
        <w:rPr>
          <w:rFonts w:ascii="Squad" w:hAnsi="Squad"/>
          <w:sz w:val="20"/>
          <w:lang w:val="bg-BG" w:eastAsia="bg-BG"/>
        </w:rPr>
      </w:pPr>
      <w:bookmarkStart w:id="89" w:name="_Toc78895135"/>
      <w:bookmarkStart w:id="90" w:name="_Toc78895136"/>
      <w:bookmarkStart w:id="91" w:name="_Toc78895137"/>
      <w:bookmarkStart w:id="92" w:name="_Toc78895139"/>
      <w:bookmarkStart w:id="93" w:name="_Toc78895140"/>
      <w:bookmarkStart w:id="94" w:name="_Toc78895141"/>
      <w:bookmarkEnd w:id="89"/>
      <w:bookmarkEnd w:id="90"/>
      <w:bookmarkEnd w:id="91"/>
      <w:bookmarkEnd w:id="92"/>
      <w:bookmarkEnd w:id="93"/>
      <w:bookmarkEnd w:id="94"/>
    </w:p>
    <w:p w14:paraId="53B24CCA" w14:textId="7509ED86" w:rsidR="00E3451C" w:rsidRPr="002C3BA2" w:rsidRDefault="00E3451C" w:rsidP="00BA41C5">
      <w:pPr>
        <w:pStyle w:val="Newstyle"/>
        <w:spacing w:before="0"/>
        <w:rPr>
          <w:rFonts w:ascii="Squad" w:hAnsi="Squad"/>
          <w:lang w:val="en-GB"/>
        </w:rPr>
      </w:pPr>
    </w:p>
    <w:p w14:paraId="15A375B8" w14:textId="3105461D" w:rsidR="009B2591" w:rsidRPr="002C3BA2" w:rsidRDefault="009B2591" w:rsidP="009B2591">
      <w:pPr>
        <w:pStyle w:val="Newstyle"/>
        <w:spacing w:before="0"/>
        <w:rPr>
          <w:rFonts w:ascii="Squad" w:hAnsi="Squad"/>
          <w:b/>
          <w:u w:val="single"/>
          <w:lang w:val="en-GB"/>
        </w:rPr>
      </w:pPr>
      <w:r w:rsidRPr="002C3BA2">
        <w:rPr>
          <w:rFonts w:ascii="Squad" w:hAnsi="Squad"/>
          <w:b/>
          <w:u w:val="single"/>
          <w:lang w:val="en-GB"/>
        </w:rPr>
        <w:t xml:space="preserve">Capital Structure in the Economic </w:t>
      </w:r>
      <w:proofErr w:type="gramStart"/>
      <w:r w:rsidRPr="002C3BA2">
        <w:rPr>
          <w:rFonts w:ascii="Squad" w:hAnsi="Squad"/>
          <w:b/>
          <w:u w:val="single"/>
          <w:lang w:val="en-GB"/>
        </w:rPr>
        <w:t>perspective</w:t>
      </w:r>
      <w:proofErr w:type="gramEnd"/>
    </w:p>
    <w:p w14:paraId="3AE7DF5F" w14:textId="77777777" w:rsidR="009B2591" w:rsidRPr="002C3BA2" w:rsidRDefault="009B2591" w:rsidP="009B2591">
      <w:pPr>
        <w:pStyle w:val="Newstyle"/>
        <w:spacing w:before="240"/>
        <w:rPr>
          <w:rFonts w:ascii="Squad" w:hAnsi="Squad"/>
          <w:lang w:val="en-GB"/>
        </w:rPr>
      </w:pPr>
      <w:r w:rsidRPr="002C3BA2">
        <w:rPr>
          <w:rFonts w:ascii="Squad" w:hAnsi="Squad"/>
          <w:lang w:val="en-GB"/>
        </w:rPr>
        <w:t>The economic capital or the so called Available Financial Resources (AFR) represent the economic view on the amount of the capital that is available to cover losses in a going concern perspective, in line with the chosen from us ICAAP approach.</w:t>
      </w:r>
    </w:p>
    <w:p w14:paraId="3F684171" w14:textId="353A4907" w:rsidR="00D10022" w:rsidRPr="002C3BA2" w:rsidRDefault="00D10022" w:rsidP="00D10022">
      <w:pPr>
        <w:pStyle w:val="Newstyle"/>
        <w:spacing w:before="240"/>
        <w:rPr>
          <w:rFonts w:ascii="Squad" w:hAnsi="Squad"/>
          <w:lang w:val="en-GB"/>
        </w:rPr>
      </w:pPr>
      <w:r w:rsidRPr="002C3BA2">
        <w:rPr>
          <w:rFonts w:ascii="Squad" w:hAnsi="Squad"/>
          <w:lang w:val="en-GB"/>
        </w:rPr>
        <w:t>The core elements of the regulatory Own Funds (Regulatory capital in normative perspective) are the starting point for the quantification of AFR – in line with Principle 5 – Internal capital of high quality and clearly defined from ECB Guide to the internal capital adequacy assessment process (ICAAP). The share capital and the general reserves (which includes Reverses fund) are considered as most sustainable capital elements which have permanent character and sound quality as they can be reduced only with a prior permission of the Bulgarian National Bank according to art. 29 and art. 41 of the Law on Credit Institutions.</w:t>
      </w:r>
      <w:r w:rsidR="508AA55E" w:rsidRPr="002C3BA2">
        <w:rPr>
          <w:rFonts w:ascii="Squad" w:hAnsi="Squad"/>
          <w:lang w:val="en-GB"/>
        </w:rPr>
        <w:t xml:space="preserve"> The accumulated other comprehensive income </w:t>
      </w:r>
      <w:r w:rsidR="6D130E06" w:rsidRPr="002C3BA2">
        <w:rPr>
          <w:rFonts w:ascii="Squad" w:hAnsi="Squad"/>
          <w:lang w:val="en-GB"/>
        </w:rPr>
        <w:t>is also included in the Available Financial Resources (AFR).</w:t>
      </w:r>
    </w:p>
    <w:p w14:paraId="0D9DBA66" w14:textId="2223351A" w:rsidR="00466926" w:rsidRPr="002C3BA2" w:rsidRDefault="00D10022" w:rsidP="00466926">
      <w:pPr>
        <w:pStyle w:val="Newstyle"/>
        <w:spacing w:before="240"/>
        <w:rPr>
          <w:rFonts w:ascii="Squad" w:hAnsi="Squad"/>
          <w:lang w:val="en-GB"/>
        </w:rPr>
      </w:pPr>
      <w:r w:rsidRPr="002C3BA2">
        <w:rPr>
          <w:rFonts w:ascii="Squad" w:hAnsi="Squad"/>
          <w:lang w:val="en-GB"/>
        </w:rPr>
        <w:t xml:space="preserve"> On top of this amount certain adjustments are made </w:t>
      </w:r>
      <w:proofErr w:type="gramStart"/>
      <w:r w:rsidRPr="002C3BA2">
        <w:rPr>
          <w:rFonts w:ascii="Squad" w:hAnsi="Squad"/>
          <w:lang w:val="en-GB"/>
        </w:rPr>
        <w:t>in order to</w:t>
      </w:r>
      <w:proofErr w:type="gramEnd"/>
      <w:r w:rsidRPr="002C3BA2">
        <w:rPr>
          <w:rFonts w:ascii="Squad" w:hAnsi="Squad"/>
          <w:lang w:val="en-GB"/>
        </w:rPr>
        <w:t xml:space="preserve"> ensure consistency with the economic value concept underlying the economic perspective. </w:t>
      </w:r>
      <w:r w:rsidR="00466926" w:rsidRPr="002C3BA2">
        <w:rPr>
          <w:rFonts w:ascii="Squad" w:hAnsi="Squad"/>
          <w:lang w:val="en-GB"/>
        </w:rPr>
        <w:t xml:space="preserve">Relevant quantitative information is provided in the following attached Excel table: </w:t>
      </w:r>
      <w:r w:rsidR="00466926" w:rsidRPr="002C3BA2">
        <w:rPr>
          <w:rFonts w:ascii="Squad" w:hAnsi="Squad"/>
          <w:b/>
          <w:i/>
          <w:color w:val="52AE30"/>
          <w:sz w:val="20"/>
          <w:lang w:val="en-GB"/>
        </w:rPr>
        <w:t>ICAAP - Capital structure – Economic perspective</w:t>
      </w:r>
      <w:r w:rsidR="00466926" w:rsidRPr="002C3BA2">
        <w:rPr>
          <w:rFonts w:ascii="Squad" w:hAnsi="Squad"/>
          <w:lang w:val="en-GB"/>
        </w:rPr>
        <w:t>.</w:t>
      </w:r>
    </w:p>
    <w:p w14:paraId="162F3D22" w14:textId="5C20E54F" w:rsidR="00E84BDC" w:rsidRDefault="00E84BDC">
      <w:pPr>
        <w:pStyle w:val="Newstyle"/>
        <w:spacing w:before="240"/>
        <w:ind w:left="0"/>
        <w:rPr>
          <w:rFonts w:ascii="Squad" w:hAnsi="Squad"/>
          <w:sz w:val="20"/>
          <w:lang w:val="bg-BG" w:eastAsia="bg-BG"/>
        </w:rPr>
      </w:pPr>
    </w:p>
    <w:p w14:paraId="63D3509B" w14:textId="77777777" w:rsidR="00303D9D" w:rsidRPr="002C3BA2" w:rsidRDefault="00303D9D">
      <w:pPr>
        <w:pStyle w:val="Newstyle"/>
        <w:spacing w:before="240"/>
        <w:ind w:left="0"/>
        <w:rPr>
          <w:rFonts w:ascii="Squad" w:hAnsi="Squad"/>
          <w:sz w:val="20"/>
          <w:lang w:val="bg-BG" w:eastAsia="bg-BG"/>
        </w:rPr>
      </w:pPr>
    </w:p>
    <w:p w14:paraId="4110CBF9" w14:textId="77777777" w:rsidR="004C1F7F" w:rsidRPr="002C3BA2" w:rsidRDefault="004C1F7F" w:rsidP="00122B9E">
      <w:pPr>
        <w:spacing w:before="120" w:line="240" w:lineRule="exact"/>
        <w:ind w:left="851"/>
        <w:rPr>
          <w:rFonts w:ascii="Squad" w:hAnsi="Squad"/>
          <w:sz w:val="18"/>
          <w:szCs w:val="18"/>
          <w:lang w:val="en-US" w:eastAsia="bg-BG"/>
        </w:rPr>
      </w:pPr>
      <w:r w:rsidRPr="002C3BA2">
        <w:rPr>
          <w:rFonts w:ascii="Squad" w:hAnsi="Squad"/>
          <w:sz w:val="18"/>
          <w:szCs w:val="18"/>
          <w:lang w:val="en-US"/>
        </w:rPr>
        <w:lastRenderedPageBreak/>
        <w:t>The concept of the economic capital is to include in it:</w:t>
      </w:r>
    </w:p>
    <w:p w14:paraId="3C6DEDA4" w14:textId="1BBD19A5" w:rsidR="004C1F7F" w:rsidRPr="002C3BA2" w:rsidRDefault="004C1F7F" w:rsidP="00122B9E">
      <w:pPr>
        <w:pStyle w:val="ListParagraph"/>
        <w:widowControl/>
        <w:numPr>
          <w:ilvl w:val="0"/>
          <w:numId w:val="68"/>
        </w:numPr>
        <w:spacing w:before="120" w:line="240" w:lineRule="exact"/>
        <w:ind w:left="1571"/>
        <w:contextualSpacing w:val="0"/>
        <w:rPr>
          <w:rFonts w:ascii="Squad" w:hAnsi="Squad"/>
          <w:sz w:val="18"/>
          <w:szCs w:val="18"/>
          <w:lang w:val="en-US"/>
        </w:rPr>
      </w:pPr>
      <w:r w:rsidRPr="002C3BA2">
        <w:rPr>
          <w:rFonts w:ascii="Squad" w:hAnsi="Squad"/>
          <w:sz w:val="18"/>
          <w:szCs w:val="18"/>
          <w:lang w:val="en-US"/>
        </w:rPr>
        <w:t>Capital elements with long term character (i.e. share capital, general reserves</w:t>
      </w:r>
      <w:r w:rsidR="001763BB" w:rsidRPr="002C3BA2">
        <w:rPr>
          <w:rFonts w:ascii="Squad" w:hAnsi="Squad"/>
          <w:sz w:val="18"/>
          <w:szCs w:val="18"/>
          <w:lang w:val="en-US"/>
        </w:rPr>
        <w:t>, accumulated other comprehensive income</w:t>
      </w:r>
      <w:r w:rsidRPr="002C3BA2">
        <w:rPr>
          <w:rFonts w:ascii="Squad" w:hAnsi="Squad"/>
          <w:sz w:val="18"/>
          <w:szCs w:val="18"/>
          <w:lang w:val="en-US"/>
        </w:rPr>
        <w:t>)</w:t>
      </w:r>
    </w:p>
    <w:p w14:paraId="7505D334" w14:textId="77777777" w:rsidR="004C1F7F" w:rsidRPr="002C3BA2" w:rsidRDefault="004C1F7F" w:rsidP="00122B9E">
      <w:pPr>
        <w:pStyle w:val="ListParagraph"/>
        <w:widowControl/>
        <w:numPr>
          <w:ilvl w:val="0"/>
          <w:numId w:val="68"/>
        </w:numPr>
        <w:spacing w:before="120" w:line="240" w:lineRule="exact"/>
        <w:ind w:left="1571"/>
        <w:contextualSpacing w:val="0"/>
        <w:rPr>
          <w:rFonts w:ascii="Squad" w:hAnsi="Squad"/>
          <w:sz w:val="18"/>
          <w:szCs w:val="18"/>
          <w:lang w:val="en-US"/>
        </w:rPr>
      </w:pPr>
      <w:r w:rsidRPr="002C3BA2">
        <w:rPr>
          <w:rFonts w:ascii="Squad" w:hAnsi="Squad"/>
          <w:sz w:val="18"/>
          <w:szCs w:val="18"/>
          <w:lang w:val="en-GB"/>
        </w:rPr>
        <w:t>FV adjustments on balance-sheet items - eventual difference between fair value and book value is included in the AFR to assure consistency with economic capital calculation and coherence with overall risk assessment.</w:t>
      </w:r>
    </w:p>
    <w:p w14:paraId="72F99BC8" w14:textId="199FBF34" w:rsidR="00F100A8" w:rsidRPr="002C3BA2" w:rsidRDefault="00F100A8" w:rsidP="00F100A8">
      <w:pPr>
        <w:spacing w:before="120" w:line="240" w:lineRule="exact"/>
        <w:ind w:left="851"/>
        <w:rPr>
          <w:rFonts w:ascii="Squad" w:hAnsi="Squad"/>
          <w:sz w:val="18"/>
          <w:szCs w:val="18"/>
          <w:lang w:val="en-US"/>
        </w:rPr>
      </w:pPr>
      <w:r w:rsidRPr="002C3BA2">
        <w:rPr>
          <w:rFonts w:ascii="Squad" w:hAnsi="Squad"/>
          <w:sz w:val="18"/>
          <w:szCs w:val="18"/>
          <w:lang w:val="en-US"/>
        </w:rPr>
        <w:t>With respect to the other elements of the regulatory own funds or accounting equity and their non-inclusion into the AFR formation, note the below considerations:</w:t>
      </w:r>
    </w:p>
    <w:p w14:paraId="01301579" w14:textId="77777777" w:rsidR="00F100A8" w:rsidRPr="002C3BA2" w:rsidRDefault="00F100A8" w:rsidP="002C3BA2">
      <w:pPr>
        <w:pStyle w:val="ListParagraph"/>
        <w:widowControl/>
        <w:numPr>
          <w:ilvl w:val="0"/>
          <w:numId w:val="68"/>
        </w:numPr>
        <w:spacing w:before="120" w:line="240" w:lineRule="exact"/>
        <w:ind w:left="1571"/>
        <w:rPr>
          <w:rFonts w:ascii="Squad" w:hAnsi="Squad"/>
          <w:sz w:val="18"/>
          <w:szCs w:val="18"/>
          <w:lang w:val="en-GB"/>
        </w:rPr>
      </w:pPr>
      <w:r w:rsidRPr="002C3BA2">
        <w:rPr>
          <w:rFonts w:ascii="Squad" w:hAnsi="Squad"/>
          <w:sz w:val="18"/>
          <w:szCs w:val="18"/>
          <w:lang w:val="en-GB"/>
        </w:rPr>
        <w:t xml:space="preserve">Goodwill: goodwill is an intangible asset, but also a capital asset. In accordance with the regulatory capital framework, intangible assets must be deducted at AFR equity level since they are not easily disposable in case of crisis </w:t>
      </w:r>
      <w:proofErr w:type="gramStart"/>
      <w:r w:rsidRPr="002C3BA2">
        <w:rPr>
          <w:rFonts w:ascii="Squad" w:hAnsi="Squad"/>
          <w:sz w:val="18"/>
          <w:szCs w:val="18"/>
          <w:lang w:val="en-GB"/>
        </w:rPr>
        <w:t>event;</w:t>
      </w:r>
      <w:proofErr w:type="gramEnd"/>
    </w:p>
    <w:p w14:paraId="0A23B5C8" w14:textId="77777777" w:rsidR="00F100A8" w:rsidRPr="002C3BA2" w:rsidRDefault="00F100A8" w:rsidP="002C3BA2">
      <w:pPr>
        <w:pStyle w:val="ListParagraph"/>
        <w:widowControl/>
        <w:numPr>
          <w:ilvl w:val="0"/>
          <w:numId w:val="68"/>
        </w:numPr>
        <w:spacing w:before="120" w:line="240" w:lineRule="exact"/>
        <w:ind w:left="1571"/>
        <w:contextualSpacing w:val="0"/>
        <w:rPr>
          <w:rFonts w:ascii="Squad" w:hAnsi="Squad"/>
          <w:sz w:val="18"/>
          <w:szCs w:val="18"/>
          <w:lang w:val="en-GB"/>
        </w:rPr>
      </w:pPr>
      <w:r w:rsidRPr="002C3BA2">
        <w:rPr>
          <w:rFonts w:ascii="Squad" w:hAnsi="Squad"/>
          <w:sz w:val="18"/>
          <w:szCs w:val="18"/>
          <w:lang w:val="en-GB"/>
        </w:rPr>
        <w:t xml:space="preserve">Other intangible assets: deducted from the economic capital based on the same understanding as the previously described </w:t>
      </w:r>
      <w:proofErr w:type="gramStart"/>
      <w:r w:rsidRPr="002C3BA2">
        <w:rPr>
          <w:rFonts w:ascii="Squad" w:hAnsi="Squad"/>
          <w:sz w:val="18"/>
          <w:szCs w:val="18"/>
          <w:lang w:val="en-GB"/>
        </w:rPr>
        <w:t>bullet;</w:t>
      </w:r>
      <w:proofErr w:type="gramEnd"/>
    </w:p>
    <w:p w14:paraId="1701608C" w14:textId="230D7588" w:rsidR="00F100A8" w:rsidRPr="002C3BA2" w:rsidRDefault="00F100A8" w:rsidP="002C3BA2">
      <w:pPr>
        <w:pStyle w:val="ListParagraph"/>
        <w:widowControl/>
        <w:numPr>
          <w:ilvl w:val="0"/>
          <w:numId w:val="68"/>
        </w:numPr>
        <w:spacing w:before="120" w:line="240" w:lineRule="exact"/>
        <w:ind w:left="1571"/>
        <w:rPr>
          <w:rFonts w:ascii="Squad" w:hAnsi="Squad"/>
          <w:sz w:val="18"/>
          <w:szCs w:val="18"/>
          <w:lang w:val="en-GB"/>
        </w:rPr>
      </w:pPr>
      <w:r w:rsidRPr="002C3BA2">
        <w:rPr>
          <w:rFonts w:ascii="Squad" w:hAnsi="Squad"/>
          <w:sz w:val="18"/>
          <w:szCs w:val="18"/>
          <w:lang w:val="en-GB"/>
        </w:rPr>
        <w:t xml:space="preserve">Other transitional adjustment of CET1 in relation to IFRS9 – these transitional adjustments have short-term effect till the end of 2024 which is not in line with the economic perspective aiming to show clearly, assuming the continuity of its operations, how its internal capital is available to cover risks in long-term horizon, thereby ensuring that </w:t>
      </w:r>
      <w:proofErr w:type="gramStart"/>
      <w:r w:rsidRPr="002C3BA2">
        <w:rPr>
          <w:rFonts w:ascii="Squad" w:hAnsi="Squad"/>
          <w:sz w:val="18"/>
          <w:szCs w:val="18"/>
          <w:lang w:val="en-GB"/>
        </w:rPr>
        <w:t>continuity;</w:t>
      </w:r>
      <w:proofErr w:type="gramEnd"/>
    </w:p>
    <w:p w14:paraId="2057B761" w14:textId="07077570" w:rsidR="00F100A8" w:rsidRPr="002C3BA2" w:rsidRDefault="00F100A8" w:rsidP="002C3BA2">
      <w:pPr>
        <w:pStyle w:val="ListParagraph"/>
        <w:widowControl/>
        <w:numPr>
          <w:ilvl w:val="0"/>
          <w:numId w:val="68"/>
        </w:numPr>
        <w:spacing w:before="120" w:line="240" w:lineRule="exact"/>
        <w:ind w:left="1571"/>
        <w:rPr>
          <w:rFonts w:ascii="Squad" w:hAnsi="Squad"/>
          <w:sz w:val="18"/>
          <w:szCs w:val="18"/>
          <w:lang w:val="en-GB"/>
        </w:rPr>
      </w:pPr>
      <w:r w:rsidRPr="002C3BA2">
        <w:rPr>
          <w:rFonts w:ascii="Squad" w:hAnsi="Squad"/>
          <w:sz w:val="18"/>
          <w:szCs w:val="18"/>
          <w:lang w:val="en-GB"/>
        </w:rPr>
        <w:t xml:space="preserve">Tier 2 instruments – Tier 2 capital instruments are not included in the AFR, in accordance with ECB Guide to ICAAP (Nov-18), as these components would have loss-absorption capacity only in the case of non-continuation of the </w:t>
      </w:r>
      <w:proofErr w:type="gramStart"/>
      <w:r w:rsidRPr="002C3BA2">
        <w:rPr>
          <w:rFonts w:ascii="Squad" w:hAnsi="Squad"/>
          <w:sz w:val="18"/>
          <w:szCs w:val="18"/>
          <w:lang w:val="en-GB"/>
        </w:rPr>
        <w:t>institution;</w:t>
      </w:r>
      <w:proofErr w:type="spellStart"/>
      <w:r w:rsidRPr="002C3BA2">
        <w:t>lllll</w:t>
      </w:r>
      <w:proofErr w:type="spellEnd"/>
      <w:r w:rsidR="009B2591" w:rsidRPr="002C3BA2">
        <w:rPr>
          <w:rFonts w:ascii="Squad" w:hAnsi="Squad"/>
          <w:lang w:val="en-GB"/>
        </w:rPr>
        <w:t>FV</w:t>
      </w:r>
      <w:proofErr w:type="gramEnd"/>
      <w:r w:rsidR="009B2591" w:rsidRPr="002C3BA2">
        <w:rPr>
          <w:rFonts w:ascii="Squad" w:hAnsi="Squad"/>
          <w:lang w:val="en-GB"/>
        </w:rPr>
        <w:t xml:space="preserve"> adjustments on loan portfolio – the calculation is done by stepping on the residual maturity structure of the portfolio as of 31.12.202</w:t>
      </w:r>
      <w:r w:rsidR="00766694" w:rsidRPr="002C3BA2">
        <w:rPr>
          <w:rFonts w:ascii="Squad" w:hAnsi="Squad"/>
          <w:lang w:val="en-GB"/>
        </w:rPr>
        <w:t>3</w:t>
      </w:r>
      <w:r w:rsidR="009B2591" w:rsidRPr="002C3BA2">
        <w:rPr>
          <w:rFonts w:ascii="Squad" w:hAnsi="Squad"/>
          <w:lang w:val="en-GB"/>
        </w:rPr>
        <w:t xml:space="preserve">. The methodology is based on NPV of cash flows. </w:t>
      </w:r>
    </w:p>
    <w:p w14:paraId="100661EE" w14:textId="333E271B" w:rsidR="00A16C17" w:rsidRPr="00964B83" w:rsidRDefault="003764F8" w:rsidP="00964B83">
      <w:pPr>
        <w:pStyle w:val="Newstyle"/>
        <w:spacing w:before="240"/>
        <w:ind w:left="709"/>
        <w:rPr>
          <w:rFonts w:ascii="Squad" w:hAnsi="Squad"/>
          <w:b/>
          <w:i/>
          <w:color w:val="52AE30"/>
          <w:sz w:val="20"/>
          <w:lang w:val="en-GB"/>
        </w:rPr>
      </w:pPr>
      <w:r w:rsidRPr="002C3BA2">
        <w:rPr>
          <w:rFonts w:ascii="Squad" w:hAnsi="Squad"/>
          <w:lang w:val="en-GB"/>
        </w:rPr>
        <w:t xml:space="preserve">Relevant quantitative information is provided in the following attached Excel table: </w:t>
      </w:r>
      <w:r w:rsidRPr="002C3BA2">
        <w:rPr>
          <w:rFonts w:ascii="Squad" w:hAnsi="Squad"/>
          <w:b/>
          <w:i/>
          <w:color w:val="52AE30"/>
          <w:sz w:val="20"/>
          <w:lang w:val="en-GB"/>
        </w:rPr>
        <w:t>ICAAP - Capital adequacy parameters.</w:t>
      </w:r>
    </w:p>
    <w:p w14:paraId="1170E675" w14:textId="16B5A29B" w:rsidR="00122B9E" w:rsidRPr="002C3BA2" w:rsidRDefault="00FE2717" w:rsidP="00303D9D">
      <w:pPr>
        <w:pStyle w:val="Newstyle"/>
        <w:spacing w:before="240"/>
        <w:rPr>
          <w:rFonts w:ascii="Squad" w:hAnsi="Squad"/>
          <w:lang w:val="en-GB"/>
        </w:rPr>
      </w:pPr>
      <w:r w:rsidRPr="002C3BA2">
        <w:rPr>
          <w:rFonts w:ascii="Squad" w:hAnsi="Squad"/>
          <w:lang w:val="en-GB"/>
        </w:rPr>
        <w:t>The Bank has a stable and adequate capital position which allows coverage of the risks specific to its operations.</w:t>
      </w:r>
      <w:r w:rsidRPr="002C3BA2" w:rsidDel="00D430D1">
        <w:rPr>
          <w:rFonts w:ascii="Squad" w:hAnsi="Squad"/>
          <w:lang w:val="en-GB"/>
        </w:rPr>
        <w:t xml:space="preserve"> </w:t>
      </w:r>
      <w:r w:rsidR="003764F8" w:rsidRPr="002C3BA2">
        <w:rPr>
          <w:rFonts w:ascii="Squad" w:hAnsi="Squad"/>
          <w:lang w:val="en-GB"/>
        </w:rPr>
        <w:t xml:space="preserve">DSK </w:t>
      </w:r>
      <w:r w:rsidRPr="002C3BA2">
        <w:rPr>
          <w:rFonts w:ascii="Squad" w:hAnsi="Squad"/>
          <w:lang w:val="en-GB"/>
        </w:rPr>
        <w:t xml:space="preserve">estimates a capital buffer compared to both the regulatory requirements for capital adequacy and the necessary capital base obtained </w:t>
      </w:r>
      <w:proofErr w:type="gramStart"/>
      <w:r w:rsidRPr="002C3BA2">
        <w:rPr>
          <w:rFonts w:ascii="Squad" w:hAnsi="Squad"/>
          <w:lang w:val="en-GB"/>
        </w:rPr>
        <w:t>as a result of</w:t>
      </w:r>
      <w:proofErr w:type="gramEnd"/>
      <w:r w:rsidRPr="002C3BA2">
        <w:rPr>
          <w:rFonts w:ascii="Squad" w:hAnsi="Squad"/>
          <w:lang w:val="en-GB"/>
        </w:rPr>
        <w:t xml:space="preserve"> internal capital adequacy assessment under both normative and economic </w:t>
      </w:r>
      <w:proofErr w:type="spellStart"/>
      <w:r w:rsidRPr="002C3BA2">
        <w:rPr>
          <w:rFonts w:ascii="Squad" w:hAnsi="Squad"/>
          <w:lang w:val="en-GB"/>
        </w:rPr>
        <w:t>perpsective</w:t>
      </w:r>
      <w:proofErr w:type="spellEnd"/>
      <w:r w:rsidRPr="002C3BA2">
        <w:rPr>
          <w:rFonts w:ascii="Squad" w:hAnsi="Squad"/>
          <w:lang w:val="en-GB"/>
        </w:rPr>
        <w:t xml:space="preserve">. This capital buffer is a result mainly from the followed policy for capitalisation of profit from previous years, as well as a reasonable risk management and defining risk appetite in the activity. As a result of these the Bank has a sufficiently stable position of Tier I capital. </w:t>
      </w:r>
    </w:p>
    <w:p w14:paraId="7A9388D4" w14:textId="46A0BD78" w:rsidR="00BA41C5" w:rsidRPr="002C3BA2" w:rsidRDefault="00CD113E" w:rsidP="000B4D80">
      <w:pPr>
        <w:pStyle w:val="Newstyle"/>
        <w:numPr>
          <w:ilvl w:val="0"/>
          <w:numId w:val="14"/>
        </w:numPr>
        <w:spacing w:before="360"/>
        <w:ind w:left="360" w:firstLine="349"/>
        <w:outlineLvl w:val="1"/>
        <w:rPr>
          <w:rFonts w:ascii="Squad" w:hAnsi="Squad"/>
          <w:b/>
          <w:snapToGrid w:val="0"/>
          <w:color w:val="52AE30"/>
          <w:szCs w:val="18"/>
        </w:rPr>
      </w:pPr>
      <w:bookmarkStart w:id="95" w:name="_Toc170742080"/>
      <w:r w:rsidRPr="002C3BA2">
        <w:rPr>
          <w:rFonts w:ascii="Squad" w:hAnsi="Squad"/>
          <w:b/>
          <w:snapToGrid w:val="0"/>
          <w:color w:val="52AE30"/>
          <w:szCs w:val="18"/>
        </w:rPr>
        <w:t>Internal Risk Assessment</w:t>
      </w:r>
      <w:bookmarkEnd w:id="95"/>
    </w:p>
    <w:p w14:paraId="4E30FC5C" w14:textId="4430EE1A" w:rsidR="00FE2717" w:rsidRPr="002C3BA2" w:rsidRDefault="00FE2717" w:rsidP="00122B9E">
      <w:pPr>
        <w:pStyle w:val="Newstyle"/>
        <w:spacing w:before="120"/>
        <w:ind w:left="567"/>
        <w:rPr>
          <w:rFonts w:ascii="Squad" w:hAnsi="Squad"/>
          <w:lang w:val="en-GB"/>
        </w:rPr>
      </w:pPr>
      <w:bookmarkStart w:id="96" w:name="_Hlk106702315"/>
      <w:r w:rsidRPr="002C3BA2">
        <w:rPr>
          <w:rFonts w:ascii="Squad" w:hAnsi="Squad"/>
          <w:lang w:val="en-GB"/>
        </w:rPr>
        <w:t>According to 202</w:t>
      </w:r>
      <w:r w:rsidR="002266B5" w:rsidRPr="002C3BA2">
        <w:rPr>
          <w:rFonts w:ascii="Squad" w:hAnsi="Squad"/>
          <w:lang w:val="en-GB"/>
        </w:rPr>
        <w:t>4</w:t>
      </w:r>
      <w:r w:rsidRPr="002C3BA2">
        <w:rPr>
          <w:rFonts w:ascii="Squad" w:hAnsi="Squad"/>
          <w:lang w:val="en-GB"/>
        </w:rPr>
        <w:t xml:space="preserve"> risk identification process the following risks specific to the activi</w:t>
      </w:r>
      <w:r w:rsidR="00B86655" w:rsidRPr="002C3BA2">
        <w:rPr>
          <w:rFonts w:ascii="Squad" w:hAnsi="Squad"/>
          <w:lang w:val="en-GB"/>
        </w:rPr>
        <w:t>t</w:t>
      </w:r>
      <w:r w:rsidRPr="002C3BA2">
        <w:rPr>
          <w:rFonts w:ascii="Squad" w:hAnsi="Squad"/>
          <w:lang w:val="en-GB"/>
        </w:rPr>
        <w:t>y of the Bank were covered in ICAAP</w:t>
      </w:r>
      <w:r w:rsidR="002266B5" w:rsidRPr="002C3BA2">
        <w:rPr>
          <w:rFonts w:ascii="Squad" w:hAnsi="Squad"/>
          <w:lang w:val="en-GB"/>
        </w:rPr>
        <w:t>:</w:t>
      </w:r>
      <w:r w:rsidRPr="002C3BA2">
        <w:rPr>
          <w:rFonts w:ascii="Squad" w:hAnsi="Squad"/>
          <w:lang w:val="en-GB"/>
        </w:rPr>
        <w:t xml:space="preserve"> </w:t>
      </w:r>
    </w:p>
    <w:p w14:paraId="484E3016" w14:textId="5B71A719" w:rsidR="00FE2717" w:rsidRPr="002C3BA2" w:rsidRDefault="00FE2717" w:rsidP="00122B9E">
      <w:pPr>
        <w:pStyle w:val="Newstyle"/>
        <w:spacing w:before="120"/>
        <w:ind w:left="567"/>
        <w:rPr>
          <w:rFonts w:ascii="Squad" w:hAnsi="Squad"/>
          <w:lang w:val="en-GB"/>
        </w:rPr>
      </w:pPr>
    </w:p>
    <w:p w14:paraId="7A978D96" w14:textId="0ABF19EC" w:rsidR="00FE2717" w:rsidRPr="002C3BA2" w:rsidRDefault="00FE2717" w:rsidP="00122B9E">
      <w:pPr>
        <w:pStyle w:val="Newstyle"/>
        <w:numPr>
          <w:ilvl w:val="0"/>
          <w:numId w:val="6"/>
        </w:numPr>
        <w:spacing w:before="120"/>
        <w:ind w:left="1276"/>
        <w:rPr>
          <w:rFonts w:ascii="Squad" w:hAnsi="Squad"/>
          <w:b/>
          <w:szCs w:val="22"/>
          <w:lang w:val="en-GB"/>
        </w:rPr>
      </w:pPr>
      <w:r w:rsidRPr="002C3BA2">
        <w:rPr>
          <w:rFonts w:ascii="Squad" w:hAnsi="Squad"/>
          <w:lang w:val="en-GB"/>
        </w:rPr>
        <w:t xml:space="preserve">Credit risk </w:t>
      </w:r>
    </w:p>
    <w:p w14:paraId="231FAC47" w14:textId="18F68F75" w:rsidR="00FE2717" w:rsidRPr="002C3BA2" w:rsidRDefault="00FE2717" w:rsidP="00122B9E">
      <w:pPr>
        <w:pStyle w:val="Newstyle"/>
        <w:numPr>
          <w:ilvl w:val="0"/>
          <w:numId w:val="6"/>
        </w:numPr>
        <w:spacing w:before="120"/>
        <w:ind w:left="1276"/>
        <w:rPr>
          <w:rFonts w:ascii="Squad" w:hAnsi="Squad"/>
          <w:b/>
          <w:szCs w:val="22"/>
          <w:lang w:val="en-GB"/>
        </w:rPr>
      </w:pPr>
      <w:r w:rsidRPr="002C3BA2">
        <w:rPr>
          <w:rFonts w:ascii="Squad" w:hAnsi="Squad"/>
          <w:lang w:val="en-GB"/>
        </w:rPr>
        <w:t xml:space="preserve">Market risk </w:t>
      </w:r>
    </w:p>
    <w:p w14:paraId="1120F224" w14:textId="33AC222C" w:rsidR="00FE2717" w:rsidRPr="002C3BA2" w:rsidRDefault="00FE2717" w:rsidP="00122B9E">
      <w:pPr>
        <w:pStyle w:val="Newstyle"/>
        <w:numPr>
          <w:ilvl w:val="0"/>
          <w:numId w:val="6"/>
        </w:numPr>
        <w:spacing w:before="120"/>
        <w:ind w:left="1276"/>
        <w:rPr>
          <w:rFonts w:ascii="Squad" w:hAnsi="Squad"/>
          <w:b/>
          <w:szCs w:val="22"/>
          <w:lang w:val="en-GB"/>
        </w:rPr>
      </w:pPr>
      <w:r w:rsidRPr="002C3BA2">
        <w:rPr>
          <w:rFonts w:ascii="Squad" w:hAnsi="Squad"/>
          <w:lang w:val="en-GB"/>
        </w:rPr>
        <w:t xml:space="preserve">Operational risk </w:t>
      </w:r>
    </w:p>
    <w:p w14:paraId="37F61A75" w14:textId="01E2B0F7" w:rsidR="00FE2717" w:rsidRPr="002C3BA2" w:rsidRDefault="00FE2717" w:rsidP="00122B9E">
      <w:pPr>
        <w:pStyle w:val="Newstyle"/>
        <w:numPr>
          <w:ilvl w:val="0"/>
          <w:numId w:val="6"/>
        </w:numPr>
        <w:spacing w:before="120"/>
        <w:ind w:left="1276"/>
        <w:rPr>
          <w:rFonts w:ascii="Squad" w:hAnsi="Squad"/>
          <w:b/>
          <w:szCs w:val="22"/>
          <w:lang w:val="en-GB"/>
        </w:rPr>
      </w:pPr>
      <w:r w:rsidRPr="002C3BA2">
        <w:rPr>
          <w:rFonts w:ascii="Squad" w:hAnsi="Squad"/>
          <w:lang w:val="en-GB"/>
        </w:rPr>
        <w:t xml:space="preserve">Liquidity risk </w:t>
      </w:r>
    </w:p>
    <w:p w14:paraId="7761CA00" w14:textId="6AEBFAB3" w:rsidR="00FE2717" w:rsidRPr="002C3BA2" w:rsidRDefault="00FE2717" w:rsidP="00122B9E">
      <w:pPr>
        <w:pStyle w:val="Newstyle"/>
        <w:numPr>
          <w:ilvl w:val="0"/>
          <w:numId w:val="6"/>
        </w:numPr>
        <w:spacing w:before="120"/>
        <w:ind w:left="1276"/>
        <w:rPr>
          <w:rFonts w:ascii="Squad" w:hAnsi="Squad"/>
          <w:b/>
          <w:szCs w:val="22"/>
          <w:lang w:val="en-GB"/>
        </w:rPr>
      </w:pPr>
      <w:r w:rsidRPr="002C3BA2">
        <w:rPr>
          <w:rFonts w:ascii="Squad" w:hAnsi="Squad"/>
          <w:lang w:val="en-GB"/>
        </w:rPr>
        <w:t xml:space="preserve">Interest rate risk </w:t>
      </w:r>
      <w:r w:rsidR="00094CCF" w:rsidRPr="002C3BA2">
        <w:rPr>
          <w:rFonts w:ascii="Squad" w:hAnsi="Squad"/>
          <w:lang w:val="en-GB"/>
        </w:rPr>
        <w:t>of</w:t>
      </w:r>
      <w:r w:rsidR="002D5A33" w:rsidRPr="002C3BA2">
        <w:rPr>
          <w:rFonts w:ascii="Squad" w:hAnsi="Squad"/>
          <w:lang w:val="en-GB"/>
        </w:rPr>
        <w:t xml:space="preserve"> non-trading book activities</w:t>
      </w:r>
      <w:r w:rsidR="002D5A33" w:rsidRPr="002C3BA2" w:rsidDel="002D5A33">
        <w:rPr>
          <w:rFonts w:ascii="Squad" w:hAnsi="Squad"/>
          <w:lang w:val="en-GB"/>
        </w:rPr>
        <w:t xml:space="preserve"> </w:t>
      </w:r>
      <w:r w:rsidRPr="002C3BA2">
        <w:rPr>
          <w:rFonts w:ascii="Squad" w:hAnsi="Squad"/>
          <w:lang w:val="en-GB"/>
        </w:rPr>
        <w:t>(IRRBB)</w:t>
      </w:r>
    </w:p>
    <w:p w14:paraId="553E4371" w14:textId="04A38FBA" w:rsidR="00B86655" w:rsidRPr="002C3BA2" w:rsidRDefault="00B86655" w:rsidP="00122B9E">
      <w:pPr>
        <w:pStyle w:val="Newstyle"/>
        <w:numPr>
          <w:ilvl w:val="0"/>
          <w:numId w:val="6"/>
        </w:numPr>
        <w:spacing w:before="120"/>
        <w:ind w:left="1276"/>
        <w:rPr>
          <w:rFonts w:ascii="Squad" w:hAnsi="Squad"/>
          <w:lang w:val="en-GB"/>
        </w:rPr>
      </w:pPr>
      <w:r w:rsidRPr="002C3BA2">
        <w:rPr>
          <w:rFonts w:ascii="Squad" w:hAnsi="Squad"/>
          <w:szCs w:val="22"/>
          <w:lang w:val="en-GB"/>
        </w:rPr>
        <w:t xml:space="preserve">Credit spread risk </w:t>
      </w:r>
      <w:r w:rsidR="00094CCF" w:rsidRPr="002C3BA2">
        <w:rPr>
          <w:rFonts w:ascii="Squad" w:hAnsi="Squad"/>
          <w:szCs w:val="22"/>
          <w:lang w:val="en-GB"/>
        </w:rPr>
        <w:t>of</w:t>
      </w:r>
      <w:r w:rsidR="002D5A33" w:rsidRPr="002C3BA2">
        <w:rPr>
          <w:rFonts w:ascii="Squad" w:hAnsi="Squad"/>
          <w:szCs w:val="22"/>
          <w:lang w:val="en-GB"/>
        </w:rPr>
        <w:t xml:space="preserve"> non-trading book activities</w:t>
      </w:r>
      <w:r w:rsidR="002D5A33" w:rsidRPr="002C3BA2" w:rsidDel="002D5A33">
        <w:rPr>
          <w:rFonts w:ascii="Squad" w:hAnsi="Squad"/>
          <w:szCs w:val="22"/>
          <w:lang w:val="en-GB"/>
        </w:rPr>
        <w:t xml:space="preserve"> </w:t>
      </w:r>
      <w:r w:rsidRPr="002C3BA2">
        <w:rPr>
          <w:rFonts w:ascii="Squad" w:hAnsi="Squad"/>
          <w:lang w:val="en-GB"/>
        </w:rPr>
        <w:t xml:space="preserve">(CSRBB) </w:t>
      </w:r>
    </w:p>
    <w:p w14:paraId="7D8F577C" w14:textId="4687DBD2" w:rsidR="00FE2717" w:rsidRPr="002C3BA2" w:rsidRDefault="00FE2717" w:rsidP="00122B9E">
      <w:pPr>
        <w:pStyle w:val="Newstyle"/>
        <w:numPr>
          <w:ilvl w:val="0"/>
          <w:numId w:val="6"/>
        </w:numPr>
        <w:spacing w:before="120"/>
        <w:ind w:left="1276"/>
        <w:rPr>
          <w:rFonts w:ascii="Squad" w:hAnsi="Squad"/>
          <w:lang w:val="en-GB"/>
        </w:rPr>
      </w:pPr>
      <w:r w:rsidRPr="002C3BA2">
        <w:rPr>
          <w:rFonts w:ascii="Squad" w:hAnsi="Squad"/>
          <w:lang w:val="en-GB"/>
        </w:rPr>
        <w:t>Business and Strategic risk</w:t>
      </w:r>
      <w:r w:rsidR="00B86655" w:rsidRPr="002C3BA2">
        <w:rPr>
          <w:rFonts w:ascii="Squad" w:hAnsi="Squad"/>
          <w:lang w:val="en-GB"/>
        </w:rPr>
        <w:t>s</w:t>
      </w:r>
    </w:p>
    <w:p w14:paraId="5E48D541" w14:textId="4B8AEEE8" w:rsidR="00B86655" w:rsidRPr="002C3BA2" w:rsidRDefault="00FE2717" w:rsidP="00122B9E">
      <w:pPr>
        <w:pStyle w:val="Newstyle"/>
        <w:numPr>
          <w:ilvl w:val="0"/>
          <w:numId w:val="6"/>
        </w:numPr>
        <w:spacing w:before="120"/>
        <w:ind w:left="1276"/>
        <w:rPr>
          <w:rFonts w:ascii="Squad" w:hAnsi="Squad"/>
          <w:lang w:val="en-GB"/>
        </w:rPr>
      </w:pPr>
      <w:r w:rsidRPr="002C3BA2">
        <w:rPr>
          <w:rFonts w:ascii="Squad" w:hAnsi="Squad"/>
          <w:lang w:val="en-GB"/>
        </w:rPr>
        <w:t>Reputational risk</w:t>
      </w:r>
      <w:r w:rsidR="00B86655" w:rsidRPr="002C3BA2">
        <w:rPr>
          <w:rFonts w:ascii="Squad" w:hAnsi="Squad"/>
          <w:lang w:val="en-GB"/>
        </w:rPr>
        <w:t xml:space="preserve"> (incl. step-in risk)</w:t>
      </w:r>
    </w:p>
    <w:p w14:paraId="7F1C290D" w14:textId="5CFC7B70" w:rsidR="00FE2717" w:rsidRPr="002C3BA2" w:rsidRDefault="00B86655" w:rsidP="00122B9E">
      <w:pPr>
        <w:pStyle w:val="Newstyle"/>
        <w:numPr>
          <w:ilvl w:val="0"/>
          <w:numId w:val="6"/>
        </w:numPr>
        <w:spacing w:before="120"/>
        <w:ind w:left="1276"/>
        <w:rPr>
          <w:rFonts w:ascii="Squad" w:hAnsi="Squad"/>
          <w:lang w:val="en-GB"/>
        </w:rPr>
      </w:pPr>
      <w:r w:rsidRPr="002C3BA2">
        <w:rPr>
          <w:rFonts w:ascii="Squad" w:hAnsi="Squad"/>
          <w:lang w:val="en-GB"/>
        </w:rPr>
        <w:t>Environmental risk</w:t>
      </w:r>
    </w:p>
    <w:p w14:paraId="765FE569" w14:textId="5DDFE82E" w:rsidR="00FE2717" w:rsidRPr="002C3BA2" w:rsidRDefault="00FE2717" w:rsidP="00122B9E">
      <w:pPr>
        <w:pStyle w:val="Newstyle"/>
        <w:spacing w:before="120"/>
        <w:ind w:left="567"/>
        <w:rPr>
          <w:rFonts w:ascii="Squad" w:hAnsi="Squad"/>
          <w:lang w:val="en-GB"/>
        </w:rPr>
      </w:pPr>
    </w:p>
    <w:p w14:paraId="57F0D991" w14:textId="5B6B7A2C" w:rsidR="00FE2717" w:rsidRPr="002C3BA2" w:rsidRDefault="00FE2717" w:rsidP="00122B9E">
      <w:pPr>
        <w:pStyle w:val="Newstyle"/>
        <w:spacing w:before="120"/>
        <w:ind w:left="567"/>
        <w:rPr>
          <w:rFonts w:ascii="Squad" w:hAnsi="Squad"/>
          <w:lang w:val="en-GB"/>
        </w:rPr>
      </w:pPr>
      <w:r w:rsidRPr="002C3BA2">
        <w:rPr>
          <w:rFonts w:ascii="Squad" w:hAnsi="Squad"/>
          <w:lang w:val="en-GB"/>
        </w:rPr>
        <w:t xml:space="preserve">The identified risks are divided in their assessment based on their nature into: </w:t>
      </w:r>
    </w:p>
    <w:p w14:paraId="4DD76338" w14:textId="5D30C166" w:rsidR="00FE2717" w:rsidRPr="002C3BA2" w:rsidRDefault="00FE2717" w:rsidP="00122B9E">
      <w:pPr>
        <w:pStyle w:val="Newstyle"/>
        <w:numPr>
          <w:ilvl w:val="0"/>
          <w:numId w:val="9"/>
        </w:numPr>
        <w:spacing w:before="120"/>
        <w:ind w:left="567" w:firstLine="284"/>
        <w:rPr>
          <w:rFonts w:ascii="Squad" w:hAnsi="Squad"/>
          <w:lang w:val="en-GB"/>
        </w:rPr>
      </w:pPr>
      <w:r w:rsidRPr="002C3BA2">
        <w:rPr>
          <w:rFonts w:ascii="Squad" w:hAnsi="Squad"/>
          <w:lang w:val="en-GB"/>
        </w:rPr>
        <w:lastRenderedPageBreak/>
        <w:t xml:space="preserve">Risks evaluated in normative </w:t>
      </w:r>
      <w:proofErr w:type="gramStart"/>
      <w:r w:rsidRPr="002C3BA2">
        <w:rPr>
          <w:rFonts w:ascii="Squad" w:hAnsi="Squad"/>
          <w:lang w:val="en-GB"/>
        </w:rPr>
        <w:t>perspective;</w:t>
      </w:r>
      <w:proofErr w:type="gramEnd"/>
    </w:p>
    <w:p w14:paraId="5B06497D" w14:textId="7FE5CCBD" w:rsidR="00FE2717" w:rsidRPr="002C3BA2" w:rsidRDefault="00FE2717" w:rsidP="00122B9E">
      <w:pPr>
        <w:pStyle w:val="Newstyle"/>
        <w:numPr>
          <w:ilvl w:val="0"/>
          <w:numId w:val="9"/>
        </w:numPr>
        <w:spacing w:before="120"/>
        <w:ind w:left="567" w:firstLine="284"/>
        <w:rPr>
          <w:rFonts w:ascii="Squad" w:hAnsi="Squad"/>
          <w:lang w:val="en-GB"/>
        </w:rPr>
      </w:pPr>
      <w:r w:rsidRPr="002C3BA2">
        <w:rPr>
          <w:rFonts w:ascii="Squad" w:hAnsi="Squad"/>
          <w:lang w:val="en-GB"/>
        </w:rPr>
        <w:t>Risks evaluated in economic perspective.</w:t>
      </w:r>
    </w:p>
    <w:p w14:paraId="1B3E1AB4" w14:textId="1F9178F7" w:rsidR="00FE2717" w:rsidRPr="002C3BA2" w:rsidRDefault="00295A6F" w:rsidP="00122B9E">
      <w:pPr>
        <w:pStyle w:val="Newstyle"/>
        <w:spacing w:before="120"/>
        <w:ind w:left="567"/>
        <w:rPr>
          <w:rFonts w:ascii="Squad" w:hAnsi="Squad"/>
          <w:lang w:val="en-GB"/>
        </w:rPr>
      </w:pPr>
      <w:r w:rsidRPr="002C3BA2">
        <w:rPr>
          <w:rFonts w:ascii="Squad" w:hAnsi="Squad"/>
          <w:noProof/>
          <w:lang w:val="en-GB"/>
        </w:rPr>
        <w:drawing>
          <wp:anchor distT="0" distB="0" distL="114300" distR="114300" simplePos="0" relativeHeight="251658243" behindDoc="0" locked="0" layoutInCell="1" allowOverlap="1" wp14:anchorId="1548DF40" wp14:editId="7D22D3B3">
            <wp:simplePos x="0" y="0"/>
            <wp:positionH relativeFrom="column">
              <wp:posOffset>356235</wp:posOffset>
            </wp:positionH>
            <wp:positionV relativeFrom="paragraph">
              <wp:posOffset>289560</wp:posOffset>
            </wp:positionV>
            <wp:extent cx="4951095" cy="3267710"/>
            <wp:effectExtent l="0" t="0" r="1905"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1095" cy="3267710"/>
                    </a:xfrm>
                    <a:prstGeom prst="rect">
                      <a:avLst/>
                    </a:prstGeom>
                    <a:noFill/>
                  </pic:spPr>
                </pic:pic>
              </a:graphicData>
            </a:graphic>
            <wp14:sizeRelH relativeFrom="margin">
              <wp14:pctWidth>0</wp14:pctWidth>
            </wp14:sizeRelH>
          </wp:anchor>
        </w:drawing>
      </w:r>
      <w:r w:rsidR="00FE2717" w:rsidRPr="002C3BA2">
        <w:rPr>
          <w:rFonts w:ascii="Squad" w:hAnsi="Squad"/>
          <w:lang w:val="en-GB"/>
        </w:rPr>
        <w:t>These are two different concepts, which inform each other but are not directly comparable.</w:t>
      </w:r>
    </w:p>
    <w:p w14:paraId="605A263F" w14:textId="1AF7D610" w:rsidR="00295A6F" w:rsidRPr="002C3BA2" w:rsidRDefault="00295A6F" w:rsidP="00122B9E">
      <w:pPr>
        <w:pStyle w:val="Newstyle"/>
        <w:spacing w:before="120"/>
        <w:ind w:left="567"/>
        <w:rPr>
          <w:rFonts w:ascii="Squad" w:hAnsi="Squad"/>
          <w:lang w:val="en-GB"/>
        </w:rPr>
      </w:pPr>
    </w:p>
    <w:p w14:paraId="3AFB7DA0" w14:textId="3BCA3AFA" w:rsidR="00BF611C" w:rsidRPr="002C3BA2" w:rsidRDefault="008570AD" w:rsidP="00295A6F">
      <w:pPr>
        <w:pStyle w:val="Newstyle"/>
        <w:spacing w:before="120"/>
        <w:ind w:left="709"/>
        <w:rPr>
          <w:rFonts w:ascii="Squad" w:hAnsi="Squad"/>
          <w:lang w:val="en-GB"/>
        </w:rPr>
      </w:pPr>
      <w:r w:rsidRPr="002C3BA2">
        <w:rPr>
          <w:rFonts w:ascii="Squad" w:hAnsi="Squad"/>
          <w:lang w:val="en-GB"/>
        </w:rPr>
        <w:t>This separation into economic and normative perspective enables a more holistic approach in the ICAAP calculations as both expected (predictable) risks and hidden extraordinary risks inform each other building a comprehensive estimation for the losses the Bank is exposed to</w:t>
      </w:r>
      <w:r w:rsidR="00A16C17" w:rsidRPr="002C3BA2">
        <w:rPr>
          <w:rFonts w:ascii="Squad" w:hAnsi="Squad"/>
          <w:lang w:val="en-GB"/>
        </w:rPr>
        <w:t>.</w:t>
      </w:r>
      <w:bookmarkStart w:id="97" w:name="_Hlk138675969"/>
      <w:r w:rsidR="00295A6F" w:rsidRPr="002C3BA2">
        <w:rPr>
          <w:rFonts w:ascii="Squad" w:hAnsi="Squad"/>
          <w:lang w:val="en-GB"/>
        </w:rPr>
        <w:t xml:space="preserve"> </w:t>
      </w:r>
      <w:r w:rsidR="00F60A01" w:rsidRPr="002C3BA2">
        <w:rPr>
          <w:rFonts w:ascii="Squad" w:hAnsi="Squad"/>
          <w:lang w:val="en-GB"/>
        </w:rPr>
        <w:t xml:space="preserve">Generally, the economic losses are perceived as hidden losses that might occur in addition to the losses in the normative perspective. For this reason, the assessed capital to be allocated in the economic perspective is considered as an add-on to the estimated capital need in the normative perspective </w:t>
      </w:r>
      <w:proofErr w:type="gramStart"/>
      <w:r w:rsidR="00F60A01" w:rsidRPr="002C3BA2">
        <w:rPr>
          <w:rFonts w:ascii="Squad" w:hAnsi="Squad"/>
          <w:lang w:val="en-GB"/>
        </w:rPr>
        <w:t>in order to</w:t>
      </w:r>
      <w:proofErr w:type="gramEnd"/>
      <w:r w:rsidR="00F60A01" w:rsidRPr="002C3BA2">
        <w:rPr>
          <w:rFonts w:ascii="Squad" w:hAnsi="Squad"/>
          <w:lang w:val="en-GB"/>
        </w:rPr>
        <w:t xml:space="preserve"> fully assess the capital needed for coverage of both normative and economic risks</w:t>
      </w:r>
      <w:r w:rsidR="00410817" w:rsidRPr="002C3BA2">
        <w:rPr>
          <w:rFonts w:ascii="Squad" w:hAnsi="Squad"/>
          <w:lang w:val="en-GB"/>
        </w:rPr>
        <w:t>.</w:t>
      </w:r>
      <w:bookmarkEnd w:id="97"/>
    </w:p>
    <w:p w14:paraId="0C2DAC4F" w14:textId="77777777" w:rsidR="00F83F86" w:rsidRPr="002C3BA2" w:rsidRDefault="00F83F86" w:rsidP="00A16C17">
      <w:pPr>
        <w:pStyle w:val="Newstyle"/>
        <w:spacing w:before="120"/>
        <w:ind w:left="709"/>
        <w:rPr>
          <w:rFonts w:ascii="Squad" w:hAnsi="Squad"/>
          <w:lang w:val="en-GB"/>
        </w:rPr>
      </w:pPr>
    </w:p>
    <w:p w14:paraId="6328B89D" w14:textId="77777777" w:rsidR="00FE2717" w:rsidRPr="002C3BA2" w:rsidRDefault="00FE2717" w:rsidP="00FE2717">
      <w:pPr>
        <w:pStyle w:val="Newstyle"/>
        <w:numPr>
          <w:ilvl w:val="0"/>
          <w:numId w:val="14"/>
        </w:numPr>
        <w:ind w:left="360"/>
        <w:outlineLvl w:val="1"/>
        <w:rPr>
          <w:rFonts w:ascii="Squad" w:hAnsi="Squad"/>
          <w:b/>
          <w:snapToGrid w:val="0"/>
          <w:color w:val="52AE30"/>
          <w:szCs w:val="18"/>
          <w:lang w:val="en-GB"/>
        </w:rPr>
      </w:pPr>
      <w:bookmarkStart w:id="98" w:name="_Toc170742081"/>
      <w:r w:rsidRPr="002C3BA2">
        <w:rPr>
          <w:rFonts w:ascii="Squad" w:hAnsi="Squad"/>
          <w:b/>
          <w:snapToGrid w:val="0"/>
          <w:color w:val="52AE30"/>
          <w:szCs w:val="18"/>
          <w:lang w:val="en-GB"/>
        </w:rPr>
        <w:t>Additional capital under ICAAP</w:t>
      </w:r>
      <w:bookmarkEnd w:id="98"/>
    </w:p>
    <w:p w14:paraId="2C3F5499" w14:textId="669E4B34" w:rsidR="00FE2717" w:rsidRPr="002C3BA2" w:rsidRDefault="00FE2717" w:rsidP="00FE2717">
      <w:pPr>
        <w:pStyle w:val="Newstyle"/>
        <w:spacing w:before="120"/>
        <w:ind w:left="0"/>
        <w:rPr>
          <w:rFonts w:ascii="Squad" w:hAnsi="Squad"/>
          <w:lang w:val="en-GB"/>
        </w:rPr>
      </w:pPr>
    </w:p>
    <w:p w14:paraId="149D4B33" w14:textId="77777777" w:rsidR="00FE2717" w:rsidRPr="002C3BA2" w:rsidRDefault="00FE2717" w:rsidP="00257AAE">
      <w:pPr>
        <w:pStyle w:val="Newstyle"/>
        <w:numPr>
          <w:ilvl w:val="0"/>
          <w:numId w:val="83"/>
        </w:numPr>
        <w:spacing w:before="120"/>
        <w:rPr>
          <w:rFonts w:ascii="Squad" w:hAnsi="Squad"/>
          <w:b/>
          <w:lang w:val="en-GB"/>
        </w:rPr>
      </w:pPr>
      <w:bookmarkStart w:id="99" w:name="_Hlk138676044"/>
      <w:r w:rsidRPr="002C3BA2">
        <w:rPr>
          <w:rFonts w:ascii="Squad" w:hAnsi="Squad"/>
          <w:b/>
          <w:lang w:val="en-GB"/>
        </w:rPr>
        <w:t xml:space="preserve">Additional capital for credit risk </w:t>
      </w:r>
      <w:r w:rsidRPr="002C3BA2">
        <w:rPr>
          <w:rFonts w:ascii="Squad" w:hAnsi="Squad"/>
          <w:b/>
          <w:i/>
          <w:snapToGrid w:val="0"/>
          <w:lang w:val="en-GB"/>
        </w:rPr>
        <w:t xml:space="preserve"> </w:t>
      </w:r>
    </w:p>
    <w:p w14:paraId="715AA04B" w14:textId="242B3FED" w:rsidR="00FE2717" w:rsidRPr="002C3BA2" w:rsidRDefault="00FE2717" w:rsidP="00FE2717">
      <w:pPr>
        <w:pStyle w:val="Newstyle"/>
        <w:spacing w:before="240"/>
        <w:rPr>
          <w:rFonts w:ascii="Squad" w:hAnsi="Squad"/>
          <w:lang w:val="en-GB"/>
        </w:rPr>
      </w:pPr>
      <w:proofErr w:type="gramStart"/>
      <w:r w:rsidRPr="002C3BA2">
        <w:rPr>
          <w:rFonts w:ascii="Squad" w:hAnsi="Squad"/>
          <w:lang w:val="en-GB"/>
        </w:rPr>
        <w:t>For the purpose of</w:t>
      </w:r>
      <w:proofErr w:type="gramEnd"/>
      <w:r w:rsidRPr="002C3BA2">
        <w:rPr>
          <w:rFonts w:ascii="Squad" w:hAnsi="Squad"/>
          <w:lang w:val="en-GB"/>
        </w:rPr>
        <w:t xml:space="preserve"> ICAAP DSK Bank assesses the required capital for credit risk using the following calculation:</w:t>
      </w:r>
    </w:p>
    <w:bookmarkEnd w:id="99"/>
    <w:p w14:paraId="3CC44300" w14:textId="77777777" w:rsidR="00FE2717" w:rsidRPr="002C3BA2" w:rsidRDefault="00FE2717" w:rsidP="00FE2717">
      <w:pPr>
        <w:pStyle w:val="Newstyle"/>
        <w:spacing w:before="240"/>
        <w:rPr>
          <w:rFonts w:ascii="Squad" w:hAnsi="Squad"/>
          <w:szCs w:val="18"/>
          <w:lang w:val="en-GB"/>
        </w:rPr>
      </w:pPr>
      <w:r w:rsidRPr="002C3BA2">
        <w:rPr>
          <w:rFonts w:ascii="Squad" w:hAnsi="Squad"/>
          <w:b/>
          <w:bCs/>
          <w:szCs w:val="18"/>
        </w:rPr>
        <w:t>Internal Capital Requirement (CR) = Total loss (TL) – Expected Loss (EL) = Unexpected Loss (UL)</w:t>
      </w:r>
    </w:p>
    <w:p w14:paraId="504B2440" w14:textId="7B9E04A9" w:rsidR="00FE2717" w:rsidRPr="002C3BA2" w:rsidRDefault="00FE2717" w:rsidP="00FE2717">
      <w:pPr>
        <w:pStyle w:val="Newstyle"/>
        <w:spacing w:before="240"/>
        <w:rPr>
          <w:rFonts w:ascii="Squad" w:hAnsi="Squad"/>
          <w:lang w:val="en-GB"/>
        </w:rPr>
      </w:pPr>
      <w:r w:rsidRPr="002C3BA2">
        <w:rPr>
          <w:rFonts w:ascii="Squad" w:hAnsi="Squad"/>
          <w:lang w:val="en-GB"/>
        </w:rPr>
        <w:t>As at 31.12.202</w:t>
      </w:r>
      <w:r w:rsidR="005772C9" w:rsidRPr="002C3BA2">
        <w:rPr>
          <w:rFonts w:ascii="Squad" w:hAnsi="Squad"/>
          <w:lang w:val="en-GB"/>
        </w:rPr>
        <w:t>3</w:t>
      </w:r>
      <w:r w:rsidRPr="002C3BA2">
        <w:rPr>
          <w:rFonts w:ascii="Squad" w:hAnsi="Squad"/>
          <w:lang w:val="en-GB"/>
        </w:rPr>
        <w:t xml:space="preserve"> the capital requirement for credit risk is above the capital requirement of the standardised approach and additional capital for credit risk is allocated in the normative and economic perspective</w:t>
      </w:r>
      <w:r w:rsidR="007B7E06" w:rsidRPr="002C3BA2">
        <w:rPr>
          <w:rFonts w:ascii="Squad" w:hAnsi="Squad"/>
          <w:lang w:val="en-GB"/>
        </w:rPr>
        <w:t>s</w:t>
      </w:r>
      <w:r w:rsidRPr="002C3BA2">
        <w:rPr>
          <w:rFonts w:ascii="Squad" w:hAnsi="Squad"/>
          <w:lang w:val="en-GB"/>
        </w:rPr>
        <w:t>.</w:t>
      </w:r>
    </w:p>
    <w:p w14:paraId="1706C26B" w14:textId="726EFC90" w:rsidR="00303D9D" w:rsidRPr="002C3BA2" w:rsidRDefault="00FE2717" w:rsidP="00964B83">
      <w:pPr>
        <w:pStyle w:val="Newstyle"/>
        <w:rPr>
          <w:rFonts w:ascii="Squad" w:hAnsi="Squad"/>
          <w:lang w:val="en-GB"/>
        </w:rPr>
      </w:pPr>
      <w:r w:rsidRPr="002C3BA2">
        <w:rPr>
          <w:rFonts w:ascii="Squad" w:hAnsi="Squad"/>
          <w:lang w:val="en-GB"/>
        </w:rPr>
        <w:t xml:space="preserve">As </w:t>
      </w:r>
      <w:proofErr w:type="gramStart"/>
      <w:r w:rsidRPr="002C3BA2">
        <w:rPr>
          <w:rFonts w:ascii="Squad" w:hAnsi="Squad"/>
          <w:lang w:val="en-GB"/>
        </w:rPr>
        <w:t>final outcome</w:t>
      </w:r>
      <w:proofErr w:type="gramEnd"/>
      <w:r w:rsidRPr="002C3BA2">
        <w:rPr>
          <w:rFonts w:ascii="Squad" w:hAnsi="Squad"/>
          <w:lang w:val="en-GB"/>
        </w:rPr>
        <w:t xml:space="preserve">, for credit risk DSK Bank stands at BGN </w:t>
      </w:r>
      <w:r w:rsidR="00592022" w:rsidRPr="002C3BA2">
        <w:rPr>
          <w:rFonts w:ascii="Squad" w:hAnsi="Squad"/>
          <w:lang w:val="en-GB"/>
        </w:rPr>
        <w:t>1</w:t>
      </w:r>
      <w:r w:rsidR="00EB2107" w:rsidRPr="002C3BA2">
        <w:rPr>
          <w:rFonts w:ascii="Squad" w:hAnsi="Squad"/>
          <w:lang w:val="en-GB"/>
        </w:rPr>
        <w:t xml:space="preserve"> 470 </w:t>
      </w:r>
      <w:r w:rsidR="001519CD" w:rsidRPr="002C3BA2">
        <w:rPr>
          <w:rFonts w:ascii="Squad" w:hAnsi="Squad"/>
          <w:lang w:val="en-GB"/>
        </w:rPr>
        <w:t>504</w:t>
      </w:r>
      <w:r w:rsidRPr="002C3BA2">
        <w:rPr>
          <w:rFonts w:ascii="Squad" w:hAnsi="Squad"/>
          <w:lang w:val="en-GB"/>
        </w:rPr>
        <w:t xml:space="preserve"> thousand under the </w:t>
      </w:r>
      <w:r w:rsidR="00680189" w:rsidRPr="002C3BA2">
        <w:rPr>
          <w:rFonts w:ascii="Squad" w:hAnsi="Squad"/>
          <w:lang w:val="en-GB"/>
        </w:rPr>
        <w:t>interna</w:t>
      </w:r>
      <w:r w:rsidR="00CB7979" w:rsidRPr="002C3BA2">
        <w:rPr>
          <w:rFonts w:ascii="Squad" w:hAnsi="Squad"/>
          <w:lang w:val="en-GB"/>
        </w:rPr>
        <w:t xml:space="preserve">lly assessed </w:t>
      </w:r>
      <w:r w:rsidRPr="002C3BA2">
        <w:rPr>
          <w:rFonts w:ascii="Squad" w:hAnsi="Squad"/>
          <w:lang w:val="en-GB"/>
        </w:rPr>
        <w:t>normative perspective and BGN</w:t>
      </w:r>
      <w:r w:rsidR="009B5D8F" w:rsidRPr="002C3BA2">
        <w:rPr>
          <w:rFonts w:ascii="Squad" w:hAnsi="Squad"/>
          <w:lang w:val="en-GB"/>
        </w:rPr>
        <w:t xml:space="preserve"> 1 754 063</w:t>
      </w:r>
      <w:r w:rsidRPr="002C3BA2">
        <w:rPr>
          <w:rFonts w:ascii="Squad" w:hAnsi="Squad"/>
          <w:lang w:val="en-GB"/>
        </w:rPr>
        <w:t xml:space="preserve"> thousand under the economic perspective. </w:t>
      </w:r>
      <w:bookmarkStart w:id="100" w:name="_Hlk138671290"/>
      <w:bookmarkEnd w:id="96"/>
      <w:r w:rsidR="6BCD37B8" w:rsidRPr="002C3BA2">
        <w:rPr>
          <w:rFonts w:ascii="Squad" w:hAnsi="Squad"/>
          <w:lang w:val="en-GB"/>
        </w:rPr>
        <w:t>The</w:t>
      </w:r>
      <w:r w:rsidR="00956731" w:rsidRPr="002C3BA2">
        <w:rPr>
          <w:rFonts w:ascii="Squad" w:hAnsi="Squad"/>
          <w:lang w:val="en-GB"/>
        </w:rPr>
        <w:t xml:space="preserve"> credit risk from FX deviation</w:t>
      </w:r>
      <w:r w:rsidR="51CAA8E3" w:rsidRPr="002C3BA2">
        <w:rPr>
          <w:rFonts w:ascii="Squad" w:hAnsi="Squad"/>
          <w:lang w:val="en-GB"/>
        </w:rPr>
        <w:t xml:space="preserve"> </w:t>
      </w:r>
      <w:r w:rsidR="00956731" w:rsidRPr="002C3BA2">
        <w:rPr>
          <w:rFonts w:ascii="Squad" w:hAnsi="Squad"/>
          <w:lang w:val="en-GB"/>
        </w:rPr>
        <w:t xml:space="preserve">and the residual risk from collateral price decrease </w:t>
      </w:r>
      <w:r w:rsidR="34D75BFF" w:rsidRPr="002C3BA2">
        <w:rPr>
          <w:rFonts w:ascii="Squad" w:hAnsi="Squad"/>
          <w:lang w:val="en-GB"/>
        </w:rPr>
        <w:t>were analysed, and</w:t>
      </w:r>
      <w:r w:rsidR="00956731" w:rsidRPr="002C3BA2">
        <w:rPr>
          <w:rFonts w:ascii="Squad" w:hAnsi="Squad"/>
          <w:lang w:val="en-GB"/>
        </w:rPr>
        <w:t xml:space="preserve"> the </w:t>
      </w:r>
      <w:r w:rsidR="6C5107E6" w:rsidRPr="002C3BA2">
        <w:rPr>
          <w:rFonts w:ascii="Squad" w:hAnsi="Squad"/>
          <w:lang w:val="en-GB"/>
        </w:rPr>
        <w:t>outcome</w:t>
      </w:r>
      <w:r w:rsidR="00956731" w:rsidRPr="002C3BA2">
        <w:rPr>
          <w:rFonts w:ascii="Squad" w:hAnsi="Squad"/>
          <w:lang w:val="en-GB"/>
        </w:rPr>
        <w:t xml:space="preserve"> from these </w:t>
      </w:r>
      <w:r w:rsidR="3CB6F28D" w:rsidRPr="002C3BA2">
        <w:rPr>
          <w:rFonts w:ascii="Squad" w:hAnsi="Squad"/>
          <w:lang w:val="en-GB"/>
        </w:rPr>
        <w:t>assessments</w:t>
      </w:r>
      <w:r w:rsidR="00956731" w:rsidRPr="002C3BA2">
        <w:rPr>
          <w:rFonts w:ascii="Squad" w:hAnsi="Squad"/>
          <w:lang w:val="en-GB"/>
        </w:rPr>
        <w:t xml:space="preserve"> did not lead to additional internal capital allocation.</w:t>
      </w:r>
    </w:p>
    <w:p w14:paraId="70CBA471" w14:textId="6ADE8883" w:rsidR="00122B9E" w:rsidRPr="002C3BA2" w:rsidRDefault="00956731" w:rsidP="3E4CA73D">
      <w:pPr>
        <w:pStyle w:val="Newstyle"/>
        <w:rPr>
          <w:rFonts w:ascii="Squad" w:eastAsia="Squad" w:hAnsi="Squad"/>
          <w:lang w:val="en-GB"/>
        </w:rPr>
      </w:pPr>
      <w:r w:rsidRPr="002C3BA2">
        <w:rPr>
          <w:rFonts w:ascii="Squad" w:hAnsi="Squad"/>
          <w:lang w:val="en-GB"/>
        </w:rPr>
        <w:t xml:space="preserve">DSK Bank also assessed concentration risk in normative and economic perspective </w:t>
      </w:r>
      <w:r w:rsidR="423B587D" w:rsidRPr="002C3BA2">
        <w:rPr>
          <w:rFonts w:ascii="Squad" w:hAnsi="Squad"/>
          <w:lang w:val="en-GB"/>
        </w:rPr>
        <w:t>applying the relevant internal methodologies and thresholds. The result</w:t>
      </w:r>
      <w:r w:rsidRPr="002C3BA2">
        <w:rPr>
          <w:rFonts w:ascii="Squad" w:hAnsi="Squad"/>
          <w:lang w:val="en-GB"/>
        </w:rPr>
        <w:t xml:space="preserve"> indicated that no additional internal capital has to be </w:t>
      </w:r>
      <w:proofErr w:type="spellStart"/>
      <w:proofErr w:type="gramStart"/>
      <w:r w:rsidRPr="002C3BA2">
        <w:rPr>
          <w:rFonts w:ascii="Squad" w:hAnsi="Squad"/>
          <w:lang w:val="en-GB"/>
        </w:rPr>
        <w:t>allocated.</w:t>
      </w:r>
      <w:r w:rsidR="06844DFD" w:rsidRPr="002C3BA2">
        <w:rPr>
          <w:rFonts w:ascii="Squad" w:eastAsia="Squad" w:hAnsi="Squad"/>
          <w:lang w:val="en-GB"/>
        </w:rPr>
        <w:t>For</w:t>
      </w:r>
      <w:proofErr w:type="spellEnd"/>
      <w:proofErr w:type="gramEnd"/>
      <w:r w:rsidR="06844DFD" w:rsidRPr="002C3BA2">
        <w:rPr>
          <w:rFonts w:ascii="Squad" w:eastAsia="Squad" w:hAnsi="Squad"/>
          <w:lang w:val="en-GB"/>
        </w:rPr>
        <w:t xml:space="preserve"> financial </w:t>
      </w:r>
      <w:r w:rsidR="2591585B" w:rsidRPr="002C3BA2">
        <w:rPr>
          <w:rFonts w:ascii="Squad" w:eastAsia="Squad" w:hAnsi="Squad"/>
          <w:lang w:val="en-GB"/>
        </w:rPr>
        <w:t>institutions</w:t>
      </w:r>
      <w:r w:rsidR="06844DFD" w:rsidRPr="002C3BA2">
        <w:rPr>
          <w:rFonts w:ascii="Squad" w:eastAsia="Squad" w:hAnsi="Squad"/>
          <w:lang w:val="en-GB"/>
        </w:rPr>
        <w:t xml:space="preserve"> </w:t>
      </w:r>
      <w:r w:rsidR="2D462CA8" w:rsidRPr="002C3BA2">
        <w:rPr>
          <w:rFonts w:ascii="Squad" w:eastAsia="Squad" w:hAnsi="Squad"/>
          <w:lang w:val="en-GB"/>
        </w:rPr>
        <w:t xml:space="preserve">DSK Bank examined the potential negative effects from the probability of rating decrease throughout the change in the expected loss under 68.59% quantiles (Q) in the Baseline </w:t>
      </w:r>
      <w:r w:rsidR="2D462CA8" w:rsidRPr="002C3BA2">
        <w:rPr>
          <w:rFonts w:ascii="Squad" w:eastAsia="Squad" w:hAnsi="Squad"/>
          <w:lang w:val="en-GB"/>
        </w:rPr>
        <w:lastRenderedPageBreak/>
        <w:t xml:space="preserve">scenario, based on the one-factor model and 99.00% quantiles (Q) in the Stress scenario simulation. The Bank applies the assumption that once the </w:t>
      </w:r>
      <w:r w:rsidR="3119FCD2" w:rsidRPr="002C3BA2">
        <w:rPr>
          <w:rFonts w:ascii="Squad" w:eastAsia="Squad" w:hAnsi="Squad"/>
          <w:lang w:val="en-GB"/>
        </w:rPr>
        <w:t xml:space="preserve">financial institution </w:t>
      </w:r>
      <w:r w:rsidR="2D462CA8" w:rsidRPr="002C3BA2">
        <w:rPr>
          <w:rFonts w:ascii="Squad" w:eastAsia="Squad" w:hAnsi="Squad"/>
          <w:lang w:val="en-GB"/>
        </w:rPr>
        <w:t>counterparty migrates outside the investment rating grade</w:t>
      </w:r>
      <w:r w:rsidR="63A1F4ED" w:rsidRPr="002C3BA2">
        <w:rPr>
          <w:rFonts w:ascii="Squad" w:hAnsi="Squad"/>
          <w:lang w:val="en-GB"/>
        </w:rPr>
        <w:t>, conservative treatment is applied</w:t>
      </w:r>
      <w:r w:rsidR="2D462CA8" w:rsidRPr="002C3BA2">
        <w:rPr>
          <w:rFonts w:ascii="Squad" w:hAnsi="Squad"/>
          <w:lang w:val="en-GB"/>
        </w:rPr>
        <w:t>.</w:t>
      </w:r>
      <w:r w:rsidR="2D462CA8" w:rsidRPr="002C3BA2">
        <w:rPr>
          <w:rFonts w:ascii="Squad" w:eastAsia="Squad" w:hAnsi="Squad"/>
          <w:lang w:val="en-GB"/>
        </w:rPr>
        <w:t xml:space="preserve"> Simulation results are based on the difference between the expected loss under the current conditions and the simulated ones with migration, measured by the external reference data.</w:t>
      </w:r>
    </w:p>
    <w:p w14:paraId="4F5DD41C" w14:textId="2591729B" w:rsidR="00874FD3" w:rsidRPr="002C3BA2" w:rsidRDefault="635169FF" w:rsidP="00874FD3">
      <w:pPr>
        <w:pStyle w:val="Newstyle"/>
        <w:rPr>
          <w:rFonts w:ascii="Squad" w:hAnsi="Squad"/>
          <w:lang w:val="en-GB"/>
        </w:rPr>
      </w:pPr>
      <w:r w:rsidRPr="002C3BA2">
        <w:rPr>
          <w:rFonts w:ascii="Squad" w:hAnsi="Squad"/>
          <w:lang w:val="en-GB"/>
        </w:rPr>
        <w:t xml:space="preserve">Additionally, DSK Bank </w:t>
      </w:r>
      <w:r w:rsidR="00874FD3" w:rsidRPr="002C3BA2">
        <w:rPr>
          <w:rFonts w:ascii="Squad" w:hAnsi="Squad"/>
          <w:lang w:val="en-GB"/>
        </w:rPr>
        <w:t xml:space="preserve">conducted a stress test for climate-related and environmental transition risk </w:t>
      </w:r>
      <w:proofErr w:type="spellStart"/>
      <w:r w:rsidR="00874FD3" w:rsidRPr="002C3BA2">
        <w:rPr>
          <w:rFonts w:ascii="Squad" w:hAnsi="Squad"/>
          <w:lang w:val="en-GB"/>
        </w:rPr>
        <w:t>risk</w:t>
      </w:r>
      <w:proofErr w:type="spellEnd"/>
      <w:r w:rsidR="00874FD3" w:rsidRPr="002C3BA2">
        <w:rPr>
          <w:rFonts w:ascii="Squad" w:hAnsi="Squad"/>
          <w:lang w:val="en-GB"/>
        </w:rPr>
        <w:t xml:space="preserve"> impact in a 3-year-term perspective.</w:t>
      </w:r>
      <w:r w:rsidR="002F02DD" w:rsidRPr="002C3BA2">
        <w:rPr>
          <w:rFonts w:ascii="Squad" w:hAnsi="Squad"/>
          <w:lang w:val="en-GB"/>
        </w:rPr>
        <w:t xml:space="preserve"> The outcome</w:t>
      </w:r>
      <w:r w:rsidR="0044039A" w:rsidRPr="002C3BA2">
        <w:rPr>
          <w:rFonts w:ascii="Squad" w:hAnsi="Squad"/>
          <w:lang w:val="en-GB"/>
        </w:rPr>
        <w:t xml:space="preserve"> of ~BGN 6m</w:t>
      </w:r>
      <w:r w:rsidR="00874FD3" w:rsidRPr="002C3BA2">
        <w:rPr>
          <w:rFonts w:ascii="Squad" w:hAnsi="Squad"/>
          <w:lang w:val="en-GB"/>
        </w:rPr>
        <w:t xml:space="preserve"> </w:t>
      </w:r>
      <w:r w:rsidR="0044039A" w:rsidRPr="002C3BA2">
        <w:rPr>
          <w:rFonts w:ascii="Squad" w:hAnsi="Squad"/>
          <w:lang w:val="en-GB"/>
        </w:rPr>
        <w:t xml:space="preserve">potential losses was included </w:t>
      </w:r>
      <w:r w:rsidR="003C1410" w:rsidRPr="002C3BA2">
        <w:rPr>
          <w:rFonts w:ascii="Squad" w:hAnsi="Squad"/>
          <w:lang w:val="en-GB"/>
        </w:rPr>
        <w:t xml:space="preserve">as add-on </w:t>
      </w:r>
      <w:r w:rsidR="0044039A" w:rsidRPr="002C3BA2">
        <w:rPr>
          <w:rFonts w:ascii="Squad" w:hAnsi="Squad"/>
          <w:lang w:val="en-GB"/>
        </w:rPr>
        <w:t>in the normative and the economi</w:t>
      </w:r>
      <w:r w:rsidR="003C1410" w:rsidRPr="002C3BA2">
        <w:rPr>
          <w:rFonts w:ascii="Squad" w:hAnsi="Squad"/>
          <w:lang w:val="en-GB"/>
        </w:rPr>
        <w:t>c perspectives of ICAAP.</w:t>
      </w:r>
    </w:p>
    <w:p w14:paraId="254D558C" w14:textId="54342FE5" w:rsidR="00122B9E" w:rsidRPr="002C3BA2" w:rsidRDefault="00122B9E" w:rsidP="00956731">
      <w:pPr>
        <w:pStyle w:val="Newstyle"/>
        <w:rPr>
          <w:rFonts w:ascii="Squad" w:hAnsi="Squad"/>
        </w:rPr>
      </w:pPr>
    </w:p>
    <w:p w14:paraId="0C3AB380" w14:textId="77777777" w:rsidR="00FE2717" w:rsidRPr="002C3BA2" w:rsidRDefault="00FE2717" w:rsidP="00FE2717">
      <w:pPr>
        <w:pStyle w:val="Newstyle"/>
        <w:numPr>
          <w:ilvl w:val="0"/>
          <w:numId w:val="5"/>
        </w:numPr>
        <w:spacing w:before="120" w:after="120"/>
        <w:ind w:left="1083"/>
        <w:rPr>
          <w:rFonts w:ascii="Squad" w:hAnsi="Squad"/>
          <w:b/>
          <w:lang w:val="en-GB"/>
        </w:rPr>
      </w:pPr>
      <w:bookmarkStart w:id="101" w:name="_Hlk106702356"/>
      <w:bookmarkEnd w:id="100"/>
      <w:r w:rsidRPr="002C3BA2">
        <w:rPr>
          <w:rFonts w:ascii="Squad" w:hAnsi="Squad"/>
          <w:b/>
          <w:lang w:val="en-GB"/>
        </w:rPr>
        <w:t>Additional capital for market risk:</w:t>
      </w:r>
    </w:p>
    <w:p w14:paraId="4304E455" w14:textId="77777777" w:rsidR="00FE2717" w:rsidRPr="002C3BA2" w:rsidRDefault="00FE2717" w:rsidP="00FE2717">
      <w:pPr>
        <w:pStyle w:val="Newstyle"/>
        <w:numPr>
          <w:ilvl w:val="0"/>
          <w:numId w:val="53"/>
        </w:numPr>
        <w:spacing w:before="120" w:after="120"/>
        <w:rPr>
          <w:rFonts w:ascii="Squad" w:hAnsi="Squad"/>
          <w:lang w:val="en-GB"/>
        </w:rPr>
      </w:pPr>
      <w:r w:rsidRPr="002C3BA2">
        <w:rPr>
          <w:rFonts w:ascii="Squad" w:hAnsi="Squad"/>
          <w:lang w:val="en-GB"/>
        </w:rPr>
        <w:t>Additional capital for currency risk</w:t>
      </w:r>
      <w:r w:rsidRPr="002C3BA2">
        <w:rPr>
          <w:rFonts w:ascii="Squad" w:hAnsi="Squad"/>
          <w:i/>
          <w:snapToGrid w:val="0"/>
          <w:lang w:val="en-GB"/>
        </w:rPr>
        <w:t xml:space="preserve">: </w:t>
      </w:r>
    </w:p>
    <w:p w14:paraId="2DB85883" w14:textId="77777777" w:rsidR="00FE2717" w:rsidRPr="002C3BA2" w:rsidRDefault="00FE2717" w:rsidP="00FE2717">
      <w:pPr>
        <w:pStyle w:val="Text"/>
        <w:tabs>
          <w:tab w:val="num" w:pos="851"/>
        </w:tabs>
        <w:spacing w:before="120"/>
        <w:ind w:left="720"/>
        <w:rPr>
          <w:rFonts w:ascii="Squad" w:hAnsi="Squad"/>
          <w:sz w:val="18"/>
          <w:lang w:val="en-GB"/>
        </w:rPr>
      </w:pPr>
      <w:r w:rsidRPr="002C3BA2">
        <w:rPr>
          <w:rFonts w:ascii="Squad" w:hAnsi="Squad"/>
          <w:sz w:val="18"/>
          <w:lang w:val="en-GB"/>
        </w:rPr>
        <w:t xml:space="preserve">In accordance with the adopted interbank rules, the currency positions on trading portfolio are monitored </w:t>
      </w:r>
      <w:proofErr w:type="gramStart"/>
      <w:r w:rsidRPr="002C3BA2">
        <w:rPr>
          <w:rFonts w:ascii="Squad" w:hAnsi="Squad"/>
          <w:sz w:val="18"/>
          <w:lang w:val="en-GB"/>
        </w:rPr>
        <w:t>on a daily basis</w:t>
      </w:r>
      <w:proofErr w:type="gramEnd"/>
      <w:r w:rsidRPr="002C3BA2">
        <w:rPr>
          <w:rFonts w:ascii="Squad" w:hAnsi="Squad"/>
          <w:sz w:val="18"/>
          <w:lang w:val="en-GB"/>
        </w:rPr>
        <w:t xml:space="preserve">. Additionally, an independent of the business unit calculates and reports the condition of the positions and the risk of the positions </w:t>
      </w:r>
      <w:proofErr w:type="gramStart"/>
      <w:r w:rsidRPr="002C3BA2">
        <w:rPr>
          <w:rFonts w:ascii="Squad" w:hAnsi="Squad"/>
          <w:sz w:val="18"/>
          <w:lang w:val="en-GB"/>
        </w:rPr>
        <w:t>as a whole for</w:t>
      </w:r>
      <w:proofErr w:type="gramEnd"/>
      <w:r w:rsidRPr="002C3BA2">
        <w:rPr>
          <w:rFonts w:ascii="Squad" w:hAnsi="Squad"/>
          <w:sz w:val="18"/>
          <w:lang w:val="en-GB"/>
        </w:rPr>
        <w:t xml:space="preserve"> the Bank. The level of currency risk is measured through </w:t>
      </w:r>
      <w:proofErr w:type="spellStart"/>
      <w:r w:rsidRPr="002C3BA2">
        <w:rPr>
          <w:rFonts w:ascii="Squad" w:hAnsi="Squad"/>
          <w:sz w:val="18"/>
          <w:lang w:val="en-GB"/>
        </w:rPr>
        <w:t>VaR</w:t>
      </w:r>
      <w:proofErr w:type="spellEnd"/>
      <w:r w:rsidRPr="002C3BA2">
        <w:rPr>
          <w:rFonts w:ascii="Squad" w:hAnsi="Squad"/>
          <w:sz w:val="18"/>
          <w:lang w:val="en-GB"/>
        </w:rPr>
        <w:t xml:space="preserve"> </w:t>
      </w:r>
      <w:proofErr w:type="gramStart"/>
      <w:r w:rsidRPr="002C3BA2">
        <w:rPr>
          <w:rFonts w:ascii="Squad" w:hAnsi="Squad"/>
          <w:sz w:val="18"/>
          <w:lang w:val="en-GB"/>
        </w:rPr>
        <w:t xml:space="preserve">models </w:t>
      </w:r>
      <w:r w:rsidRPr="002C3BA2">
        <w:rPr>
          <w:rFonts w:ascii="Squad" w:hAnsi="Squad"/>
          <w:sz w:val="18"/>
          <w:szCs w:val="18"/>
          <w:lang w:val="en-GB"/>
        </w:rPr>
        <w:t>,</w:t>
      </w:r>
      <w:proofErr w:type="gramEnd"/>
      <w:r w:rsidRPr="002C3BA2">
        <w:rPr>
          <w:rFonts w:ascii="Squad" w:hAnsi="Squad"/>
          <w:sz w:val="18"/>
          <w:szCs w:val="18"/>
          <w:lang w:val="en-GB"/>
        </w:rPr>
        <w:t xml:space="preserve"> prepared based on the applied stressed values of currency rates</w:t>
      </w:r>
      <w:r w:rsidRPr="002C3BA2">
        <w:rPr>
          <w:rFonts w:ascii="Squad" w:hAnsi="Squad"/>
          <w:sz w:val="18"/>
          <w:lang w:val="en-GB"/>
        </w:rPr>
        <w:t xml:space="preserve">. The model is back-tested </w:t>
      </w:r>
      <w:proofErr w:type="gramStart"/>
      <w:r w:rsidRPr="002C3BA2">
        <w:rPr>
          <w:rFonts w:ascii="Squad" w:hAnsi="Squad"/>
          <w:sz w:val="18"/>
          <w:lang w:val="en-GB"/>
        </w:rPr>
        <w:t>regularly</w:t>
      </w:r>
      <w:proofErr w:type="gramEnd"/>
      <w:r w:rsidRPr="002C3BA2">
        <w:rPr>
          <w:rFonts w:ascii="Squad" w:hAnsi="Squad"/>
          <w:sz w:val="18"/>
          <w:lang w:val="en-GB"/>
        </w:rPr>
        <w:t xml:space="preserve"> and the results are reported to the management of the Bank periodically. </w:t>
      </w:r>
    </w:p>
    <w:p w14:paraId="142865F2" w14:textId="77777777" w:rsidR="00FE2717" w:rsidRPr="002C3BA2" w:rsidRDefault="00FE2717" w:rsidP="00FE2717">
      <w:pPr>
        <w:pStyle w:val="Text"/>
        <w:tabs>
          <w:tab w:val="num" w:pos="851"/>
        </w:tabs>
        <w:spacing w:before="120"/>
        <w:ind w:left="720"/>
        <w:rPr>
          <w:rFonts w:ascii="Squad" w:hAnsi="Squad"/>
          <w:sz w:val="18"/>
          <w:lang w:val="en-GB"/>
        </w:rPr>
      </w:pPr>
      <w:r w:rsidRPr="002C3BA2">
        <w:rPr>
          <w:rFonts w:ascii="Squad" w:hAnsi="Squad"/>
          <w:sz w:val="18"/>
          <w:lang w:val="en-GB"/>
        </w:rPr>
        <w:t>The additional capital that the Bank allocates according to the calculations regarding the level of currency risk is lower than 0.1% from the capital base.</w:t>
      </w:r>
    </w:p>
    <w:p w14:paraId="6CDBABE9" w14:textId="77777777" w:rsidR="00FE2717" w:rsidRPr="002C3BA2" w:rsidRDefault="00FE2717" w:rsidP="00FE2717">
      <w:pPr>
        <w:pStyle w:val="Newstyle"/>
        <w:spacing w:before="0"/>
        <w:rPr>
          <w:rFonts w:ascii="Squad" w:hAnsi="Squad"/>
          <w:snapToGrid w:val="0"/>
          <w:lang w:val="en-GB"/>
        </w:rPr>
      </w:pPr>
    </w:p>
    <w:p w14:paraId="425EEFEC" w14:textId="77777777" w:rsidR="00FE2717" w:rsidRPr="002C3BA2" w:rsidRDefault="00FE2717" w:rsidP="00FE2717">
      <w:pPr>
        <w:pStyle w:val="Newstyle"/>
        <w:numPr>
          <w:ilvl w:val="0"/>
          <w:numId w:val="53"/>
        </w:numPr>
        <w:spacing w:before="120" w:after="120"/>
        <w:rPr>
          <w:rFonts w:ascii="Squad" w:hAnsi="Squad"/>
          <w:lang w:val="en-GB"/>
        </w:rPr>
      </w:pPr>
      <w:r w:rsidRPr="002C3BA2">
        <w:rPr>
          <w:rFonts w:ascii="Squad" w:hAnsi="Squad"/>
          <w:lang w:val="en-GB"/>
        </w:rPr>
        <w:t>Additional capital for interest rate risk in the trading portfolio</w:t>
      </w:r>
    </w:p>
    <w:p w14:paraId="4F270853" w14:textId="00E7E7AD" w:rsidR="00FE2717" w:rsidRPr="002C3BA2" w:rsidRDefault="00FE2717" w:rsidP="00FE2717">
      <w:pPr>
        <w:pStyle w:val="Newstyle"/>
        <w:spacing w:before="240"/>
        <w:rPr>
          <w:rFonts w:ascii="Squad" w:hAnsi="Squad"/>
          <w:lang w:val="en-GB"/>
        </w:rPr>
      </w:pPr>
      <w:r w:rsidRPr="002C3BA2">
        <w:rPr>
          <w:rFonts w:ascii="Squad" w:hAnsi="Squad"/>
          <w:lang w:val="en-GB"/>
        </w:rPr>
        <w:t xml:space="preserve">In the assessment of the interest rate risk in the trading portfolio of the Bank are applied models which generally assess the exposure and </w:t>
      </w:r>
      <w:proofErr w:type="spellStart"/>
      <w:r w:rsidRPr="002C3BA2">
        <w:rPr>
          <w:rFonts w:ascii="Squad" w:hAnsi="Squad"/>
          <w:lang w:val="en-GB"/>
        </w:rPr>
        <w:t>VaR.</w:t>
      </w:r>
      <w:proofErr w:type="spellEnd"/>
      <w:r w:rsidRPr="002C3BA2">
        <w:rPr>
          <w:rFonts w:ascii="Squad" w:hAnsi="Squad"/>
          <w:lang w:val="en-GB"/>
        </w:rPr>
        <w:t xml:space="preserve"> The applied </w:t>
      </w:r>
      <w:proofErr w:type="spellStart"/>
      <w:r w:rsidRPr="002C3BA2">
        <w:rPr>
          <w:rFonts w:ascii="Squad" w:hAnsi="Squad"/>
          <w:lang w:val="en-GB"/>
        </w:rPr>
        <w:t>VaR</w:t>
      </w:r>
      <w:proofErr w:type="spellEnd"/>
      <w:r w:rsidRPr="002C3BA2">
        <w:rPr>
          <w:rFonts w:ascii="Squad" w:hAnsi="Squad"/>
          <w:lang w:val="en-GB"/>
        </w:rPr>
        <w:t xml:space="preserve"> has a confidence level </w:t>
      </w:r>
      <w:proofErr w:type="gramStart"/>
      <w:r w:rsidRPr="002C3BA2">
        <w:rPr>
          <w:rFonts w:ascii="Squad" w:hAnsi="Squad"/>
          <w:lang w:val="en-GB"/>
        </w:rPr>
        <w:t>99% and 1 day</w:t>
      </w:r>
      <w:proofErr w:type="gramEnd"/>
      <w:r w:rsidRPr="002C3BA2">
        <w:rPr>
          <w:rFonts w:ascii="Squad" w:hAnsi="Squad"/>
          <w:lang w:val="en-GB"/>
        </w:rPr>
        <w:t xml:space="preserve"> time horizon. As most of the assets in the portfolio are not actively traded on the market, the management considers that </w:t>
      </w:r>
      <w:proofErr w:type="spellStart"/>
      <w:r w:rsidRPr="002C3BA2">
        <w:rPr>
          <w:rFonts w:ascii="Squad" w:hAnsi="Squad"/>
          <w:lang w:val="en-GB"/>
        </w:rPr>
        <w:t>VaR</w:t>
      </w:r>
      <w:proofErr w:type="spellEnd"/>
      <w:r w:rsidRPr="002C3BA2">
        <w:rPr>
          <w:rFonts w:ascii="Squad" w:hAnsi="Squad"/>
          <w:lang w:val="en-GB"/>
        </w:rPr>
        <w:t xml:space="preserve"> is not an adequate tool for the allocation of the capital requirements. Therefore for the assessment of the capital requirements of the trading portfolio is applied the result from the standardised </w:t>
      </w:r>
      <w:proofErr w:type="gramStart"/>
      <w:r w:rsidRPr="002C3BA2">
        <w:rPr>
          <w:rFonts w:ascii="Squad" w:hAnsi="Squad"/>
          <w:lang w:val="en-GB"/>
        </w:rPr>
        <w:t>method .</w:t>
      </w:r>
      <w:proofErr w:type="gramEnd"/>
      <w:r w:rsidRPr="002C3BA2">
        <w:rPr>
          <w:rFonts w:ascii="Squad" w:hAnsi="Squad"/>
          <w:lang w:val="en-GB"/>
        </w:rPr>
        <w:t>, while the additional capital requirements are based on the applied stress-test scenario</w:t>
      </w:r>
      <w:r w:rsidR="008E052D" w:rsidRPr="002C3BA2">
        <w:rPr>
          <w:rFonts w:ascii="Squad" w:hAnsi="Squad"/>
          <w:lang w:val="en-GB"/>
        </w:rPr>
        <w:t xml:space="preserve"> result</w:t>
      </w:r>
      <w:r w:rsidRPr="002C3BA2">
        <w:rPr>
          <w:rFonts w:ascii="Squad" w:hAnsi="Squad"/>
          <w:lang w:val="en-GB"/>
        </w:rPr>
        <w:t>.</w:t>
      </w:r>
    </w:p>
    <w:p w14:paraId="27773EF5" w14:textId="7627F7E2" w:rsidR="00FE2717" w:rsidRPr="002C3BA2" w:rsidRDefault="00FE2717" w:rsidP="00FE2717">
      <w:pPr>
        <w:pStyle w:val="Newstyle"/>
        <w:spacing w:before="120" w:after="120"/>
        <w:rPr>
          <w:rFonts w:ascii="Squad" w:hAnsi="Squad"/>
          <w:lang w:val="en-GB"/>
        </w:rPr>
      </w:pPr>
      <w:r w:rsidRPr="002C3BA2">
        <w:rPr>
          <w:rFonts w:ascii="Squad" w:hAnsi="Squad"/>
          <w:lang w:val="en-GB"/>
        </w:rPr>
        <w:t>Overall, the total required capital for market risk for 202</w:t>
      </w:r>
      <w:r w:rsidR="6D089475" w:rsidRPr="002C3BA2">
        <w:rPr>
          <w:rFonts w:ascii="Squad" w:hAnsi="Squad"/>
          <w:lang w:val="en-GB"/>
        </w:rPr>
        <w:t>3</w:t>
      </w:r>
      <w:r w:rsidRPr="002C3BA2">
        <w:rPr>
          <w:rFonts w:ascii="Squad" w:hAnsi="Squad"/>
          <w:lang w:val="en-GB"/>
        </w:rPr>
        <w:t xml:space="preserve"> is assessed at BGN </w:t>
      </w:r>
      <w:r w:rsidR="008E052D" w:rsidRPr="002C3BA2">
        <w:rPr>
          <w:rFonts w:ascii="Squad" w:hAnsi="Squad"/>
          <w:lang w:val="en-GB"/>
        </w:rPr>
        <w:t>5</w:t>
      </w:r>
      <w:r w:rsidR="5FE70457" w:rsidRPr="002C3BA2">
        <w:rPr>
          <w:rFonts w:ascii="Squad" w:hAnsi="Squad"/>
          <w:lang w:val="en-GB"/>
        </w:rPr>
        <w:t>56</w:t>
      </w:r>
      <w:r w:rsidR="008E052D" w:rsidRPr="002C3BA2">
        <w:rPr>
          <w:rFonts w:ascii="Squad" w:hAnsi="Squad"/>
          <w:lang w:val="en-GB"/>
        </w:rPr>
        <w:t xml:space="preserve"> </w:t>
      </w:r>
      <w:r w:rsidRPr="002C3BA2">
        <w:rPr>
          <w:rFonts w:ascii="Squad" w:hAnsi="Squad"/>
          <w:lang w:val="en-GB"/>
        </w:rPr>
        <w:t>thousand under both the normative and economic perspectives, the main driver being interest rate risk in the trading portfolio.</w:t>
      </w:r>
    </w:p>
    <w:p w14:paraId="71B21113" w14:textId="77777777" w:rsidR="00BF611C" w:rsidRPr="002C3BA2" w:rsidRDefault="00BF611C" w:rsidP="00FE2717">
      <w:pPr>
        <w:pStyle w:val="Newstyle"/>
        <w:spacing w:before="120" w:after="120"/>
        <w:rPr>
          <w:rFonts w:ascii="Squad" w:hAnsi="Squad"/>
          <w:lang w:val="en-GB"/>
        </w:rPr>
      </w:pPr>
    </w:p>
    <w:p w14:paraId="24B6F893" w14:textId="5421C498" w:rsidR="00FE2717" w:rsidRPr="002C3BA2" w:rsidRDefault="00FE2717" w:rsidP="00FE2717">
      <w:pPr>
        <w:pStyle w:val="Newstyle"/>
        <w:numPr>
          <w:ilvl w:val="0"/>
          <w:numId w:val="5"/>
        </w:numPr>
        <w:spacing w:before="120" w:after="120"/>
        <w:ind w:left="1083"/>
        <w:rPr>
          <w:rFonts w:ascii="Squad" w:hAnsi="Squad"/>
          <w:b/>
          <w:lang w:val="en-GB"/>
        </w:rPr>
      </w:pPr>
      <w:bookmarkStart w:id="102" w:name="_Hlk106700370"/>
      <w:bookmarkEnd w:id="101"/>
      <w:r w:rsidRPr="002C3BA2">
        <w:rPr>
          <w:rFonts w:ascii="Squad" w:hAnsi="Squad"/>
          <w:b/>
          <w:lang w:val="en-GB"/>
        </w:rPr>
        <w:t xml:space="preserve">Additional capital for interest rate risk </w:t>
      </w:r>
      <w:proofErr w:type="gramStart"/>
      <w:r w:rsidR="00413CC1" w:rsidRPr="002C3BA2">
        <w:rPr>
          <w:rFonts w:ascii="Squad" w:hAnsi="Squad"/>
          <w:b/>
          <w:lang w:val="en-GB"/>
        </w:rPr>
        <w:t xml:space="preserve">of </w:t>
      </w:r>
      <w:r w:rsidR="00A7621B" w:rsidRPr="002C3BA2">
        <w:rPr>
          <w:rFonts w:ascii="Squad" w:hAnsi="Squad"/>
          <w:b/>
          <w:lang w:val="en-GB"/>
        </w:rPr>
        <w:t xml:space="preserve"> non</w:t>
      </w:r>
      <w:proofErr w:type="gramEnd"/>
      <w:r w:rsidR="00A7621B" w:rsidRPr="002C3BA2">
        <w:rPr>
          <w:rFonts w:ascii="Squad" w:hAnsi="Squad"/>
          <w:b/>
          <w:lang w:val="en-GB"/>
        </w:rPr>
        <w:t>-trading book activities</w:t>
      </w:r>
      <w:r w:rsidR="0038588D" w:rsidRPr="002C3BA2">
        <w:rPr>
          <w:rFonts w:ascii="Squad" w:hAnsi="Squad"/>
          <w:b/>
          <w:lang w:val="en-GB"/>
        </w:rPr>
        <w:t xml:space="preserve"> (IRRBB)</w:t>
      </w:r>
    </w:p>
    <w:p w14:paraId="1A6AE264" w14:textId="7C374077" w:rsidR="00FE2717" w:rsidRPr="002C3BA2" w:rsidRDefault="00FE2717" w:rsidP="00FE2717">
      <w:pPr>
        <w:pStyle w:val="Newstyle"/>
        <w:spacing w:before="120" w:after="120"/>
        <w:rPr>
          <w:rFonts w:ascii="Squad" w:hAnsi="Squad"/>
          <w:lang w:val="en-GB"/>
        </w:rPr>
      </w:pPr>
      <w:r w:rsidRPr="002C3BA2">
        <w:rPr>
          <w:rFonts w:ascii="Squad" w:hAnsi="Squad"/>
          <w:lang w:val="en-GB"/>
        </w:rPr>
        <w:t xml:space="preserve">The capital requirements for this type of risk are based on the applied stress-test scenarios. They are done according to Guidelines on the management of interest rate risk </w:t>
      </w:r>
      <w:r w:rsidR="00094CCF" w:rsidRPr="002C3BA2">
        <w:rPr>
          <w:rFonts w:ascii="Squad" w:hAnsi="Squad"/>
          <w:lang w:val="en-GB"/>
        </w:rPr>
        <w:t>of</w:t>
      </w:r>
      <w:r w:rsidRPr="002C3BA2">
        <w:rPr>
          <w:rFonts w:ascii="Squad" w:hAnsi="Squad"/>
          <w:lang w:val="en-GB"/>
        </w:rPr>
        <w:t xml:space="preserve"> non-trading book activities – EBA/GL/20</w:t>
      </w:r>
      <w:r w:rsidR="1B9A41A5" w:rsidRPr="002C3BA2">
        <w:rPr>
          <w:rFonts w:ascii="Squad" w:hAnsi="Squad"/>
          <w:lang w:val="en-GB"/>
        </w:rPr>
        <w:t>22</w:t>
      </w:r>
      <w:r w:rsidRPr="002C3BA2">
        <w:rPr>
          <w:rFonts w:ascii="Squad" w:hAnsi="Squad"/>
          <w:lang w:val="en-GB"/>
        </w:rPr>
        <w:t>/</w:t>
      </w:r>
      <w:r w:rsidR="29435FD8" w:rsidRPr="002C3BA2">
        <w:rPr>
          <w:rFonts w:ascii="Squad" w:hAnsi="Squad"/>
          <w:lang w:val="en-GB"/>
        </w:rPr>
        <w:t>14</w:t>
      </w:r>
      <w:r w:rsidRPr="002C3BA2">
        <w:rPr>
          <w:rFonts w:ascii="Squad" w:hAnsi="Squad"/>
          <w:lang w:val="en-GB"/>
        </w:rPr>
        <w:t>. The Bank calculates two main indicators – change in the net interest income (</w:t>
      </w:r>
      <w:r w:rsidR="00CC59BB" w:rsidRPr="002C3BA2">
        <w:rPr>
          <w:rFonts w:ascii="Squad" w:hAnsi="Squad"/>
          <w:lang w:val="en-GB"/>
        </w:rPr>
        <w:t xml:space="preserve">NII: an </w:t>
      </w:r>
      <w:r w:rsidRPr="002C3BA2">
        <w:rPr>
          <w:rFonts w:ascii="Squad" w:hAnsi="Squad"/>
          <w:lang w:val="en-GB"/>
        </w:rPr>
        <w:t>earning</w:t>
      </w:r>
      <w:r w:rsidR="00CC59BB" w:rsidRPr="002C3BA2">
        <w:rPr>
          <w:rFonts w:ascii="Squad" w:hAnsi="Squad"/>
          <w:lang w:val="en-GB"/>
        </w:rPr>
        <w:t>-</w:t>
      </w:r>
      <w:r w:rsidRPr="002C3BA2">
        <w:rPr>
          <w:rFonts w:ascii="Squad" w:hAnsi="Squad"/>
          <w:lang w:val="en-GB"/>
        </w:rPr>
        <w:t xml:space="preserve"> based indicator) and change in the economic value of equity (</w:t>
      </w:r>
      <w:r w:rsidR="00CC59BB" w:rsidRPr="002C3BA2">
        <w:rPr>
          <w:rFonts w:ascii="Squad" w:hAnsi="Squad"/>
          <w:lang w:val="en-GB"/>
        </w:rPr>
        <w:t>EVE</w:t>
      </w:r>
      <w:r w:rsidR="0031268B" w:rsidRPr="002C3BA2">
        <w:rPr>
          <w:rFonts w:ascii="Squad" w:hAnsi="Squad"/>
          <w:lang w:val="en-GB"/>
        </w:rPr>
        <w:t>:</w:t>
      </w:r>
      <w:r w:rsidR="00CC59BB" w:rsidRPr="002C3BA2">
        <w:rPr>
          <w:rFonts w:ascii="Squad" w:hAnsi="Squad"/>
          <w:lang w:val="en-GB"/>
        </w:rPr>
        <w:t xml:space="preserve"> a </w:t>
      </w:r>
      <w:r w:rsidRPr="002C3BA2">
        <w:rPr>
          <w:rFonts w:ascii="Squad" w:hAnsi="Squad"/>
          <w:lang w:val="en-GB"/>
        </w:rPr>
        <w:t>value</w:t>
      </w:r>
      <w:r w:rsidR="00CC59BB" w:rsidRPr="002C3BA2">
        <w:rPr>
          <w:rFonts w:ascii="Squad" w:hAnsi="Squad"/>
          <w:lang w:val="en-GB"/>
        </w:rPr>
        <w:t>-</w:t>
      </w:r>
      <w:r w:rsidRPr="002C3BA2">
        <w:rPr>
          <w:rFonts w:ascii="Squad" w:hAnsi="Squad"/>
          <w:lang w:val="en-GB"/>
        </w:rPr>
        <w:t>based indicator). There are limits set for those two indicators in the interest rate risk in the banking book management policy of the Bank. For the calculation of capital needed under ICAAP the impact of all shocks scenarios is calculated as a sum of positive and negative changes in</w:t>
      </w:r>
      <w:r w:rsidR="002678EB" w:rsidRPr="002C3BA2">
        <w:rPr>
          <w:rFonts w:ascii="Squad" w:hAnsi="Squad"/>
          <w:lang w:val="en-GB"/>
        </w:rPr>
        <w:t xml:space="preserve"> net interest income (in the normative </w:t>
      </w:r>
      <w:proofErr w:type="gramStart"/>
      <w:r w:rsidR="002678EB" w:rsidRPr="002C3BA2">
        <w:rPr>
          <w:rFonts w:ascii="Squad" w:hAnsi="Squad"/>
          <w:lang w:val="en-GB"/>
        </w:rPr>
        <w:t xml:space="preserve">perspective) </w:t>
      </w:r>
      <w:r w:rsidRPr="002C3BA2">
        <w:rPr>
          <w:rFonts w:ascii="Squad" w:hAnsi="Squad"/>
          <w:lang w:val="en-GB"/>
        </w:rPr>
        <w:t xml:space="preserve"> </w:t>
      </w:r>
      <w:r w:rsidR="002678EB" w:rsidRPr="002C3BA2">
        <w:rPr>
          <w:rFonts w:ascii="Squad" w:hAnsi="Squad"/>
          <w:lang w:val="en-GB"/>
        </w:rPr>
        <w:t>and</w:t>
      </w:r>
      <w:proofErr w:type="gramEnd"/>
      <w:r w:rsidR="002678EB" w:rsidRPr="002C3BA2">
        <w:rPr>
          <w:rFonts w:ascii="Squad" w:hAnsi="Squad"/>
          <w:lang w:val="en-GB"/>
        </w:rPr>
        <w:t xml:space="preserve"> </w:t>
      </w:r>
      <w:r w:rsidRPr="002C3BA2">
        <w:rPr>
          <w:rFonts w:ascii="Squad" w:hAnsi="Squad"/>
          <w:lang w:val="en-GB"/>
        </w:rPr>
        <w:t>economic value of equity (</w:t>
      </w:r>
      <w:r w:rsidR="002678EB" w:rsidRPr="002C3BA2">
        <w:rPr>
          <w:rFonts w:ascii="Squad" w:hAnsi="Squad"/>
          <w:lang w:val="en-GB"/>
        </w:rPr>
        <w:t>in the economic perspective</w:t>
      </w:r>
      <w:r w:rsidRPr="002C3BA2">
        <w:rPr>
          <w:rFonts w:ascii="Squad" w:hAnsi="Squad"/>
          <w:lang w:val="en-GB"/>
        </w:rPr>
        <w:t>)</w:t>
      </w:r>
      <w:r w:rsidR="002678EB" w:rsidRPr="002C3BA2">
        <w:rPr>
          <w:rFonts w:ascii="Squad" w:hAnsi="Squad"/>
          <w:lang w:val="en-GB"/>
        </w:rPr>
        <w:t>.</w:t>
      </w:r>
      <w:r w:rsidRPr="002C3BA2">
        <w:rPr>
          <w:rFonts w:ascii="Squad" w:hAnsi="Squad"/>
          <w:lang w:val="en-GB"/>
        </w:rPr>
        <w:t xml:space="preserve"> This is done for every significant currency. </w:t>
      </w:r>
      <w:r w:rsidR="002A0409" w:rsidRPr="002C3BA2">
        <w:rPr>
          <w:rFonts w:ascii="Squad" w:hAnsi="Squad"/>
          <w:lang w:val="en-GB"/>
        </w:rPr>
        <w:t>Then the results for each of the indicators are taken into consideration accordingly for the normative and economic perspectives.</w:t>
      </w:r>
    </w:p>
    <w:p w14:paraId="4E9D9F6F" w14:textId="376C4687" w:rsidR="00903602" w:rsidRPr="002C3BA2" w:rsidRDefault="00FE2717" w:rsidP="00FE2717">
      <w:pPr>
        <w:pStyle w:val="Newstyle"/>
        <w:spacing w:before="120"/>
        <w:rPr>
          <w:rFonts w:ascii="Squad" w:hAnsi="Squad"/>
          <w:lang w:val="en-GB"/>
        </w:rPr>
      </w:pPr>
      <w:r w:rsidRPr="002C3BA2">
        <w:rPr>
          <w:rFonts w:ascii="Squad" w:hAnsi="Squad"/>
          <w:lang w:val="en-GB"/>
        </w:rPr>
        <w:t xml:space="preserve">Based on the asset and liability structure, the management considers that the proposed standard shock determines adequately the level of interest rate risk of the </w:t>
      </w:r>
      <w:proofErr w:type="gramStart"/>
      <w:r w:rsidRPr="002C3BA2">
        <w:rPr>
          <w:rFonts w:ascii="Squad" w:hAnsi="Squad"/>
          <w:lang w:val="en-GB"/>
        </w:rPr>
        <w:t>Bank</w:t>
      </w:r>
      <w:proofErr w:type="gramEnd"/>
      <w:r w:rsidRPr="002C3BA2">
        <w:rPr>
          <w:rFonts w:ascii="Squad" w:hAnsi="Squad"/>
          <w:lang w:val="en-GB"/>
        </w:rPr>
        <w:t xml:space="preserve"> and the result should be used for determining the required capital. The required capital for 202</w:t>
      </w:r>
      <w:r w:rsidR="00613050" w:rsidRPr="002C3BA2">
        <w:rPr>
          <w:rFonts w:ascii="Squad" w:hAnsi="Squad"/>
          <w:lang w:val="en-GB"/>
        </w:rPr>
        <w:t>3</w:t>
      </w:r>
      <w:r w:rsidRPr="002C3BA2">
        <w:rPr>
          <w:rFonts w:ascii="Squad" w:hAnsi="Squad"/>
          <w:lang w:val="en-GB"/>
        </w:rPr>
        <w:t xml:space="preserve"> is assessed at BGN </w:t>
      </w:r>
      <w:r w:rsidR="00613050" w:rsidRPr="002C3BA2">
        <w:rPr>
          <w:rFonts w:ascii="Squad" w:hAnsi="Squad"/>
          <w:lang w:val="en-GB"/>
        </w:rPr>
        <w:t>34 584</w:t>
      </w:r>
      <w:r w:rsidRPr="002C3BA2">
        <w:rPr>
          <w:rFonts w:ascii="Squad" w:hAnsi="Squad"/>
          <w:lang w:val="en-GB"/>
        </w:rPr>
        <w:t xml:space="preserve"> thousand </w:t>
      </w:r>
      <w:proofErr w:type="gramStart"/>
      <w:r w:rsidRPr="002C3BA2">
        <w:rPr>
          <w:rFonts w:ascii="Squad" w:hAnsi="Squad"/>
          <w:lang w:val="en-GB"/>
        </w:rPr>
        <w:t>under  the</w:t>
      </w:r>
      <w:proofErr w:type="gramEnd"/>
      <w:r w:rsidRPr="002C3BA2">
        <w:rPr>
          <w:rFonts w:ascii="Squad" w:hAnsi="Squad"/>
          <w:lang w:val="en-GB"/>
        </w:rPr>
        <w:t xml:space="preserve"> normative</w:t>
      </w:r>
      <w:r w:rsidR="00C856E4" w:rsidRPr="002C3BA2">
        <w:rPr>
          <w:rFonts w:ascii="Squad" w:hAnsi="Squad"/>
          <w:lang w:val="en-GB"/>
        </w:rPr>
        <w:t xml:space="preserve"> perspective</w:t>
      </w:r>
      <w:r w:rsidRPr="002C3BA2">
        <w:rPr>
          <w:rFonts w:ascii="Squad" w:hAnsi="Squad"/>
          <w:lang w:val="en-GB"/>
        </w:rPr>
        <w:t xml:space="preserve"> and </w:t>
      </w:r>
      <w:r w:rsidR="00C856E4" w:rsidRPr="002C3BA2">
        <w:rPr>
          <w:rFonts w:ascii="Squad" w:hAnsi="Squad"/>
          <w:lang w:val="en-GB"/>
        </w:rPr>
        <w:t xml:space="preserve">BGN </w:t>
      </w:r>
      <w:r w:rsidR="00006A07" w:rsidRPr="002C3BA2">
        <w:rPr>
          <w:rFonts w:ascii="Squad" w:hAnsi="Squad"/>
          <w:lang w:val="en-GB"/>
        </w:rPr>
        <w:t>10 736</w:t>
      </w:r>
      <w:r w:rsidR="00C856E4" w:rsidRPr="002C3BA2">
        <w:rPr>
          <w:rFonts w:ascii="Squad" w:hAnsi="Squad"/>
          <w:lang w:val="en-GB"/>
        </w:rPr>
        <w:t xml:space="preserve"> thousand under the </w:t>
      </w:r>
      <w:r w:rsidRPr="002C3BA2">
        <w:rPr>
          <w:rFonts w:ascii="Squad" w:hAnsi="Squad"/>
          <w:lang w:val="en-GB"/>
        </w:rPr>
        <w:t>economic perspective.</w:t>
      </w:r>
    </w:p>
    <w:p w14:paraId="0FFA4982" w14:textId="77777777" w:rsidR="00903602" w:rsidRPr="002C3BA2" w:rsidRDefault="00903602" w:rsidP="00903602">
      <w:pPr>
        <w:pStyle w:val="Newstyle"/>
        <w:spacing w:before="120" w:after="120"/>
        <w:rPr>
          <w:rFonts w:ascii="Squad" w:hAnsi="Squad"/>
          <w:lang w:val="en-GB"/>
        </w:rPr>
      </w:pPr>
    </w:p>
    <w:p w14:paraId="0FE2AE16" w14:textId="21EDBA99" w:rsidR="00903602" w:rsidRPr="002C3BA2" w:rsidRDefault="00903602" w:rsidP="00903602">
      <w:pPr>
        <w:pStyle w:val="Newstyle"/>
        <w:numPr>
          <w:ilvl w:val="0"/>
          <w:numId w:val="5"/>
        </w:numPr>
        <w:spacing w:before="120" w:after="120"/>
        <w:ind w:left="1083"/>
        <w:rPr>
          <w:rFonts w:ascii="Squad" w:hAnsi="Squad"/>
          <w:b/>
          <w:lang w:val="en-GB"/>
        </w:rPr>
      </w:pPr>
      <w:r w:rsidRPr="002C3BA2">
        <w:rPr>
          <w:rFonts w:ascii="Squad" w:hAnsi="Squad"/>
          <w:b/>
          <w:lang w:val="en-GB"/>
        </w:rPr>
        <w:t xml:space="preserve">Additional capital for credit spread risk </w:t>
      </w:r>
      <w:r w:rsidR="004D7F99" w:rsidRPr="002C3BA2">
        <w:rPr>
          <w:rFonts w:ascii="Squad" w:hAnsi="Squad"/>
          <w:b/>
          <w:lang w:val="en-GB"/>
        </w:rPr>
        <w:t>of</w:t>
      </w:r>
      <w:r w:rsidR="002D5A33" w:rsidRPr="002C3BA2">
        <w:rPr>
          <w:rFonts w:ascii="Squad" w:hAnsi="Squad"/>
          <w:b/>
          <w:lang w:val="en-GB"/>
        </w:rPr>
        <w:t xml:space="preserve"> non-trading book activities</w:t>
      </w:r>
      <w:r w:rsidR="002D5A33" w:rsidRPr="002C3BA2" w:rsidDel="002D5A33">
        <w:rPr>
          <w:rFonts w:ascii="Squad" w:hAnsi="Squad"/>
          <w:b/>
          <w:lang w:val="en-GB"/>
        </w:rPr>
        <w:t xml:space="preserve"> </w:t>
      </w:r>
      <w:r w:rsidR="002678EB" w:rsidRPr="002C3BA2">
        <w:rPr>
          <w:rFonts w:ascii="Squad" w:hAnsi="Squad"/>
          <w:b/>
          <w:lang w:val="en-GB"/>
        </w:rPr>
        <w:t>(CSRBB)</w:t>
      </w:r>
      <w:r w:rsidRPr="002C3BA2" w:rsidDel="004848F2">
        <w:rPr>
          <w:rFonts w:ascii="Squad" w:hAnsi="Squad"/>
          <w:b/>
          <w:lang w:val="en-GB"/>
        </w:rPr>
        <w:t xml:space="preserve"> </w:t>
      </w:r>
      <w:r w:rsidRPr="002C3BA2">
        <w:rPr>
          <w:rFonts w:ascii="Squad" w:hAnsi="Squad"/>
          <w:b/>
          <w:lang w:val="en-GB"/>
        </w:rPr>
        <w:t xml:space="preserve"> </w:t>
      </w:r>
    </w:p>
    <w:p w14:paraId="117BD8A5" w14:textId="0C0A1338" w:rsidR="00FE2717" w:rsidRPr="002C3BA2" w:rsidRDefault="00586074" w:rsidP="00FE2717">
      <w:pPr>
        <w:pStyle w:val="Newstyle"/>
        <w:spacing w:before="120"/>
        <w:rPr>
          <w:rFonts w:ascii="Squad" w:hAnsi="Squad"/>
          <w:lang w:val="en-GB"/>
        </w:rPr>
      </w:pPr>
      <w:r w:rsidRPr="002C3BA2">
        <w:rPr>
          <w:rFonts w:ascii="Squad" w:hAnsi="Squad"/>
          <w:lang w:val="en-GB"/>
        </w:rPr>
        <w:t>Credit spread risk is part of the IRRBB process. It is the risk driven by changes of the market price for credit risk or other potential characteristic that is not captured through the other existing IRRBB metrics. The Bank holds available for sale (AFS) securities that are subject to credit spread risk.</w:t>
      </w:r>
      <w:r w:rsidR="000B59C1" w:rsidRPr="002C3BA2">
        <w:rPr>
          <w:rFonts w:ascii="Squad" w:hAnsi="Squad"/>
          <w:lang w:val="en-GB"/>
        </w:rPr>
        <w:t xml:space="preserve"> </w:t>
      </w:r>
      <w:r w:rsidR="00D81C0F" w:rsidRPr="002C3BA2">
        <w:rPr>
          <w:rFonts w:ascii="Squad" w:hAnsi="Squad"/>
          <w:lang w:val="en-GB"/>
        </w:rPr>
        <w:t>CSR</w:t>
      </w:r>
      <w:r w:rsidR="00B739F1" w:rsidRPr="002C3BA2">
        <w:rPr>
          <w:rFonts w:ascii="Squad" w:hAnsi="Squad"/>
          <w:lang w:val="en-GB"/>
        </w:rPr>
        <w:t>BB</w:t>
      </w:r>
      <w:r w:rsidR="000B59C1" w:rsidRPr="002C3BA2">
        <w:rPr>
          <w:rFonts w:ascii="Squad" w:hAnsi="Squad"/>
          <w:lang w:val="en-GB"/>
        </w:rPr>
        <w:t xml:space="preserve"> is calculated in the </w:t>
      </w:r>
      <w:r w:rsidR="000B59C1" w:rsidRPr="002C3BA2">
        <w:rPr>
          <w:rFonts w:ascii="Squad" w:hAnsi="Squad"/>
          <w:lang w:val="en-GB"/>
        </w:rPr>
        <w:lastRenderedPageBreak/>
        <w:t>economic perspective based on the IRRBB management policy</w:t>
      </w:r>
      <w:r w:rsidR="00D81C0F" w:rsidRPr="002C3BA2">
        <w:rPr>
          <w:rFonts w:ascii="Squad" w:hAnsi="Squad"/>
          <w:lang w:val="en-GB"/>
        </w:rPr>
        <w:t>, taking into consideration bond market value, bond modified duration and an applied spread shock. The required capital for CSRBB for 202</w:t>
      </w:r>
      <w:r w:rsidR="00682DE5" w:rsidRPr="002C3BA2">
        <w:rPr>
          <w:rFonts w:ascii="Squad" w:hAnsi="Squad"/>
          <w:lang w:val="en-GB"/>
        </w:rPr>
        <w:t>3</w:t>
      </w:r>
      <w:r w:rsidR="00D81C0F" w:rsidRPr="002C3BA2">
        <w:rPr>
          <w:rFonts w:ascii="Squad" w:hAnsi="Squad"/>
          <w:lang w:val="en-GB"/>
        </w:rPr>
        <w:t xml:space="preserve"> under the economic perspective is assessed at BGN </w:t>
      </w:r>
      <w:r w:rsidR="001857F0" w:rsidRPr="002C3BA2">
        <w:rPr>
          <w:rFonts w:ascii="Squad" w:hAnsi="Squad"/>
          <w:lang w:val="en-GB"/>
        </w:rPr>
        <w:t>20 258</w:t>
      </w:r>
      <w:r w:rsidR="00D81C0F" w:rsidRPr="002C3BA2">
        <w:rPr>
          <w:rFonts w:ascii="Squad" w:hAnsi="Squad"/>
          <w:lang w:val="en-GB"/>
        </w:rPr>
        <w:t xml:space="preserve"> thousand.</w:t>
      </w:r>
    </w:p>
    <w:bookmarkEnd w:id="102"/>
    <w:p w14:paraId="5732DBE6" w14:textId="77777777" w:rsidR="00FE2717" w:rsidRPr="002C3BA2" w:rsidRDefault="00FE2717" w:rsidP="00FE2717">
      <w:pPr>
        <w:widowControl/>
        <w:rPr>
          <w:rFonts w:ascii="Squad" w:hAnsi="Squad"/>
          <w:sz w:val="18"/>
          <w:lang w:val="en-GB"/>
        </w:rPr>
      </w:pPr>
    </w:p>
    <w:p w14:paraId="552AFBF7" w14:textId="77777777" w:rsidR="00FE2717" w:rsidRPr="002C3BA2" w:rsidRDefault="00FE2717" w:rsidP="00FE2717">
      <w:pPr>
        <w:pStyle w:val="Newstyle"/>
        <w:numPr>
          <w:ilvl w:val="0"/>
          <w:numId w:val="5"/>
        </w:numPr>
        <w:spacing w:before="120" w:after="120"/>
        <w:ind w:left="1083"/>
        <w:rPr>
          <w:rFonts w:ascii="Squad" w:hAnsi="Squad"/>
          <w:b/>
          <w:lang w:val="en-GB"/>
        </w:rPr>
      </w:pPr>
      <w:bookmarkStart w:id="103" w:name="_Hlk106700303"/>
      <w:r w:rsidRPr="002C3BA2">
        <w:rPr>
          <w:rFonts w:ascii="Squad" w:hAnsi="Squad"/>
          <w:b/>
          <w:lang w:val="en-GB"/>
        </w:rPr>
        <w:t>Additional capital for liquidity risk</w:t>
      </w:r>
    </w:p>
    <w:p w14:paraId="6D1124C5" w14:textId="77777777" w:rsidR="00FE2717" w:rsidRPr="002C3BA2" w:rsidRDefault="00FE2717" w:rsidP="00FE2717">
      <w:pPr>
        <w:pStyle w:val="Newstyle"/>
        <w:spacing w:before="240"/>
        <w:rPr>
          <w:rFonts w:ascii="Squad" w:hAnsi="Squad"/>
          <w:lang w:val="en-GB"/>
        </w:rPr>
      </w:pPr>
      <w:r w:rsidRPr="002C3BA2">
        <w:rPr>
          <w:rFonts w:ascii="Squad" w:hAnsi="Squad"/>
          <w:lang w:val="en-GB"/>
        </w:rPr>
        <w:t xml:space="preserve">The liquidity risk management principles of the Bank are following all regulatory and OTP Group requirements and sound bank practices. The Bank has set in place a Liquidity Risk Management policy (LRMP). The policy sets out a robust liquidity management framework which is well integrated into the Bank risk management process. It clearly defines the internal liquidity governance and the liquidity risk measurement and control practices. The Bank has established monitoring system for all regulatory, OTP Group and internally </w:t>
      </w:r>
      <w:r w:rsidRPr="002C3BA2">
        <w:rPr>
          <w:rFonts w:ascii="Squad" w:hAnsi="Squad"/>
        </w:rPr>
        <w:t xml:space="preserve">defined </w:t>
      </w:r>
      <w:r w:rsidRPr="002C3BA2">
        <w:rPr>
          <w:rFonts w:ascii="Squad" w:hAnsi="Squad"/>
          <w:lang w:val="en-GB"/>
        </w:rPr>
        <w:t xml:space="preserve">indicators. On a regular basis are executed liquidity stress tests to assess the </w:t>
      </w:r>
      <w:r w:rsidRPr="002C3BA2">
        <w:rPr>
          <w:rFonts w:ascii="Squad" w:hAnsi="Squad"/>
        </w:rPr>
        <w:t xml:space="preserve">sufficiency of the </w:t>
      </w:r>
      <w:r w:rsidRPr="002C3BA2">
        <w:rPr>
          <w:rFonts w:ascii="Squad" w:hAnsi="Squad"/>
          <w:lang w:val="en-GB"/>
        </w:rPr>
        <w:t xml:space="preserve">liquidity position. In addition, DSK Bank incorporated Contingency Funding Plan which defines the management actions during periods of liquidity stress. </w:t>
      </w:r>
    </w:p>
    <w:p w14:paraId="62253B28" w14:textId="1593262A" w:rsidR="00BF611C" w:rsidRPr="002C3BA2" w:rsidRDefault="00FE2717" w:rsidP="00A16C17">
      <w:pPr>
        <w:pStyle w:val="Newstyle"/>
        <w:spacing w:before="240"/>
        <w:rPr>
          <w:rFonts w:ascii="Squad" w:hAnsi="Squad"/>
          <w:lang w:val="en-GB"/>
        </w:rPr>
      </w:pPr>
      <w:r w:rsidRPr="002C3BA2">
        <w:rPr>
          <w:rFonts w:ascii="Squad" w:hAnsi="Squad"/>
          <w:lang w:val="en-GB"/>
        </w:rPr>
        <w:t>The Bank considers that the capital is not an adequate tool for covering liquidity risk.</w:t>
      </w:r>
    </w:p>
    <w:p w14:paraId="6C44D043" w14:textId="10A7A604" w:rsidR="00FE2717" w:rsidRPr="002C3BA2" w:rsidRDefault="00FE2717" w:rsidP="00FE2717">
      <w:pPr>
        <w:pStyle w:val="Newstyle"/>
        <w:numPr>
          <w:ilvl w:val="0"/>
          <w:numId w:val="5"/>
        </w:numPr>
        <w:spacing w:before="240" w:after="120"/>
        <w:ind w:left="1083"/>
        <w:rPr>
          <w:rFonts w:ascii="Squad" w:hAnsi="Squad"/>
          <w:b/>
          <w:snapToGrid w:val="0"/>
          <w:lang w:val="en-GB"/>
        </w:rPr>
      </w:pPr>
      <w:bookmarkStart w:id="104" w:name="_Hlk106702401"/>
      <w:bookmarkEnd w:id="103"/>
      <w:r w:rsidRPr="002C3BA2">
        <w:rPr>
          <w:rFonts w:ascii="Squad" w:hAnsi="Squad"/>
          <w:b/>
          <w:snapToGrid w:val="0"/>
          <w:lang w:val="en-GB"/>
        </w:rPr>
        <w:t>Additional capital for operational risk</w:t>
      </w:r>
    </w:p>
    <w:p w14:paraId="26F69BD1" w14:textId="77777777" w:rsidR="00FE2717" w:rsidRPr="002C3BA2" w:rsidRDefault="00FE2717" w:rsidP="00FE2717">
      <w:pPr>
        <w:pStyle w:val="Newstyle"/>
        <w:spacing w:before="240"/>
        <w:rPr>
          <w:rFonts w:ascii="Squad" w:hAnsi="Squad"/>
          <w:lang w:val="en-GB"/>
        </w:rPr>
      </w:pPr>
      <w:proofErr w:type="gramStart"/>
      <w:r w:rsidRPr="002C3BA2">
        <w:rPr>
          <w:rFonts w:ascii="Squad" w:hAnsi="Squad"/>
          <w:lang w:val="en-GB"/>
        </w:rPr>
        <w:t>For the purpose of</w:t>
      </w:r>
      <w:proofErr w:type="gramEnd"/>
      <w:r w:rsidRPr="002C3BA2">
        <w:rPr>
          <w:rFonts w:ascii="Squad" w:hAnsi="Squad"/>
          <w:lang w:val="en-GB"/>
        </w:rPr>
        <w:t xml:space="preserve"> the normative perspective under ICAAP the bank assesses the capital needed for operational risk coverage applying the Advanced Measurement Approach (AMA) which is also applied for the assessment of the regulatory requirement for operational risk according to Pillar I requirements.  </w:t>
      </w:r>
    </w:p>
    <w:p w14:paraId="5DC475F8" w14:textId="6F470EEE" w:rsidR="00FE2717" w:rsidRPr="002C3BA2" w:rsidRDefault="00FE2717" w:rsidP="00FE2717">
      <w:pPr>
        <w:pStyle w:val="Newstyle"/>
        <w:spacing w:before="240"/>
        <w:rPr>
          <w:rFonts w:ascii="Squad" w:hAnsi="Squad"/>
          <w:lang w:val="en-GB"/>
        </w:rPr>
      </w:pPr>
      <w:r w:rsidRPr="002C3BA2">
        <w:rPr>
          <w:rFonts w:ascii="Squad" w:hAnsi="Squad"/>
          <w:lang w:val="en-GB"/>
        </w:rPr>
        <w:t xml:space="preserve">In the </w:t>
      </w:r>
      <w:r w:rsidRPr="002C3BA2">
        <w:rPr>
          <w:rFonts w:ascii="Squad" w:hAnsi="Squad"/>
          <w:lang w:val="bg-BG"/>
        </w:rPr>
        <w:t>е</w:t>
      </w:r>
      <w:proofErr w:type="spellStart"/>
      <w:r w:rsidRPr="002C3BA2">
        <w:rPr>
          <w:rFonts w:ascii="Squad" w:hAnsi="Squad"/>
          <w:lang w:val="en-GB"/>
        </w:rPr>
        <w:t>conomic</w:t>
      </w:r>
      <w:proofErr w:type="spellEnd"/>
      <w:r w:rsidRPr="002C3BA2">
        <w:rPr>
          <w:rFonts w:ascii="Squad" w:hAnsi="Squad"/>
          <w:lang w:val="en-GB"/>
        </w:rPr>
        <w:t xml:space="preserve"> perspective DSK Bank assesses additionally aspects related to internal and </w:t>
      </w:r>
      <w:proofErr w:type="spellStart"/>
      <w:r w:rsidRPr="002C3BA2">
        <w:rPr>
          <w:rFonts w:ascii="Squad" w:hAnsi="Squad"/>
          <w:lang w:val="en-GB"/>
        </w:rPr>
        <w:t>expernal</w:t>
      </w:r>
      <w:proofErr w:type="spellEnd"/>
      <w:r w:rsidRPr="002C3BA2">
        <w:rPr>
          <w:rFonts w:ascii="Squad" w:hAnsi="Squad"/>
          <w:lang w:val="en-GB"/>
        </w:rPr>
        <w:t xml:space="preserve"> fraud, business disruption risk, cyber risk</w:t>
      </w:r>
      <w:r w:rsidR="00BF78C6" w:rsidRPr="002C3BA2">
        <w:rPr>
          <w:rFonts w:ascii="Squad" w:hAnsi="Squad"/>
          <w:lang w:val="en-GB"/>
        </w:rPr>
        <w:t xml:space="preserve">, </w:t>
      </w:r>
      <w:r w:rsidRPr="002C3BA2">
        <w:rPr>
          <w:rFonts w:ascii="Squad" w:hAnsi="Squad"/>
          <w:lang w:val="en-GB"/>
        </w:rPr>
        <w:t>compliance risk</w:t>
      </w:r>
      <w:r w:rsidR="00BF78C6" w:rsidRPr="002C3BA2">
        <w:rPr>
          <w:rFonts w:ascii="Squad" w:hAnsi="Squad"/>
          <w:lang w:val="en-GB"/>
        </w:rPr>
        <w:t>, as well as environmental risk</w:t>
      </w:r>
      <w:r w:rsidR="00704964" w:rsidRPr="002C3BA2">
        <w:rPr>
          <w:rFonts w:ascii="Squad" w:hAnsi="Squad"/>
          <w:lang w:val="en-GB"/>
        </w:rPr>
        <w:t>.</w:t>
      </w:r>
      <w:r w:rsidRPr="002C3BA2">
        <w:rPr>
          <w:rFonts w:ascii="Squad" w:hAnsi="Squad"/>
          <w:lang w:val="en-GB"/>
        </w:rPr>
        <w:t xml:space="preserve"> </w:t>
      </w:r>
    </w:p>
    <w:p w14:paraId="35BAABA1" w14:textId="07454826" w:rsidR="00A16C17" w:rsidRPr="00303D9D" w:rsidRDefault="00FE2717" w:rsidP="00303D9D">
      <w:pPr>
        <w:pStyle w:val="Newstyle"/>
        <w:spacing w:before="240"/>
        <w:rPr>
          <w:rFonts w:ascii="Squad" w:hAnsi="Squad"/>
          <w:lang w:val="en-GB"/>
        </w:rPr>
      </w:pPr>
      <w:r w:rsidRPr="002C3BA2">
        <w:rPr>
          <w:rFonts w:ascii="Squad" w:hAnsi="Squad"/>
          <w:lang w:val="en-GB"/>
        </w:rPr>
        <w:t xml:space="preserve">The assessed required capital for operational risk </w:t>
      </w:r>
      <w:r w:rsidR="002557B2" w:rsidRPr="002C3BA2">
        <w:rPr>
          <w:rFonts w:ascii="Squad" w:hAnsi="Squad"/>
          <w:lang w:val="en-GB"/>
        </w:rPr>
        <w:t>at the end</w:t>
      </w:r>
      <w:r w:rsidRPr="002C3BA2">
        <w:rPr>
          <w:rFonts w:ascii="Squad" w:hAnsi="Squad"/>
          <w:lang w:val="en-GB"/>
        </w:rPr>
        <w:t xml:space="preserve"> of </w:t>
      </w:r>
      <w:r w:rsidR="00D065DF" w:rsidRPr="002C3BA2">
        <w:rPr>
          <w:rFonts w:ascii="Squad" w:hAnsi="Squad"/>
          <w:lang w:val="en-GB"/>
        </w:rPr>
        <w:t>202</w:t>
      </w:r>
      <w:r w:rsidR="74FD397D" w:rsidRPr="002C3BA2">
        <w:rPr>
          <w:rFonts w:ascii="Squad" w:hAnsi="Squad"/>
          <w:lang w:val="en-GB"/>
        </w:rPr>
        <w:t>3</w:t>
      </w:r>
      <w:r w:rsidR="00D065DF" w:rsidRPr="002C3BA2">
        <w:rPr>
          <w:rFonts w:ascii="Squad" w:hAnsi="Squad"/>
          <w:lang w:val="en-GB"/>
        </w:rPr>
        <w:t xml:space="preserve"> </w:t>
      </w:r>
      <w:r w:rsidRPr="002C3BA2">
        <w:rPr>
          <w:rFonts w:ascii="Squad" w:hAnsi="Squad"/>
          <w:lang w:val="en-GB"/>
        </w:rPr>
        <w:t>amounts to BGN</w:t>
      </w:r>
      <w:r w:rsidR="00004E7F" w:rsidRPr="002C3BA2">
        <w:rPr>
          <w:rFonts w:ascii="Squad" w:hAnsi="Squad"/>
        </w:rPr>
        <w:t xml:space="preserve"> </w:t>
      </w:r>
      <w:r w:rsidR="00A75A2D" w:rsidRPr="002C3BA2">
        <w:rPr>
          <w:rFonts w:ascii="Squad" w:hAnsi="Squad"/>
          <w:lang w:val="en-GB"/>
        </w:rPr>
        <w:t>81</w:t>
      </w:r>
      <w:r w:rsidR="00B632B3">
        <w:rPr>
          <w:rFonts w:ascii="Squad" w:hAnsi="Squad"/>
          <w:lang w:val="en-GB"/>
        </w:rPr>
        <w:t> </w:t>
      </w:r>
      <w:r w:rsidR="008A564B" w:rsidRPr="002C3BA2">
        <w:rPr>
          <w:rFonts w:ascii="Squad" w:hAnsi="Squad"/>
          <w:lang w:val="en-GB"/>
        </w:rPr>
        <w:t>073</w:t>
      </w:r>
      <w:r w:rsidR="00B632B3">
        <w:rPr>
          <w:rFonts w:ascii="Squad" w:hAnsi="Squad"/>
          <w:lang w:val="en-GB"/>
        </w:rPr>
        <w:t xml:space="preserve"> </w:t>
      </w:r>
      <w:r w:rsidRPr="002C3BA2">
        <w:rPr>
          <w:rFonts w:ascii="Squad" w:hAnsi="Squad"/>
          <w:lang w:val="en-GB"/>
        </w:rPr>
        <w:t xml:space="preserve">thousand under the </w:t>
      </w:r>
      <w:r w:rsidR="008A564B" w:rsidRPr="002C3BA2">
        <w:rPr>
          <w:rFonts w:ascii="Squad" w:hAnsi="Squad"/>
          <w:lang w:val="en-GB"/>
        </w:rPr>
        <w:t xml:space="preserve">internal </w:t>
      </w:r>
      <w:r w:rsidRPr="002C3BA2">
        <w:rPr>
          <w:rFonts w:ascii="Squad" w:hAnsi="Squad"/>
          <w:lang w:val="en-GB"/>
        </w:rPr>
        <w:t xml:space="preserve">normative perspective. In the economic perspective the internally allocated capital for operational risk is </w:t>
      </w:r>
      <w:r w:rsidR="00D065DF" w:rsidRPr="002C3BA2">
        <w:rPr>
          <w:rFonts w:ascii="Squad" w:hAnsi="Squad"/>
          <w:lang w:val="en-GB"/>
        </w:rPr>
        <w:t xml:space="preserve">BGN </w:t>
      </w:r>
      <w:r w:rsidR="00641279" w:rsidRPr="002C3BA2">
        <w:rPr>
          <w:rFonts w:ascii="Squad" w:hAnsi="Squad"/>
          <w:lang w:val="en-GB"/>
        </w:rPr>
        <w:t>101 230</w:t>
      </w:r>
      <w:r w:rsidR="00D065DF" w:rsidRPr="002C3BA2">
        <w:rPr>
          <w:rFonts w:asciiTheme="minorHAnsi" w:hAnsiTheme="minorHAnsi"/>
          <w:lang w:val="bg-BG"/>
        </w:rPr>
        <w:t xml:space="preserve"> </w:t>
      </w:r>
      <w:r w:rsidRPr="002C3BA2">
        <w:rPr>
          <w:rFonts w:ascii="Squad" w:hAnsi="Squad"/>
          <w:lang w:val="en-GB"/>
        </w:rPr>
        <w:t xml:space="preserve">thousand. </w:t>
      </w:r>
    </w:p>
    <w:bookmarkEnd w:id="104"/>
    <w:p w14:paraId="2D6B8D19" w14:textId="60E689E7" w:rsidR="00FE2717" w:rsidRPr="00303D9D" w:rsidRDefault="00FE2717" w:rsidP="00303D9D">
      <w:pPr>
        <w:pStyle w:val="Newstyle"/>
        <w:numPr>
          <w:ilvl w:val="0"/>
          <w:numId w:val="5"/>
        </w:numPr>
        <w:spacing w:before="240" w:after="120"/>
        <w:ind w:left="1083"/>
        <w:rPr>
          <w:rFonts w:ascii="Squad" w:hAnsi="Squad"/>
          <w:b/>
          <w:lang w:val="en-GB"/>
        </w:rPr>
      </w:pPr>
      <w:r w:rsidRPr="002C3BA2">
        <w:rPr>
          <w:rFonts w:ascii="Squad" w:hAnsi="Squad"/>
          <w:b/>
          <w:lang w:val="en-GB"/>
        </w:rPr>
        <w:t>Additional capital for business and strategic risk</w:t>
      </w:r>
      <w:r w:rsidR="00C84D9F" w:rsidRPr="002C3BA2">
        <w:rPr>
          <w:rFonts w:ascii="Squad" w:hAnsi="Squad"/>
          <w:b/>
          <w:lang w:val="en-GB"/>
        </w:rPr>
        <w:t>s</w:t>
      </w:r>
    </w:p>
    <w:p w14:paraId="1210D273" w14:textId="77777777" w:rsidR="00FE2717" w:rsidRPr="002C3BA2" w:rsidRDefault="00FE2717" w:rsidP="00FE2717">
      <w:pPr>
        <w:pStyle w:val="Newstyle"/>
        <w:spacing w:before="240"/>
        <w:rPr>
          <w:rFonts w:ascii="Squad" w:hAnsi="Squad"/>
          <w:lang w:val="en-GB"/>
        </w:rPr>
      </w:pPr>
      <w:r w:rsidRPr="002C3BA2">
        <w:rPr>
          <w:rFonts w:ascii="Squad" w:hAnsi="Squad"/>
          <w:lang w:val="en-GB"/>
        </w:rPr>
        <w:t>The business and strategic risk assessment is performed based on two main components, each one having two sub-categories, i.e.:</w:t>
      </w:r>
    </w:p>
    <w:p w14:paraId="2A663B81" w14:textId="77777777" w:rsidR="00FE2717" w:rsidRPr="002C3BA2" w:rsidRDefault="00FE2717" w:rsidP="00FE2717">
      <w:pPr>
        <w:pStyle w:val="Newstyle"/>
        <w:numPr>
          <w:ilvl w:val="0"/>
          <w:numId w:val="54"/>
        </w:numPr>
        <w:spacing w:before="240"/>
        <w:rPr>
          <w:rFonts w:ascii="Squad" w:hAnsi="Squad"/>
          <w:lang w:val="en-GB"/>
        </w:rPr>
      </w:pPr>
      <w:r w:rsidRPr="002C3BA2">
        <w:rPr>
          <w:rFonts w:ascii="Squad" w:hAnsi="Squad"/>
          <w:lang w:val="en-GB"/>
        </w:rPr>
        <w:t>Business model risks, further categorised into:</w:t>
      </w:r>
    </w:p>
    <w:p w14:paraId="2F058068" w14:textId="77777777" w:rsidR="00FE2717" w:rsidRPr="002C3BA2" w:rsidRDefault="00FE2717" w:rsidP="00257AAE">
      <w:pPr>
        <w:pStyle w:val="Newstyle"/>
        <w:numPr>
          <w:ilvl w:val="0"/>
          <w:numId w:val="81"/>
        </w:numPr>
        <w:spacing w:before="240"/>
        <w:rPr>
          <w:rFonts w:ascii="Squad" w:hAnsi="Squad"/>
          <w:lang w:val="en-GB"/>
        </w:rPr>
      </w:pPr>
      <w:r w:rsidRPr="002C3BA2">
        <w:rPr>
          <w:rFonts w:ascii="Squad" w:hAnsi="Squad"/>
          <w:lang w:val="en-GB"/>
        </w:rPr>
        <w:t>Client base structure - this is a risk related to the decreasing potential of our client base to generate the necessary economic value in a long-term perspective. There are two main directions of the decreasing potential: overall demographic trend in Bulgaria and client base composition effect (the age buckets split).</w:t>
      </w:r>
    </w:p>
    <w:p w14:paraId="60E8A2AF" w14:textId="4BCBC933" w:rsidR="00C803E4" w:rsidRPr="002C3BA2" w:rsidRDefault="007F7843" w:rsidP="00257AAE">
      <w:pPr>
        <w:pStyle w:val="Newstyle"/>
        <w:numPr>
          <w:ilvl w:val="0"/>
          <w:numId w:val="81"/>
        </w:numPr>
        <w:spacing w:before="240"/>
        <w:rPr>
          <w:rFonts w:ascii="Squad" w:hAnsi="Squad"/>
          <w:lang w:val="en-GB"/>
        </w:rPr>
      </w:pPr>
      <w:r w:rsidRPr="002C3BA2">
        <w:rPr>
          <w:rFonts w:ascii="Squad" w:hAnsi="Squad"/>
          <w:lang w:val="en-GB"/>
        </w:rPr>
        <w:t xml:space="preserve">Euro adoption - the introduction of the euro in Bulgaria has </w:t>
      </w:r>
      <w:proofErr w:type="gramStart"/>
      <w:r w:rsidRPr="002C3BA2">
        <w:rPr>
          <w:rFonts w:ascii="Squad" w:hAnsi="Squad"/>
          <w:lang w:val="en-GB"/>
        </w:rPr>
        <w:t>been connected with</w:t>
      </w:r>
      <w:proofErr w:type="gramEnd"/>
      <w:r w:rsidRPr="002C3BA2">
        <w:rPr>
          <w:rFonts w:ascii="Squad" w:hAnsi="Squad"/>
          <w:lang w:val="en-GB"/>
        </w:rPr>
        <w:t xml:space="preserve"> high degree of uncertainty in terms of meeting the convergence criteria for joining the euro zone,</w:t>
      </w:r>
      <w:r w:rsidRPr="002C3BA2">
        <w:rPr>
          <w:rFonts w:ascii="Squad" w:hAnsi="Squad"/>
        </w:rPr>
        <w:t xml:space="preserve"> notably the one on the price stability,</w:t>
      </w:r>
      <w:r w:rsidRPr="002C3BA2">
        <w:rPr>
          <w:rFonts w:ascii="Squad" w:hAnsi="Squad"/>
          <w:lang w:val="en-GB"/>
        </w:rPr>
        <w:t xml:space="preserve"> the timing and the general political instability in the country. The 2024 Convergence report will examine the degree of price stability convergence of Bulgaria towards the euro area and whether the country meets the inflation rate criterion. However, the report </w:t>
      </w:r>
      <w:r w:rsidR="001D3CA7" w:rsidRPr="002C3BA2">
        <w:rPr>
          <w:rFonts w:ascii="Squad" w:hAnsi="Squad"/>
          <w:lang w:val="en-GB"/>
        </w:rPr>
        <w:t>wa</w:t>
      </w:r>
      <w:r w:rsidRPr="002C3BA2">
        <w:rPr>
          <w:rFonts w:ascii="Squad" w:hAnsi="Squad"/>
          <w:lang w:val="en-GB"/>
        </w:rPr>
        <w:t xml:space="preserve">s adopted in </w:t>
      </w:r>
      <w:r w:rsidR="001D3CA7" w:rsidRPr="002C3BA2">
        <w:rPr>
          <w:rFonts w:ascii="Squad" w:hAnsi="Squad"/>
          <w:lang w:val="en-GB"/>
        </w:rPr>
        <w:t>the end of</w:t>
      </w:r>
      <w:r w:rsidRPr="002C3BA2">
        <w:rPr>
          <w:rFonts w:ascii="Squad" w:hAnsi="Squad"/>
          <w:lang w:val="en-GB"/>
        </w:rPr>
        <w:t xml:space="preserve"> June 2024. Hence, during the business plan preparation there was no explicit </w:t>
      </w:r>
      <w:proofErr w:type="gramStart"/>
      <w:r w:rsidRPr="002C3BA2">
        <w:rPr>
          <w:rFonts w:ascii="Squad" w:hAnsi="Squad"/>
          <w:lang w:val="en-GB"/>
        </w:rPr>
        <w:t>commitment  from</w:t>
      </w:r>
      <w:proofErr w:type="gramEnd"/>
      <w:r w:rsidRPr="002C3BA2">
        <w:rPr>
          <w:rFonts w:ascii="Squad" w:hAnsi="Squad"/>
          <w:lang w:val="en-GB"/>
        </w:rPr>
        <w:t xml:space="preserve"> both national and EU authorities on a targeted date  for the euro adoption. For this reason the bank could not </w:t>
      </w:r>
      <w:proofErr w:type="gramStart"/>
      <w:r w:rsidRPr="002C3BA2">
        <w:rPr>
          <w:rFonts w:ascii="Squad" w:hAnsi="Squad"/>
          <w:lang w:val="en-GB"/>
        </w:rPr>
        <w:t>make  accurate</w:t>
      </w:r>
      <w:proofErr w:type="gramEnd"/>
      <w:r w:rsidRPr="002C3BA2">
        <w:rPr>
          <w:rFonts w:ascii="Squad" w:hAnsi="Squad"/>
          <w:lang w:val="en-GB"/>
        </w:rPr>
        <w:t xml:space="preserve"> assessment of the impact of the euro adoption on the P&amp;L for the purpose of ICAAP.</w:t>
      </w:r>
      <w:r w:rsidR="0899298F" w:rsidRPr="002C3BA2">
        <w:rPr>
          <w:rFonts w:ascii="Squad" w:hAnsi="Squad"/>
          <w:lang w:val="en-GB"/>
        </w:rPr>
        <w:t xml:space="preserve"> The assessment of the P&amp;L</w:t>
      </w:r>
      <w:r w:rsidR="20EBF2E8" w:rsidRPr="002C3BA2">
        <w:rPr>
          <w:rFonts w:ascii="Squad" w:hAnsi="Squad"/>
          <w:lang w:val="en-GB"/>
        </w:rPr>
        <w:t xml:space="preserve"> </w:t>
      </w:r>
      <w:r w:rsidR="0899298F" w:rsidRPr="002C3BA2">
        <w:rPr>
          <w:rFonts w:ascii="Squad" w:hAnsi="Squad"/>
          <w:lang w:val="en-GB"/>
        </w:rPr>
        <w:t>impact from the Euro adoption</w:t>
      </w:r>
      <w:r w:rsidR="4A57EA2C" w:rsidRPr="002C3BA2">
        <w:rPr>
          <w:rFonts w:ascii="Squad" w:hAnsi="Squad"/>
          <w:lang w:val="en-GB"/>
        </w:rPr>
        <w:t xml:space="preserve"> indicates that the positive effects from it exceed </w:t>
      </w:r>
      <w:proofErr w:type="gramStart"/>
      <w:r w:rsidR="4A57EA2C" w:rsidRPr="002C3BA2">
        <w:rPr>
          <w:rFonts w:ascii="Squad" w:hAnsi="Squad"/>
          <w:lang w:val="en-GB"/>
        </w:rPr>
        <w:t>considerably  the</w:t>
      </w:r>
      <w:proofErr w:type="gramEnd"/>
      <w:r w:rsidR="4A57EA2C" w:rsidRPr="002C3BA2">
        <w:rPr>
          <w:rFonts w:ascii="Squad" w:hAnsi="Squad"/>
          <w:lang w:val="en-GB"/>
        </w:rPr>
        <w:t xml:space="preserve"> negative effects and therefore no internal capital is allocated. </w:t>
      </w:r>
      <w:r w:rsidR="0899298F" w:rsidRPr="002C3BA2">
        <w:rPr>
          <w:rFonts w:ascii="Squad" w:hAnsi="Squad"/>
          <w:lang w:val="en-GB"/>
        </w:rPr>
        <w:t xml:space="preserve"> </w:t>
      </w:r>
      <w:r w:rsidRPr="002C3BA2">
        <w:rPr>
          <w:rFonts w:ascii="Squad" w:hAnsi="Squad"/>
          <w:lang w:val="en-GB"/>
        </w:rPr>
        <w:t>.</w:t>
      </w:r>
    </w:p>
    <w:p w14:paraId="1D7A3C8F" w14:textId="6B5E5378" w:rsidR="00912574" w:rsidRPr="002C3BA2" w:rsidRDefault="00912574" w:rsidP="00891CDD">
      <w:pPr>
        <w:pStyle w:val="Newstyle"/>
        <w:numPr>
          <w:ilvl w:val="0"/>
          <w:numId w:val="81"/>
        </w:numPr>
        <w:spacing w:before="240"/>
        <w:rPr>
          <w:rFonts w:ascii="Squad" w:hAnsi="Squad"/>
          <w:lang w:val="en-GB"/>
        </w:rPr>
      </w:pPr>
      <w:r w:rsidRPr="002C3BA2">
        <w:rPr>
          <w:rFonts w:ascii="Squad" w:hAnsi="Squad"/>
          <w:lang w:val="en-GB"/>
        </w:rPr>
        <w:t xml:space="preserve">Shortage on the labour market - </w:t>
      </w:r>
      <w:r w:rsidR="003909AE" w:rsidRPr="002C3BA2">
        <w:rPr>
          <w:rFonts w:ascii="Squad" w:hAnsi="Squad"/>
          <w:lang w:val="en-GB"/>
        </w:rPr>
        <w:t xml:space="preserve">The high intensity of regulatory initiatives and projects and the simultaneous launching of bank-wide projects requires allocation of additional expertise </w:t>
      </w:r>
      <w:r w:rsidR="003909AE" w:rsidRPr="002C3BA2">
        <w:rPr>
          <w:rFonts w:ascii="Squad" w:hAnsi="Squad"/>
          <w:lang w:val="en-GB"/>
        </w:rPr>
        <w:lastRenderedPageBreak/>
        <w:t xml:space="preserve">and human resources </w:t>
      </w:r>
      <w:proofErr w:type="gramStart"/>
      <w:r w:rsidR="003909AE" w:rsidRPr="002C3BA2">
        <w:rPr>
          <w:rFonts w:ascii="Squad" w:hAnsi="Squad"/>
          <w:lang w:val="en-GB"/>
        </w:rPr>
        <w:t>in order to</w:t>
      </w:r>
      <w:proofErr w:type="gramEnd"/>
      <w:r w:rsidR="003909AE" w:rsidRPr="002C3BA2">
        <w:rPr>
          <w:rFonts w:ascii="Squad" w:hAnsi="Squad"/>
          <w:lang w:val="en-GB"/>
        </w:rPr>
        <w:t xml:space="preserve"> ensure smooth “run the bank” activities” and successful implementation of the projects. The limited labour market In Bulgaria and the competition between employers lead to longer period needed for staffing of high-expertise positions. DSK Bank targets sustainable development of its human resources considering the dynamic regulatory and operating environment and the strategic advantage provided by the available high-level expertise at the </w:t>
      </w:r>
      <w:proofErr w:type="spellStart"/>
      <w:r w:rsidR="003909AE" w:rsidRPr="002C3BA2">
        <w:rPr>
          <w:rFonts w:ascii="Squad" w:hAnsi="Squad"/>
          <w:lang w:val="en-GB"/>
        </w:rPr>
        <w:t>Bank.</w:t>
      </w:r>
      <w:proofErr w:type="gramStart"/>
      <w:r w:rsidR="003909AE" w:rsidRPr="002C3BA2">
        <w:rPr>
          <w:rFonts w:ascii="Squad" w:hAnsi="Squad"/>
          <w:lang w:val="en-GB"/>
        </w:rPr>
        <w:t>In</w:t>
      </w:r>
      <w:proofErr w:type="spellEnd"/>
      <w:r w:rsidR="003909AE" w:rsidRPr="002C3BA2">
        <w:rPr>
          <w:rFonts w:ascii="Squad" w:hAnsi="Squad"/>
          <w:lang w:val="en-GB"/>
        </w:rPr>
        <w:t xml:space="preserve"> order to</w:t>
      </w:r>
      <w:proofErr w:type="gramEnd"/>
      <w:r w:rsidR="003909AE" w:rsidRPr="002C3BA2">
        <w:rPr>
          <w:rFonts w:ascii="Squad" w:hAnsi="Squad"/>
          <w:lang w:val="en-GB"/>
        </w:rPr>
        <w:t xml:space="preserve"> address the temporary shortage of specific high-expertise employees during the generally long staffing period which can take 1 year or above, DSK uses consultancy services providing the currently lack of expertise and operating capacity.</w:t>
      </w:r>
    </w:p>
    <w:p w14:paraId="266B87F4" w14:textId="77777777" w:rsidR="00FE2717" w:rsidRPr="002C3BA2" w:rsidRDefault="00FE2717" w:rsidP="00FE2717">
      <w:pPr>
        <w:pStyle w:val="Newstyle"/>
        <w:numPr>
          <w:ilvl w:val="0"/>
          <w:numId w:val="54"/>
        </w:numPr>
        <w:spacing w:before="240"/>
        <w:rPr>
          <w:rFonts w:ascii="Squad" w:hAnsi="Squad"/>
          <w:lang w:val="en-GB"/>
        </w:rPr>
      </w:pPr>
      <w:r w:rsidRPr="002C3BA2">
        <w:rPr>
          <w:rFonts w:ascii="Squad" w:hAnsi="Squad"/>
          <w:lang w:val="en-GB"/>
        </w:rPr>
        <w:t xml:space="preserve">Strategic risk, further divided into: </w:t>
      </w:r>
    </w:p>
    <w:p w14:paraId="064B70D7" w14:textId="77777777" w:rsidR="00FE2717" w:rsidRPr="002C3BA2" w:rsidRDefault="00FE2717" w:rsidP="00FE2717">
      <w:pPr>
        <w:pStyle w:val="Newstyle"/>
        <w:numPr>
          <w:ilvl w:val="0"/>
          <w:numId w:val="56"/>
        </w:numPr>
        <w:spacing w:before="240"/>
        <w:rPr>
          <w:rFonts w:ascii="Squad" w:hAnsi="Squad"/>
          <w:lang w:val="en-GB"/>
        </w:rPr>
      </w:pPr>
      <w:r w:rsidRPr="002C3BA2">
        <w:rPr>
          <w:rFonts w:ascii="Squad" w:hAnsi="Squad"/>
          <w:lang w:val="en-GB"/>
        </w:rPr>
        <w:t xml:space="preserve">Operating environment - this is a risk related to not proper assessment of the operating environment or extraordinary events which could change the general framework and respectively could </w:t>
      </w:r>
      <w:proofErr w:type="gramStart"/>
      <w:r w:rsidRPr="002C3BA2">
        <w:rPr>
          <w:rFonts w:ascii="Squad" w:hAnsi="Squad"/>
          <w:lang w:val="en-GB"/>
        </w:rPr>
        <w:t>impact negatively</w:t>
      </w:r>
      <w:proofErr w:type="gramEnd"/>
      <w:r w:rsidRPr="002C3BA2">
        <w:rPr>
          <w:rFonts w:ascii="Squad" w:hAnsi="Squad"/>
          <w:lang w:val="en-GB"/>
        </w:rPr>
        <w:t xml:space="preserve"> the results of the Bank. The risk is incorporated in the following three building blocks: (1) Recovery Indicators Monitoring; (2) Risk Appetite Framework and (3) Business rolling forecasts (sensitivity analyses on the officially approved business plan).</w:t>
      </w:r>
      <w:r w:rsidRPr="002C3BA2">
        <w:rPr>
          <w:rFonts w:ascii="Squad" w:hAnsi="Squad"/>
        </w:rPr>
        <w:t xml:space="preserve"> </w:t>
      </w:r>
      <w:r w:rsidRPr="002C3BA2">
        <w:rPr>
          <w:rFonts w:ascii="Squad" w:hAnsi="Squad"/>
          <w:lang w:val="en-GB"/>
        </w:rPr>
        <w:t>The assessment of this risk is based on the expected effects from the sensitivity analyses performed.</w:t>
      </w:r>
    </w:p>
    <w:p w14:paraId="1FA395E1" w14:textId="25FB7521" w:rsidR="00122B9E" w:rsidRPr="002C3BA2" w:rsidRDefault="00FE2717" w:rsidP="009850BE">
      <w:pPr>
        <w:pStyle w:val="Newstyle"/>
        <w:numPr>
          <w:ilvl w:val="0"/>
          <w:numId w:val="56"/>
        </w:numPr>
        <w:spacing w:before="240"/>
        <w:rPr>
          <w:rFonts w:ascii="Squad" w:hAnsi="Squad"/>
          <w:lang w:val="en-GB"/>
        </w:rPr>
      </w:pPr>
      <w:r w:rsidRPr="002C3BA2">
        <w:rPr>
          <w:rFonts w:ascii="Squad" w:hAnsi="Squad"/>
          <w:lang w:val="en-GB"/>
        </w:rPr>
        <w:t>Digital transformation</w:t>
      </w:r>
      <w:r w:rsidR="009B7BF2" w:rsidRPr="002C3BA2">
        <w:rPr>
          <w:rFonts w:ascii="Squad" w:hAnsi="Squad"/>
          <w:lang w:val="en-GB"/>
        </w:rPr>
        <w:t xml:space="preserve"> </w:t>
      </w:r>
      <w:r w:rsidRPr="002C3BA2">
        <w:rPr>
          <w:rFonts w:ascii="Squad" w:hAnsi="Squad"/>
          <w:lang w:val="en-GB"/>
        </w:rPr>
        <w:t xml:space="preserve">- </w:t>
      </w:r>
      <w:r w:rsidR="009850BE" w:rsidRPr="002C3BA2">
        <w:rPr>
          <w:rFonts w:ascii="Squad" w:hAnsi="Squad"/>
          <w:lang w:val="en-GB"/>
        </w:rPr>
        <w:t xml:space="preserve">deviations from the strategy of the Bank to become a leader in digital banking. It depends on the successful implementation of the transformation program which includes change of the operating model (develop in-house capabilities and more flexible approach of working based on agile and service design principles), renew of core </w:t>
      </w:r>
      <w:proofErr w:type="gramStart"/>
      <w:r w:rsidR="009850BE" w:rsidRPr="002C3BA2">
        <w:rPr>
          <w:rFonts w:ascii="Squad" w:hAnsi="Squad"/>
          <w:lang w:val="en-GB"/>
        </w:rPr>
        <w:t>technology</w:t>
      </w:r>
      <w:proofErr w:type="gramEnd"/>
      <w:r w:rsidR="009850BE" w:rsidRPr="002C3BA2">
        <w:rPr>
          <w:rFonts w:ascii="Squad" w:hAnsi="Squad"/>
          <w:lang w:val="en-GB"/>
        </w:rPr>
        <w:t xml:space="preserve"> and ensure that all of that is performed in secured environment. The risk will result in inability to meet clients’ expectations which respectively will lead to lower number of clients and lower market share of digital </w:t>
      </w:r>
      <w:proofErr w:type="gramStart"/>
      <w:r w:rsidR="009850BE" w:rsidRPr="002C3BA2">
        <w:rPr>
          <w:rFonts w:ascii="Squad" w:hAnsi="Squad"/>
          <w:lang w:val="en-GB"/>
        </w:rPr>
        <w:t>sales.</w:t>
      </w:r>
      <w:r w:rsidR="0059270D" w:rsidRPr="002C3BA2">
        <w:rPr>
          <w:rFonts w:ascii="Squad" w:hAnsi="Squad"/>
          <w:lang w:val="en-GB"/>
        </w:rPr>
        <w:t>.</w:t>
      </w:r>
      <w:proofErr w:type="gramEnd"/>
      <w:r w:rsidR="0059270D" w:rsidRPr="002C3BA2">
        <w:rPr>
          <w:rFonts w:ascii="Squad" w:hAnsi="Squad"/>
          <w:lang w:val="en-GB"/>
        </w:rPr>
        <w:t xml:space="preserve"> </w:t>
      </w:r>
    </w:p>
    <w:p w14:paraId="5B0E2F38" w14:textId="247814F8" w:rsidR="00BF611C" w:rsidRPr="002C3BA2" w:rsidRDefault="00FE2717" w:rsidP="00122B9E">
      <w:pPr>
        <w:pStyle w:val="Newstyle"/>
        <w:spacing w:before="240"/>
        <w:rPr>
          <w:rFonts w:ascii="Squad" w:hAnsi="Squad"/>
          <w:lang w:val="en-GB"/>
        </w:rPr>
      </w:pPr>
      <w:r w:rsidRPr="002C3BA2">
        <w:rPr>
          <w:rFonts w:ascii="Squad" w:hAnsi="Squad"/>
          <w:lang w:val="en-GB"/>
        </w:rPr>
        <w:t>Although under the normative perspective there is no need for allocation of additional capital for business and strategic risk</w:t>
      </w:r>
      <w:r w:rsidR="00407FBA" w:rsidRPr="002C3BA2">
        <w:rPr>
          <w:rFonts w:ascii="Squad" w:hAnsi="Squad"/>
          <w:lang w:val="en-GB"/>
        </w:rPr>
        <w:t>s</w:t>
      </w:r>
      <w:r w:rsidRPr="002C3BA2">
        <w:rPr>
          <w:rFonts w:ascii="Squad" w:hAnsi="Squad"/>
          <w:lang w:val="en-GB"/>
        </w:rPr>
        <w:t xml:space="preserve">, according to the economic perspective the capital requirement stands at BGN </w:t>
      </w:r>
      <w:r w:rsidR="003F4538" w:rsidRPr="002C3BA2">
        <w:rPr>
          <w:rFonts w:ascii="Squad" w:hAnsi="Squad"/>
          <w:lang w:val="en-GB"/>
        </w:rPr>
        <w:t>397 722</w:t>
      </w:r>
      <w:r w:rsidRPr="002C3BA2">
        <w:rPr>
          <w:rFonts w:ascii="Squad" w:hAnsi="Squad"/>
          <w:lang w:val="en-GB"/>
        </w:rPr>
        <w:t xml:space="preserve"> thousand.</w:t>
      </w:r>
    </w:p>
    <w:p w14:paraId="08B3D0E1" w14:textId="77777777" w:rsidR="00FE2717" w:rsidRPr="002C3BA2" w:rsidRDefault="00FE2717" w:rsidP="00FE2717">
      <w:pPr>
        <w:pStyle w:val="Newstyle"/>
        <w:numPr>
          <w:ilvl w:val="0"/>
          <w:numId w:val="5"/>
        </w:numPr>
        <w:spacing w:before="240" w:after="120"/>
        <w:ind w:left="1083"/>
        <w:rPr>
          <w:rFonts w:ascii="Squad" w:hAnsi="Squad"/>
          <w:b/>
          <w:snapToGrid w:val="0"/>
          <w:lang w:val="en-GB"/>
        </w:rPr>
      </w:pPr>
      <w:r w:rsidRPr="002C3BA2">
        <w:rPr>
          <w:rFonts w:ascii="Squad" w:hAnsi="Squad"/>
          <w:b/>
          <w:snapToGrid w:val="0"/>
          <w:lang w:val="en-GB"/>
        </w:rPr>
        <w:t xml:space="preserve">Additional capital for </w:t>
      </w:r>
      <w:proofErr w:type="gramStart"/>
      <w:r w:rsidRPr="002C3BA2">
        <w:rPr>
          <w:rFonts w:ascii="Squad" w:hAnsi="Squad"/>
          <w:b/>
          <w:snapToGrid w:val="0"/>
          <w:lang w:val="en-GB"/>
        </w:rPr>
        <w:t>reputational  risk</w:t>
      </w:r>
      <w:proofErr w:type="gramEnd"/>
      <w:r w:rsidRPr="002C3BA2">
        <w:rPr>
          <w:rFonts w:ascii="Squad" w:hAnsi="Squad"/>
          <w:b/>
          <w:snapToGrid w:val="0"/>
          <w:lang w:val="en-GB"/>
        </w:rPr>
        <w:t xml:space="preserve"> </w:t>
      </w:r>
    </w:p>
    <w:p w14:paraId="16AAE096" w14:textId="26DC24A3" w:rsidR="00A16C17" w:rsidRPr="002C3BA2" w:rsidRDefault="00FE2717" w:rsidP="00964B83">
      <w:pPr>
        <w:pStyle w:val="Newstyle"/>
        <w:spacing w:before="240"/>
        <w:rPr>
          <w:rFonts w:ascii="Squad" w:hAnsi="Squad"/>
          <w:lang w:val="en-GB"/>
        </w:rPr>
      </w:pPr>
      <w:proofErr w:type="gramStart"/>
      <w:r w:rsidRPr="002C3BA2">
        <w:rPr>
          <w:rFonts w:ascii="Squad" w:hAnsi="Squad"/>
          <w:lang w:val="en-GB"/>
        </w:rPr>
        <w:t>For the purpose of</w:t>
      </w:r>
      <w:proofErr w:type="gramEnd"/>
      <w:r w:rsidRPr="002C3BA2">
        <w:rPr>
          <w:rFonts w:ascii="Squad" w:hAnsi="Squad"/>
          <w:lang w:val="en-GB"/>
        </w:rPr>
        <w:t xml:space="preserve"> reputation risk assessment in the normative perspective the Bank has developed a monitoring system which reflects different aspects related to the image of the Bank.  In case the indicators breach a predefined threshold additional capital for reputation risk shall be allocated. </w:t>
      </w:r>
      <w:r w:rsidR="00721C09" w:rsidRPr="002C3BA2">
        <w:rPr>
          <w:rFonts w:ascii="Squad" w:hAnsi="Squad"/>
          <w:lang w:val="en-GB"/>
        </w:rPr>
        <w:t>Additionally, DSK assesses step-in risk in relation to possible adverse reputational impact from connected unconsolidated entities</w:t>
      </w:r>
      <w:r w:rsidR="00A5586C" w:rsidRPr="002C3BA2">
        <w:rPr>
          <w:rFonts w:ascii="Squad" w:hAnsi="Squad"/>
          <w:lang w:val="en-GB"/>
        </w:rPr>
        <w:t xml:space="preserve"> (Company for Cash Services and DSK Asset Management) based on historical data for provided financial support to these companies </w:t>
      </w:r>
      <w:proofErr w:type="gramStart"/>
      <w:r w:rsidR="00A5586C" w:rsidRPr="002C3BA2">
        <w:rPr>
          <w:rFonts w:ascii="Squad" w:hAnsi="Squad"/>
          <w:lang w:val="en-GB"/>
        </w:rPr>
        <w:t>in order to</w:t>
      </w:r>
      <w:proofErr w:type="gramEnd"/>
      <w:r w:rsidR="00A5586C" w:rsidRPr="002C3BA2">
        <w:rPr>
          <w:rFonts w:ascii="Squad" w:hAnsi="Squad"/>
          <w:lang w:val="en-GB"/>
        </w:rPr>
        <w:t xml:space="preserve"> avoid negative customer perceptions and publicity</w:t>
      </w:r>
      <w:r w:rsidR="00721C09" w:rsidRPr="002C3BA2">
        <w:rPr>
          <w:rFonts w:ascii="Squad" w:hAnsi="Squad"/>
          <w:lang w:val="en-GB"/>
        </w:rPr>
        <w:t>.</w:t>
      </w:r>
      <w:r w:rsidR="00A5586C" w:rsidRPr="002C3BA2">
        <w:rPr>
          <w:rFonts w:ascii="Squad" w:hAnsi="Squad"/>
          <w:lang w:val="en-GB"/>
        </w:rPr>
        <w:t xml:space="preserve"> </w:t>
      </w:r>
    </w:p>
    <w:p w14:paraId="1BAE858C" w14:textId="667652A9" w:rsidR="00303D9D" w:rsidRPr="002C3BA2" w:rsidRDefault="00FE2717" w:rsidP="00964B83">
      <w:pPr>
        <w:pStyle w:val="Newstyle"/>
        <w:spacing w:before="240"/>
        <w:rPr>
          <w:rFonts w:ascii="Squad" w:hAnsi="Squad"/>
          <w:lang w:val="en-GB"/>
        </w:rPr>
      </w:pPr>
      <w:r w:rsidRPr="002C3BA2">
        <w:rPr>
          <w:rFonts w:ascii="Squad" w:hAnsi="Squad"/>
          <w:lang w:val="en-GB"/>
        </w:rPr>
        <w:t>In 202</w:t>
      </w:r>
      <w:r w:rsidR="002D7BDB" w:rsidRPr="002C3BA2">
        <w:rPr>
          <w:rFonts w:ascii="Squad" w:hAnsi="Squad"/>
          <w:lang w:val="en-GB"/>
        </w:rPr>
        <w:t>3</w:t>
      </w:r>
      <w:r w:rsidRPr="002C3BA2">
        <w:rPr>
          <w:rFonts w:ascii="Squad" w:hAnsi="Squad"/>
          <w:lang w:val="en-GB"/>
        </w:rPr>
        <w:t xml:space="preserve"> the </w:t>
      </w:r>
      <w:r w:rsidR="00A5586C" w:rsidRPr="002C3BA2">
        <w:rPr>
          <w:rFonts w:ascii="Squad" w:hAnsi="Squad"/>
          <w:lang w:val="en-GB"/>
        </w:rPr>
        <w:t xml:space="preserve">above-mentioned </w:t>
      </w:r>
      <w:r w:rsidRPr="002C3BA2">
        <w:rPr>
          <w:rFonts w:ascii="Squad" w:hAnsi="Squad"/>
          <w:lang w:val="en-GB"/>
        </w:rPr>
        <w:t xml:space="preserve">indicators remained below the given thresholds but because of the inherent risk of events which are not under the direct control of the </w:t>
      </w:r>
      <w:proofErr w:type="gramStart"/>
      <w:r w:rsidRPr="002C3BA2">
        <w:rPr>
          <w:rFonts w:ascii="Squad" w:hAnsi="Squad"/>
          <w:lang w:val="en-GB"/>
        </w:rPr>
        <w:t>Bank</w:t>
      </w:r>
      <w:proofErr w:type="gramEnd"/>
      <w:r w:rsidRPr="002C3BA2">
        <w:rPr>
          <w:rFonts w:ascii="Squad" w:hAnsi="Squad"/>
          <w:lang w:val="en-GB"/>
        </w:rPr>
        <w:t xml:space="preserve"> and which could not be foreseen, allocated is additional capital buffer of the amount of BGN </w:t>
      </w:r>
      <w:r w:rsidR="008569EB" w:rsidRPr="002C3BA2">
        <w:rPr>
          <w:rFonts w:ascii="Squad" w:hAnsi="Squad"/>
          <w:lang w:val="en-GB"/>
        </w:rPr>
        <w:t xml:space="preserve">7 </w:t>
      </w:r>
      <w:r w:rsidR="004200EF" w:rsidRPr="002C3BA2">
        <w:rPr>
          <w:rFonts w:ascii="Squad" w:hAnsi="Squad"/>
          <w:lang w:val="en-GB"/>
        </w:rPr>
        <w:t xml:space="preserve">277 </w:t>
      </w:r>
      <w:r w:rsidRPr="002C3BA2">
        <w:rPr>
          <w:rFonts w:ascii="Squad" w:hAnsi="Squad"/>
          <w:lang w:val="en-GB"/>
        </w:rPr>
        <w:t>thousand for reputational risk coverage under</w:t>
      </w:r>
      <w:r w:rsidR="008569EB" w:rsidRPr="002C3BA2">
        <w:rPr>
          <w:rFonts w:ascii="Squad" w:hAnsi="Squad"/>
        </w:rPr>
        <w:t xml:space="preserve"> </w:t>
      </w:r>
      <w:r w:rsidRPr="002C3BA2">
        <w:rPr>
          <w:rFonts w:ascii="Squad" w:hAnsi="Squad"/>
          <w:lang w:val="en-GB"/>
        </w:rPr>
        <w:t>the normative perspective</w:t>
      </w:r>
      <w:r w:rsidR="008569EB" w:rsidRPr="002C3BA2">
        <w:rPr>
          <w:rFonts w:ascii="Squad" w:hAnsi="Squad"/>
          <w:lang w:val="en-GB"/>
        </w:rPr>
        <w:t xml:space="preserve"> (based on internal assessment</w:t>
      </w:r>
      <w:r w:rsidR="00A5586C" w:rsidRPr="002C3BA2">
        <w:rPr>
          <w:rFonts w:ascii="Squad" w:hAnsi="Squad"/>
          <w:lang w:val="en-GB"/>
        </w:rPr>
        <w:t xml:space="preserve"> and reflecting the allocated capital for step-in risk</w:t>
      </w:r>
      <w:r w:rsidR="008569EB" w:rsidRPr="002C3BA2">
        <w:rPr>
          <w:rFonts w:ascii="Squad" w:hAnsi="Squad"/>
          <w:lang w:val="en-GB"/>
        </w:rPr>
        <w:t>)</w:t>
      </w:r>
      <w:r w:rsidRPr="002C3BA2">
        <w:rPr>
          <w:rFonts w:ascii="Squad" w:hAnsi="Squad"/>
          <w:lang w:val="en-GB"/>
        </w:rPr>
        <w:t>.</w:t>
      </w:r>
    </w:p>
    <w:p w14:paraId="23788B54" w14:textId="1AC0CC1F" w:rsidR="00FE2717" w:rsidRPr="002C3BA2" w:rsidRDefault="00FE2717" w:rsidP="00FE2717">
      <w:pPr>
        <w:pStyle w:val="Newstyle"/>
        <w:spacing w:before="240"/>
        <w:rPr>
          <w:rFonts w:ascii="Squad" w:hAnsi="Squad"/>
          <w:lang w:val="en-GB"/>
        </w:rPr>
      </w:pPr>
      <w:r w:rsidRPr="002C3BA2">
        <w:rPr>
          <w:rFonts w:ascii="Squad" w:hAnsi="Squad"/>
          <w:lang w:val="en-GB"/>
        </w:rPr>
        <w:t xml:space="preserve">DSK Bank has assessed reputation risk in the economic perspective due to possible negative impact on the bank’s image from </w:t>
      </w:r>
      <w:r w:rsidR="00824EAF" w:rsidRPr="002C3BA2">
        <w:rPr>
          <w:rFonts w:ascii="Squad" w:hAnsi="Squad"/>
          <w:lang w:val="en-GB"/>
        </w:rPr>
        <w:t>OTP’s subsidiaries in Russia and Ukraine</w:t>
      </w:r>
      <w:r w:rsidRPr="002C3BA2">
        <w:rPr>
          <w:rFonts w:ascii="Squad" w:hAnsi="Squad"/>
          <w:lang w:val="en-GB"/>
        </w:rPr>
        <w:t>.</w:t>
      </w:r>
      <w:r w:rsidR="00081000" w:rsidRPr="002C3BA2">
        <w:t xml:space="preserve"> </w:t>
      </w:r>
      <w:r w:rsidR="00081000" w:rsidRPr="002C3BA2">
        <w:rPr>
          <w:rFonts w:ascii="Squad" w:hAnsi="Squad"/>
          <w:lang w:val="en-GB"/>
        </w:rPr>
        <w:t xml:space="preserve">In general, in situations where the attention of the mass public is drawn by specific events, media representatives contact proactively the credit institutions due to the relevance of the topic. This media approach gives the opportunity to banks to share deliberate information and influence the mass public without additional cost. However, due to the retail business model of DSK Bank in case of events which </w:t>
      </w:r>
      <w:proofErr w:type="gramStart"/>
      <w:r w:rsidR="00081000" w:rsidRPr="002C3BA2">
        <w:rPr>
          <w:rFonts w:ascii="Squad" w:hAnsi="Squad"/>
          <w:lang w:val="en-GB"/>
        </w:rPr>
        <w:t>impact negatively</w:t>
      </w:r>
      <w:proofErr w:type="gramEnd"/>
      <w:r w:rsidR="00081000" w:rsidRPr="002C3BA2">
        <w:rPr>
          <w:rFonts w:ascii="Squad" w:hAnsi="Squad"/>
          <w:lang w:val="en-GB"/>
        </w:rPr>
        <w:t xml:space="preserve"> the image and perception of the Bank, it is highly probable that an image campaign will be launched.</w:t>
      </w:r>
      <w:r w:rsidRPr="002C3BA2">
        <w:rPr>
          <w:rFonts w:ascii="Squad" w:hAnsi="Squad"/>
          <w:lang w:val="en-GB"/>
        </w:rPr>
        <w:t xml:space="preserve"> </w:t>
      </w:r>
      <w:r w:rsidR="00081000" w:rsidRPr="002C3BA2">
        <w:rPr>
          <w:rFonts w:ascii="Squad" w:hAnsi="Squad"/>
          <w:lang w:val="en-GB"/>
        </w:rPr>
        <w:t>Respectively, t</w:t>
      </w:r>
      <w:r w:rsidRPr="002C3BA2">
        <w:rPr>
          <w:rFonts w:ascii="Squad" w:hAnsi="Squad"/>
          <w:lang w:val="en-GB"/>
        </w:rPr>
        <w:t xml:space="preserve">he expected cost for </w:t>
      </w:r>
      <w:r w:rsidR="00081000" w:rsidRPr="002C3BA2">
        <w:rPr>
          <w:rFonts w:ascii="Squad" w:hAnsi="Squad"/>
          <w:lang w:val="en-GB"/>
        </w:rPr>
        <w:t xml:space="preserve">such </w:t>
      </w:r>
      <w:r w:rsidRPr="002C3BA2">
        <w:rPr>
          <w:rFonts w:ascii="Squad" w:hAnsi="Squad"/>
          <w:lang w:val="en-GB"/>
        </w:rPr>
        <w:t xml:space="preserve">an image campaign is allocated as capital for reputation risk in the economic perspective (as an add-on </w:t>
      </w:r>
      <w:r w:rsidR="00081000" w:rsidRPr="002C3BA2">
        <w:rPr>
          <w:rFonts w:ascii="Squad" w:hAnsi="Squad"/>
          <w:lang w:val="en-GB"/>
        </w:rPr>
        <w:t>to</w:t>
      </w:r>
      <w:r w:rsidRPr="002C3BA2">
        <w:rPr>
          <w:rFonts w:ascii="Squad" w:hAnsi="Squad"/>
          <w:lang w:val="en-GB"/>
        </w:rPr>
        <w:t xml:space="preserve"> the normative perspective) which means total internal assessment for economic perspective of BGN </w:t>
      </w:r>
      <w:r w:rsidR="00361FBE" w:rsidRPr="002C3BA2">
        <w:rPr>
          <w:rFonts w:ascii="Squad" w:hAnsi="Squad"/>
          <w:lang w:val="en-GB"/>
        </w:rPr>
        <w:t xml:space="preserve">8 </w:t>
      </w:r>
      <w:r w:rsidR="00786C70" w:rsidRPr="002C3BA2">
        <w:rPr>
          <w:rFonts w:ascii="Squad" w:hAnsi="Squad"/>
          <w:lang w:val="en-GB"/>
        </w:rPr>
        <w:t xml:space="preserve">153 </w:t>
      </w:r>
      <w:r w:rsidRPr="002C3BA2">
        <w:rPr>
          <w:rFonts w:ascii="Squad" w:hAnsi="Squad"/>
          <w:lang w:val="en-GB"/>
        </w:rPr>
        <w:t>thousand under the economic perspective</w:t>
      </w:r>
      <w:r w:rsidR="00081000" w:rsidRPr="002C3BA2">
        <w:rPr>
          <w:rFonts w:ascii="Squad" w:hAnsi="Squad"/>
          <w:lang w:val="en-GB"/>
        </w:rPr>
        <w:t xml:space="preserve"> (also considering the allocated capital for step-in risk)</w:t>
      </w:r>
      <w:r w:rsidRPr="002C3BA2">
        <w:rPr>
          <w:rFonts w:ascii="Squad" w:hAnsi="Squad"/>
          <w:lang w:val="en-GB"/>
        </w:rPr>
        <w:t xml:space="preserve">. </w:t>
      </w:r>
    </w:p>
    <w:p w14:paraId="1A621571" w14:textId="77777777" w:rsidR="00FE2717" w:rsidRPr="002C3BA2" w:rsidRDefault="00FE2717" w:rsidP="00BF611C">
      <w:pPr>
        <w:pStyle w:val="Newstyle"/>
        <w:spacing w:before="120"/>
        <w:ind w:left="0"/>
        <w:rPr>
          <w:rFonts w:ascii="Squad" w:hAnsi="Squad"/>
          <w:lang w:val="en-GB"/>
        </w:rPr>
      </w:pPr>
    </w:p>
    <w:p w14:paraId="3FDD4E17" w14:textId="77777777" w:rsidR="00FE2717" w:rsidRPr="002C3BA2" w:rsidRDefault="00FE2717" w:rsidP="00FE2717">
      <w:pPr>
        <w:pStyle w:val="Newstyle"/>
        <w:numPr>
          <w:ilvl w:val="0"/>
          <w:numId w:val="14"/>
        </w:numPr>
        <w:ind w:left="360"/>
        <w:outlineLvl w:val="1"/>
        <w:rPr>
          <w:rFonts w:ascii="Squad" w:hAnsi="Squad"/>
          <w:b/>
          <w:snapToGrid w:val="0"/>
          <w:color w:val="52AE30"/>
          <w:lang w:val="en-GB"/>
        </w:rPr>
      </w:pPr>
      <w:bookmarkStart w:id="105" w:name="_Toc170742082"/>
      <w:r w:rsidRPr="002C3BA2">
        <w:rPr>
          <w:rFonts w:ascii="Squad" w:hAnsi="Squad"/>
          <w:b/>
          <w:snapToGrid w:val="0"/>
          <w:color w:val="52AE30"/>
          <w:lang w:val="en-GB"/>
        </w:rPr>
        <w:lastRenderedPageBreak/>
        <w:t>ICAAP stress tests</w:t>
      </w:r>
      <w:bookmarkEnd w:id="105"/>
    </w:p>
    <w:p w14:paraId="2809B17B" w14:textId="71637CFA" w:rsidR="00FE2717" w:rsidRPr="002C3BA2" w:rsidRDefault="00FE2717" w:rsidP="00FE2717">
      <w:pPr>
        <w:pStyle w:val="Newstyle"/>
        <w:spacing w:before="120"/>
        <w:rPr>
          <w:rFonts w:ascii="Squad" w:hAnsi="Squad"/>
          <w:lang w:val="en-GB"/>
        </w:rPr>
      </w:pPr>
      <w:proofErr w:type="gramStart"/>
      <w:r w:rsidRPr="002C3BA2">
        <w:rPr>
          <w:rFonts w:ascii="Squad" w:hAnsi="Squad"/>
          <w:lang w:val="en-GB"/>
        </w:rPr>
        <w:t>For the purpose of</w:t>
      </w:r>
      <w:proofErr w:type="gramEnd"/>
      <w:r w:rsidRPr="002C3BA2">
        <w:rPr>
          <w:rFonts w:ascii="Squad" w:hAnsi="Squad"/>
          <w:lang w:val="en-GB"/>
        </w:rPr>
        <w:t xml:space="preserve"> ICAAP the Bank conducts stress tests </w:t>
      </w:r>
      <w:r w:rsidR="00584D7B" w:rsidRPr="002C3BA2">
        <w:rPr>
          <w:rFonts w:ascii="Squad" w:hAnsi="Squad"/>
          <w:lang w:val="en-GB"/>
        </w:rPr>
        <w:t xml:space="preserve">in the normative and the economic perspectives </w:t>
      </w:r>
      <w:r w:rsidRPr="002C3BA2">
        <w:rPr>
          <w:rFonts w:ascii="Squad" w:hAnsi="Squad"/>
          <w:lang w:val="en-GB"/>
        </w:rPr>
        <w:t>covering all identified risks in order to enable assessment and analysis of its ability to meet a negative impact of significant adverse changes in the risk components, which are beyond expectations during the normal planning process. The results from the ICAAP stress test shall be used for assessment of the capital depletion in case of adverse development of the environment which in its essence is comparable with the determined by the competent authority P2G.</w:t>
      </w:r>
    </w:p>
    <w:p w14:paraId="3F8E31D4" w14:textId="0BDCBBE8" w:rsidR="00FE2717" w:rsidRPr="002C3BA2" w:rsidRDefault="00FE2717" w:rsidP="00FE2717">
      <w:pPr>
        <w:widowControl/>
        <w:tabs>
          <w:tab w:val="left" w:pos="284"/>
          <w:tab w:val="left" w:pos="426"/>
        </w:tabs>
        <w:spacing w:before="120" w:after="120"/>
        <w:ind w:left="720"/>
        <w:jc w:val="both"/>
        <w:rPr>
          <w:rFonts w:ascii="Squad" w:hAnsi="Squad"/>
          <w:sz w:val="18"/>
          <w:lang w:val="en-GB"/>
        </w:rPr>
      </w:pPr>
      <w:proofErr w:type="gramStart"/>
      <w:r w:rsidRPr="002C3BA2">
        <w:rPr>
          <w:rFonts w:ascii="Squad" w:hAnsi="Squad"/>
          <w:sz w:val="18"/>
          <w:lang w:val="en-GB"/>
        </w:rPr>
        <w:t>In order to</w:t>
      </w:r>
      <w:proofErr w:type="gramEnd"/>
      <w:r w:rsidRPr="002C3BA2">
        <w:rPr>
          <w:rFonts w:ascii="Squad" w:hAnsi="Squad"/>
          <w:sz w:val="18"/>
          <w:lang w:val="en-GB"/>
        </w:rPr>
        <w:t xml:space="preserve"> enhance the stress-testing process and to ensure that all the material risks are properly integrated, the Bank applies three different approached for stressing risks</w:t>
      </w:r>
      <w:r w:rsidR="004939CE" w:rsidRPr="002C3BA2">
        <w:rPr>
          <w:rFonts w:ascii="Squad" w:hAnsi="Squad"/>
          <w:sz w:val="18"/>
          <w:lang w:val="en-GB"/>
        </w:rPr>
        <w:t xml:space="preserve"> in the above-mentioned perspectives</w:t>
      </w:r>
      <w:r w:rsidRPr="002C3BA2">
        <w:rPr>
          <w:rFonts w:ascii="Squad" w:hAnsi="Squad"/>
          <w:sz w:val="18"/>
          <w:lang w:val="en-GB"/>
        </w:rPr>
        <w:t>:</w:t>
      </w:r>
    </w:p>
    <w:p w14:paraId="4D1A5FF1" w14:textId="765F3E3D" w:rsidR="00FE2717" w:rsidRPr="002C3BA2" w:rsidRDefault="00FE2717" w:rsidP="00FE2717">
      <w:pPr>
        <w:pStyle w:val="ListParagraph"/>
        <w:widowControl/>
        <w:numPr>
          <w:ilvl w:val="0"/>
          <w:numId w:val="48"/>
        </w:numPr>
        <w:tabs>
          <w:tab w:val="left" w:pos="284"/>
          <w:tab w:val="left" w:pos="426"/>
        </w:tabs>
        <w:spacing w:before="120" w:after="120"/>
        <w:jc w:val="both"/>
        <w:rPr>
          <w:rFonts w:ascii="Squad" w:hAnsi="Squad"/>
          <w:sz w:val="18"/>
          <w:lang w:val="en-GB"/>
        </w:rPr>
      </w:pPr>
      <w:r w:rsidRPr="002C3BA2">
        <w:rPr>
          <w:rFonts w:ascii="Squad" w:hAnsi="Squad"/>
          <w:sz w:val="18"/>
          <w:lang w:val="en-GB"/>
        </w:rPr>
        <w:t xml:space="preserve">Bank-wide stress-testing (risks impacted by the macroeconomic </w:t>
      </w:r>
      <w:r w:rsidR="00846379" w:rsidRPr="002C3BA2">
        <w:rPr>
          <w:rFonts w:ascii="Squad" w:hAnsi="Squad"/>
          <w:sz w:val="18"/>
          <w:lang w:val="en-GB"/>
        </w:rPr>
        <w:t>environment</w:t>
      </w:r>
      <w:r w:rsidRPr="002C3BA2">
        <w:rPr>
          <w:rFonts w:ascii="Squad" w:hAnsi="Squad"/>
          <w:sz w:val="18"/>
          <w:lang w:val="en-GB"/>
        </w:rPr>
        <w:t>) – credit risk and business &amp; strategic risk</w:t>
      </w:r>
      <w:r w:rsidR="005932CA" w:rsidRPr="002C3BA2">
        <w:rPr>
          <w:rFonts w:ascii="Squad" w:hAnsi="Squad"/>
          <w:sz w:val="18"/>
          <w:szCs w:val="18"/>
          <w:lang w:val="en-GB"/>
        </w:rPr>
        <w:t>s</w:t>
      </w:r>
      <w:r w:rsidR="00A23111" w:rsidRPr="002C3BA2">
        <w:rPr>
          <w:rFonts w:ascii="Squad" w:hAnsi="Squad"/>
          <w:sz w:val="18"/>
          <w:szCs w:val="18"/>
          <w:lang w:val="en-GB"/>
        </w:rPr>
        <w:t>.</w:t>
      </w:r>
    </w:p>
    <w:p w14:paraId="07DF76CC" w14:textId="77777777" w:rsidR="00FE2717" w:rsidRPr="002C3BA2" w:rsidRDefault="00FE2717" w:rsidP="00FE2717">
      <w:pPr>
        <w:pStyle w:val="ListParagraph"/>
        <w:widowControl/>
        <w:numPr>
          <w:ilvl w:val="0"/>
          <w:numId w:val="48"/>
        </w:numPr>
        <w:tabs>
          <w:tab w:val="left" w:pos="284"/>
          <w:tab w:val="left" w:pos="426"/>
        </w:tabs>
        <w:spacing w:before="120" w:after="120"/>
        <w:jc w:val="both"/>
        <w:rPr>
          <w:rFonts w:ascii="Squad" w:hAnsi="Squad"/>
          <w:sz w:val="18"/>
          <w:lang w:val="en-GB"/>
        </w:rPr>
      </w:pPr>
      <w:r w:rsidRPr="002C3BA2">
        <w:rPr>
          <w:rFonts w:ascii="Squad" w:hAnsi="Squad"/>
          <w:sz w:val="18"/>
          <w:lang w:val="en-GB"/>
        </w:rPr>
        <w:t xml:space="preserve">Risks stressed by idiosyncratic events – operational and reputational </w:t>
      </w:r>
      <w:proofErr w:type="gramStart"/>
      <w:r w:rsidRPr="002C3BA2">
        <w:rPr>
          <w:rFonts w:ascii="Squad" w:hAnsi="Squad"/>
          <w:sz w:val="18"/>
          <w:lang w:val="en-GB"/>
        </w:rPr>
        <w:t>risks;</w:t>
      </w:r>
      <w:proofErr w:type="gramEnd"/>
    </w:p>
    <w:p w14:paraId="3A2C1E56" w14:textId="685EA45A" w:rsidR="005932CA" w:rsidRPr="002C3BA2" w:rsidRDefault="00FE2717" w:rsidP="005932CA">
      <w:pPr>
        <w:pStyle w:val="ListParagraph"/>
        <w:widowControl/>
        <w:numPr>
          <w:ilvl w:val="0"/>
          <w:numId w:val="48"/>
        </w:numPr>
        <w:tabs>
          <w:tab w:val="left" w:pos="284"/>
          <w:tab w:val="left" w:pos="426"/>
        </w:tabs>
        <w:spacing w:before="120" w:after="120"/>
        <w:jc w:val="both"/>
        <w:rPr>
          <w:rFonts w:ascii="Squad" w:hAnsi="Squad"/>
          <w:sz w:val="18"/>
          <w:lang w:val="en-GB"/>
        </w:rPr>
      </w:pPr>
      <w:r w:rsidRPr="002C3BA2">
        <w:rPr>
          <w:rFonts w:ascii="Squad" w:hAnsi="Squad"/>
          <w:sz w:val="18"/>
          <w:lang w:val="en-GB"/>
        </w:rPr>
        <w:t>Risks stressed by separate models – market risk</w:t>
      </w:r>
      <w:r w:rsidR="005932CA" w:rsidRPr="002C3BA2">
        <w:rPr>
          <w:rFonts w:ascii="Squad" w:hAnsi="Squad"/>
          <w:sz w:val="18"/>
          <w:lang w:val="en-GB"/>
        </w:rPr>
        <w:t xml:space="preserve">, </w:t>
      </w:r>
      <w:r w:rsidRPr="002C3BA2">
        <w:rPr>
          <w:rFonts w:ascii="Squad" w:hAnsi="Squad"/>
          <w:sz w:val="18"/>
          <w:lang w:val="en-GB"/>
        </w:rPr>
        <w:t xml:space="preserve">interest rate risk </w:t>
      </w:r>
      <w:r w:rsidR="00094CCF" w:rsidRPr="002C3BA2">
        <w:rPr>
          <w:rFonts w:ascii="Squad" w:hAnsi="Squad"/>
          <w:sz w:val="18"/>
          <w:lang w:val="en-GB"/>
        </w:rPr>
        <w:t>of</w:t>
      </w:r>
      <w:r w:rsidR="005F3375" w:rsidRPr="002C3BA2">
        <w:rPr>
          <w:rFonts w:ascii="Squad" w:hAnsi="Squad"/>
          <w:sz w:val="18"/>
          <w:lang w:val="en-GB"/>
        </w:rPr>
        <w:t xml:space="preserve"> </w:t>
      </w:r>
      <w:r w:rsidR="00217DB4" w:rsidRPr="002C3BA2">
        <w:rPr>
          <w:rFonts w:ascii="Squad" w:hAnsi="Squad"/>
          <w:sz w:val="18"/>
          <w:lang w:val="en-GB"/>
        </w:rPr>
        <w:t xml:space="preserve">non-trading book activities </w:t>
      </w:r>
      <w:r w:rsidRPr="002C3BA2">
        <w:rPr>
          <w:rFonts w:ascii="Squad" w:hAnsi="Squad"/>
          <w:sz w:val="18"/>
          <w:lang w:val="en-GB"/>
        </w:rPr>
        <w:t>(IRRBB)</w:t>
      </w:r>
      <w:r w:rsidR="005932CA" w:rsidRPr="002C3BA2">
        <w:rPr>
          <w:rFonts w:ascii="Squad" w:hAnsi="Squad"/>
          <w:sz w:val="18"/>
          <w:lang w:val="en-GB"/>
        </w:rPr>
        <w:t xml:space="preserve"> and credit spread risk </w:t>
      </w:r>
      <w:r w:rsidR="002D5A33" w:rsidRPr="002C3BA2">
        <w:rPr>
          <w:rFonts w:ascii="Squad" w:hAnsi="Squad"/>
          <w:sz w:val="18"/>
          <w:lang w:val="en-GB"/>
        </w:rPr>
        <w:t>arising from non-trading book activities</w:t>
      </w:r>
      <w:r w:rsidR="002D5A33" w:rsidRPr="002C3BA2" w:rsidDel="002D5A33">
        <w:rPr>
          <w:rFonts w:ascii="Squad" w:hAnsi="Squad"/>
          <w:sz w:val="18"/>
          <w:lang w:val="en-GB"/>
        </w:rPr>
        <w:t xml:space="preserve"> </w:t>
      </w:r>
      <w:r w:rsidR="005932CA" w:rsidRPr="002C3BA2">
        <w:rPr>
          <w:rFonts w:ascii="Squad" w:hAnsi="Squad"/>
          <w:sz w:val="18"/>
          <w:lang w:val="en-GB"/>
        </w:rPr>
        <w:t>(CSRBB)</w:t>
      </w:r>
      <w:r w:rsidRPr="002C3BA2">
        <w:rPr>
          <w:rFonts w:ascii="Squad" w:hAnsi="Squad"/>
          <w:sz w:val="18"/>
          <w:lang w:val="en-GB"/>
        </w:rPr>
        <w:t>.</w:t>
      </w:r>
    </w:p>
    <w:p w14:paraId="5E7991C7" w14:textId="2131511B" w:rsidR="00A23111" w:rsidRPr="002C3BA2" w:rsidRDefault="00A23111" w:rsidP="00A23111">
      <w:pPr>
        <w:pStyle w:val="ListParagraph"/>
        <w:widowControl/>
        <w:tabs>
          <w:tab w:val="left" w:pos="284"/>
          <w:tab w:val="left" w:pos="426"/>
        </w:tabs>
        <w:spacing w:before="120" w:after="120"/>
        <w:ind w:left="1440"/>
        <w:jc w:val="both"/>
        <w:rPr>
          <w:rFonts w:ascii="Squad" w:hAnsi="Squad"/>
          <w:sz w:val="18"/>
          <w:lang w:val="en-GB"/>
        </w:rPr>
      </w:pPr>
    </w:p>
    <w:p w14:paraId="7C013379" w14:textId="07E4792C" w:rsidR="00A23111" w:rsidRPr="002C3BA2" w:rsidRDefault="00A23111" w:rsidP="00257AAE">
      <w:pPr>
        <w:pStyle w:val="ListParagraph"/>
        <w:widowControl/>
        <w:tabs>
          <w:tab w:val="left" w:pos="284"/>
          <w:tab w:val="left" w:pos="426"/>
        </w:tabs>
        <w:spacing w:before="120" w:after="120"/>
        <w:jc w:val="both"/>
        <w:rPr>
          <w:rFonts w:ascii="Squad" w:hAnsi="Squad"/>
          <w:sz w:val="18"/>
          <w:lang w:val="en-GB"/>
        </w:rPr>
      </w:pPr>
      <w:r w:rsidRPr="002C3BA2">
        <w:rPr>
          <w:rFonts w:ascii="Squad" w:hAnsi="Squad"/>
          <w:sz w:val="18"/>
          <w:lang w:val="en-GB"/>
        </w:rPr>
        <w:t>The risks with highest impact within the context of ICAAP stress testing are:</w:t>
      </w:r>
    </w:p>
    <w:p w14:paraId="63094CD2" w14:textId="03F6B46B" w:rsidR="00A23111" w:rsidRPr="002C3BA2" w:rsidRDefault="00A23111" w:rsidP="008C1E68">
      <w:pPr>
        <w:pStyle w:val="ListParagraph"/>
        <w:widowControl/>
        <w:numPr>
          <w:ilvl w:val="0"/>
          <w:numId w:val="82"/>
        </w:numPr>
        <w:tabs>
          <w:tab w:val="left" w:pos="284"/>
          <w:tab w:val="left" w:pos="426"/>
        </w:tabs>
        <w:spacing w:before="120" w:after="120"/>
        <w:jc w:val="both"/>
        <w:rPr>
          <w:rFonts w:ascii="Squad" w:hAnsi="Squad"/>
          <w:sz w:val="18"/>
          <w:lang w:val="en-GB"/>
        </w:rPr>
      </w:pPr>
      <w:r w:rsidRPr="002C3BA2">
        <w:rPr>
          <w:rFonts w:ascii="Squad" w:hAnsi="Squad"/>
          <w:sz w:val="18"/>
          <w:lang w:val="en-GB"/>
        </w:rPr>
        <w:t xml:space="preserve">Credit risk, </w:t>
      </w:r>
      <w:proofErr w:type="gramStart"/>
      <w:r w:rsidRPr="002C3BA2">
        <w:rPr>
          <w:rFonts w:ascii="Squad" w:hAnsi="Squad"/>
          <w:sz w:val="18"/>
          <w:lang w:val="en-GB"/>
        </w:rPr>
        <w:t xml:space="preserve">where </w:t>
      </w:r>
      <w:r w:rsidRPr="002C3BA2">
        <w:rPr>
          <w:rFonts w:ascii="Squad" w:hAnsi="Squad"/>
          <w:sz w:val="18"/>
          <w:szCs w:val="18"/>
          <w:lang w:val="en-GB"/>
        </w:rPr>
        <w:t>,</w:t>
      </w:r>
      <w:proofErr w:type="gramEnd"/>
      <w:r w:rsidRPr="002C3BA2">
        <w:rPr>
          <w:rFonts w:ascii="Squad" w:hAnsi="Squad"/>
          <w:sz w:val="18"/>
          <w:szCs w:val="18"/>
          <w:lang w:val="en-GB"/>
        </w:rPr>
        <w:t xml:space="preserve"> in the</w:t>
      </w:r>
      <w:r w:rsidR="008C1E68" w:rsidRPr="002C3BA2">
        <w:rPr>
          <w:rFonts w:ascii="Squad" w:hAnsi="Squad"/>
          <w:sz w:val="18"/>
          <w:szCs w:val="18"/>
          <w:lang w:val="en-GB"/>
        </w:rPr>
        <w:t xml:space="preserve"> </w:t>
      </w:r>
      <w:r w:rsidRPr="002C3BA2">
        <w:rPr>
          <w:rFonts w:ascii="Squad" w:hAnsi="Squad"/>
          <w:sz w:val="18"/>
          <w:szCs w:val="18"/>
          <w:lang w:val="en-GB"/>
        </w:rPr>
        <w:t>regular stress test under the economic perspective the Bank also assessed additional  internal capital</w:t>
      </w:r>
      <w:r w:rsidR="008C1E68" w:rsidRPr="002C3BA2">
        <w:rPr>
          <w:rFonts w:ascii="Squad" w:hAnsi="Squad"/>
          <w:sz w:val="18"/>
          <w:szCs w:val="18"/>
          <w:lang w:val="en-GB"/>
        </w:rPr>
        <w:t xml:space="preserve"> </w:t>
      </w:r>
      <w:r w:rsidRPr="002C3BA2">
        <w:rPr>
          <w:rFonts w:ascii="Squad" w:hAnsi="Squad"/>
          <w:sz w:val="18"/>
          <w:szCs w:val="18"/>
          <w:lang w:val="en-GB"/>
        </w:rPr>
        <w:t xml:space="preserve">for </w:t>
      </w:r>
      <w:r w:rsidR="00DC182E" w:rsidRPr="002C3BA2">
        <w:rPr>
          <w:rFonts w:ascii="Squad" w:hAnsi="Squad"/>
          <w:sz w:val="18"/>
          <w:szCs w:val="18"/>
          <w:lang w:val="en-GB"/>
        </w:rPr>
        <w:t xml:space="preserve">rating migration risk in the amount of </w:t>
      </w:r>
      <w:r w:rsidR="00FC1104" w:rsidRPr="002C3BA2">
        <w:rPr>
          <w:rFonts w:ascii="Squad" w:hAnsi="Squad"/>
          <w:sz w:val="18"/>
          <w:szCs w:val="18"/>
          <w:lang w:val="en-GB"/>
        </w:rPr>
        <w:t>15 919 thousand</w:t>
      </w:r>
      <w:r w:rsidRPr="002C3BA2">
        <w:rPr>
          <w:rFonts w:ascii="Squad" w:hAnsi="Squad"/>
          <w:sz w:val="18"/>
          <w:szCs w:val="18"/>
          <w:lang w:val="en-GB"/>
        </w:rPr>
        <w:t>.</w:t>
      </w:r>
      <w:r w:rsidRPr="002C3BA2">
        <w:t xml:space="preserve"> </w:t>
      </w:r>
      <w:r w:rsidR="00FC1104" w:rsidRPr="002C3BA2">
        <w:rPr>
          <w:rFonts w:ascii="Squad" w:hAnsi="Squad"/>
          <w:sz w:val="18"/>
          <w:szCs w:val="18"/>
          <w:lang w:val="en-GB"/>
        </w:rPr>
        <w:t>Furthermore, u</w:t>
      </w:r>
      <w:r w:rsidRPr="002C3BA2">
        <w:rPr>
          <w:rFonts w:ascii="Squad" w:hAnsi="Squad"/>
          <w:sz w:val="18"/>
          <w:szCs w:val="18"/>
          <w:lang w:val="en-GB"/>
        </w:rPr>
        <w:t xml:space="preserve">nder the economic and stressed internal assessment an additional capital charge </w:t>
      </w:r>
      <w:r w:rsidR="001A4060" w:rsidRPr="002C3BA2">
        <w:rPr>
          <w:rFonts w:ascii="Squad" w:hAnsi="Squad"/>
          <w:sz w:val="18"/>
          <w:szCs w:val="18"/>
          <w:lang w:val="en-GB"/>
        </w:rPr>
        <w:t xml:space="preserve">of </w:t>
      </w:r>
      <w:r w:rsidRPr="002C3BA2">
        <w:rPr>
          <w:rFonts w:ascii="Squad" w:hAnsi="Squad"/>
          <w:sz w:val="18"/>
          <w:szCs w:val="18"/>
          <w:lang w:val="en-GB"/>
        </w:rPr>
        <w:t xml:space="preserve">BGN </w:t>
      </w:r>
      <w:r w:rsidR="001A4060" w:rsidRPr="002C3BA2">
        <w:rPr>
          <w:rFonts w:ascii="Squad" w:hAnsi="Squad"/>
          <w:sz w:val="18"/>
          <w:szCs w:val="18"/>
          <w:lang w:val="en-GB"/>
        </w:rPr>
        <w:t>6 140</w:t>
      </w:r>
      <w:r w:rsidRPr="002C3BA2">
        <w:rPr>
          <w:rFonts w:ascii="Squad" w:hAnsi="Squad"/>
          <w:sz w:val="18"/>
          <w:szCs w:val="18"/>
          <w:lang w:val="en-GB"/>
        </w:rPr>
        <w:t xml:space="preserve"> thousand</w:t>
      </w:r>
      <w:r w:rsidR="001A4060" w:rsidRPr="002C3BA2">
        <w:rPr>
          <w:rFonts w:ascii="Squad" w:hAnsi="Squad"/>
          <w:sz w:val="18"/>
          <w:szCs w:val="18"/>
          <w:lang w:val="en-GB"/>
        </w:rPr>
        <w:t xml:space="preserve"> is anticipated</w:t>
      </w:r>
      <w:r w:rsidRPr="002C3BA2">
        <w:rPr>
          <w:rFonts w:ascii="Squad" w:hAnsi="Squad"/>
          <w:sz w:val="18"/>
          <w:szCs w:val="18"/>
          <w:lang w:val="en-GB"/>
        </w:rPr>
        <w:t xml:space="preserve"> for environmental risk</w:t>
      </w:r>
      <w:r w:rsidR="00C75E23" w:rsidRPr="002C3BA2">
        <w:rPr>
          <w:rFonts w:ascii="Squad" w:hAnsi="Squad"/>
          <w:sz w:val="18"/>
          <w:szCs w:val="18"/>
          <w:lang w:val="en-GB"/>
        </w:rPr>
        <w:t>,</w:t>
      </w:r>
      <w:r w:rsidRPr="002C3BA2">
        <w:rPr>
          <w:rFonts w:ascii="Squad" w:hAnsi="Squad"/>
          <w:sz w:val="18"/>
          <w:szCs w:val="18"/>
          <w:lang w:val="en-GB"/>
        </w:rPr>
        <w:t xml:space="preserve"> impacting counterparty credit </w:t>
      </w:r>
      <w:proofErr w:type="gramStart"/>
      <w:r w:rsidRPr="002C3BA2">
        <w:rPr>
          <w:rFonts w:ascii="Squad" w:hAnsi="Squad"/>
          <w:sz w:val="18"/>
          <w:szCs w:val="18"/>
          <w:lang w:val="en-GB"/>
        </w:rPr>
        <w:t>risk</w:t>
      </w:r>
      <w:r w:rsidR="008C1E68" w:rsidRPr="002C3BA2">
        <w:rPr>
          <w:rFonts w:ascii="Squad" w:hAnsi="Squad"/>
          <w:sz w:val="18"/>
          <w:szCs w:val="18"/>
          <w:lang w:val="en-GB"/>
        </w:rPr>
        <w:t>;</w:t>
      </w:r>
      <w:proofErr w:type="gramEnd"/>
    </w:p>
    <w:p w14:paraId="347E5CAC" w14:textId="52BC8DD8" w:rsidR="008C1E68" w:rsidRPr="002C3BA2" w:rsidRDefault="008C1E68" w:rsidP="00257AAE">
      <w:pPr>
        <w:pStyle w:val="ListParagraph"/>
        <w:widowControl/>
        <w:numPr>
          <w:ilvl w:val="0"/>
          <w:numId w:val="82"/>
        </w:numPr>
        <w:tabs>
          <w:tab w:val="left" w:pos="284"/>
          <w:tab w:val="left" w:pos="426"/>
        </w:tabs>
        <w:spacing w:before="120" w:after="120"/>
        <w:jc w:val="both"/>
        <w:rPr>
          <w:rFonts w:ascii="Squad" w:hAnsi="Squad"/>
          <w:sz w:val="18"/>
          <w:lang w:val="en-GB"/>
        </w:rPr>
      </w:pPr>
      <w:r w:rsidRPr="002C3BA2">
        <w:rPr>
          <w:rFonts w:ascii="Squad" w:hAnsi="Squad"/>
          <w:sz w:val="18"/>
          <w:lang w:val="en-GB"/>
        </w:rPr>
        <w:t xml:space="preserve">Business &amp; strategic risks, incorporating the assumption </w:t>
      </w:r>
      <w:r w:rsidR="001F0BEB" w:rsidRPr="002C3BA2">
        <w:rPr>
          <w:rFonts w:ascii="Squad" w:hAnsi="Squad"/>
          <w:sz w:val="18"/>
          <w:lang w:val="en-GB"/>
        </w:rPr>
        <w:t xml:space="preserve">for </w:t>
      </w:r>
      <w:r w:rsidR="007B08F0" w:rsidRPr="002C3BA2">
        <w:rPr>
          <w:rFonts w:ascii="Squad" w:hAnsi="Squad"/>
          <w:sz w:val="18"/>
          <w:lang w:val="en-GB"/>
        </w:rPr>
        <w:t xml:space="preserve">decreasing potential of </w:t>
      </w:r>
      <w:r w:rsidR="001F0BEB" w:rsidRPr="002C3BA2">
        <w:rPr>
          <w:rFonts w:ascii="Squad" w:hAnsi="Squad"/>
          <w:sz w:val="18"/>
          <w:lang w:val="en-GB"/>
        </w:rPr>
        <w:t>DSK Bank’s</w:t>
      </w:r>
      <w:r w:rsidR="007B08F0" w:rsidRPr="002C3BA2">
        <w:rPr>
          <w:rFonts w:ascii="Squad" w:hAnsi="Squad"/>
          <w:sz w:val="18"/>
          <w:lang w:val="en-GB"/>
        </w:rPr>
        <w:t xml:space="preserve"> client base to generate the necessary economic value in a long-term perspective, </w:t>
      </w:r>
      <w:r w:rsidR="001F0BEB" w:rsidRPr="002C3BA2">
        <w:rPr>
          <w:rFonts w:ascii="Squad" w:hAnsi="Squad"/>
          <w:sz w:val="18"/>
          <w:lang w:val="en-GB"/>
        </w:rPr>
        <w:t xml:space="preserve">considering </w:t>
      </w:r>
      <w:r w:rsidR="005522E8" w:rsidRPr="002C3BA2">
        <w:rPr>
          <w:rFonts w:ascii="Squad" w:hAnsi="Squad"/>
          <w:sz w:val="18"/>
          <w:lang w:val="en-GB"/>
        </w:rPr>
        <w:t xml:space="preserve">both </w:t>
      </w:r>
      <w:r w:rsidR="001F0BEB" w:rsidRPr="002C3BA2">
        <w:rPr>
          <w:rFonts w:ascii="Squad" w:hAnsi="Squad"/>
          <w:sz w:val="18"/>
          <w:lang w:val="en-GB"/>
        </w:rPr>
        <w:t>the overall demographic trend in Bulgaria and</w:t>
      </w:r>
      <w:r w:rsidR="005522E8" w:rsidRPr="002C3BA2">
        <w:rPr>
          <w:rFonts w:ascii="Squad" w:hAnsi="Squad"/>
          <w:sz w:val="18"/>
          <w:lang w:val="en-GB"/>
        </w:rPr>
        <w:t xml:space="preserve"> </w:t>
      </w:r>
      <w:r w:rsidR="001F0BEB" w:rsidRPr="002C3BA2">
        <w:rPr>
          <w:rFonts w:ascii="Squad" w:hAnsi="Squad"/>
          <w:sz w:val="18"/>
          <w:lang w:val="en-GB"/>
        </w:rPr>
        <w:t xml:space="preserve">the client base composition effect. </w:t>
      </w:r>
      <w:r w:rsidR="00FD721B" w:rsidRPr="002C3BA2">
        <w:rPr>
          <w:rFonts w:ascii="Squad" w:hAnsi="Squad"/>
          <w:sz w:val="18"/>
          <w:lang w:val="en-GB"/>
        </w:rPr>
        <w:t xml:space="preserve">Additionally, the assumption </w:t>
      </w:r>
      <w:r w:rsidR="00AB4A43" w:rsidRPr="002C3BA2">
        <w:rPr>
          <w:rFonts w:ascii="Squad" w:hAnsi="Squad"/>
          <w:sz w:val="18"/>
          <w:lang w:val="en-GB"/>
        </w:rPr>
        <w:t>related to digital transformation is for</w:t>
      </w:r>
      <w:r w:rsidR="000049C5" w:rsidRPr="002C3BA2">
        <w:rPr>
          <w:rFonts w:ascii="Squad" w:hAnsi="Squad"/>
          <w:sz w:val="18"/>
          <w:lang w:val="en-GB"/>
        </w:rPr>
        <w:t xml:space="preserve"> the </w:t>
      </w:r>
      <w:proofErr w:type="gramStart"/>
      <w:r w:rsidR="000049C5" w:rsidRPr="002C3BA2">
        <w:rPr>
          <w:rFonts w:ascii="Squad" w:hAnsi="Squad"/>
          <w:sz w:val="18"/>
          <w:lang w:val="en-GB"/>
        </w:rPr>
        <w:t>Bank</w:t>
      </w:r>
      <w:r w:rsidR="007B08F0" w:rsidRPr="002C3BA2">
        <w:rPr>
          <w:rFonts w:ascii="Squad" w:hAnsi="Squad"/>
          <w:sz w:val="18"/>
          <w:lang w:val="en-GB"/>
        </w:rPr>
        <w:t xml:space="preserve"> </w:t>
      </w:r>
      <w:r w:rsidRPr="002C3BA2">
        <w:rPr>
          <w:rFonts w:ascii="Squad" w:hAnsi="Squad"/>
          <w:sz w:val="18"/>
          <w:lang w:val="en-GB"/>
        </w:rPr>
        <w:t xml:space="preserve"> fail</w:t>
      </w:r>
      <w:r w:rsidR="00AB4A43" w:rsidRPr="002C3BA2">
        <w:rPr>
          <w:rFonts w:ascii="Squad" w:hAnsi="Squad"/>
          <w:sz w:val="18"/>
          <w:lang w:val="en-GB"/>
        </w:rPr>
        <w:t>ing</w:t>
      </w:r>
      <w:proofErr w:type="gramEnd"/>
      <w:r w:rsidRPr="002C3BA2">
        <w:rPr>
          <w:rFonts w:ascii="Squad" w:hAnsi="Squad"/>
          <w:sz w:val="18"/>
          <w:lang w:val="en-GB"/>
        </w:rPr>
        <w:t xml:space="preserve"> to improve </w:t>
      </w:r>
      <w:r w:rsidR="001E2FC1" w:rsidRPr="002C3BA2">
        <w:rPr>
          <w:rFonts w:ascii="Squad" w:hAnsi="Squad"/>
          <w:sz w:val="18"/>
          <w:lang w:val="en-GB"/>
        </w:rPr>
        <w:t xml:space="preserve">the share of the E2E cash loan sales through digital channels in total new cash loans and remains considerably below its long-term target and in some cases below Bulgarian banking system average, it is expected that potential profit will be not realized. Additional loss of income is assumed with regards to the threat DSK Bank faces from competitors in the field of transactional services and daily banking products (i.e. </w:t>
      </w:r>
      <w:proofErr w:type="spellStart"/>
      <w:r w:rsidR="001E2FC1" w:rsidRPr="002C3BA2">
        <w:rPr>
          <w:rFonts w:ascii="Squad" w:hAnsi="Squad"/>
          <w:sz w:val="18"/>
          <w:lang w:val="en-GB"/>
        </w:rPr>
        <w:t>Revolut</w:t>
      </w:r>
      <w:proofErr w:type="spellEnd"/>
      <w:proofErr w:type="gramStart"/>
      <w:r w:rsidR="001E2FC1" w:rsidRPr="002C3BA2">
        <w:rPr>
          <w:rFonts w:ascii="Squad" w:hAnsi="Squad"/>
          <w:sz w:val="18"/>
          <w:lang w:val="en-GB"/>
        </w:rPr>
        <w:t>).</w:t>
      </w:r>
      <w:r w:rsidRPr="002C3BA2">
        <w:rPr>
          <w:rFonts w:ascii="Squad" w:hAnsi="Squad"/>
          <w:sz w:val="18"/>
          <w:lang w:val="en-GB"/>
        </w:rPr>
        <w:t>.</w:t>
      </w:r>
      <w:proofErr w:type="gramEnd"/>
      <w:r w:rsidRPr="002C3BA2">
        <w:rPr>
          <w:rFonts w:ascii="Squad" w:hAnsi="Squad"/>
          <w:sz w:val="18"/>
          <w:lang w:val="en-GB"/>
        </w:rPr>
        <w:t xml:space="preserve"> From this perspective in the economic stress test the bank allocates internal capital amounting to </w:t>
      </w:r>
      <w:r w:rsidRPr="002C3BA2">
        <w:rPr>
          <w:rFonts w:ascii="Squad" w:hAnsi="Squad"/>
          <w:sz w:val="18"/>
          <w:lang w:val="en-US"/>
        </w:rPr>
        <w:t xml:space="preserve">BGN </w:t>
      </w:r>
      <w:r w:rsidR="00400501" w:rsidRPr="002C3BA2">
        <w:rPr>
          <w:rFonts w:ascii="Squad" w:hAnsi="Squad"/>
          <w:sz w:val="18"/>
          <w:lang w:val="en-US"/>
        </w:rPr>
        <w:t>702</w:t>
      </w:r>
      <w:r w:rsidR="005445AF" w:rsidRPr="002C3BA2">
        <w:rPr>
          <w:rFonts w:ascii="Squad" w:hAnsi="Squad"/>
          <w:sz w:val="18"/>
          <w:lang w:val="en-US"/>
        </w:rPr>
        <w:t> </w:t>
      </w:r>
      <w:r w:rsidR="00400501" w:rsidRPr="002C3BA2">
        <w:rPr>
          <w:rFonts w:ascii="Squad" w:hAnsi="Squad"/>
          <w:sz w:val="18"/>
          <w:lang w:val="en-US"/>
        </w:rPr>
        <w:t>904</w:t>
      </w:r>
      <w:r w:rsidR="005445AF" w:rsidRPr="002C3BA2">
        <w:rPr>
          <w:rFonts w:ascii="Squad" w:hAnsi="Squad"/>
          <w:sz w:val="18"/>
          <w:lang w:val="en-US"/>
        </w:rPr>
        <w:t xml:space="preserve"> thousand for the client base and </w:t>
      </w:r>
      <w:r w:rsidR="008F2DD0" w:rsidRPr="002C3BA2">
        <w:rPr>
          <w:rFonts w:ascii="Squad" w:hAnsi="Squad"/>
          <w:sz w:val="18"/>
          <w:lang w:val="en-US"/>
        </w:rPr>
        <w:t>another</w:t>
      </w:r>
      <w:r w:rsidR="005445AF" w:rsidRPr="002C3BA2">
        <w:rPr>
          <w:rFonts w:ascii="Squad" w:hAnsi="Squad"/>
          <w:sz w:val="18"/>
          <w:lang w:val="en-US"/>
        </w:rPr>
        <w:t xml:space="preserve"> </w:t>
      </w:r>
      <w:r w:rsidRPr="002C3BA2">
        <w:rPr>
          <w:rFonts w:ascii="Squad" w:hAnsi="Squad"/>
          <w:sz w:val="18"/>
          <w:lang w:val="en-GB"/>
        </w:rPr>
        <w:t xml:space="preserve">BGN </w:t>
      </w:r>
      <w:r w:rsidR="00992174" w:rsidRPr="002C3BA2">
        <w:rPr>
          <w:rFonts w:ascii="Squad" w:hAnsi="Squad"/>
          <w:sz w:val="18"/>
          <w:lang w:val="en-GB"/>
        </w:rPr>
        <w:t>40</w:t>
      </w:r>
      <w:r w:rsidR="00AD7224" w:rsidRPr="002C3BA2">
        <w:rPr>
          <w:rFonts w:ascii="Squad" w:hAnsi="Squad"/>
          <w:sz w:val="18"/>
          <w:lang w:val="en-GB"/>
        </w:rPr>
        <w:t xml:space="preserve"> 887 </w:t>
      </w:r>
      <w:r w:rsidRPr="002C3BA2">
        <w:rPr>
          <w:rFonts w:ascii="Squad" w:hAnsi="Squad"/>
          <w:sz w:val="18"/>
          <w:lang w:val="en-GB"/>
        </w:rPr>
        <w:t>thousand</w:t>
      </w:r>
      <w:r w:rsidR="005445AF" w:rsidRPr="002C3BA2">
        <w:rPr>
          <w:rFonts w:ascii="Squad" w:hAnsi="Squad"/>
          <w:sz w:val="18"/>
          <w:lang w:val="en-GB"/>
        </w:rPr>
        <w:t xml:space="preserve"> for the digital </w:t>
      </w:r>
      <w:proofErr w:type="gramStart"/>
      <w:r w:rsidR="005445AF" w:rsidRPr="002C3BA2">
        <w:rPr>
          <w:rFonts w:ascii="Squad" w:hAnsi="Squad"/>
          <w:sz w:val="18"/>
          <w:lang w:val="en-GB"/>
        </w:rPr>
        <w:t>transformation</w:t>
      </w:r>
      <w:r w:rsidRPr="002C3BA2">
        <w:rPr>
          <w:rFonts w:ascii="Squad" w:hAnsi="Squad"/>
          <w:sz w:val="18"/>
          <w:lang w:val="en-GB"/>
        </w:rPr>
        <w:t>;</w:t>
      </w:r>
      <w:proofErr w:type="gramEnd"/>
    </w:p>
    <w:p w14:paraId="5E2F7948" w14:textId="37EC1C54" w:rsidR="00A23111" w:rsidRPr="002C3BA2" w:rsidRDefault="00A23111" w:rsidP="00257AAE">
      <w:pPr>
        <w:pStyle w:val="ListParagraph"/>
        <w:widowControl/>
        <w:numPr>
          <w:ilvl w:val="0"/>
          <w:numId w:val="82"/>
        </w:numPr>
        <w:tabs>
          <w:tab w:val="left" w:pos="284"/>
          <w:tab w:val="left" w:pos="426"/>
        </w:tabs>
        <w:spacing w:before="120" w:after="120"/>
        <w:jc w:val="both"/>
        <w:rPr>
          <w:rFonts w:ascii="Squad" w:hAnsi="Squad"/>
          <w:sz w:val="18"/>
          <w:lang w:val="en-GB"/>
        </w:rPr>
      </w:pPr>
      <w:r w:rsidRPr="002C3BA2">
        <w:rPr>
          <w:rFonts w:ascii="Squad" w:hAnsi="Squad"/>
          <w:sz w:val="18"/>
          <w:lang w:val="en-GB"/>
        </w:rPr>
        <w:t>Operational risk</w:t>
      </w:r>
      <w:r w:rsidR="008C1E68" w:rsidRPr="002C3BA2">
        <w:rPr>
          <w:rFonts w:ascii="Squad" w:hAnsi="Squad"/>
          <w:sz w:val="18"/>
          <w:lang w:val="en-GB"/>
        </w:rPr>
        <w:t xml:space="preserve">, </w:t>
      </w:r>
      <w:r w:rsidR="00B31A35" w:rsidRPr="002C3BA2">
        <w:rPr>
          <w:rFonts w:ascii="Squad" w:hAnsi="Squad"/>
          <w:sz w:val="18"/>
          <w:lang w:val="en-GB"/>
        </w:rPr>
        <w:t>incorporating</w:t>
      </w:r>
      <w:r w:rsidR="00F30F27" w:rsidRPr="002C3BA2">
        <w:rPr>
          <w:rFonts w:ascii="Squad" w:hAnsi="Squad"/>
          <w:sz w:val="18"/>
          <w:lang w:val="en-GB"/>
        </w:rPr>
        <w:t xml:space="preserve"> potential losses in the economic perspective for ICT risk, external and internal fraud, compliance risk</w:t>
      </w:r>
      <w:r w:rsidR="00BF0AB8" w:rsidRPr="002C3BA2">
        <w:rPr>
          <w:rFonts w:ascii="Squad" w:hAnsi="Squad"/>
          <w:sz w:val="18"/>
          <w:lang w:val="en-GB"/>
        </w:rPr>
        <w:t>,</w:t>
      </w:r>
      <w:r w:rsidR="00F30F27" w:rsidRPr="002C3BA2">
        <w:rPr>
          <w:rFonts w:ascii="Squad" w:hAnsi="Squad"/>
          <w:sz w:val="18"/>
          <w:lang w:val="en-GB"/>
        </w:rPr>
        <w:t xml:space="preserve"> as well as environmental risks</w:t>
      </w:r>
      <w:r w:rsidR="00434131" w:rsidRPr="002C3BA2">
        <w:rPr>
          <w:rFonts w:ascii="Squad" w:hAnsi="Squad"/>
          <w:sz w:val="18"/>
          <w:lang w:val="en-GB"/>
        </w:rPr>
        <w:t xml:space="preserve">. </w:t>
      </w:r>
      <w:r w:rsidR="00493F3C" w:rsidRPr="002C3BA2">
        <w:rPr>
          <w:rFonts w:ascii="Squad" w:hAnsi="Squad"/>
          <w:sz w:val="18"/>
          <w:lang w:val="en-GB"/>
        </w:rPr>
        <w:t xml:space="preserve">In addition, adverse result of the ECB's 2024 cyber resilience stress test </w:t>
      </w:r>
      <w:r w:rsidR="003F5A72" w:rsidRPr="002C3BA2">
        <w:rPr>
          <w:rFonts w:ascii="Squad" w:hAnsi="Squad"/>
          <w:sz w:val="18"/>
          <w:lang w:val="en-GB"/>
        </w:rPr>
        <w:t>has also been</w:t>
      </w:r>
      <w:r w:rsidR="00493F3C" w:rsidRPr="002C3BA2">
        <w:rPr>
          <w:rFonts w:ascii="Squad" w:hAnsi="Squad"/>
          <w:sz w:val="18"/>
          <w:lang w:val="en-GB"/>
        </w:rPr>
        <w:t xml:space="preserve"> </w:t>
      </w:r>
      <w:proofErr w:type="gramStart"/>
      <w:r w:rsidR="00493F3C" w:rsidRPr="002C3BA2">
        <w:rPr>
          <w:rFonts w:ascii="Squad" w:hAnsi="Squad"/>
          <w:sz w:val="18"/>
          <w:lang w:val="en-GB"/>
        </w:rPr>
        <w:t>taken into account</w:t>
      </w:r>
      <w:proofErr w:type="gramEnd"/>
      <w:r w:rsidR="00493F3C" w:rsidRPr="002C3BA2">
        <w:rPr>
          <w:rFonts w:ascii="Squad" w:hAnsi="Squad"/>
          <w:sz w:val="18"/>
          <w:lang w:val="en-GB"/>
        </w:rPr>
        <w:t xml:space="preserve"> in the </w:t>
      </w:r>
      <w:r w:rsidR="003F5A72" w:rsidRPr="002C3BA2">
        <w:rPr>
          <w:rFonts w:ascii="Squad" w:hAnsi="Squad"/>
          <w:sz w:val="18"/>
          <w:lang w:val="en-GB"/>
        </w:rPr>
        <w:t>operational risk’s</w:t>
      </w:r>
      <w:r w:rsidR="00493F3C" w:rsidRPr="002C3BA2">
        <w:rPr>
          <w:rFonts w:ascii="Squad" w:hAnsi="Squad"/>
          <w:sz w:val="18"/>
          <w:lang w:val="en-GB"/>
        </w:rPr>
        <w:t xml:space="preserve"> stress test calculation for the economic perspective, given the assumed long-term economic losse</w:t>
      </w:r>
      <w:r w:rsidR="003F5A72" w:rsidRPr="002C3BA2">
        <w:rPr>
          <w:rFonts w:ascii="Squad" w:hAnsi="Squad"/>
          <w:sz w:val="18"/>
          <w:lang w:val="en-GB"/>
        </w:rPr>
        <w:t xml:space="preserve">s. </w:t>
      </w:r>
      <w:r w:rsidR="00356CA0" w:rsidRPr="002C3BA2">
        <w:rPr>
          <w:rFonts w:ascii="Squad" w:hAnsi="Squad"/>
          <w:sz w:val="18"/>
          <w:lang w:val="en-GB"/>
        </w:rPr>
        <w:t>Respectively, t</w:t>
      </w:r>
      <w:r w:rsidR="00434131" w:rsidRPr="002C3BA2">
        <w:rPr>
          <w:rFonts w:ascii="Squad" w:hAnsi="Squad"/>
          <w:sz w:val="18"/>
          <w:lang w:val="en-GB"/>
        </w:rPr>
        <w:t>he</w:t>
      </w:r>
      <w:r w:rsidR="00A32326" w:rsidRPr="002C3BA2">
        <w:rPr>
          <w:rFonts w:ascii="Squad" w:hAnsi="Squad"/>
          <w:sz w:val="18"/>
          <w:lang w:val="en-GB"/>
        </w:rPr>
        <w:t xml:space="preserve"> operational risk</w:t>
      </w:r>
      <w:r w:rsidR="00434131" w:rsidRPr="002C3BA2">
        <w:rPr>
          <w:rFonts w:ascii="Squad" w:hAnsi="Squad"/>
          <w:sz w:val="18"/>
          <w:lang w:val="en-GB"/>
        </w:rPr>
        <w:t xml:space="preserve"> add-ons</w:t>
      </w:r>
      <w:r w:rsidR="00356CA0" w:rsidRPr="002C3BA2">
        <w:rPr>
          <w:rFonts w:ascii="Squad" w:hAnsi="Squad"/>
          <w:sz w:val="18"/>
          <w:lang w:val="en-GB"/>
        </w:rPr>
        <w:t xml:space="preserve"> (including</w:t>
      </w:r>
      <w:r w:rsidR="003A5E96" w:rsidRPr="002C3BA2">
        <w:rPr>
          <w:rFonts w:ascii="Squad" w:hAnsi="Squad"/>
          <w:sz w:val="18"/>
          <w:lang w:val="en-GB"/>
        </w:rPr>
        <w:t xml:space="preserve"> Cyber resilience, Compliance risk and environmental risk)</w:t>
      </w:r>
      <w:r w:rsidR="00434131" w:rsidRPr="002C3BA2">
        <w:rPr>
          <w:rFonts w:ascii="Squad" w:hAnsi="Squad"/>
          <w:sz w:val="18"/>
          <w:lang w:val="en-GB"/>
        </w:rPr>
        <w:t xml:space="preserve"> amount to </w:t>
      </w:r>
      <w:r w:rsidR="00C47E54" w:rsidRPr="002C3BA2">
        <w:rPr>
          <w:rFonts w:ascii="Squad" w:hAnsi="Squad"/>
          <w:sz w:val="18"/>
          <w:lang w:val="en-GB"/>
        </w:rPr>
        <w:t>BGN</w:t>
      </w:r>
      <w:r w:rsidR="00434131" w:rsidRPr="002C3BA2">
        <w:rPr>
          <w:rFonts w:ascii="Squad" w:hAnsi="Squad"/>
          <w:sz w:val="18"/>
          <w:lang w:val="en-GB"/>
        </w:rPr>
        <w:t xml:space="preserve"> </w:t>
      </w:r>
      <w:r w:rsidR="00342E8D" w:rsidRPr="002C3BA2">
        <w:rPr>
          <w:rFonts w:ascii="Squad" w:hAnsi="Squad"/>
          <w:sz w:val="18"/>
          <w:lang w:val="en-GB"/>
        </w:rPr>
        <w:t>29 095</w:t>
      </w:r>
      <w:r w:rsidR="00434131" w:rsidRPr="002C3BA2">
        <w:rPr>
          <w:rFonts w:ascii="Squad" w:hAnsi="Squad"/>
          <w:sz w:val="18"/>
          <w:lang w:val="en-GB"/>
        </w:rPr>
        <w:t xml:space="preserve"> thousand.</w:t>
      </w:r>
    </w:p>
    <w:p w14:paraId="35275085" w14:textId="77777777" w:rsidR="00C47577" w:rsidRPr="002C3BA2" w:rsidRDefault="0036308D" w:rsidP="00C47577">
      <w:pPr>
        <w:widowControl/>
        <w:tabs>
          <w:tab w:val="left" w:pos="284"/>
          <w:tab w:val="left" w:pos="426"/>
        </w:tabs>
        <w:spacing w:before="120" w:after="120"/>
        <w:ind w:left="720"/>
        <w:jc w:val="both"/>
        <w:rPr>
          <w:rFonts w:ascii="Squad" w:hAnsi="Squad"/>
          <w:sz w:val="18"/>
          <w:lang w:val="en-GB"/>
        </w:rPr>
      </w:pPr>
      <w:r w:rsidRPr="002C3BA2">
        <w:rPr>
          <w:rFonts w:ascii="Squad" w:hAnsi="Squad"/>
          <w:sz w:val="18"/>
          <w:lang w:val="en-GB"/>
        </w:rPr>
        <w:t xml:space="preserve">The ICAAP stress tests in economic perspective are performed </w:t>
      </w:r>
      <w:proofErr w:type="gramStart"/>
      <w:r w:rsidRPr="002C3BA2">
        <w:rPr>
          <w:rFonts w:ascii="Squad" w:hAnsi="Squad"/>
          <w:sz w:val="18"/>
          <w:lang w:val="en-GB"/>
        </w:rPr>
        <w:t>in order to</w:t>
      </w:r>
      <w:proofErr w:type="gramEnd"/>
      <w:r w:rsidRPr="002C3BA2">
        <w:rPr>
          <w:rFonts w:ascii="Squad" w:hAnsi="Squad"/>
          <w:sz w:val="18"/>
          <w:lang w:val="en-GB"/>
        </w:rPr>
        <w:t xml:space="preserve"> place focus on economic value considerations, unexpected losses or long-term threats that can materially diminish DSK Bank’s risk bearing capacity.</w:t>
      </w:r>
      <w:r w:rsidR="00C47577" w:rsidRPr="002C3BA2">
        <w:rPr>
          <w:rFonts w:ascii="Squad" w:hAnsi="Squad"/>
          <w:sz w:val="18"/>
          <w:lang w:val="en-GB"/>
        </w:rPr>
        <w:t xml:space="preserve"> The stress test in the economic perspective therefore aims to reveal possible threats which could lead to higher allocated capital for risk coverage and lower available financial resources. The combination of both indicates the extent to which DSK is resilient to the joint realisation of risks under economic considerations. It is also indicative of the realisation potential of the separate risk categories when an assumption for stress is applied as these could deviate significantly from their baseline values.</w:t>
      </w:r>
    </w:p>
    <w:p w14:paraId="504C0050" w14:textId="77777777" w:rsidR="00A16C17" w:rsidRPr="002C3BA2" w:rsidRDefault="00A16C17" w:rsidP="002C3BA2">
      <w:pPr>
        <w:widowControl/>
        <w:tabs>
          <w:tab w:val="left" w:pos="284"/>
          <w:tab w:val="left" w:pos="426"/>
        </w:tabs>
        <w:spacing w:before="120" w:after="120"/>
        <w:jc w:val="both"/>
        <w:rPr>
          <w:rFonts w:ascii="Squad" w:hAnsi="Squad"/>
          <w:sz w:val="18"/>
          <w:szCs w:val="18"/>
          <w:lang w:val="en-GB"/>
        </w:rPr>
      </w:pPr>
    </w:p>
    <w:p w14:paraId="6A1C2078" w14:textId="55F32134" w:rsidR="006968F2" w:rsidRPr="002C3BA2" w:rsidRDefault="0036308D" w:rsidP="00257AAE">
      <w:pPr>
        <w:widowControl/>
        <w:tabs>
          <w:tab w:val="left" w:pos="284"/>
          <w:tab w:val="left" w:pos="426"/>
        </w:tabs>
        <w:spacing w:before="120" w:after="120"/>
        <w:ind w:left="720"/>
        <w:jc w:val="both"/>
        <w:rPr>
          <w:rFonts w:ascii="Squad" w:hAnsi="Squad"/>
          <w:sz w:val="18"/>
          <w:lang w:val="en-GB"/>
        </w:rPr>
      </w:pPr>
      <w:r w:rsidRPr="002C3BA2">
        <w:rPr>
          <w:rFonts w:ascii="Squad" w:hAnsi="Squad"/>
          <w:sz w:val="18"/>
          <w:lang w:val="en-GB"/>
        </w:rPr>
        <w:t>The results of the economic stress tests supplement the normative stress test outcome which is rather short-term oriented due to its alignment with the business planning time horizon of three years.</w:t>
      </w:r>
    </w:p>
    <w:p w14:paraId="6D87EE37" w14:textId="42C9B96C" w:rsidR="00AA4B4F" w:rsidRPr="002C3BA2" w:rsidRDefault="00FE2717" w:rsidP="00A16C17">
      <w:pPr>
        <w:pStyle w:val="Newstyle"/>
        <w:spacing w:before="240"/>
        <w:rPr>
          <w:rFonts w:ascii="Squad" w:hAnsi="Squad"/>
          <w:lang w:val="en-GB"/>
        </w:rPr>
      </w:pPr>
      <w:r w:rsidRPr="002C3BA2">
        <w:rPr>
          <w:rFonts w:ascii="Squad" w:hAnsi="Squad"/>
          <w:lang w:val="en-GB"/>
        </w:rPr>
        <w:t xml:space="preserve">As a result of the conducted calculations and stress tests, a conclusion could be made that the Bank has sufficient capital to meet the regulatory requirements as well as a sufficient capital buffer to meet a more risk-sensitive environment. </w:t>
      </w:r>
      <w:r w:rsidR="00CA6C12" w:rsidRPr="002C3BA2">
        <w:rPr>
          <w:rFonts w:ascii="Squad" w:hAnsi="Squad"/>
          <w:lang w:val="en-GB"/>
        </w:rPr>
        <w:t xml:space="preserve">The stress test have </w:t>
      </w:r>
      <w:proofErr w:type="gramStart"/>
      <w:r w:rsidR="00CA6C12" w:rsidRPr="002C3BA2">
        <w:rPr>
          <w:rFonts w:ascii="Squad" w:hAnsi="Squad"/>
          <w:lang w:val="en-GB"/>
        </w:rPr>
        <w:t>been  performed</w:t>
      </w:r>
      <w:proofErr w:type="gramEnd"/>
      <w:r w:rsidR="00CA6C12" w:rsidRPr="002C3BA2">
        <w:rPr>
          <w:rFonts w:ascii="Squad" w:hAnsi="Squad"/>
          <w:lang w:val="en-GB"/>
        </w:rPr>
        <w:t xml:space="preserve"> on the basis of forecast data as of end of 2023</w:t>
      </w:r>
      <w:r w:rsidR="00A16C17" w:rsidRPr="002C3BA2">
        <w:rPr>
          <w:rFonts w:ascii="Squad" w:hAnsi="Squad"/>
          <w:lang w:val="en-GB"/>
        </w:rPr>
        <w:t>.</w:t>
      </w:r>
    </w:p>
    <w:p w14:paraId="0745B5D3" w14:textId="77777777" w:rsidR="00FE2717" w:rsidRPr="002C3BA2" w:rsidRDefault="00FE2717" w:rsidP="00FE2717">
      <w:pPr>
        <w:pStyle w:val="Text"/>
        <w:tabs>
          <w:tab w:val="num" w:pos="851"/>
        </w:tabs>
        <w:spacing w:before="240"/>
        <w:ind w:left="720"/>
        <w:rPr>
          <w:rFonts w:ascii="Squad" w:hAnsi="Squad"/>
          <w:i/>
          <w:sz w:val="18"/>
          <w:u w:val="single"/>
          <w:lang w:val="en-GB"/>
        </w:rPr>
      </w:pPr>
      <w:r w:rsidRPr="002C3BA2">
        <w:rPr>
          <w:rFonts w:ascii="Squad" w:hAnsi="Squad"/>
          <w:i/>
          <w:sz w:val="18"/>
          <w:u w:val="single"/>
          <w:lang w:val="en-GB"/>
        </w:rPr>
        <w:t>Reverse stress test conduction</w:t>
      </w:r>
    </w:p>
    <w:p w14:paraId="02306D27" w14:textId="78078F77" w:rsidR="00C73853" w:rsidRPr="002C3BA2" w:rsidRDefault="00FE2717" w:rsidP="00C73853">
      <w:pPr>
        <w:pStyle w:val="Text"/>
        <w:tabs>
          <w:tab w:val="num" w:pos="851"/>
        </w:tabs>
        <w:spacing w:before="240"/>
        <w:ind w:left="720"/>
        <w:rPr>
          <w:rFonts w:ascii="Squad" w:hAnsi="Squad"/>
          <w:sz w:val="18"/>
          <w:lang w:val="en-GB"/>
        </w:rPr>
      </w:pPr>
      <w:r w:rsidRPr="002C3BA2">
        <w:rPr>
          <w:rFonts w:ascii="Squad" w:hAnsi="Squad"/>
          <w:sz w:val="18"/>
          <w:lang w:val="en-GB"/>
        </w:rPr>
        <w:t>DSK Bank performs a reverse stress</w:t>
      </w:r>
      <w:r w:rsidR="00265A45" w:rsidRPr="002C3BA2">
        <w:rPr>
          <w:rFonts w:ascii="Squad" w:hAnsi="Squad"/>
          <w:sz w:val="18"/>
          <w:lang w:val="en-GB"/>
        </w:rPr>
        <w:t xml:space="preserve"> under both the normative and economic </w:t>
      </w:r>
      <w:proofErr w:type="gramStart"/>
      <w:r w:rsidR="00265A45" w:rsidRPr="002C3BA2">
        <w:rPr>
          <w:rFonts w:ascii="Squad" w:hAnsi="Squad"/>
          <w:sz w:val="18"/>
          <w:lang w:val="en-GB"/>
        </w:rPr>
        <w:t>perspectives</w:t>
      </w:r>
      <w:r w:rsidR="005A5365" w:rsidRPr="002C3BA2">
        <w:rPr>
          <w:rFonts w:ascii="Squad" w:hAnsi="Squad"/>
          <w:sz w:val="18"/>
          <w:lang w:val="en-GB"/>
        </w:rPr>
        <w:t xml:space="preserve"> </w:t>
      </w:r>
      <w:r w:rsidRPr="002C3BA2">
        <w:rPr>
          <w:rFonts w:ascii="Squad" w:hAnsi="Squad"/>
          <w:sz w:val="18"/>
          <w:lang w:val="en-GB"/>
        </w:rPr>
        <w:t xml:space="preserve"> in</w:t>
      </w:r>
      <w:proofErr w:type="gramEnd"/>
      <w:r w:rsidRPr="002C3BA2">
        <w:rPr>
          <w:rFonts w:ascii="Squad" w:hAnsi="Squad"/>
          <w:sz w:val="18"/>
          <w:lang w:val="en-GB"/>
        </w:rPr>
        <w:t xml:space="preserve"> order to estimate potential factors that could lead to insufficient capital coverage</w:t>
      </w:r>
      <w:r w:rsidR="000C23A8" w:rsidRPr="002C3BA2">
        <w:rPr>
          <w:rFonts w:ascii="Squad" w:hAnsi="Squad"/>
          <w:sz w:val="18"/>
          <w:lang w:val="en-GB"/>
        </w:rPr>
        <w:t xml:space="preserve"> </w:t>
      </w:r>
      <w:r w:rsidR="005A5365" w:rsidRPr="002C3BA2">
        <w:rPr>
          <w:rFonts w:ascii="Squad" w:hAnsi="Squad"/>
          <w:sz w:val="18"/>
          <w:lang w:val="en-US"/>
        </w:rPr>
        <w:t xml:space="preserve">and to explore which conditions in the </w:t>
      </w:r>
      <w:r w:rsidR="005A5365" w:rsidRPr="002C3BA2">
        <w:rPr>
          <w:rFonts w:ascii="Squad" w:hAnsi="Squad"/>
          <w:sz w:val="18"/>
          <w:lang w:val="en-US"/>
        </w:rPr>
        <w:lastRenderedPageBreak/>
        <w:t>macroeconomic environment could lead to such events</w:t>
      </w:r>
      <w:r w:rsidRPr="002C3BA2">
        <w:rPr>
          <w:rFonts w:ascii="Squad" w:hAnsi="Squad"/>
          <w:sz w:val="18"/>
          <w:lang w:val="en-GB"/>
        </w:rPr>
        <w:t xml:space="preserve">. </w:t>
      </w:r>
    </w:p>
    <w:p w14:paraId="08532B37" w14:textId="0140E53C" w:rsidR="00882736" w:rsidRPr="002C3BA2" w:rsidRDefault="00882736" w:rsidP="00C73853">
      <w:pPr>
        <w:pStyle w:val="Text"/>
        <w:tabs>
          <w:tab w:val="num" w:pos="851"/>
        </w:tabs>
        <w:spacing w:before="240"/>
        <w:ind w:left="720"/>
        <w:rPr>
          <w:rFonts w:ascii="Squad" w:hAnsi="Squad"/>
          <w:sz w:val="18"/>
          <w:lang w:val="en-GB"/>
        </w:rPr>
      </w:pPr>
      <w:r w:rsidRPr="002C3BA2">
        <w:rPr>
          <w:rFonts w:ascii="Squad" w:hAnsi="Squad"/>
          <w:sz w:val="18"/>
          <w:lang w:val="en-GB"/>
        </w:rPr>
        <w:t xml:space="preserve">The ICAAP reverse stress test is part of overall reverse stress testing process of the solvency position of DSK Bank which </w:t>
      </w:r>
      <w:proofErr w:type="gramStart"/>
      <w:r w:rsidRPr="002C3BA2">
        <w:rPr>
          <w:rFonts w:ascii="Squad" w:hAnsi="Squad"/>
          <w:sz w:val="18"/>
          <w:lang w:val="en-GB"/>
        </w:rPr>
        <w:t>includes also</w:t>
      </w:r>
      <w:proofErr w:type="gramEnd"/>
      <w:r w:rsidRPr="002C3BA2">
        <w:rPr>
          <w:rFonts w:ascii="Squad" w:hAnsi="Squad"/>
          <w:sz w:val="18"/>
          <w:lang w:val="en-GB"/>
        </w:rPr>
        <w:t xml:space="preserve"> recovery and resolution reverse scenarios which incorporate assumptions for higher severity of the capital adequacy deterioration.  </w:t>
      </w:r>
    </w:p>
    <w:p w14:paraId="186CADD7" w14:textId="3FD91833" w:rsidR="00C73853" w:rsidRPr="002C3BA2" w:rsidRDefault="00C73853" w:rsidP="00FE2717">
      <w:pPr>
        <w:pStyle w:val="Text"/>
        <w:tabs>
          <w:tab w:val="num" w:pos="851"/>
        </w:tabs>
        <w:spacing w:before="240"/>
        <w:ind w:left="720"/>
        <w:rPr>
          <w:rFonts w:ascii="Squad" w:hAnsi="Squad"/>
          <w:sz w:val="18"/>
          <w:lang w:val="en-GB"/>
        </w:rPr>
      </w:pPr>
      <w:r w:rsidRPr="002C3BA2">
        <w:rPr>
          <w:rFonts w:ascii="Squad" w:hAnsi="Squad"/>
          <w:i/>
          <w:sz w:val="18"/>
          <w:u w:val="single"/>
          <w:lang w:val="en-GB"/>
        </w:rPr>
        <w:t>Reverse stress testing in the normative perspective</w:t>
      </w:r>
    </w:p>
    <w:p w14:paraId="343F2438" w14:textId="77777777" w:rsidR="007856BE" w:rsidRPr="002C3BA2" w:rsidRDefault="007856BE" w:rsidP="007856BE">
      <w:pPr>
        <w:pStyle w:val="Text"/>
        <w:tabs>
          <w:tab w:val="num" w:pos="851"/>
        </w:tabs>
        <w:spacing w:before="240"/>
        <w:ind w:left="720"/>
        <w:rPr>
          <w:rFonts w:ascii="Squad" w:hAnsi="Squad"/>
          <w:sz w:val="18"/>
          <w:lang w:val="en-GB"/>
        </w:rPr>
      </w:pPr>
      <w:r w:rsidRPr="002C3BA2">
        <w:rPr>
          <w:rFonts w:ascii="Squad" w:hAnsi="Squad"/>
          <w:sz w:val="18"/>
          <w:lang w:val="en-GB"/>
        </w:rPr>
        <w:t xml:space="preserve">Within the reverse stress test process the bank assumes also idiosyncratic losses to occur as these might lead to breach of the management buffer also in an environment which is less deteriorated. </w:t>
      </w:r>
    </w:p>
    <w:p w14:paraId="755D4FEF" w14:textId="77777777" w:rsidR="007856BE" w:rsidRPr="002C3BA2" w:rsidRDefault="007856BE" w:rsidP="007856BE">
      <w:pPr>
        <w:pStyle w:val="Text"/>
        <w:tabs>
          <w:tab w:val="num" w:pos="851"/>
        </w:tabs>
        <w:spacing w:before="240"/>
        <w:ind w:left="720"/>
        <w:rPr>
          <w:rFonts w:ascii="Squad" w:hAnsi="Squad"/>
          <w:sz w:val="18"/>
          <w:lang w:val="en-GB"/>
        </w:rPr>
      </w:pPr>
      <w:r w:rsidRPr="002C3BA2">
        <w:rPr>
          <w:rFonts w:ascii="Squad" w:hAnsi="Squad"/>
          <w:sz w:val="18"/>
          <w:lang w:val="en-GB"/>
        </w:rPr>
        <w:t>This approach enables the management of bank to recognise potential threats in the operating environment within its early screening processes and timely react to evolving adverse developments.</w:t>
      </w:r>
    </w:p>
    <w:p w14:paraId="17D06AA1" w14:textId="319E0D1B" w:rsidR="007856BE" w:rsidRPr="002C3BA2" w:rsidRDefault="007856BE" w:rsidP="007856BE">
      <w:pPr>
        <w:pStyle w:val="Text"/>
        <w:tabs>
          <w:tab w:val="num" w:pos="851"/>
        </w:tabs>
        <w:spacing w:before="240"/>
        <w:ind w:left="720"/>
        <w:rPr>
          <w:rFonts w:ascii="Squad" w:hAnsi="Squad"/>
          <w:sz w:val="18"/>
          <w:lang w:val="en-GB"/>
        </w:rPr>
      </w:pPr>
      <w:r w:rsidRPr="002C3BA2">
        <w:rPr>
          <w:rFonts w:ascii="Squad" w:hAnsi="Squad"/>
          <w:sz w:val="18"/>
          <w:lang w:val="en-GB"/>
        </w:rPr>
        <w:t>The breach of the management buffer in the ICAAP reverse stress test is considered a natural hand-over point to recovery processes. Such situation shall be assessed as the first hard criterium indicating potential issues with the solvency position of the bank which need to be addressed by implementing short-to-</w:t>
      </w:r>
      <w:proofErr w:type="spellStart"/>
      <w:r w:rsidRPr="002C3BA2">
        <w:rPr>
          <w:rFonts w:ascii="Squad" w:hAnsi="Squad"/>
          <w:sz w:val="18"/>
          <w:lang w:val="en-GB"/>
        </w:rPr>
        <w:t>mid term</w:t>
      </w:r>
      <w:proofErr w:type="spellEnd"/>
      <w:r w:rsidRPr="002C3BA2">
        <w:rPr>
          <w:rFonts w:ascii="Squad" w:hAnsi="Squad"/>
          <w:sz w:val="18"/>
          <w:lang w:val="en-GB"/>
        </w:rPr>
        <w:t xml:space="preserve"> measures or recovery tools </w:t>
      </w:r>
      <w:proofErr w:type="gramStart"/>
      <w:r w:rsidRPr="002C3BA2">
        <w:rPr>
          <w:rFonts w:ascii="Squad" w:hAnsi="Squad"/>
          <w:sz w:val="18"/>
          <w:lang w:val="en-GB"/>
        </w:rPr>
        <w:t>in order to</w:t>
      </w:r>
      <w:proofErr w:type="gramEnd"/>
      <w:r w:rsidRPr="002C3BA2">
        <w:rPr>
          <w:rFonts w:ascii="Squad" w:hAnsi="Squad"/>
          <w:sz w:val="18"/>
          <w:lang w:val="en-GB"/>
        </w:rPr>
        <w:t xml:space="preserve"> restore compliance with the internal management buffe</w:t>
      </w:r>
      <w:r w:rsidR="00A33FB2" w:rsidRPr="002C3BA2">
        <w:rPr>
          <w:rFonts w:ascii="Squad" w:hAnsi="Squad"/>
          <w:sz w:val="18"/>
          <w:lang w:val="en-GB"/>
        </w:rPr>
        <w:t>r.</w:t>
      </w:r>
    </w:p>
    <w:p w14:paraId="1516E372" w14:textId="31975E0F" w:rsidR="007856BE" w:rsidRPr="002C3BA2" w:rsidRDefault="007856BE" w:rsidP="007856BE">
      <w:pPr>
        <w:pStyle w:val="Text"/>
        <w:tabs>
          <w:tab w:val="num" w:pos="851"/>
        </w:tabs>
        <w:spacing w:before="240"/>
        <w:ind w:left="720"/>
        <w:rPr>
          <w:rFonts w:ascii="Squad" w:hAnsi="Squad"/>
          <w:sz w:val="18"/>
          <w:lang w:val="en-GB"/>
        </w:rPr>
      </w:pPr>
      <w:r w:rsidRPr="002C3BA2">
        <w:rPr>
          <w:rFonts w:ascii="Squad" w:hAnsi="Squad"/>
          <w:sz w:val="18"/>
          <w:lang w:val="en-GB"/>
        </w:rPr>
        <w:t>The reverse scenario assumes that the bank reports significant losses which fully offsets the banking revenues in the financial year and lead to a deduction of CET 1 in the amount needed to breach the management buffer.</w:t>
      </w:r>
    </w:p>
    <w:p w14:paraId="7127E960" w14:textId="77777777" w:rsidR="005372F3" w:rsidRPr="002C3BA2" w:rsidRDefault="005372F3" w:rsidP="005372F3">
      <w:pPr>
        <w:pStyle w:val="Text"/>
        <w:tabs>
          <w:tab w:val="num" w:pos="851"/>
        </w:tabs>
        <w:spacing w:before="240"/>
        <w:ind w:left="720"/>
        <w:rPr>
          <w:rFonts w:ascii="Squad" w:hAnsi="Squad"/>
          <w:sz w:val="18"/>
          <w:lang w:val="en-GB"/>
        </w:rPr>
      </w:pPr>
      <w:r w:rsidRPr="002C3BA2">
        <w:rPr>
          <w:rFonts w:ascii="Squad" w:hAnsi="Squad"/>
          <w:sz w:val="18"/>
          <w:lang w:val="en-GB"/>
        </w:rPr>
        <w:t>Following the reverse stress test approach which is based on the combined effect from credit risk losses and severe idiosyncratic event, the bank applied an assumption for the most severe event with operational and compliance risk character, namely a massive GDPR. It is assumed that the competent authorities apply to DSK Bank the highest penalty which is equivalent to as 4% of OTP Group turnover for 2023 /considering the highest level of consolidation of the parent company/.</w:t>
      </w:r>
    </w:p>
    <w:p w14:paraId="6206F4AF" w14:textId="2330EDA1" w:rsidR="005372F3" w:rsidRPr="002C3BA2" w:rsidRDefault="005372F3" w:rsidP="005372F3">
      <w:pPr>
        <w:pStyle w:val="Text"/>
        <w:tabs>
          <w:tab w:val="num" w:pos="851"/>
        </w:tabs>
        <w:spacing w:before="240"/>
        <w:ind w:left="720"/>
        <w:rPr>
          <w:rFonts w:ascii="Squad" w:hAnsi="Squad"/>
          <w:sz w:val="18"/>
          <w:lang w:val="en-GB"/>
        </w:rPr>
      </w:pPr>
      <w:r w:rsidRPr="002C3BA2">
        <w:rPr>
          <w:rFonts w:ascii="Squad" w:hAnsi="Squad"/>
          <w:sz w:val="18"/>
          <w:lang w:val="en-GB"/>
        </w:rPr>
        <w:t>In addition to the above losses, sharp loan quality deterioration is expected to deteriorate the financial result of the bank to an extend in which loss is reported and deducted from CET 1.</w:t>
      </w:r>
    </w:p>
    <w:p w14:paraId="501D368D" w14:textId="26DBA394" w:rsidR="008838ED" w:rsidRPr="002C3BA2" w:rsidRDefault="008838ED" w:rsidP="00257AAE">
      <w:pPr>
        <w:pStyle w:val="Text"/>
        <w:tabs>
          <w:tab w:val="num" w:pos="851"/>
        </w:tabs>
        <w:spacing w:before="240"/>
        <w:ind w:left="1440"/>
        <w:rPr>
          <w:rFonts w:ascii="Squad" w:hAnsi="Squad"/>
          <w:i/>
          <w:sz w:val="18"/>
          <w:u w:val="single"/>
          <w:lang w:val="en-GB"/>
        </w:rPr>
      </w:pPr>
      <w:r w:rsidRPr="002C3BA2">
        <w:rPr>
          <w:rFonts w:ascii="Squad" w:hAnsi="Squad"/>
          <w:i/>
          <w:sz w:val="18"/>
          <w:u w:val="single"/>
          <w:lang w:val="en-GB"/>
        </w:rPr>
        <w:t>Reverse stress testing in the economic perspective</w:t>
      </w:r>
    </w:p>
    <w:p w14:paraId="26E6C602" w14:textId="77777777" w:rsidR="008838ED" w:rsidRPr="002C3BA2" w:rsidRDefault="008838ED" w:rsidP="008838ED">
      <w:pPr>
        <w:pStyle w:val="Text"/>
        <w:spacing w:before="240"/>
        <w:ind w:left="1440"/>
        <w:rPr>
          <w:rFonts w:ascii="Squad" w:hAnsi="Squad"/>
          <w:sz w:val="18"/>
          <w:lang w:val="en-GB"/>
        </w:rPr>
      </w:pPr>
      <w:r w:rsidRPr="002C3BA2">
        <w:rPr>
          <w:rFonts w:ascii="Squad" w:hAnsi="Squad"/>
          <w:sz w:val="18"/>
          <w:lang w:val="en-GB"/>
        </w:rPr>
        <w:t>The main purpose of the ICAAP reverse stress test in the economic perspective is to identify possible threats for available financial resources which contribute to the strong loss absorption capacity of the bank.</w:t>
      </w:r>
    </w:p>
    <w:p w14:paraId="7E4710D1" w14:textId="6019EB87" w:rsidR="008838ED" w:rsidRPr="002C3BA2" w:rsidRDefault="000F1101" w:rsidP="008838ED">
      <w:pPr>
        <w:pStyle w:val="Text"/>
        <w:spacing w:before="240"/>
        <w:ind w:left="1440"/>
        <w:rPr>
          <w:rFonts w:ascii="Squad" w:hAnsi="Squad"/>
          <w:sz w:val="18"/>
          <w:lang w:val="en-GB"/>
        </w:rPr>
      </w:pPr>
      <w:r w:rsidRPr="002C3BA2">
        <w:rPr>
          <w:rFonts w:ascii="Squad" w:hAnsi="Squad"/>
          <w:sz w:val="18"/>
          <w:lang w:val="en-GB"/>
        </w:rPr>
        <w:t xml:space="preserve">The trigger for the reverse stress test a loss absorption capacity of 110% as this ratio includes the internal management buffer of 1% for the economic </w:t>
      </w:r>
      <w:proofErr w:type="gramStart"/>
      <w:r w:rsidRPr="002C3BA2">
        <w:rPr>
          <w:rFonts w:ascii="Squad" w:hAnsi="Squad"/>
          <w:sz w:val="18"/>
          <w:lang w:val="en-GB"/>
        </w:rPr>
        <w:t>perspective .</w:t>
      </w:r>
      <w:proofErr w:type="gramEnd"/>
    </w:p>
    <w:p w14:paraId="075D16D1" w14:textId="77777777" w:rsidR="008838ED" w:rsidRPr="002C3BA2" w:rsidRDefault="008838ED" w:rsidP="008838ED">
      <w:pPr>
        <w:pStyle w:val="Text"/>
        <w:spacing w:before="240"/>
        <w:ind w:left="1440"/>
        <w:rPr>
          <w:rFonts w:ascii="Squad" w:hAnsi="Squad"/>
          <w:sz w:val="18"/>
          <w:lang w:val="en-GB"/>
        </w:rPr>
      </w:pPr>
      <w:r w:rsidRPr="002C3BA2">
        <w:rPr>
          <w:rFonts w:ascii="Squad" w:hAnsi="Squad"/>
          <w:sz w:val="18"/>
          <w:lang w:val="en-GB"/>
        </w:rPr>
        <w:t>The severity of the reverse stress test is reached through the following assumptions impacting the loss absorption capacity of the bank:</w:t>
      </w:r>
    </w:p>
    <w:p w14:paraId="6A723D65" w14:textId="77777777" w:rsidR="008838ED" w:rsidRPr="002C3BA2" w:rsidRDefault="008838ED" w:rsidP="008838ED">
      <w:pPr>
        <w:pStyle w:val="Text"/>
        <w:numPr>
          <w:ilvl w:val="1"/>
          <w:numId w:val="6"/>
        </w:numPr>
        <w:spacing w:before="240"/>
        <w:rPr>
          <w:rFonts w:ascii="Squad" w:hAnsi="Squad"/>
          <w:sz w:val="18"/>
          <w:lang w:val="en-GB"/>
        </w:rPr>
      </w:pPr>
      <w:r w:rsidRPr="002C3BA2">
        <w:rPr>
          <w:rFonts w:ascii="Squad" w:hAnsi="Squad"/>
          <w:sz w:val="18"/>
          <w:lang w:val="en-GB"/>
        </w:rPr>
        <w:t xml:space="preserve">The risks to which DSK is exposed in the economic perspective are considered with their stressed value from the regular stress </w:t>
      </w:r>
      <w:proofErr w:type="gramStart"/>
      <w:r w:rsidRPr="002C3BA2">
        <w:rPr>
          <w:rFonts w:ascii="Squad" w:hAnsi="Squad"/>
          <w:sz w:val="18"/>
          <w:lang w:val="en-GB"/>
        </w:rPr>
        <w:t>test;</w:t>
      </w:r>
      <w:proofErr w:type="gramEnd"/>
    </w:p>
    <w:p w14:paraId="7FF75FA5" w14:textId="528F9C76" w:rsidR="008838ED" w:rsidRPr="002C3BA2" w:rsidRDefault="008838ED" w:rsidP="00257AAE">
      <w:pPr>
        <w:pStyle w:val="Text"/>
        <w:numPr>
          <w:ilvl w:val="1"/>
          <w:numId w:val="6"/>
        </w:numPr>
        <w:spacing w:before="240"/>
        <w:rPr>
          <w:rFonts w:ascii="Squad" w:hAnsi="Squad"/>
          <w:sz w:val="18"/>
          <w:lang w:val="en-GB"/>
        </w:rPr>
      </w:pPr>
      <w:r w:rsidRPr="002C3BA2">
        <w:rPr>
          <w:rFonts w:ascii="Squad" w:hAnsi="Squad"/>
          <w:sz w:val="18"/>
          <w:lang w:val="en-GB"/>
        </w:rPr>
        <w:t>The available financial resources as risk bearing capacity are challenged through possible negative impact from the environment (i.e. interest rates curves).</w:t>
      </w:r>
    </w:p>
    <w:p w14:paraId="01D68FDF" w14:textId="77777777" w:rsidR="00BA41C5" w:rsidRPr="002C3BA2" w:rsidRDefault="00BA41C5" w:rsidP="00CA1911">
      <w:pPr>
        <w:pStyle w:val="Newstyle"/>
        <w:spacing w:before="120"/>
        <w:ind w:left="1080"/>
        <w:rPr>
          <w:rFonts w:ascii="Squad" w:hAnsi="Squad"/>
          <w:lang w:val="en-GB"/>
        </w:rPr>
      </w:pPr>
    </w:p>
    <w:p w14:paraId="3BBF3E21" w14:textId="1605C4FB" w:rsidR="00281380" w:rsidRPr="002C3BA2" w:rsidRDefault="00281380" w:rsidP="005A4A9F">
      <w:pPr>
        <w:pStyle w:val="Newstyle"/>
        <w:numPr>
          <w:ilvl w:val="0"/>
          <w:numId w:val="10"/>
        </w:numPr>
        <w:spacing w:before="360"/>
        <w:outlineLvl w:val="0"/>
        <w:rPr>
          <w:rFonts w:ascii="Squad" w:hAnsi="Squad"/>
          <w:b/>
          <w:snapToGrid w:val="0"/>
          <w:color w:val="52AE30"/>
          <w:sz w:val="20"/>
          <w:lang w:val="en-GB"/>
        </w:rPr>
      </w:pPr>
      <w:bookmarkStart w:id="106" w:name="_Toc106967712"/>
      <w:bookmarkStart w:id="107" w:name="_Toc106967924"/>
      <w:bookmarkStart w:id="108" w:name="_Toc106967713"/>
      <w:bookmarkStart w:id="109" w:name="_Toc106967925"/>
      <w:bookmarkStart w:id="110" w:name="_Toc170742083"/>
      <w:bookmarkEnd w:id="106"/>
      <w:bookmarkEnd w:id="107"/>
      <w:bookmarkEnd w:id="108"/>
      <w:bookmarkEnd w:id="109"/>
      <w:r w:rsidRPr="002C3BA2">
        <w:rPr>
          <w:rFonts w:ascii="Squad" w:hAnsi="Squad"/>
          <w:b/>
          <w:snapToGrid w:val="0"/>
          <w:color w:val="52AE30"/>
          <w:sz w:val="20"/>
        </w:rPr>
        <w:t>Minimum Requirement for Own Funds and Eligible Liabilities</w:t>
      </w:r>
      <w:r w:rsidR="00B135E6" w:rsidRPr="002C3BA2">
        <w:rPr>
          <w:rFonts w:ascii="Squad" w:hAnsi="Squad"/>
          <w:b/>
          <w:snapToGrid w:val="0"/>
          <w:color w:val="52AE30"/>
          <w:sz w:val="20"/>
        </w:rPr>
        <w:t xml:space="preserve"> (MREL)</w:t>
      </w:r>
      <w:bookmarkEnd w:id="110"/>
    </w:p>
    <w:p w14:paraId="2C9DFFA2" w14:textId="619563C1" w:rsidR="00281380" w:rsidRPr="002C3BA2" w:rsidRDefault="00B135E6" w:rsidP="003E6569">
      <w:pPr>
        <w:pStyle w:val="Newstyle"/>
        <w:spacing w:before="240"/>
        <w:rPr>
          <w:rFonts w:ascii="Squad" w:hAnsi="Squad"/>
          <w:lang w:val="en-GB"/>
        </w:rPr>
      </w:pPr>
      <w:r w:rsidRPr="002C3BA2">
        <w:rPr>
          <w:rFonts w:ascii="Squad" w:hAnsi="Squad"/>
          <w:lang w:val="en-GB"/>
        </w:rPr>
        <w:t xml:space="preserve">The MREL requirement has been introduced </w:t>
      </w:r>
      <w:r w:rsidR="003E6569" w:rsidRPr="002C3BA2">
        <w:rPr>
          <w:rFonts w:ascii="Squad" w:hAnsi="Squad"/>
          <w:lang w:val="en-GB"/>
        </w:rPr>
        <w:t>by</w:t>
      </w:r>
      <w:r w:rsidRPr="002C3BA2">
        <w:rPr>
          <w:rFonts w:ascii="Squad" w:hAnsi="Squad"/>
          <w:lang w:val="en-GB"/>
        </w:rPr>
        <w:t xml:space="preserve"> </w:t>
      </w:r>
      <w:r w:rsidR="003E6569" w:rsidRPr="002C3BA2">
        <w:rPr>
          <w:rFonts w:ascii="Squad" w:hAnsi="Squad"/>
          <w:lang w:val="en-GB"/>
        </w:rPr>
        <w:t xml:space="preserve">Directive 2014/59/EU. </w:t>
      </w:r>
      <w:r w:rsidRPr="002C3BA2">
        <w:rPr>
          <w:rFonts w:ascii="Squad" w:hAnsi="Squad"/>
          <w:lang w:val="en-GB"/>
        </w:rPr>
        <w:t xml:space="preserve">Effective from 1 January 2022 the defined for DSK Bank MREL requirements became binding. A 3-year transitional period has been </w:t>
      </w:r>
      <w:r w:rsidR="0076266D" w:rsidRPr="002C3BA2">
        <w:rPr>
          <w:rFonts w:ascii="Squad" w:hAnsi="Squad"/>
        </w:rPr>
        <w:t>set</w:t>
      </w:r>
      <w:r w:rsidRPr="002C3BA2">
        <w:rPr>
          <w:rFonts w:ascii="Squad" w:hAnsi="Squad"/>
          <w:lang w:val="en-GB"/>
        </w:rPr>
        <w:t xml:space="preserve"> by the resolution authorities allowing </w:t>
      </w:r>
      <w:r w:rsidR="0076266D" w:rsidRPr="002C3BA2">
        <w:rPr>
          <w:rFonts w:ascii="Squad" w:hAnsi="Squad"/>
          <w:lang w:val="en-GB"/>
        </w:rPr>
        <w:t xml:space="preserve">for </w:t>
      </w:r>
      <w:r w:rsidRPr="002C3BA2">
        <w:rPr>
          <w:rFonts w:ascii="Squad" w:hAnsi="Squad"/>
          <w:lang w:val="en-GB"/>
        </w:rPr>
        <w:t xml:space="preserve">gradual increase of the MREL targets until 1 January 2024. </w:t>
      </w:r>
    </w:p>
    <w:p w14:paraId="29CA770B" w14:textId="5D6D8EEE" w:rsidR="00B135E6" w:rsidRPr="002C3BA2" w:rsidRDefault="00B135E6" w:rsidP="00B135E6">
      <w:pPr>
        <w:pStyle w:val="Newstyle"/>
        <w:spacing w:before="240"/>
        <w:rPr>
          <w:rFonts w:ascii="Squad" w:hAnsi="Squad"/>
          <w:lang w:val="en-GB"/>
        </w:rPr>
      </w:pPr>
      <w:r w:rsidRPr="002C3BA2">
        <w:rPr>
          <w:rFonts w:ascii="Squad" w:hAnsi="Squad"/>
          <w:lang w:val="en-GB"/>
        </w:rPr>
        <w:lastRenderedPageBreak/>
        <w:t xml:space="preserve">According to the Joint Decision of the Resolution Authorities DSK Bank </w:t>
      </w:r>
      <w:proofErr w:type="gramStart"/>
      <w:r w:rsidRPr="002C3BA2">
        <w:rPr>
          <w:rFonts w:ascii="Squad" w:hAnsi="Squad"/>
          <w:lang w:val="en-GB"/>
        </w:rPr>
        <w:t>has to</w:t>
      </w:r>
      <w:proofErr w:type="gramEnd"/>
      <w:r w:rsidRPr="002C3BA2">
        <w:rPr>
          <w:rFonts w:ascii="Squad" w:hAnsi="Squad"/>
          <w:lang w:val="en-GB"/>
        </w:rPr>
        <w:t xml:space="preserve"> comply with the following MREL requirements in 202</w:t>
      </w:r>
      <w:r w:rsidR="001F04D6" w:rsidRPr="002C3BA2">
        <w:rPr>
          <w:rFonts w:ascii="Squad" w:hAnsi="Squad"/>
          <w:lang w:val="bg-BG"/>
        </w:rPr>
        <w:t>3</w:t>
      </w:r>
      <w:r w:rsidR="00127EC6" w:rsidRPr="002C3BA2">
        <w:rPr>
          <w:rFonts w:ascii="Squad" w:hAnsi="Squad"/>
          <w:lang w:val="bg-BG"/>
        </w:rPr>
        <w:t xml:space="preserve"> </w:t>
      </w:r>
      <w:r w:rsidR="00127EC6" w:rsidRPr="002C3BA2">
        <w:rPr>
          <w:rFonts w:ascii="Squad" w:hAnsi="Squad"/>
        </w:rPr>
        <w:t xml:space="preserve">on </w:t>
      </w:r>
      <w:r w:rsidR="00B3620D" w:rsidRPr="002C3BA2">
        <w:rPr>
          <w:rFonts w:ascii="Squad" w:hAnsi="Squad"/>
        </w:rPr>
        <w:t xml:space="preserve">a </w:t>
      </w:r>
      <w:r w:rsidR="00127EC6" w:rsidRPr="002C3BA2">
        <w:rPr>
          <w:rFonts w:ascii="Squad" w:hAnsi="Squad"/>
        </w:rPr>
        <w:t>standalone basis</w:t>
      </w:r>
      <w:r w:rsidRPr="002C3BA2">
        <w:rPr>
          <w:rFonts w:ascii="Squad" w:hAnsi="Squad"/>
          <w:lang w:val="en-GB"/>
        </w:rPr>
        <w:t>:</w:t>
      </w:r>
    </w:p>
    <w:p w14:paraId="76619BBE" w14:textId="4F112816" w:rsidR="0076266D" w:rsidRPr="002C3BA2" w:rsidRDefault="001F04D6" w:rsidP="0076266D">
      <w:pPr>
        <w:pStyle w:val="Newstyle"/>
        <w:numPr>
          <w:ilvl w:val="0"/>
          <w:numId w:val="92"/>
        </w:numPr>
        <w:spacing w:before="240"/>
        <w:rPr>
          <w:rFonts w:ascii="Squad" w:hAnsi="Squad"/>
          <w:lang w:val="en-GB"/>
        </w:rPr>
      </w:pPr>
      <w:r w:rsidRPr="002C3BA2">
        <w:rPr>
          <w:rFonts w:ascii="Squad" w:hAnsi="Squad"/>
          <w:lang w:val="bg-BG"/>
        </w:rPr>
        <w:t>16,33</w:t>
      </w:r>
      <w:r w:rsidR="0076266D" w:rsidRPr="002C3BA2">
        <w:rPr>
          <w:rFonts w:ascii="Squad" w:hAnsi="Squad"/>
          <w:lang w:val="en-GB"/>
        </w:rPr>
        <w:t xml:space="preserve">% MREL requirement with respect to the relation of total own funds and eligible </w:t>
      </w:r>
      <w:proofErr w:type="spellStart"/>
      <w:r w:rsidR="0076266D" w:rsidRPr="002C3BA2">
        <w:rPr>
          <w:rFonts w:ascii="Squad" w:hAnsi="Squad"/>
          <w:lang w:val="en-GB"/>
        </w:rPr>
        <w:t>liabities</w:t>
      </w:r>
      <w:proofErr w:type="spellEnd"/>
      <w:r w:rsidR="0076266D" w:rsidRPr="002C3BA2">
        <w:rPr>
          <w:rFonts w:ascii="Squad" w:hAnsi="Squad"/>
          <w:lang w:val="en-GB"/>
        </w:rPr>
        <w:t xml:space="preserve"> to the total risk exposure amount (TREA);</w:t>
      </w:r>
      <w:r w:rsidR="0076266D" w:rsidRPr="002C3BA2">
        <w:rPr>
          <w:rFonts w:ascii="TmsCyr" w:hAnsi="TmsCyr"/>
          <w:sz w:val="22"/>
          <w:lang w:val="bg-BG"/>
        </w:rPr>
        <w:t xml:space="preserve"> </w:t>
      </w:r>
      <w:r w:rsidR="0076266D" w:rsidRPr="002C3BA2">
        <w:rPr>
          <w:rFonts w:ascii="Squad" w:hAnsi="Squad"/>
          <w:lang w:val="en-GB"/>
        </w:rPr>
        <w:t xml:space="preserve">On top of the MREL target as </w:t>
      </w:r>
      <w:r w:rsidR="0095795C" w:rsidRPr="002C3BA2">
        <w:rPr>
          <w:rFonts w:ascii="Squad" w:hAnsi="Squad"/>
          <w:lang w:val="en-GB"/>
        </w:rPr>
        <w:t xml:space="preserve">a </w:t>
      </w:r>
      <w:r w:rsidR="0076266D" w:rsidRPr="002C3BA2">
        <w:rPr>
          <w:rFonts w:ascii="Squad" w:hAnsi="Squad"/>
          <w:lang w:val="en-GB"/>
        </w:rPr>
        <w:t>% of TREA, the bank has to meet the CBR</w:t>
      </w:r>
    </w:p>
    <w:p w14:paraId="5AAEFC60" w14:textId="603BB5D9" w:rsidR="0076266D" w:rsidRPr="002C3BA2" w:rsidRDefault="0076266D" w:rsidP="0076266D">
      <w:pPr>
        <w:pStyle w:val="Newstyle"/>
        <w:numPr>
          <w:ilvl w:val="0"/>
          <w:numId w:val="92"/>
        </w:numPr>
        <w:spacing w:before="240"/>
        <w:rPr>
          <w:rFonts w:ascii="Squad" w:hAnsi="Squad"/>
          <w:lang w:val="en-GB"/>
        </w:rPr>
      </w:pPr>
      <w:r w:rsidRPr="002C3BA2">
        <w:rPr>
          <w:rFonts w:ascii="Squad" w:hAnsi="Squad"/>
          <w:lang w:val="en-GB"/>
        </w:rPr>
        <w:t>5.9</w:t>
      </w:r>
      <w:r w:rsidR="001F04D6" w:rsidRPr="002C3BA2">
        <w:rPr>
          <w:rFonts w:ascii="Squad" w:hAnsi="Squad"/>
          <w:lang w:val="bg-BG"/>
        </w:rPr>
        <w:t>0</w:t>
      </w:r>
      <w:r w:rsidRPr="002C3BA2">
        <w:rPr>
          <w:rFonts w:ascii="Squad" w:hAnsi="Squad"/>
          <w:lang w:val="en-GB"/>
        </w:rPr>
        <w:t xml:space="preserve">% MREL requirement with respect to the relation of total own funds and eligible </w:t>
      </w:r>
      <w:proofErr w:type="spellStart"/>
      <w:r w:rsidRPr="002C3BA2">
        <w:rPr>
          <w:rFonts w:ascii="Squad" w:hAnsi="Squad"/>
          <w:lang w:val="en-GB"/>
        </w:rPr>
        <w:t>liabities</w:t>
      </w:r>
      <w:proofErr w:type="spellEnd"/>
      <w:r w:rsidRPr="002C3BA2">
        <w:rPr>
          <w:rFonts w:ascii="Squad" w:hAnsi="Squad"/>
          <w:lang w:val="en-GB"/>
        </w:rPr>
        <w:t xml:space="preserve"> to the total exposure measure (TEM).</w:t>
      </w:r>
    </w:p>
    <w:p w14:paraId="4D15CD88" w14:textId="10265C48" w:rsidR="00CB7688" w:rsidRPr="002C3BA2" w:rsidRDefault="00CB7688" w:rsidP="00CB7688">
      <w:pPr>
        <w:pStyle w:val="Newstyle"/>
        <w:spacing w:before="240"/>
        <w:rPr>
          <w:rFonts w:ascii="Squad" w:hAnsi="Squad"/>
          <w:lang w:val="en-GB"/>
        </w:rPr>
      </w:pPr>
      <w:r w:rsidRPr="002C3BA2">
        <w:rPr>
          <w:rFonts w:ascii="Squad" w:hAnsi="Squad"/>
          <w:lang w:val="en-GB"/>
        </w:rPr>
        <w:t xml:space="preserve">To comply with the above-mentioned minimum requirements, the Bank </w:t>
      </w:r>
      <w:r w:rsidR="00C0688C" w:rsidRPr="002C3BA2">
        <w:rPr>
          <w:rFonts w:ascii="Squad" w:hAnsi="Squad"/>
          <w:lang w:val="en-GB"/>
        </w:rPr>
        <w:t>meets the requirements with</w:t>
      </w:r>
      <w:r w:rsidRPr="002C3BA2">
        <w:rPr>
          <w:rFonts w:ascii="Squad" w:hAnsi="Squad"/>
          <w:lang w:val="en-GB"/>
        </w:rPr>
        <w:t xml:space="preserve"> the necessary amount of own funds and eligible liabilities through:</w:t>
      </w:r>
    </w:p>
    <w:p w14:paraId="3CBF55B4" w14:textId="623EC3FC" w:rsidR="00CB7688" w:rsidRPr="002C3BA2" w:rsidRDefault="00CB7688" w:rsidP="00CB7688">
      <w:pPr>
        <w:pStyle w:val="Newstyle"/>
        <w:numPr>
          <w:ilvl w:val="0"/>
          <w:numId w:val="93"/>
        </w:numPr>
        <w:spacing w:before="240"/>
        <w:rPr>
          <w:rFonts w:ascii="Squad" w:hAnsi="Squad"/>
          <w:lang w:val="en-GB"/>
        </w:rPr>
      </w:pPr>
      <w:r w:rsidRPr="002C3BA2">
        <w:rPr>
          <w:rFonts w:ascii="Squad" w:hAnsi="Squad"/>
          <w:lang w:val="en-GB"/>
        </w:rPr>
        <w:t xml:space="preserve">Common Equity Tier 1 </w:t>
      </w:r>
      <w:proofErr w:type="gramStart"/>
      <w:r w:rsidRPr="002C3BA2">
        <w:rPr>
          <w:rFonts w:ascii="Squad" w:hAnsi="Squad"/>
          <w:lang w:val="en-GB"/>
        </w:rPr>
        <w:t>Capital;</w:t>
      </w:r>
      <w:proofErr w:type="gramEnd"/>
    </w:p>
    <w:p w14:paraId="77B1589F" w14:textId="480BA332" w:rsidR="00CB7688" w:rsidRPr="002C3BA2" w:rsidRDefault="00CB7688" w:rsidP="00CB7688">
      <w:pPr>
        <w:pStyle w:val="Newstyle"/>
        <w:numPr>
          <w:ilvl w:val="0"/>
          <w:numId w:val="93"/>
        </w:numPr>
        <w:spacing w:before="240"/>
        <w:rPr>
          <w:rFonts w:ascii="Squad" w:hAnsi="Squad"/>
          <w:lang w:val="en-GB"/>
        </w:rPr>
      </w:pPr>
      <w:r w:rsidRPr="002C3BA2">
        <w:rPr>
          <w:rFonts w:ascii="Squad" w:hAnsi="Squad"/>
          <w:lang w:val="en-GB"/>
        </w:rPr>
        <w:t xml:space="preserve">Tier 2 instruments with a residual maturity of at least one year to the extent they do not qualify as Tier 2 </w:t>
      </w:r>
      <w:proofErr w:type="gramStart"/>
      <w:r w:rsidRPr="002C3BA2">
        <w:rPr>
          <w:rFonts w:ascii="Squad" w:hAnsi="Squad"/>
          <w:lang w:val="en-GB"/>
        </w:rPr>
        <w:t>items;</w:t>
      </w:r>
      <w:proofErr w:type="gramEnd"/>
    </w:p>
    <w:p w14:paraId="612CE7FD" w14:textId="6A69937F" w:rsidR="00127EC6" w:rsidRPr="002C3BA2" w:rsidRDefault="00CB7688" w:rsidP="00127EC6">
      <w:pPr>
        <w:pStyle w:val="Newstyle"/>
        <w:numPr>
          <w:ilvl w:val="0"/>
          <w:numId w:val="93"/>
        </w:numPr>
        <w:spacing w:before="240"/>
        <w:rPr>
          <w:rFonts w:ascii="Squad" w:hAnsi="Squad"/>
          <w:lang w:val="en-GB"/>
        </w:rPr>
      </w:pPr>
      <w:proofErr w:type="gramStart"/>
      <w:r w:rsidRPr="002C3BA2">
        <w:rPr>
          <w:rFonts w:ascii="Squad" w:hAnsi="Squad"/>
          <w:lang w:val="en-GB"/>
        </w:rPr>
        <w:t>Eligible liabilities instruments</w:t>
      </w:r>
      <w:r w:rsidRPr="002C3BA2">
        <w:rPr>
          <w:rFonts w:ascii="Squad" w:hAnsi="Squad"/>
          <w:lang w:val="bg-BG"/>
        </w:rPr>
        <w:t xml:space="preserve"> </w:t>
      </w:r>
      <w:r w:rsidR="0097414E" w:rsidRPr="002C3BA2">
        <w:rPr>
          <w:rFonts w:ascii="Squad" w:hAnsi="Squad"/>
          <w:lang w:val="bg-BG"/>
        </w:rPr>
        <w:t>(</w:t>
      </w:r>
      <w:r w:rsidR="0097414E" w:rsidRPr="002C3BA2">
        <w:rPr>
          <w:rFonts w:ascii="Squad" w:hAnsi="Squad"/>
        </w:rPr>
        <w:t>in the form of loans),</w:t>
      </w:r>
      <w:proofErr w:type="gramEnd"/>
      <w:r w:rsidRPr="002C3BA2">
        <w:rPr>
          <w:rFonts w:ascii="Squad" w:hAnsi="Squad"/>
          <w:lang w:val="en-GB"/>
        </w:rPr>
        <w:t xml:space="preserve"> issued directly that are subordinated to excluded liabilities.</w:t>
      </w:r>
    </w:p>
    <w:p w14:paraId="541BED9B" w14:textId="7A9A8E74" w:rsidR="00127EC6" w:rsidRPr="002C3BA2" w:rsidRDefault="00127EC6" w:rsidP="00127EC6">
      <w:pPr>
        <w:pStyle w:val="Newstyle"/>
        <w:spacing w:before="240"/>
        <w:rPr>
          <w:rFonts w:ascii="Squad" w:hAnsi="Squad"/>
          <w:lang w:val="en-GB"/>
        </w:rPr>
      </w:pPr>
      <w:r w:rsidRPr="002C3BA2">
        <w:rPr>
          <w:rFonts w:ascii="Squad" w:hAnsi="Squad"/>
          <w:lang w:val="en-GB"/>
        </w:rPr>
        <w:t xml:space="preserve">DSK Bank reported </w:t>
      </w:r>
      <w:r w:rsidR="002D78D3" w:rsidRPr="002C3BA2">
        <w:rPr>
          <w:rFonts w:ascii="Squad" w:hAnsi="Squad"/>
          <w:lang w:val="bg-BG"/>
        </w:rPr>
        <w:t>29.19</w:t>
      </w:r>
      <w:r w:rsidRPr="002C3BA2">
        <w:rPr>
          <w:rFonts w:ascii="Squad" w:hAnsi="Squad"/>
          <w:lang w:val="en-GB"/>
        </w:rPr>
        <w:t xml:space="preserve">% MREL as % of TREA and </w:t>
      </w:r>
      <w:r w:rsidR="002D78D3" w:rsidRPr="002C3BA2">
        <w:rPr>
          <w:rFonts w:ascii="Squad" w:hAnsi="Squad"/>
          <w:lang w:val="bg-BG"/>
        </w:rPr>
        <w:t>15.55</w:t>
      </w:r>
      <w:r w:rsidRPr="002C3BA2">
        <w:rPr>
          <w:rFonts w:ascii="Squad" w:hAnsi="Squad"/>
          <w:lang w:val="en-GB"/>
        </w:rPr>
        <w:t>% MREL as % of TEM as of 31 December 202</w:t>
      </w:r>
      <w:r w:rsidR="009E37EF" w:rsidRPr="002C3BA2">
        <w:rPr>
          <w:rFonts w:ascii="Squad" w:hAnsi="Squad"/>
          <w:lang w:val="bg-BG"/>
        </w:rPr>
        <w:t>3</w:t>
      </w:r>
      <w:r w:rsidRPr="002C3BA2">
        <w:rPr>
          <w:rFonts w:ascii="Squad" w:hAnsi="Squad"/>
          <w:lang w:val="en-GB"/>
        </w:rPr>
        <w:t>.</w:t>
      </w:r>
    </w:p>
    <w:p w14:paraId="4D100878" w14:textId="77777777" w:rsidR="00A16C17" w:rsidRPr="002C3BA2" w:rsidRDefault="00A16C17" w:rsidP="00127EC6">
      <w:pPr>
        <w:pStyle w:val="Newstyle"/>
        <w:spacing w:before="240"/>
        <w:rPr>
          <w:rFonts w:ascii="Squad" w:hAnsi="Squad"/>
          <w:lang w:val="en-GB"/>
        </w:rPr>
      </w:pPr>
    </w:p>
    <w:p w14:paraId="2CBE8B4E" w14:textId="77777777" w:rsidR="00A91912" w:rsidRPr="002C3BA2" w:rsidRDefault="00A91912" w:rsidP="00A91912">
      <w:pPr>
        <w:pStyle w:val="Newstyle"/>
        <w:spacing w:before="120"/>
        <w:ind w:left="142" w:firstLine="578"/>
        <w:rPr>
          <w:rFonts w:ascii="Squad" w:hAnsi="Squad"/>
          <w:lang w:val="en-GB"/>
        </w:rPr>
      </w:pPr>
      <w:proofErr w:type="spellStart"/>
      <w:r w:rsidRPr="002C3BA2">
        <w:rPr>
          <w:rFonts w:ascii="Squad" w:hAnsi="Squad"/>
          <w:snapToGrid w:val="0"/>
          <w:lang w:val="en-GB"/>
        </w:rPr>
        <w:t>Relavent</w:t>
      </w:r>
      <w:proofErr w:type="spellEnd"/>
      <w:r w:rsidRPr="002C3BA2">
        <w:rPr>
          <w:rFonts w:ascii="Squad" w:hAnsi="Squad"/>
          <w:snapToGrid w:val="0"/>
          <w:lang w:val="en-GB"/>
        </w:rPr>
        <w:t xml:space="preserve"> quantitative information is provided in the following attached Excel tables:</w:t>
      </w:r>
    </w:p>
    <w:p w14:paraId="16080AD2" w14:textId="30FC6011" w:rsidR="00A91912" w:rsidRPr="002C3BA2" w:rsidRDefault="00A91912" w:rsidP="00A91912">
      <w:pPr>
        <w:pStyle w:val="Newstyle"/>
        <w:numPr>
          <w:ilvl w:val="0"/>
          <w:numId w:val="88"/>
        </w:numPr>
        <w:spacing w:before="240"/>
        <w:ind w:left="1418" w:hanging="567"/>
        <w:rPr>
          <w:rFonts w:ascii="Squad" w:hAnsi="Squad"/>
          <w:b/>
          <w:i/>
          <w:color w:val="52AE30"/>
          <w:sz w:val="20"/>
          <w:lang w:val="en-GB"/>
        </w:rPr>
      </w:pPr>
      <w:r w:rsidRPr="002C3BA2">
        <w:rPr>
          <w:rFonts w:ascii="Squad" w:hAnsi="Squad"/>
          <w:b/>
          <w:i/>
          <w:color w:val="52AE30"/>
          <w:sz w:val="20"/>
          <w:lang w:val="en-GB"/>
        </w:rPr>
        <w:t xml:space="preserve">EU TLAC1: </w:t>
      </w:r>
      <w:r w:rsidR="00847B8C" w:rsidRPr="002C3BA2">
        <w:rPr>
          <w:rFonts w:ascii="Squad" w:hAnsi="Squad"/>
          <w:b/>
          <w:i/>
          <w:color w:val="52AE30"/>
          <w:sz w:val="20"/>
          <w:lang w:val="en-GB"/>
        </w:rPr>
        <w:t>Composition - MREL and, where applicable, G-SII Requirement for own funds and eligible liabilities</w:t>
      </w:r>
    </w:p>
    <w:p w14:paraId="0FDDB59A" w14:textId="7C9050BE" w:rsidR="00A91912" w:rsidRPr="002C3BA2" w:rsidRDefault="00A91912" w:rsidP="00A91912">
      <w:pPr>
        <w:pStyle w:val="Newstyle"/>
        <w:numPr>
          <w:ilvl w:val="0"/>
          <w:numId w:val="88"/>
        </w:numPr>
        <w:spacing w:before="240"/>
        <w:ind w:left="1418" w:hanging="567"/>
        <w:rPr>
          <w:rFonts w:ascii="Squad" w:hAnsi="Squad"/>
          <w:b/>
          <w:i/>
          <w:color w:val="52AE30"/>
          <w:sz w:val="20"/>
          <w:lang w:val="en-GB"/>
        </w:rPr>
      </w:pPr>
      <w:r w:rsidRPr="002C3BA2">
        <w:rPr>
          <w:rFonts w:ascii="Squad" w:hAnsi="Squad"/>
          <w:b/>
          <w:i/>
          <w:color w:val="52AE30"/>
          <w:sz w:val="20"/>
          <w:lang w:val="en-GB"/>
        </w:rPr>
        <w:t xml:space="preserve">EU ILAC: </w:t>
      </w:r>
      <w:r w:rsidR="00847B8C" w:rsidRPr="002C3BA2">
        <w:rPr>
          <w:rFonts w:ascii="Squad" w:hAnsi="Squad"/>
          <w:b/>
          <w:i/>
          <w:color w:val="52AE30"/>
          <w:sz w:val="20"/>
          <w:lang w:val="en-GB"/>
        </w:rPr>
        <w:t>Internal loss absorbing capacity: internal MREL and, where applicable, requirement for own funds and eligible liabilities for non-EU G-SIIs</w:t>
      </w:r>
    </w:p>
    <w:p w14:paraId="7239C16E" w14:textId="63450984" w:rsidR="00A91912" w:rsidRPr="002C3BA2" w:rsidRDefault="00A91912" w:rsidP="00A16C17">
      <w:pPr>
        <w:pStyle w:val="Newstyle"/>
        <w:numPr>
          <w:ilvl w:val="0"/>
          <w:numId w:val="88"/>
        </w:numPr>
        <w:spacing w:before="240"/>
        <w:ind w:left="1418" w:hanging="567"/>
        <w:rPr>
          <w:rFonts w:ascii="Squad" w:hAnsi="Squad"/>
          <w:b/>
          <w:i/>
          <w:color w:val="52AE30"/>
          <w:sz w:val="20"/>
          <w:lang w:val="en-GB"/>
        </w:rPr>
      </w:pPr>
      <w:r w:rsidRPr="002C3BA2">
        <w:rPr>
          <w:rFonts w:ascii="Squad" w:hAnsi="Squad"/>
          <w:b/>
          <w:i/>
          <w:color w:val="52AE30"/>
          <w:sz w:val="20"/>
          <w:lang w:val="en-GB"/>
        </w:rPr>
        <w:t xml:space="preserve">EU TLAC2a: </w:t>
      </w:r>
      <w:r w:rsidR="00847B8C" w:rsidRPr="002C3BA2">
        <w:rPr>
          <w:rFonts w:ascii="Squad" w:hAnsi="Squad"/>
          <w:b/>
          <w:i/>
          <w:color w:val="52AE30"/>
          <w:sz w:val="20"/>
          <w:lang w:val="en-GB"/>
        </w:rPr>
        <w:t xml:space="preserve">Creditor ranking - Entity that is not a resolution </w:t>
      </w:r>
      <w:proofErr w:type="gramStart"/>
      <w:r w:rsidR="00847B8C" w:rsidRPr="002C3BA2">
        <w:rPr>
          <w:rFonts w:ascii="Squad" w:hAnsi="Squad"/>
          <w:b/>
          <w:i/>
          <w:color w:val="52AE30"/>
          <w:sz w:val="20"/>
          <w:lang w:val="en-GB"/>
        </w:rPr>
        <w:t>entity</w:t>
      </w:r>
      <w:proofErr w:type="gramEnd"/>
    </w:p>
    <w:p w14:paraId="7942C9F9" w14:textId="4F84FBDD" w:rsidR="003977E1" w:rsidRPr="002C3BA2" w:rsidRDefault="006E1401" w:rsidP="005A4A9F">
      <w:pPr>
        <w:pStyle w:val="Newstyle"/>
        <w:numPr>
          <w:ilvl w:val="0"/>
          <w:numId w:val="10"/>
        </w:numPr>
        <w:spacing w:before="360"/>
        <w:outlineLvl w:val="0"/>
        <w:rPr>
          <w:rFonts w:ascii="Squad" w:hAnsi="Squad"/>
          <w:b/>
          <w:snapToGrid w:val="0"/>
          <w:color w:val="52AE30"/>
          <w:sz w:val="20"/>
          <w:lang w:val="en-GB"/>
        </w:rPr>
      </w:pPr>
      <w:bookmarkStart w:id="111" w:name="_Toc170742084"/>
      <w:r w:rsidRPr="002C3BA2">
        <w:rPr>
          <w:rFonts w:ascii="Squad" w:hAnsi="Squad"/>
          <w:b/>
          <w:snapToGrid w:val="0"/>
          <w:color w:val="52AE30"/>
          <w:sz w:val="20"/>
          <w:lang w:val="en-GB"/>
        </w:rPr>
        <w:t>Asset Encumbrance Policy</w:t>
      </w:r>
      <w:bookmarkEnd w:id="111"/>
    </w:p>
    <w:p w14:paraId="5A1FF972" w14:textId="77777777" w:rsidR="005D5F8F" w:rsidRPr="002C3BA2" w:rsidRDefault="005D5F8F" w:rsidP="005D5F8F">
      <w:pPr>
        <w:pStyle w:val="Newstyle"/>
        <w:spacing w:before="240"/>
        <w:rPr>
          <w:rFonts w:ascii="Squad" w:hAnsi="Squad"/>
        </w:rPr>
      </w:pPr>
      <w:r w:rsidRPr="002C3BA2">
        <w:rPr>
          <w:rFonts w:ascii="Squad" w:hAnsi="Squad"/>
        </w:rPr>
        <w:t xml:space="preserve">The Bank has adopted </w:t>
      </w:r>
      <w:proofErr w:type="gramStart"/>
      <w:r w:rsidRPr="002C3BA2">
        <w:rPr>
          <w:rFonts w:ascii="Squad" w:hAnsi="Squad"/>
        </w:rPr>
        <w:t>Encumbered</w:t>
      </w:r>
      <w:proofErr w:type="gramEnd"/>
      <w:r w:rsidRPr="002C3BA2">
        <w:rPr>
          <w:rFonts w:ascii="Squad" w:hAnsi="Squad"/>
        </w:rPr>
        <w:t xml:space="preserve"> Assets Policy. According to the Policy, an asset is treated as encumbered if it has been pledged or is subject to any form of arrangement from which it cannot be freely withdrawn from. Based on this definition, the Bank identified the following cases where assets are considered as encumbered:</w:t>
      </w:r>
    </w:p>
    <w:p w14:paraId="17B1660E" w14:textId="77777777" w:rsidR="005D5F8F" w:rsidRPr="002C3BA2" w:rsidRDefault="005D5F8F" w:rsidP="005D5F8F">
      <w:pPr>
        <w:pStyle w:val="Newstyle"/>
        <w:numPr>
          <w:ilvl w:val="0"/>
          <w:numId w:val="94"/>
        </w:numPr>
        <w:spacing w:before="240"/>
        <w:rPr>
          <w:rFonts w:ascii="Squad" w:hAnsi="Squad"/>
        </w:rPr>
      </w:pPr>
      <w:r w:rsidRPr="002C3BA2">
        <w:rPr>
          <w:rFonts w:ascii="Squad" w:hAnsi="Squad"/>
        </w:rPr>
        <w:t xml:space="preserve">Collateralization </w:t>
      </w:r>
      <w:proofErr w:type="gramStart"/>
      <w:r w:rsidRPr="002C3BA2">
        <w:rPr>
          <w:rFonts w:ascii="Squad" w:hAnsi="Squad"/>
        </w:rPr>
        <w:t>for</w:t>
      </w:r>
      <w:proofErr w:type="gramEnd"/>
      <w:r w:rsidRPr="002C3BA2">
        <w:rPr>
          <w:rFonts w:ascii="Squad" w:hAnsi="Squad"/>
        </w:rPr>
        <w:t xml:space="preserve"> budget funds.</w:t>
      </w:r>
    </w:p>
    <w:p w14:paraId="0BA4E02F" w14:textId="77777777" w:rsidR="005D5F8F" w:rsidRPr="002C3BA2" w:rsidRDefault="005D5F8F" w:rsidP="005D5F8F">
      <w:pPr>
        <w:pStyle w:val="Newstyle"/>
        <w:numPr>
          <w:ilvl w:val="0"/>
          <w:numId w:val="94"/>
        </w:numPr>
        <w:spacing w:before="240"/>
        <w:rPr>
          <w:rFonts w:ascii="Squad" w:hAnsi="Squad"/>
        </w:rPr>
      </w:pPr>
      <w:r w:rsidRPr="002C3BA2">
        <w:rPr>
          <w:rFonts w:ascii="Squad" w:hAnsi="Squad"/>
        </w:rPr>
        <w:t>Collateralization in the case of OTC derivatives deals.</w:t>
      </w:r>
    </w:p>
    <w:p w14:paraId="4F392E49" w14:textId="77777777" w:rsidR="005D5F8F" w:rsidRPr="002C3BA2" w:rsidRDefault="005D5F8F" w:rsidP="005D5F8F">
      <w:pPr>
        <w:pStyle w:val="Newstyle"/>
        <w:numPr>
          <w:ilvl w:val="0"/>
          <w:numId w:val="94"/>
        </w:numPr>
        <w:spacing w:before="240"/>
        <w:rPr>
          <w:rFonts w:ascii="Squad" w:hAnsi="Squad"/>
        </w:rPr>
      </w:pPr>
      <w:r w:rsidRPr="002C3BA2">
        <w:rPr>
          <w:rFonts w:ascii="Squad" w:hAnsi="Squad"/>
        </w:rPr>
        <w:t>Collateralization in the case of repo deals.</w:t>
      </w:r>
    </w:p>
    <w:p w14:paraId="5FB17DBC" w14:textId="77777777" w:rsidR="005D5F8F" w:rsidRPr="002C3BA2" w:rsidRDefault="005D5F8F" w:rsidP="005D5F8F">
      <w:pPr>
        <w:pStyle w:val="Newstyle"/>
        <w:numPr>
          <w:ilvl w:val="0"/>
          <w:numId w:val="94"/>
        </w:numPr>
        <w:spacing w:before="240"/>
        <w:rPr>
          <w:rFonts w:ascii="Squad" w:hAnsi="Squad"/>
        </w:rPr>
      </w:pPr>
      <w:r w:rsidRPr="002C3BA2">
        <w:rPr>
          <w:rFonts w:ascii="Squad" w:hAnsi="Squad"/>
        </w:rPr>
        <w:t xml:space="preserve">Other specific cases – all other cases that may arise from the commercial activity of the Bank. </w:t>
      </w:r>
    </w:p>
    <w:p w14:paraId="37317F9F" w14:textId="77777777" w:rsidR="005D5F8F" w:rsidRPr="002C3BA2" w:rsidRDefault="005D5F8F" w:rsidP="005D5F8F">
      <w:pPr>
        <w:pStyle w:val="Newstyle"/>
        <w:spacing w:before="240"/>
        <w:rPr>
          <w:rFonts w:ascii="Squad" w:hAnsi="Squad"/>
          <w:lang w:val="en-GB"/>
        </w:rPr>
      </w:pPr>
      <w:bookmarkStart w:id="112" w:name="_Hlk138968888"/>
      <w:r w:rsidRPr="002C3BA2">
        <w:rPr>
          <w:rFonts w:ascii="Squad" w:hAnsi="Squad"/>
          <w:lang w:val="en-GB"/>
        </w:rPr>
        <w:t xml:space="preserve">Relevant quantitative information as of the end of the year is provided in the following attached Excel tables:  </w:t>
      </w:r>
    </w:p>
    <w:p w14:paraId="00F9C6F0" w14:textId="77777777" w:rsidR="005D5F8F" w:rsidRPr="002C3BA2" w:rsidRDefault="005D5F8F" w:rsidP="005D5F8F">
      <w:pPr>
        <w:pStyle w:val="Newstyle"/>
        <w:numPr>
          <w:ilvl w:val="0"/>
          <w:numId w:val="90"/>
        </w:numPr>
        <w:spacing w:before="240"/>
        <w:rPr>
          <w:rFonts w:ascii="Squad" w:hAnsi="Squad"/>
          <w:b/>
          <w:i/>
          <w:color w:val="52AE30"/>
          <w:sz w:val="20"/>
          <w:lang w:val="en-GB"/>
        </w:rPr>
      </w:pPr>
      <w:r w:rsidRPr="002C3BA2">
        <w:rPr>
          <w:rFonts w:ascii="Squad" w:hAnsi="Squad"/>
          <w:b/>
          <w:i/>
          <w:color w:val="52AE30"/>
          <w:sz w:val="20"/>
          <w:lang w:val="en-GB"/>
        </w:rPr>
        <w:t>EU AE1: Encumbered and unencumbered assets</w:t>
      </w:r>
    </w:p>
    <w:p w14:paraId="0951A64E" w14:textId="77777777" w:rsidR="005D5F8F" w:rsidRPr="002C3BA2" w:rsidRDefault="005D5F8F" w:rsidP="005D5F8F">
      <w:pPr>
        <w:pStyle w:val="Newstyle"/>
        <w:numPr>
          <w:ilvl w:val="0"/>
          <w:numId w:val="90"/>
        </w:numPr>
        <w:spacing w:before="240"/>
        <w:rPr>
          <w:rFonts w:ascii="Squad" w:hAnsi="Squad"/>
          <w:b/>
          <w:i/>
          <w:color w:val="52AE30"/>
          <w:sz w:val="20"/>
          <w:lang w:val="en-GB"/>
        </w:rPr>
      </w:pPr>
      <w:r w:rsidRPr="002C3BA2">
        <w:rPr>
          <w:rFonts w:ascii="Squad" w:hAnsi="Squad"/>
          <w:b/>
          <w:i/>
          <w:color w:val="52AE30"/>
          <w:sz w:val="20"/>
          <w:lang w:val="en-GB"/>
        </w:rPr>
        <w:t xml:space="preserve">EU AE2: Collateral received and own debt securities </w:t>
      </w:r>
      <w:proofErr w:type="gramStart"/>
      <w:r w:rsidRPr="002C3BA2">
        <w:rPr>
          <w:rFonts w:ascii="Squad" w:hAnsi="Squad"/>
          <w:b/>
          <w:i/>
          <w:color w:val="52AE30"/>
          <w:sz w:val="20"/>
          <w:lang w:val="en-GB"/>
        </w:rPr>
        <w:t>issued</w:t>
      </w:r>
      <w:bookmarkStart w:id="113" w:name="_Toc106966960"/>
      <w:bookmarkStart w:id="114" w:name="_Toc106967211"/>
      <w:bookmarkStart w:id="115" w:name="_Toc106967375"/>
      <w:bookmarkStart w:id="116" w:name="_Toc106967540"/>
      <w:bookmarkStart w:id="117" w:name="_Toc106966961"/>
      <w:bookmarkStart w:id="118" w:name="_Toc106967212"/>
      <w:bookmarkStart w:id="119" w:name="_Toc106967376"/>
      <w:bookmarkStart w:id="120" w:name="_Toc106967541"/>
      <w:bookmarkStart w:id="121" w:name="_Toc106966962"/>
      <w:bookmarkStart w:id="122" w:name="_Toc106967213"/>
      <w:bookmarkStart w:id="123" w:name="_Toc106967377"/>
      <w:bookmarkStart w:id="124" w:name="_Toc106967542"/>
      <w:bookmarkStart w:id="125" w:name="_Toc106966963"/>
      <w:bookmarkStart w:id="126" w:name="_Toc106967214"/>
      <w:bookmarkStart w:id="127" w:name="_Toc106967378"/>
      <w:bookmarkStart w:id="128" w:name="_Toc106967543"/>
      <w:bookmarkStart w:id="129" w:name="_Toc106966964"/>
      <w:bookmarkStart w:id="130" w:name="_Toc106967215"/>
      <w:bookmarkStart w:id="131" w:name="_Toc106967379"/>
      <w:bookmarkStart w:id="132" w:name="_Toc106967544"/>
      <w:bookmarkStart w:id="133" w:name="_Toc106966965"/>
      <w:bookmarkStart w:id="134" w:name="_Toc106967216"/>
      <w:bookmarkStart w:id="135" w:name="_Toc106967380"/>
      <w:bookmarkStart w:id="136" w:name="_Toc106967545"/>
      <w:bookmarkStart w:id="137" w:name="_Toc106966966"/>
      <w:bookmarkStart w:id="138" w:name="_Toc106967217"/>
      <w:bookmarkStart w:id="139" w:name="_Toc106967381"/>
      <w:bookmarkStart w:id="140" w:name="_Toc106967546"/>
      <w:bookmarkStart w:id="141" w:name="_Toc106966967"/>
      <w:bookmarkStart w:id="142" w:name="_Toc106967218"/>
      <w:bookmarkStart w:id="143" w:name="_Toc106967382"/>
      <w:bookmarkStart w:id="144" w:name="_Toc106967547"/>
      <w:bookmarkStart w:id="145" w:name="_Hlk13896904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roofErr w:type="gramEnd"/>
    </w:p>
    <w:p w14:paraId="63425437" w14:textId="20080EC3" w:rsidR="00964B83" w:rsidRDefault="005D5F8F" w:rsidP="00964B83">
      <w:pPr>
        <w:pStyle w:val="Newstyle"/>
        <w:numPr>
          <w:ilvl w:val="0"/>
          <w:numId w:val="90"/>
        </w:numPr>
        <w:spacing w:before="240"/>
        <w:rPr>
          <w:rFonts w:ascii="Squad" w:hAnsi="Squad"/>
          <w:b/>
          <w:i/>
          <w:color w:val="52AE30"/>
          <w:sz w:val="20"/>
          <w:lang w:val="en-GB"/>
        </w:rPr>
      </w:pPr>
      <w:r w:rsidRPr="002C3BA2">
        <w:rPr>
          <w:rFonts w:ascii="Squad" w:hAnsi="Squad"/>
          <w:b/>
          <w:i/>
          <w:color w:val="52AE30"/>
          <w:sz w:val="20"/>
          <w:lang w:val="en-GB"/>
        </w:rPr>
        <w:t>EU AE3: Sources of encumbrance.</w:t>
      </w:r>
      <w:bookmarkEnd w:id="145"/>
    </w:p>
    <w:p w14:paraId="7800051F" w14:textId="77777777" w:rsidR="00964B83" w:rsidRPr="00964B83" w:rsidRDefault="00964B83" w:rsidP="00964B83">
      <w:pPr>
        <w:pStyle w:val="Newstyle"/>
        <w:spacing w:before="240"/>
        <w:ind w:left="1440"/>
        <w:rPr>
          <w:rFonts w:ascii="Squad" w:hAnsi="Squad"/>
          <w:b/>
          <w:i/>
          <w:color w:val="52AE30"/>
          <w:sz w:val="20"/>
          <w:lang w:val="en-GB"/>
        </w:rPr>
      </w:pPr>
    </w:p>
    <w:p w14:paraId="79F79AE5" w14:textId="6FF72071" w:rsidR="001B51BF" w:rsidRPr="002C3BA2" w:rsidRDefault="001B51BF" w:rsidP="003B7C1A">
      <w:pPr>
        <w:pStyle w:val="Newstyle"/>
        <w:numPr>
          <w:ilvl w:val="0"/>
          <w:numId w:val="10"/>
        </w:numPr>
        <w:outlineLvl w:val="0"/>
        <w:rPr>
          <w:rFonts w:ascii="Squad" w:hAnsi="Squad"/>
          <w:b/>
          <w:snapToGrid w:val="0"/>
          <w:color w:val="52AE30"/>
          <w:sz w:val="20"/>
          <w:lang w:val="en-GB"/>
        </w:rPr>
      </w:pPr>
      <w:bookmarkStart w:id="146" w:name="_Toc170742085"/>
      <w:r w:rsidRPr="002C3BA2">
        <w:rPr>
          <w:rFonts w:ascii="Squad" w:hAnsi="Squad"/>
          <w:b/>
          <w:snapToGrid w:val="0"/>
          <w:color w:val="52AE30"/>
          <w:sz w:val="20"/>
          <w:lang w:val="en-GB"/>
        </w:rPr>
        <w:t>Remuneration Policy and Practices</w:t>
      </w:r>
      <w:bookmarkEnd w:id="146"/>
      <w:r w:rsidRPr="002C3BA2">
        <w:rPr>
          <w:rFonts w:ascii="Squad" w:hAnsi="Squad"/>
          <w:b/>
          <w:snapToGrid w:val="0"/>
          <w:color w:val="52AE30"/>
          <w:sz w:val="20"/>
          <w:lang w:val="en-GB"/>
        </w:rPr>
        <w:t xml:space="preserve"> </w:t>
      </w:r>
    </w:p>
    <w:p w14:paraId="0FC15416" w14:textId="77777777" w:rsidR="001D376A" w:rsidRPr="002C3BA2" w:rsidRDefault="001D376A" w:rsidP="001B51BF">
      <w:pPr>
        <w:pStyle w:val="TextIndent"/>
        <w:widowControl/>
        <w:ind w:left="737"/>
        <w:rPr>
          <w:rFonts w:ascii="Squad" w:hAnsi="Squad"/>
          <w:szCs w:val="24"/>
          <w:lang w:val="en-GB"/>
        </w:rPr>
      </w:pPr>
    </w:p>
    <w:p w14:paraId="2AFE4C63" w14:textId="4C3C8577" w:rsidR="001B51BF" w:rsidRPr="002C3BA2" w:rsidRDefault="001B51BF" w:rsidP="000B4D80">
      <w:pPr>
        <w:pStyle w:val="Newstyle"/>
        <w:numPr>
          <w:ilvl w:val="0"/>
          <w:numId w:val="66"/>
        </w:numPr>
        <w:outlineLvl w:val="1"/>
        <w:rPr>
          <w:rFonts w:ascii="Squad" w:hAnsi="Squad"/>
          <w:b/>
          <w:snapToGrid w:val="0"/>
          <w:color w:val="52AE30"/>
          <w:sz w:val="20"/>
          <w:lang w:val="en-GB"/>
        </w:rPr>
      </w:pPr>
      <w:bookmarkStart w:id="147" w:name="_Toc170742086"/>
      <w:r w:rsidRPr="002C3BA2">
        <w:rPr>
          <w:rFonts w:ascii="Squad" w:hAnsi="Squad"/>
          <w:b/>
          <w:snapToGrid w:val="0"/>
          <w:color w:val="52AE30"/>
          <w:sz w:val="20"/>
          <w:lang w:val="en-GB"/>
        </w:rPr>
        <w:t>Remuneration Policy of the Bank</w:t>
      </w:r>
      <w:bookmarkEnd w:id="147"/>
    </w:p>
    <w:p w14:paraId="7FF65578" w14:textId="75BA8B82" w:rsidR="001D5CE4" w:rsidRPr="002C3BA2" w:rsidRDefault="00D133B9" w:rsidP="003B7C1A">
      <w:pPr>
        <w:tabs>
          <w:tab w:val="num" w:pos="851"/>
        </w:tabs>
        <w:spacing w:before="130" w:line="260" w:lineRule="exact"/>
        <w:ind w:left="709"/>
        <w:jc w:val="both"/>
        <w:rPr>
          <w:rFonts w:ascii="Squad" w:hAnsi="Squad"/>
          <w:sz w:val="18"/>
          <w:szCs w:val="18"/>
          <w:lang w:val="en-US"/>
        </w:rPr>
      </w:pPr>
      <w:r w:rsidRPr="002C3BA2">
        <w:rPr>
          <w:rFonts w:ascii="Squad" w:hAnsi="Squad"/>
          <w:sz w:val="18"/>
          <w:szCs w:val="18"/>
          <w:lang w:val="en-US"/>
        </w:rPr>
        <w:t>The decision-making process is in accordance with the Remuneration Policy keeping the OTP Banking group standards.</w:t>
      </w:r>
    </w:p>
    <w:p w14:paraId="18CD7F48" w14:textId="77777777" w:rsidR="001D376A" w:rsidRPr="002C3BA2" w:rsidRDefault="001D376A" w:rsidP="00D133B9">
      <w:pPr>
        <w:tabs>
          <w:tab w:val="num" w:pos="851"/>
        </w:tabs>
        <w:spacing w:before="130" w:line="260" w:lineRule="exact"/>
        <w:ind w:left="709"/>
        <w:jc w:val="both"/>
        <w:rPr>
          <w:rFonts w:ascii="Squad" w:hAnsi="Squad"/>
          <w:sz w:val="18"/>
          <w:szCs w:val="18"/>
          <w:lang w:val="en-US"/>
        </w:rPr>
      </w:pPr>
    </w:p>
    <w:p w14:paraId="33052DB1" w14:textId="5AD58C97" w:rsidR="00D133B9" w:rsidRPr="002C3BA2" w:rsidRDefault="00D133B9" w:rsidP="000B4D80">
      <w:pPr>
        <w:pStyle w:val="Newstyle"/>
        <w:numPr>
          <w:ilvl w:val="1"/>
          <w:numId w:val="66"/>
        </w:numPr>
        <w:outlineLvl w:val="1"/>
        <w:rPr>
          <w:rFonts w:ascii="Squad" w:hAnsi="Squad"/>
          <w:b/>
          <w:snapToGrid w:val="0"/>
          <w:color w:val="52AE30"/>
          <w:sz w:val="20"/>
          <w:lang w:val="en-GB"/>
        </w:rPr>
      </w:pPr>
      <w:bookmarkStart w:id="148" w:name="_Toc170742087"/>
      <w:r w:rsidRPr="002C3BA2">
        <w:rPr>
          <w:rFonts w:ascii="Squad" w:hAnsi="Squad"/>
          <w:b/>
          <w:snapToGrid w:val="0"/>
          <w:color w:val="52AE30"/>
          <w:sz w:val="20"/>
          <w:lang w:val="en-GB"/>
        </w:rPr>
        <w:t xml:space="preserve">Information relating to the bodies that oversee </w:t>
      </w:r>
      <w:proofErr w:type="gramStart"/>
      <w:r w:rsidRPr="002C3BA2">
        <w:rPr>
          <w:rFonts w:ascii="Squad" w:hAnsi="Squad"/>
          <w:b/>
          <w:snapToGrid w:val="0"/>
          <w:color w:val="52AE30"/>
          <w:sz w:val="20"/>
          <w:lang w:val="en-GB"/>
        </w:rPr>
        <w:t>remuneration</w:t>
      </w:r>
      <w:bookmarkEnd w:id="148"/>
      <w:proofErr w:type="gramEnd"/>
    </w:p>
    <w:p w14:paraId="68B6A1E9" w14:textId="0C3F2251" w:rsidR="00D133B9" w:rsidRPr="002C3BA2" w:rsidRDefault="00D133B9" w:rsidP="001D376A">
      <w:pPr>
        <w:spacing w:before="120" w:line="240" w:lineRule="exact"/>
        <w:ind w:left="709"/>
        <w:jc w:val="both"/>
        <w:rPr>
          <w:rFonts w:ascii="Squad" w:hAnsi="Squad"/>
          <w:sz w:val="18"/>
          <w:szCs w:val="18"/>
          <w:lang w:val="en-US"/>
        </w:rPr>
      </w:pPr>
      <w:r w:rsidRPr="002C3BA2">
        <w:rPr>
          <w:rFonts w:ascii="Squad" w:hAnsi="Squad"/>
          <w:sz w:val="18"/>
          <w:szCs w:val="18"/>
          <w:lang w:val="en-US"/>
        </w:rPr>
        <w:t>In DSK</w:t>
      </w:r>
      <w:r w:rsidR="480E7963" w:rsidRPr="002C3BA2">
        <w:rPr>
          <w:rFonts w:ascii="Squad" w:hAnsi="Squad"/>
          <w:sz w:val="18"/>
          <w:szCs w:val="18"/>
          <w:lang w:val="en-US"/>
        </w:rPr>
        <w:t xml:space="preserve"> </w:t>
      </w:r>
      <w:proofErr w:type="gramStart"/>
      <w:r w:rsidR="480E7963" w:rsidRPr="002C3BA2">
        <w:rPr>
          <w:rFonts w:ascii="Squad" w:hAnsi="Squad"/>
          <w:sz w:val="18"/>
          <w:szCs w:val="18"/>
          <w:lang w:val="en-US"/>
        </w:rPr>
        <w:t xml:space="preserve">Bank </w:t>
      </w:r>
      <w:r w:rsidRPr="002C3BA2">
        <w:rPr>
          <w:rFonts w:ascii="Squad" w:hAnsi="Squad"/>
          <w:sz w:val="18"/>
          <w:szCs w:val="18"/>
          <w:lang w:val="en-US"/>
        </w:rPr>
        <w:t xml:space="preserve"> operates</w:t>
      </w:r>
      <w:proofErr w:type="gramEnd"/>
      <w:r w:rsidRPr="002C3BA2">
        <w:rPr>
          <w:rFonts w:ascii="Squad" w:hAnsi="Squad"/>
          <w:sz w:val="18"/>
          <w:szCs w:val="18"/>
          <w:lang w:val="en-US"/>
        </w:rPr>
        <w:t xml:space="preserve"> independent Remuneration Committee (the Committee</w:t>
      </w:r>
      <w:r w:rsidR="4D3A0DE2" w:rsidRPr="002C3BA2">
        <w:rPr>
          <w:rFonts w:ascii="Squad" w:hAnsi="Squad"/>
          <w:sz w:val="18"/>
          <w:szCs w:val="18"/>
          <w:lang w:val="en-US"/>
        </w:rPr>
        <w:t xml:space="preserve"> or </w:t>
      </w:r>
      <w:proofErr w:type="spellStart"/>
      <w:r w:rsidR="4D3A0DE2" w:rsidRPr="002C3BA2">
        <w:rPr>
          <w:rFonts w:ascii="Squad" w:hAnsi="Squad"/>
          <w:sz w:val="18"/>
          <w:szCs w:val="18"/>
          <w:lang w:val="en-US"/>
        </w:rPr>
        <w:t>RemCo</w:t>
      </w:r>
      <w:proofErr w:type="spellEnd"/>
      <w:r w:rsidRPr="002C3BA2">
        <w:rPr>
          <w:rFonts w:ascii="Squad" w:hAnsi="Squad"/>
          <w:sz w:val="18"/>
          <w:szCs w:val="18"/>
          <w:lang w:val="en-US"/>
        </w:rPr>
        <w:t>) that oversee</w:t>
      </w:r>
      <w:r w:rsidR="003A0A16" w:rsidRPr="002C3BA2">
        <w:rPr>
          <w:rFonts w:ascii="Squad" w:hAnsi="Squad"/>
          <w:sz w:val="18"/>
          <w:szCs w:val="18"/>
          <w:lang w:val="en-US"/>
        </w:rPr>
        <w:t>s</w:t>
      </w:r>
      <w:r w:rsidRPr="002C3BA2">
        <w:rPr>
          <w:rFonts w:ascii="Squad" w:hAnsi="Squad"/>
          <w:sz w:val="18"/>
          <w:szCs w:val="18"/>
          <w:lang w:val="en-US"/>
        </w:rPr>
        <w:t xml:space="preserve"> the remuneration. The Committee consists of three members, elected by the Supervisory Board from among its members for a period of 3 (three) years</w:t>
      </w:r>
      <w:r w:rsidR="00F6661A" w:rsidRPr="002C3BA2">
        <w:rPr>
          <w:rFonts w:ascii="Squad" w:hAnsi="Squad"/>
          <w:sz w:val="18"/>
          <w:szCs w:val="18"/>
          <w:lang w:val="en-US"/>
        </w:rPr>
        <w:t xml:space="preserve">, </w:t>
      </w:r>
      <w:r w:rsidR="00F6661A" w:rsidRPr="002C3BA2">
        <w:rPr>
          <w:rFonts w:ascii="Squad" w:hAnsi="Squad"/>
          <w:color w:val="000000" w:themeColor="text1"/>
          <w:sz w:val="18"/>
          <w:szCs w:val="18"/>
          <w:lang w:val="en-US"/>
        </w:rPr>
        <w:t>currently with a mandate until 20.8.2025</w:t>
      </w:r>
      <w:r w:rsidRPr="002C3BA2">
        <w:rPr>
          <w:rFonts w:ascii="Squad" w:hAnsi="Squad"/>
          <w:sz w:val="18"/>
          <w:szCs w:val="18"/>
          <w:lang w:val="en-US"/>
        </w:rPr>
        <w:t xml:space="preserve">. </w:t>
      </w:r>
      <w:proofErr w:type="gramStart"/>
      <w:r w:rsidRPr="002C3BA2">
        <w:rPr>
          <w:rFonts w:ascii="Squad" w:hAnsi="Squad"/>
          <w:sz w:val="18"/>
          <w:szCs w:val="18"/>
          <w:lang w:val="en-US"/>
        </w:rPr>
        <w:t>The majority of</w:t>
      </w:r>
      <w:proofErr w:type="gramEnd"/>
      <w:r w:rsidRPr="002C3BA2">
        <w:rPr>
          <w:rFonts w:ascii="Squad" w:hAnsi="Squad"/>
          <w:sz w:val="18"/>
          <w:szCs w:val="18"/>
          <w:lang w:val="en-US"/>
        </w:rPr>
        <w:t xml:space="preserve"> the committee members are independent within the meaning of art. 10a, point 2 of the Credit Institutions Act. </w:t>
      </w:r>
    </w:p>
    <w:p w14:paraId="416E53D7" w14:textId="77777777" w:rsidR="00D133B9" w:rsidRPr="002C3BA2" w:rsidRDefault="00D133B9" w:rsidP="001D376A">
      <w:pPr>
        <w:spacing w:before="120" w:line="240" w:lineRule="exact"/>
        <w:ind w:left="709"/>
        <w:rPr>
          <w:rFonts w:ascii="Squad" w:hAnsi="Squad"/>
          <w:sz w:val="18"/>
          <w:szCs w:val="18"/>
          <w:lang w:val="en-US"/>
        </w:rPr>
      </w:pPr>
    </w:p>
    <w:p w14:paraId="40934409" w14:textId="67D97FAB" w:rsidR="00D133B9" w:rsidRPr="002C3BA2" w:rsidRDefault="00D133B9">
      <w:pPr>
        <w:spacing w:before="120" w:line="240" w:lineRule="exact"/>
        <w:ind w:left="709"/>
        <w:rPr>
          <w:rFonts w:ascii="Squad" w:hAnsi="Squad"/>
          <w:sz w:val="18"/>
          <w:szCs w:val="18"/>
          <w:lang w:val="en-US"/>
        </w:rPr>
      </w:pPr>
      <w:r w:rsidRPr="002C3BA2">
        <w:rPr>
          <w:rFonts w:ascii="Squad" w:hAnsi="Squad"/>
          <w:sz w:val="18"/>
          <w:szCs w:val="18"/>
          <w:lang w:val="en-US"/>
        </w:rPr>
        <w:t xml:space="preserve">The Committee is delegated to </w:t>
      </w:r>
      <w:proofErr w:type="gramStart"/>
      <w:r w:rsidRPr="002C3BA2">
        <w:rPr>
          <w:rFonts w:ascii="Squad" w:hAnsi="Squad"/>
          <w:sz w:val="18"/>
          <w:szCs w:val="18"/>
          <w:lang w:val="en-US"/>
        </w:rPr>
        <w:t>review, and</w:t>
      </w:r>
      <w:proofErr w:type="gramEnd"/>
      <w:r w:rsidRPr="002C3BA2">
        <w:rPr>
          <w:rFonts w:ascii="Squad" w:hAnsi="Squad"/>
          <w:sz w:val="18"/>
          <w:szCs w:val="18"/>
          <w:lang w:val="en-US"/>
        </w:rPr>
        <w:t xml:space="preserve"> make recommendations to the Supervisory Board on the Group’s remuneration policy and practices. </w:t>
      </w:r>
      <w:proofErr w:type="gramStart"/>
      <w:r w:rsidRPr="002C3BA2">
        <w:rPr>
          <w:rFonts w:ascii="Squad" w:hAnsi="Squad"/>
          <w:sz w:val="18"/>
          <w:szCs w:val="18"/>
          <w:lang w:val="en-US"/>
        </w:rPr>
        <w:t xml:space="preserve">The </w:t>
      </w:r>
      <w:proofErr w:type="spellStart"/>
      <w:r w:rsidRPr="002C3BA2">
        <w:rPr>
          <w:rFonts w:ascii="Squad" w:hAnsi="Squad"/>
          <w:sz w:val="18"/>
          <w:szCs w:val="18"/>
          <w:lang w:val="en-US"/>
        </w:rPr>
        <w:t>RemCo</w:t>
      </w:r>
      <w:proofErr w:type="spellEnd"/>
      <w:proofErr w:type="gramEnd"/>
      <w:r w:rsidRPr="002C3BA2">
        <w:rPr>
          <w:rFonts w:ascii="Squad" w:hAnsi="Squad"/>
          <w:sz w:val="18"/>
          <w:szCs w:val="18"/>
          <w:lang w:val="en-US"/>
        </w:rPr>
        <w:t xml:space="preserve"> ensures that all employees and identified staff are appropriately remunerated in accordance with the Group’s strategy as well as its long-term and short-term performance. In 202</w:t>
      </w:r>
      <w:r w:rsidR="60DD1A50" w:rsidRPr="002C3BA2">
        <w:rPr>
          <w:rFonts w:ascii="Squad" w:hAnsi="Squad"/>
          <w:sz w:val="18"/>
          <w:szCs w:val="18"/>
          <w:lang w:val="en-US"/>
        </w:rPr>
        <w:t>3</w:t>
      </w:r>
      <w:r w:rsidRPr="002C3BA2">
        <w:rPr>
          <w:rFonts w:ascii="Squad" w:hAnsi="Squad"/>
          <w:sz w:val="18"/>
          <w:szCs w:val="18"/>
          <w:lang w:val="en-US"/>
        </w:rPr>
        <w:t xml:space="preserve">, the </w:t>
      </w:r>
      <w:proofErr w:type="gramStart"/>
      <w:r w:rsidRPr="002C3BA2">
        <w:rPr>
          <w:rFonts w:ascii="Squad" w:hAnsi="Squad"/>
          <w:sz w:val="18"/>
          <w:szCs w:val="18"/>
          <w:lang w:val="en-US"/>
        </w:rPr>
        <w:t>Committee  held</w:t>
      </w:r>
      <w:proofErr w:type="gramEnd"/>
      <w:r w:rsidRPr="002C3BA2">
        <w:rPr>
          <w:rFonts w:ascii="Squad" w:hAnsi="Squad"/>
          <w:sz w:val="18"/>
          <w:szCs w:val="18"/>
          <w:lang w:val="en-US"/>
        </w:rPr>
        <w:t xml:space="preserve"> </w:t>
      </w:r>
      <w:r w:rsidR="2242D137" w:rsidRPr="002C3BA2">
        <w:rPr>
          <w:rFonts w:ascii="Squad" w:hAnsi="Squad"/>
          <w:sz w:val="18"/>
          <w:szCs w:val="18"/>
          <w:lang w:val="en-US"/>
        </w:rPr>
        <w:t>4</w:t>
      </w:r>
      <w:r w:rsidRPr="002C3BA2">
        <w:rPr>
          <w:rFonts w:ascii="Squad" w:hAnsi="Squad"/>
          <w:sz w:val="18"/>
          <w:szCs w:val="18"/>
          <w:lang w:val="en-US"/>
        </w:rPr>
        <w:t xml:space="preserve"> (</w:t>
      </w:r>
      <w:r w:rsidR="2FB668A4" w:rsidRPr="002C3BA2">
        <w:rPr>
          <w:rFonts w:ascii="Squad" w:hAnsi="Squad"/>
          <w:sz w:val="18"/>
          <w:szCs w:val="18"/>
          <w:lang w:val="en-US"/>
        </w:rPr>
        <w:t>four</w:t>
      </w:r>
      <w:r w:rsidRPr="002C3BA2">
        <w:rPr>
          <w:rFonts w:ascii="Squad" w:hAnsi="Squad"/>
          <w:sz w:val="18"/>
          <w:szCs w:val="18"/>
          <w:lang w:val="en-US"/>
        </w:rPr>
        <w:t xml:space="preserve">) meetings. </w:t>
      </w:r>
    </w:p>
    <w:p w14:paraId="6FA04922" w14:textId="77777777" w:rsidR="00A16C17" w:rsidRPr="002C3BA2" w:rsidRDefault="00A16C17" w:rsidP="001D376A">
      <w:pPr>
        <w:spacing w:before="120" w:line="240" w:lineRule="exact"/>
        <w:ind w:left="709"/>
        <w:rPr>
          <w:rFonts w:ascii="Squad" w:hAnsi="Squad"/>
          <w:sz w:val="18"/>
          <w:szCs w:val="18"/>
          <w:lang w:val="en-US"/>
        </w:rPr>
      </w:pPr>
    </w:p>
    <w:p w14:paraId="6CA5DA71" w14:textId="65528C78" w:rsidR="00D133B9" w:rsidRPr="002C3BA2" w:rsidRDefault="00D133B9" w:rsidP="51E80577">
      <w:pPr>
        <w:tabs>
          <w:tab w:val="num" w:pos="851"/>
        </w:tabs>
        <w:spacing w:before="120" w:line="240" w:lineRule="exact"/>
        <w:ind w:left="709"/>
        <w:jc w:val="both"/>
        <w:rPr>
          <w:rFonts w:ascii="Squad" w:hAnsi="Squad"/>
          <w:sz w:val="18"/>
          <w:szCs w:val="18"/>
          <w:lang w:val="en-US"/>
        </w:rPr>
      </w:pPr>
      <w:r w:rsidRPr="002C3BA2">
        <w:rPr>
          <w:rFonts w:ascii="Squad" w:hAnsi="Squad"/>
          <w:sz w:val="18"/>
          <w:szCs w:val="18"/>
          <w:lang w:val="en-US"/>
        </w:rPr>
        <w:t xml:space="preserve">Scope of remuneration policy: a. Institutional scope – all subsidiaries of DSK Bank included in prudent consolidation; b. personal scope - </w:t>
      </w:r>
      <w:bookmarkStart w:id="149" w:name="_Ref496862650"/>
      <w:bookmarkStart w:id="150" w:name="_Ref57644935"/>
      <w:r w:rsidRPr="002C3BA2">
        <w:rPr>
          <w:rFonts w:ascii="Squad" w:hAnsi="Squad"/>
          <w:sz w:val="18"/>
          <w:szCs w:val="18"/>
          <w:lang w:val="en-US"/>
        </w:rPr>
        <w:t xml:space="preserve">Members of the Management Board, Supervisory Board, Executive </w:t>
      </w:r>
      <w:proofErr w:type="gramStart"/>
      <w:r w:rsidRPr="002C3BA2">
        <w:rPr>
          <w:rFonts w:ascii="Squad" w:hAnsi="Squad"/>
          <w:sz w:val="18"/>
          <w:szCs w:val="18"/>
          <w:lang w:val="en-US"/>
        </w:rPr>
        <w:t>Directors</w:t>
      </w:r>
      <w:proofErr w:type="gramEnd"/>
      <w:r w:rsidRPr="002C3BA2">
        <w:rPr>
          <w:rFonts w:ascii="Squad" w:hAnsi="Squad"/>
          <w:sz w:val="18"/>
          <w:szCs w:val="18"/>
          <w:lang w:val="en-US"/>
        </w:rPr>
        <w:t xml:space="preserve"> and Heads of Divisions of DSK Bank AD and Banking Group Subsidiaries are classed as identified staff members. According with the classification of art. </w:t>
      </w:r>
      <w:r w:rsidR="033F28D7" w:rsidRPr="002C3BA2">
        <w:rPr>
          <w:rFonts w:ascii="Squad" w:hAnsi="Squad"/>
          <w:sz w:val="18"/>
          <w:szCs w:val="18"/>
          <w:lang w:val="en-US"/>
        </w:rPr>
        <w:t>(1</w:t>
      </w:r>
      <w:r w:rsidR="007B0880" w:rsidRPr="002C3BA2">
        <w:rPr>
          <w:rFonts w:ascii="Squad" w:hAnsi="Squad"/>
          <w:sz w:val="18"/>
          <w:szCs w:val="18"/>
          <w:lang w:val="en-US"/>
        </w:rPr>
        <w:t>0</w:t>
      </w:r>
      <w:r w:rsidR="349D3274" w:rsidRPr="002C3BA2">
        <w:rPr>
          <w:rFonts w:ascii="Squad" w:hAnsi="Squad"/>
          <w:sz w:val="18"/>
          <w:szCs w:val="18"/>
          <w:lang w:val="en-US"/>
        </w:rPr>
        <w:t>)</w:t>
      </w:r>
      <w:r w:rsidRPr="002C3BA2">
        <w:rPr>
          <w:rFonts w:ascii="Squad" w:hAnsi="Squad"/>
          <w:sz w:val="18"/>
          <w:szCs w:val="18"/>
          <w:lang w:val="en-US"/>
        </w:rPr>
        <w:t>, members of the management bodies of DSK Bank belong under the consolidated-level personal scope</w:t>
      </w:r>
      <w:bookmarkEnd w:id="149"/>
      <w:r w:rsidRPr="002C3BA2">
        <w:rPr>
          <w:rFonts w:ascii="Squad" w:hAnsi="Squad"/>
          <w:sz w:val="18"/>
          <w:szCs w:val="18"/>
          <w:lang w:val="en-US"/>
        </w:rPr>
        <w:t>.</w:t>
      </w:r>
      <w:bookmarkEnd w:id="150"/>
      <w:r w:rsidRPr="002C3BA2">
        <w:rPr>
          <w:rFonts w:ascii="Squad" w:hAnsi="Squad"/>
          <w:sz w:val="18"/>
          <w:szCs w:val="18"/>
          <w:lang w:val="en-US"/>
        </w:rPr>
        <w:t xml:space="preserve"> </w:t>
      </w:r>
    </w:p>
    <w:p w14:paraId="31BA24B3" w14:textId="77777777" w:rsidR="00D133B9" w:rsidRPr="002C3BA2" w:rsidRDefault="00D133B9" w:rsidP="001D376A">
      <w:pPr>
        <w:tabs>
          <w:tab w:val="num" w:pos="851"/>
        </w:tabs>
        <w:spacing w:before="120" w:line="240" w:lineRule="exact"/>
        <w:ind w:left="709"/>
        <w:jc w:val="both"/>
        <w:rPr>
          <w:rFonts w:ascii="Squad" w:hAnsi="Squad"/>
          <w:bCs/>
          <w:sz w:val="18"/>
          <w:lang w:val="en-US"/>
        </w:rPr>
      </w:pPr>
      <w:bookmarkStart w:id="151" w:name="_Ref488843202"/>
      <w:r w:rsidRPr="002C3BA2">
        <w:rPr>
          <w:rFonts w:ascii="Squad" w:hAnsi="Squad"/>
          <w:sz w:val="18"/>
          <w:lang w:val="en-US"/>
        </w:rPr>
        <w:t>The personal scope of the Remuneration Policy has been determined on three levels:</w:t>
      </w:r>
      <w:bookmarkStart w:id="152" w:name="PID2217c6cc-a15f-4d2b-a0a5-fc43909489d2"/>
      <w:bookmarkEnd w:id="151"/>
      <w:bookmarkEnd w:id="152"/>
    </w:p>
    <w:p w14:paraId="4D1EC669" w14:textId="77777777" w:rsidR="00D133B9" w:rsidRPr="002C3BA2" w:rsidRDefault="00D133B9" w:rsidP="001D376A">
      <w:pPr>
        <w:numPr>
          <w:ilvl w:val="0"/>
          <w:numId w:val="59"/>
        </w:numPr>
        <w:tabs>
          <w:tab w:val="left" w:pos="851"/>
        </w:tabs>
        <w:spacing w:before="120" w:line="240" w:lineRule="exact"/>
        <w:ind w:left="709" w:hanging="11"/>
        <w:jc w:val="both"/>
        <w:rPr>
          <w:rFonts w:ascii="Squad" w:hAnsi="Squad"/>
          <w:sz w:val="18"/>
          <w:lang w:val="en-US"/>
        </w:rPr>
      </w:pPr>
      <w:r w:rsidRPr="002C3BA2">
        <w:rPr>
          <w:rFonts w:ascii="Squad" w:hAnsi="Squad"/>
          <w:b/>
          <w:bCs/>
          <w:sz w:val="18"/>
          <w:lang w:val="en-US"/>
        </w:rPr>
        <w:t>consolidated-level</w:t>
      </w:r>
      <w:r w:rsidRPr="002C3BA2">
        <w:rPr>
          <w:rFonts w:ascii="Squad" w:hAnsi="Squad"/>
          <w:sz w:val="18"/>
          <w:lang w:val="en-US"/>
        </w:rPr>
        <w:t xml:space="preserve"> personal scope includes those (staff members identified at consolidated level) whose professional activity has a material impact on the risk profile of the entire OTP </w:t>
      </w:r>
      <w:proofErr w:type="gramStart"/>
      <w:r w:rsidRPr="002C3BA2">
        <w:rPr>
          <w:rFonts w:ascii="Squad" w:hAnsi="Squad"/>
          <w:sz w:val="18"/>
          <w:lang w:val="en-US"/>
        </w:rPr>
        <w:t>Group;</w:t>
      </w:r>
      <w:bookmarkStart w:id="153" w:name="PID8cf9ad52-5c02-4244-96c1-2db837891424"/>
      <w:bookmarkEnd w:id="153"/>
      <w:proofErr w:type="gramEnd"/>
    </w:p>
    <w:p w14:paraId="30AE8CC0" w14:textId="77777777" w:rsidR="00D133B9" w:rsidRPr="002C3BA2" w:rsidRDefault="00D133B9" w:rsidP="001D376A">
      <w:pPr>
        <w:numPr>
          <w:ilvl w:val="0"/>
          <w:numId w:val="59"/>
        </w:numPr>
        <w:tabs>
          <w:tab w:val="left" w:pos="851"/>
        </w:tabs>
        <w:spacing w:before="120" w:line="240" w:lineRule="exact"/>
        <w:ind w:left="709" w:hanging="11"/>
        <w:jc w:val="both"/>
        <w:rPr>
          <w:rFonts w:ascii="Squad" w:hAnsi="Squad"/>
          <w:sz w:val="18"/>
          <w:lang w:val="en-US"/>
        </w:rPr>
      </w:pPr>
      <w:r w:rsidRPr="002C3BA2">
        <w:rPr>
          <w:rFonts w:ascii="Squad" w:hAnsi="Squad"/>
          <w:b/>
          <w:bCs/>
          <w:sz w:val="18"/>
          <w:lang w:val="en-US"/>
        </w:rPr>
        <w:t>sub-consolidated-level</w:t>
      </w:r>
      <w:r w:rsidRPr="002C3BA2">
        <w:rPr>
          <w:rFonts w:ascii="Squad" w:hAnsi="Squad"/>
          <w:sz w:val="18"/>
          <w:lang w:val="en-US"/>
        </w:rPr>
        <w:t xml:space="preserve"> personal scope includes those staff members whose professional activity has a material impact on the risk profile of the DSK Bank and their </w:t>
      </w:r>
      <w:proofErr w:type="gramStart"/>
      <w:r w:rsidRPr="002C3BA2">
        <w:rPr>
          <w:rFonts w:ascii="Squad" w:hAnsi="Squad"/>
          <w:sz w:val="18"/>
          <w:lang w:val="en-US"/>
        </w:rPr>
        <w:t>subsidiaries;</w:t>
      </w:r>
      <w:bookmarkStart w:id="154" w:name="PID1259ae06-33e9-435d-86ef-03be1d9f0e07"/>
      <w:bookmarkEnd w:id="154"/>
      <w:proofErr w:type="gramEnd"/>
    </w:p>
    <w:p w14:paraId="335A7D17" w14:textId="77777777" w:rsidR="00D133B9" w:rsidRPr="002C3BA2" w:rsidRDefault="00D133B9" w:rsidP="001D376A">
      <w:pPr>
        <w:numPr>
          <w:ilvl w:val="0"/>
          <w:numId w:val="59"/>
        </w:numPr>
        <w:tabs>
          <w:tab w:val="left" w:pos="851"/>
        </w:tabs>
        <w:spacing w:before="120" w:line="240" w:lineRule="exact"/>
        <w:ind w:left="709" w:hanging="11"/>
        <w:jc w:val="both"/>
        <w:rPr>
          <w:rFonts w:ascii="Squad" w:hAnsi="Squad"/>
          <w:sz w:val="18"/>
          <w:lang w:val="en-US"/>
        </w:rPr>
      </w:pPr>
      <w:r w:rsidRPr="002C3BA2">
        <w:rPr>
          <w:rFonts w:ascii="Squad" w:hAnsi="Squad"/>
          <w:b/>
          <w:bCs/>
          <w:sz w:val="18"/>
          <w:lang w:val="en-US"/>
        </w:rPr>
        <w:t>local-level</w:t>
      </w:r>
      <w:r w:rsidRPr="002C3BA2">
        <w:rPr>
          <w:rFonts w:ascii="Squad" w:hAnsi="Squad"/>
          <w:sz w:val="18"/>
          <w:lang w:val="en-US"/>
        </w:rPr>
        <w:t xml:space="preserve"> personal scope includes those staff members whose professional activity has a material impact only on the risk profile of </w:t>
      </w:r>
      <w:bookmarkStart w:id="155" w:name="PIDcf74be87-ac94-4e0c-96a2-7be0799d42b8"/>
      <w:bookmarkEnd w:id="155"/>
      <w:r w:rsidRPr="002C3BA2">
        <w:rPr>
          <w:rFonts w:ascii="Squad" w:hAnsi="Squad"/>
          <w:sz w:val="18"/>
          <w:lang w:val="en-US"/>
        </w:rPr>
        <w:t>DSK Bank only.</w:t>
      </w:r>
    </w:p>
    <w:p w14:paraId="317D9EF1" w14:textId="1DBD6275" w:rsidR="00D133B9" w:rsidRPr="002C3BA2" w:rsidRDefault="00D133B9" w:rsidP="51E80577">
      <w:pPr>
        <w:tabs>
          <w:tab w:val="left" w:pos="851"/>
        </w:tabs>
        <w:spacing w:before="120" w:line="260" w:lineRule="exact"/>
        <w:ind w:left="708" w:hanging="11"/>
        <w:jc w:val="both"/>
        <w:rPr>
          <w:rFonts w:ascii="Squad" w:hAnsi="Squad"/>
          <w:sz w:val="18"/>
          <w:szCs w:val="18"/>
          <w:lang w:val="en-US"/>
        </w:rPr>
      </w:pPr>
      <w:r w:rsidRPr="002C3BA2">
        <w:rPr>
          <w:rFonts w:ascii="Squad" w:hAnsi="Squad"/>
          <w:sz w:val="18"/>
          <w:szCs w:val="18"/>
          <w:lang w:val="en-US"/>
        </w:rPr>
        <w:t>DSK</w:t>
      </w:r>
      <w:r w:rsidR="7D5CC494" w:rsidRPr="002C3BA2">
        <w:rPr>
          <w:rFonts w:ascii="Squad" w:hAnsi="Squad"/>
          <w:sz w:val="18"/>
          <w:szCs w:val="18"/>
          <w:lang w:val="en-US"/>
        </w:rPr>
        <w:t xml:space="preserve"> Bank</w:t>
      </w:r>
      <w:r w:rsidRPr="002C3BA2">
        <w:rPr>
          <w:rFonts w:ascii="Squad" w:hAnsi="Squad"/>
          <w:sz w:val="18"/>
          <w:szCs w:val="18"/>
          <w:lang w:val="en-US"/>
        </w:rPr>
        <w:t xml:space="preserve"> applies the same rules as for the identified staff for all the other managers out of the scope of the Remuneration policy but directly reporting to executive directors. </w:t>
      </w:r>
    </w:p>
    <w:p w14:paraId="3B47573F" w14:textId="2F01DE51" w:rsidR="00D133B9" w:rsidRDefault="00D133B9" w:rsidP="003B7C1A">
      <w:pPr>
        <w:tabs>
          <w:tab w:val="left" w:pos="851"/>
        </w:tabs>
        <w:spacing w:before="120" w:line="260" w:lineRule="exact"/>
        <w:ind w:left="708" w:hanging="11"/>
        <w:jc w:val="both"/>
        <w:rPr>
          <w:rFonts w:ascii="Squad" w:hAnsi="Squad"/>
          <w:sz w:val="18"/>
          <w:lang w:val="en-US"/>
        </w:rPr>
      </w:pPr>
      <w:r w:rsidRPr="002C3BA2">
        <w:rPr>
          <w:rFonts w:ascii="Squad" w:hAnsi="Squad"/>
          <w:sz w:val="18"/>
          <w:lang w:val="en-US"/>
        </w:rPr>
        <w:t xml:space="preserve">Remuneration Committee directly oversees the remuneration of the senior officers in the independent control functions, including the risk management, internal </w:t>
      </w:r>
      <w:proofErr w:type="gramStart"/>
      <w:r w:rsidRPr="002C3BA2">
        <w:rPr>
          <w:rFonts w:ascii="Squad" w:hAnsi="Squad"/>
          <w:sz w:val="18"/>
          <w:lang w:val="en-US"/>
        </w:rPr>
        <w:t>audit</w:t>
      </w:r>
      <w:proofErr w:type="gramEnd"/>
      <w:r w:rsidRPr="002C3BA2">
        <w:rPr>
          <w:rFonts w:ascii="Squad" w:hAnsi="Squad"/>
          <w:sz w:val="18"/>
          <w:lang w:val="en-US"/>
        </w:rPr>
        <w:t xml:space="preserve"> and compliance functions, and make recommendations to the Supervisory Board on the design of the remuneration package and amounts of remuneration to be paid.</w:t>
      </w:r>
    </w:p>
    <w:p w14:paraId="475B4127" w14:textId="77777777" w:rsidR="00303D9D" w:rsidRPr="002C3BA2" w:rsidRDefault="00303D9D" w:rsidP="003B7C1A">
      <w:pPr>
        <w:tabs>
          <w:tab w:val="left" w:pos="851"/>
        </w:tabs>
        <w:spacing w:before="120" w:line="260" w:lineRule="exact"/>
        <w:ind w:left="708" w:hanging="11"/>
        <w:jc w:val="both"/>
        <w:rPr>
          <w:rFonts w:ascii="Squad" w:hAnsi="Squad"/>
          <w:sz w:val="18"/>
          <w:lang w:val="en-US"/>
        </w:rPr>
      </w:pPr>
    </w:p>
    <w:p w14:paraId="47C523EA" w14:textId="77777777" w:rsidR="001D376A" w:rsidRPr="002C3BA2" w:rsidRDefault="001D376A" w:rsidP="00D133B9">
      <w:pPr>
        <w:tabs>
          <w:tab w:val="left" w:pos="851"/>
        </w:tabs>
        <w:spacing w:before="120" w:line="260" w:lineRule="exact"/>
        <w:ind w:left="709" w:hanging="11"/>
        <w:jc w:val="both"/>
        <w:rPr>
          <w:rFonts w:ascii="Squad" w:hAnsi="Squad"/>
          <w:sz w:val="18"/>
          <w:lang w:val="en-US"/>
        </w:rPr>
      </w:pPr>
    </w:p>
    <w:p w14:paraId="3AEAE19B" w14:textId="0D4CEAAE" w:rsidR="00D133B9" w:rsidRPr="002C3BA2" w:rsidRDefault="00D133B9" w:rsidP="000B4D80">
      <w:pPr>
        <w:pStyle w:val="Newstyle"/>
        <w:numPr>
          <w:ilvl w:val="1"/>
          <w:numId w:val="66"/>
        </w:numPr>
        <w:outlineLvl w:val="1"/>
        <w:rPr>
          <w:rFonts w:ascii="Squad" w:hAnsi="Squad"/>
          <w:b/>
          <w:color w:val="52AE30"/>
          <w:szCs w:val="18"/>
        </w:rPr>
      </w:pPr>
      <w:bookmarkStart w:id="156" w:name="_Toc170742088"/>
      <w:r w:rsidRPr="002C3BA2">
        <w:rPr>
          <w:rFonts w:ascii="Squad" w:hAnsi="Squad"/>
          <w:b/>
          <w:snapToGrid w:val="0"/>
          <w:color w:val="52AE30"/>
          <w:sz w:val="20"/>
          <w:lang w:val="en-GB"/>
        </w:rPr>
        <w:t>Information relating to Design and structure of the remuneration system for identified staff:</w:t>
      </w:r>
      <w:bookmarkEnd w:id="156"/>
      <w:r w:rsidRPr="002C3BA2">
        <w:rPr>
          <w:rFonts w:ascii="Squad" w:hAnsi="Squad"/>
          <w:b/>
          <w:color w:val="52AE30"/>
          <w:szCs w:val="18"/>
        </w:rPr>
        <w:t xml:space="preserve">  </w:t>
      </w:r>
    </w:p>
    <w:p w14:paraId="5FDDC95A" w14:textId="77777777" w:rsidR="00D133B9" w:rsidRPr="002C3BA2" w:rsidRDefault="00D133B9" w:rsidP="001D376A">
      <w:pPr>
        <w:tabs>
          <w:tab w:val="num" w:pos="851"/>
        </w:tabs>
        <w:spacing w:before="120" w:line="260" w:lineRule="exact"/>
        <w:ind w:left="720"/>
        <w:jc w:val="both"/>
        <w:rPr>
          <w:rFonts w:ascii="Squad" w:hAnsi="Squad"/>
          <w:sz w:val="18"/>
          <w:lang w:val="en-US"/>
        </w:rPr>
      </w:pPr>
      <w:r w:rsidRPr="002C3BA2">
        <w:rPr>
          <w:rFonts w:ascii="Squad" w:hAnsi="Squad"/>
          <w:sz w:val="18"/>
          <w:lang w:val="en-US"/>
        </w:rPr>
        <w:t>The most important principle of the Bank Group Remuneration Policy is that the rate of performance-based remuneration (variable element) – subject to the preliminary and subsequent evaluation of risks – is relevant to realization level of the targets at bank group/bank and individual level.</w:t>
      </w:r>
    </w:p>
    <w:p w14:paraId="5A827DED" w14:textId="77777777" w:rsidR="00D133B9" w:rsidRPr="002C3BA2" w:rsidRDefault="00D133B9" w:rsidP="001D376A">
      <w:pPr>
        <w:tabs>
          <w:tab w:val="num" w:pos="851"/>
        </w:tabs>
        <w:spacing w:before="120" w:after="120" w:line="260" w:lineRule="exact"/>
        <w:ind w:left="720"/>
        <w:jc w:val="both"/>
        <w:rPr>
          <w:rFonts w:ascii="Squad" w:hAnsi="Squad"/>
          <w:b/>
          <w:bCs/>
          <w:sz w:val="18"/>
          <w:szCs w:val="18"/>
          <w:lang w:val="en-US"/>
        </w:rPr>
      </w:pPr>
      <w:r w:rsidRPr="002C3BA2">
        <w:rPr>
          <w:rFonts w:ascii="Squad" w:hAnsi="Squad"/>
          <w:sz w:val="18"/>
          <w:szCs w:val="18"/>
          <w:lang w:val="en-US"/>
        </w:rPr>
        <w:t xml:space="preserve">The basic principle of the performance measurement and assessment system is to link the rate of performance-based remuneration – with ex-ante and ex-post assessment of risks – to the degree of the accomplishment of Bank strategic-level and objectives in the framework of a </w:t>
      </w:r>
      <w:r w:rsidRPr="002C3BA2">
        <w:rPr>
          <w:rFonts w:ascii="Squad" w:hAnsi="Squad"/>
          <w:b/>
          <w:bCs/>
          <w:sz w:val="18"/>
          <w:szCs w:val="18"/>
          <w:lang w:val="en-US"/>
        </w:rPr>
        <w:t xml:space="preserve">two-level performance measurement system: </w:t>
      </w:r>
      <w:r w:rsidRPr="002C3BA2">
        <w:rPr>
          <w:rFonts w:ascii="Squad" w:hAnsi="Squad"/>
          <w:sz w:val="18"/>
          <w:szCs w:val="18"/>
          <w:lang w:val="en-US"/>
        </w:rPr>
        <w:t xml:space="preserve">to the level of fulfilment of </w:t>
      </w:r>
      <w:r w:rsidRPr="002C3BA2">
        <w:rPr>
          <w:rFonts w:ascii="Squad" w:hAnsi="Squad"/>
          <w:bCs/>
          <w:sz w:val="18"/>
          <w:szCs w:val="18"/>
          <w:lang w:val="en-US"/>
        </w:rPr>
        <w:t>strategic goals</w:t>
      </w:r>
      <w:r w:rsidRPr="002C3BA2">
        <w:rPr>
          <w:rFonts w:ascii="Squad" w:hAnsi="Squad"/>
          <w:sz w:val="18"/>
          <w:szCs w:val="18"/>
          <w:lang w:val="en-US"/>
        </w:rPr>
        <w:t xml:space="preserve">, and </w:t>
      </w:r>
      <w:bookmarkStart w:id="157" w:name="PID71c49b30-5950-4829-8931-838b4f05467b"/>
      <w:bookmarkEnd w:id="157"/>
      <w:r w:rsidRPr="002C3BA2">
        <w:rPr>
          <w:rFonts w:ascii="Squad" w:hAnsi="Squad"/>
          <w:bCs/>
          <w:sz w:val="18"/>
          <w:szCs w:val="18"/>
          <w:lang w:val="en-US"/>
        </w:rPr>
        <w:t>individual objectives</w:t>
      </w:r>
      <w:bookmarkStart w:id="158" w:name="PID5244563f-9acc-4fc0-a6d8-dbcfe4207825"/>
      <w:bookmarkEnd w:id="158"/>
      <w:r w:rsidRPr="002C3BA2">
        <w:rPr>
          <w:rFonts w:ascii="Squad" w:hAnsi="Squad"/>
          <w:sz w:val="18"/>
          <w:szCs w:val="18"/>
          <w:lang w:val="en-US"/>
        </w:rPr>
        <w:t xml:space="preserve"> (numerical indicators, individual </w:t>
      </w:r>
      <w:proofErr w:type="gramStart"/>
      <w:r w:rsidRPr="002C3BA2">
        <w:rPr>
          <w:rFonts w:ascii="Squad" w:hAnsi="Squad"/>
          <w:sz w:val="18"/>
          <w:szCs w:val="18"/>
          <w:lang w:val="en-US"/>
        </w:rPr>
        <w:t>targets</w:t>
      </w:r>
      <w:proofErr w:type="gramEnd"/>
      <w:r w:rsidRPr="002C3BA2">
        <w:rPr>
          <w:rFonts w:ascii="Squad" w:hAnsi="Squad"/>
          <w:sz w:val="18"/>
          <w:szCs w:val="18"/>
          <w:lang w:val="en-US"/>
        </w:rPr>
        <w:t xml:space="preserve"> and </w:t>
      </w:r>
      <w:bookmarkStart w:id="159" w:name="_Hlk57048035"/>
      <w:r w:rsidRPr="002C3BA2">
        <w:rPr>
          <w:rFonts w:ascii="Squad" w:hAnsi="Squad"/>
          <w:sz w:val="18"/>
          <w:szCs w:val="18"/>
          <w:lang w:val="en-US"/>
        </w:rPr>
        <w:t>competences</w:t>
      </w:r>
      <w:bookmarkEnd w:id="159"/>
      <w:r w:rsidRPr="002C3BA2">
        <w:rPr>
          <w:rFonts w:ascii="Squad" w:hAnsi="Squad"/>
          <w:sz w:val="18"/>
          <w:szCs w:val="18"/>
          <w:lang w:val="en-US"/>
        </w:rPr>
        <w:t>)</w:t>
      </w:r>
    </w:p>
    <w:p w14:paraId="5B25CD14" w14:textId="77777777" w:rsidR="00D133B9" w:rsidRPr="002C3BA2" w:rsidRDefault="00D133B9" w:rsidP="001D376A">
      <w:pPr>
        <w:tabs>
          <w:tab w:val="num" w:pos="851"/>
        </w:tabs>
        <w:spacing w:before="120" w:after="120" w:line="260" w:lineRule="exact"/>
        <w:ind w:left="720"/>
        <w:jc w:val="both"/>
        <w:rPr>
          <w:rFonts w:ascii="Squad" w:hAnsi="Squad"/>
          <w:sz w:val="18"/>
          <w:szCs w:val="18"/>
          <w:lang w:val="en-US"/>
        </w:rPr>
      </w:pPr>
      <w:r w:rsidRPr="002C3BA2">
        <w:rPr>
          <w:rFonts w:ascii="Squad" w:hAnsi="Squad"/>
          <w:sz w:val="18"/>
          <w:szCs w:val="18"/>
          <w:lang w:val="en-US"/>
        </w:rPr>
        <w:lastRenderedPageBreak/>
        <w:t xml:space="preserve">By placing emphasis on institutional targets, the two-level system contributes to the clear definition and monitoring of priorities, and ensures the better tracking of individual performances, thereby improving the flexibility of the performance assessment system. </w:t>
      </w:r>
    </w:p>
    <w:p w14:paraId="54396C41" w14:textId="77777777" w:rsidR="00D133B9" w:rsidRPr="002C3BA2" w:rsidRDefault="00D133B9" w:rsidP="001D376A">
      <w:pPr>
        <w:tabs>
          <w:tab w:val="num" w:pos="851"/>
        </w:tabs>
        <w:spacing w:before="120" w:line="260" w:lineRule="exact"/>
        <w:ind w:left="720"/>
        <w:jc w:val="both"/>
        <w:rPr>
          <w:rFonts w:ascii="Squad" w:hAnsi="Squad"/>
          <w:sz w:val="18"/>
          <w:szCs w:val="18"/>
          <w:lang w:val="en-US"/>
        </w:rPr>
      </w:pPr>
      <w:bookmarkStart w:id="160" w:name="_Ref56448050"/>
      <w:r w:rsidRPr="002C3BA2">
        <w:rPr>
          <w:rFonts w:ascii="Squad" w:hAnsi="Squad"/>
          <w:sz w:val="18"/>
          <w:szCs w:val="18"/>
          <w:lang w:val="en-US"/>
        </w:rPr>
        <w:t>The criteria of institutional-level performance assessment are as follows</w:t>
      </w:r>
      <w:bookmarkEnd w:id="160"/>
      <w:r w:rsidRPr="002C3BA2">
        <w:rPr>
          <w:rFonts w:ascii="Squad" w:hAnsi="Squad"/>
          <w:sz w:val="18"/>
          <w:szCs w:val="18"/>
          <w:lang w:val="en-US"/>
        </w:rPr>
        <w:t xml:space="preserve">: </w:t>
      </w:r>
    </w:p>
    <w:p w14:paraId="39FADA59" w14:textId="77777777" w:rsidR="00D133B9" w:rsidRPr="002C3BA2" w:rsidRDefault="00D133B9" w:rsidP="001D376A">
      <w:pPr>
        <w:numPr>
          <w:ilvl w:val="0"/>
          <w:numId w:val="57"/>
        </w:numPr>
        <w:tabs>
          <w:tab w:val="num" w:pos="851"/>
        </w:tabs>
        <w:spacing w:before="120" w:line="260" w:lineRule="exact"/>
        <w:ind w:left="720" w:firstLine="0"/>
        <w:jc w:val="both"/>
        <w:rPr>
          <w:rFonts w:ascii="Squad" w:hAnsi="Squad"/>
          <w:sz w:val="18"/>
          <w:szCs w:val="18"/>
          <w:lang w:val="en-US"/>
        </w:rPr>
      </w:pPr>
      <w:r w:rsidRPr="002C3BA2">
        <w:rPr>
          <w:rFonts w:ascii="Squad" w:hAnsi="Squad"/>
          <w:sz w:val="18"/>
          <w:szCs w:val="18"/>
          <w:lang w:val="en-US"/>
        </w:rPr>
        <w:t xml:space="preserve">For </w:t>
      </w:r>
      <w:r w:rsidRPr="002C3BA2">
        <w:rPr>
          <w:rFonts w:ascii="Squad" w:hAnsi="Squad"/>
          <w:b/>
          <w:bCs/>
          <w:sz w:val="18"/>
          <w:szCs w:val="18"/>
          <w:lang w:val="en-US"/>
        </w:rPr>
        <w:t>Bank DSK</w:t>
      </w:r>
      <w:r w:rsidRPr="002C3BA2">
        <w:rPr>
          <w:rFonts w:ascii="Squad" w:hAnsi="Squad"/>
          <w:sz w:val="18"/>
          <w:szCs w:val="18"/>
          <w:lang w:val="en-US"/>
        </w:rPr>
        <w:t>, group-level RORAC+ (risk-adjusted ROE/COE), C/I (Total non-interest expense in % of total income), Market Share indicators,</w:t>
      </w:r>
    </w:p>
    <w:p w14:paraId="67974EEA" w14:textId="77777777" w:rsidR="00D133B9" w:rsidRPr="002C3BA2" w:rsidRDefault="00D133B9" w:rsidP="001D376A">
      <w:pPr>
        <w:numPr>
          <w:ilvl w:val="0"/>
          <w:numId w:val="57"/>
        </w:numPr>
        <w:tabs>
          <w:tab w:val="num" w:pos="851"/>
        </w:tabs>
        <w:spacing w:before="120" w:line="260" w:lineRule="exact"/>
        <w:ind w:left="720" w:firstLine="0"/>
        <w:jc w:val="both"/>
        <w:rPr>
          <w:rFonts w:ascii="Squad" w:hAnsi="Squad"/>
          <w:sz w:val="18"/>
          <w:szCs w:val="18"/>
          <w:lang w:val="en-US"/>
        </w:rPr>
      </w:pPr>
      <w:r w:rsidRPr="002C3BA2">
        <w:rPr>
          <w:rFonts w:ascii="Squad" w:hAnsi="Squad"/>
          <w:sz w:val="18"/>
          <w:szCs w:val="18"/>
          <w:lang w:val="en-US"/>
        </w:rPr>
        <w:t xml:space="preserve">For </w:t>
      </w:r>
      <w:proofErr w:type="gramStart"/>
      <w:r w:rsidRPr="002C3BA2">
        <w:rPr>
          <w:rFonts w:ascii="Squad" w:hAnsi="Squad"/>
          <w:b/>
          <w:bCs/>
          <w:sz w:val="18"/>
          <w:szCs w:val="18"/>
          <w:lang w:val="en-US"/>
        </w:rPr>
        <w:t>leasing</w:t>
      </w:r>
      <w:proofErr w:type="gramEnd"/>
      <w:r w:rsidRPr="002C3BA2">
        <w:rPr>
          <w:rFonts w:ascii="Squad" w:hAnsi="Squad"/>
          <w:b/>
          <w:bCs/>
          <w:sz w:val="18"/>
          <w:szCs w:val="18"/>
          <w:lang w:val="en-US"/>
        </w:rPr>
        <w:t xml:space="preserve"> company</w:t>
      </w:r>
      <w:r w:rsidRPr="002C3BA2">
        <w:rPr>
          <w:rFonts w:ascii="Squad" w:hAnsi="Squad"/>
          <w:sz w:val="18"/>
          <w:szCs w:val="18"/>
          <w:lang w:val="en-US"/>
        </w:rPr>
        <w:t>, the return on assets (ROA).</w:t>
      </w:r>
    </w:p>
    <w:p w14:paraId="32BB44E5" w14:textId="77777777" w:rsidR="00D133B9" w:rsidRPr="002C3BA2" w:rsidRDefault="00D133B9" w:rsidP="001D376A">
      <w:pPr>
        <w:spacing w:before="120" w:line="260" w:lineRule="exact"/>
        <w:ind w:left="720"/>
        <w:jc w:val="both"/>
        <w:rPr>
          <w:rFonts w:ascii="Squad" w:hAnsi="Squad"/>
          <w:sz w:val="18"/>
          <w:szCs w:val="18"/>
          <w:lang w:val="en-US"/>
        </w:rPr>
      </w:pPr>
    </w:p>
    <w:p w14:paraId="554ECF85" w14:textId="77777777" w:rsidR="00D133B9" w:rsidRPr="002C3BA2" w:rsidRDefault="00D133B9" w:rsidP="001D376A">
      <w:pPr>
        <w:spacing w:before="120" w:after="120" w:line="260" w:lineRule="exact"/>
        <w:ind w:left="720"/>
        <w:jc w:val="both"/>
        <w:rPr>
          <w:rFonts w:ascii="Squad" w:hAnsi="Squad"/>
          <w:sz w:val="18"/>
          <w:szCs w:val="18"/>
          <w:lang w:val="en-US"/>
        </w:rPr>
      </w:pPr>
      <w:r w:rsidRPr="002C3BA2">
        <w:rPr>
          <w:rFonts w:ascii="Squad" w:hAnsi="Squad"/>
          <w:sz w:val="18"/>
          <w:szCs w:val="18"/>
          <w:lang w:val="en-US"/>
        </w:rPr>
        <w:t xml:space="preserve">Individual targets are assigned among the number of specific indicators (qualitative KPI’s) carefully précised every year and focused on the specific business targets and risks measurement. </w:t>
      </w:r>
    </w:p>
    <w:p w14:paraId="33C7BE4D" w14:textId="77777777" w:rsidR="006936AB" w:rsidRPr="002C3BA2" w:rsidRDefault="006936AB" w:rsidP="001D376A">
      <w:pPr>
        <w:spacing w:before="120" w:after="120" w:line="260" w:lineRule="exact"/>
        <w:ind w:left="720"/>
        <w:jc w:val="both"/>
        <w:rPr>
          <w:rFonts w:ascii="Squad" w:hAnsi="Squad"/>
          <w:sz w:val="18"/>
          <w:szCs w:val="18"/>
          <w:lang w:val="en-US"/>
        </w:rPr>
      </w:pPr>
    </w:p>
    <w:p w14:paraId="4B7C0259" w14:textId="77777777" w:rsidR="00D133B9" w:rsidRPr="002C3BA2" w:rsidRDefault="00D133B9" w:rsidP="001D376A">
      <w:pPr>
        <w:tabs>
          <w:tab w:val="num" w:pos="851"/>
        </w:tabs>
        <w:spacing w:before="120" w:line="260" w:lineRule="exact"/>
        <w:ind w:left="720"/>
        <w:jc w:val="both"/>
        <w:rPr>
          <w:rFonts w:ascii="Squad" w:hAnsi="Squad"/>
          <w:sz w:val="18"/>
          <w:lang w:val="en-US"/>
        </w:rPr>
      </w:pPr>
      <w:r w:rsidRPr="002C3BA2">
        <w:rPr>
          <w:rFonts w:ascii="Squad" w:hAnsi="Squad"/>
          <w:sz w:val="18"/>
          <w:lang w:val="en-US"/>
        </w:rPr>
        <w:t>The Remuneration Policy stipulates differentiated income levels conforming to the value of the jobs and based on classifications. The remuneration comprises fixed and performance-based remuneration. The fact that the amount of the fixed remuneration for the persons belonging to the scope of the Policy is high enough to provide compensation for the professional work and is in line with the level of education, ranking, the required level of experience and skills, and the relevant business sector ensures the enforcement of a flexible remuneration policy.</w:t>
      </w:r>
    </w:p>
    <w:p w14:paraId="57ED15A6" w14:textId="0576F77A" w:rsidR="00D133B9" w:rsidRPr="002C3BA2" w:rsidRDefault="00D133B9" w:rsidP="003B7C1A">
      <w:pPr>
        <w:spacing w:before="120" w:line="260" w:lineRule="exact"/>
        <w:ind w:left="720"/>
        <w:jc w:val="both"/>
        <w:rPr>
          <w:rFonts w:ascii="Squad" w:hAnsi="Squad"/>
          <w:sz w:val="18"/>
          <w:szCs w:val="18"/>
          <w:lang w:val="en-US"/>
        </w:rPr>
      </w:pPr>
      <w:proofErr w:type="gramStart"/>
      <w:r w:rsidRPr="002C3BA2">
        <w:rPr>
          <w:rFonts w:ascii="Squad" w:hAnsi="Squad"/>
          <w:sz w:val="18"/>
          <w:szCs w:val="18"/>
          <w:lang w:val="en-US"/>
        </w:rPr>
        <w:t>Performance</w:t>
      </w:r>
      <w:proofErr w:type="gramEnd"/>
      <w:r w:rsidRPr="002C3BA2">
        <w:rPr>
          <w:rFonts w:ascii="Squad" w:hAnsi="Squad"/>
          <w:sz w:val="18"/>
          <w:szCs w:val="18"/>
          <w:lang w:val="en-US"/>
        </w:rPr>
        <w:t xml:space="preserve"> measurement system applied in DSK </w:t>
      </w:r>
      <w:r w:rsidR="00A512B9" w:rsidRPr="002C3BA2">
        <w:rPr>
          <w:rFonts w:ascii="Squad" w:hAnsi="Squad"/>
          <w:sz w:val="18"/>
          <w:szCs w:val="18"/>
          <w:lang w:val="en-US"/>
        </w:rPr>
        <w:t>Bank</w:t>
      </w:r>
      <w:r w:rsidRPr="002C3BA2">
        <w:rPr>
          <w:rFonts w:ascii="Squad" w:hAnsi="Squad"/>
          <w:sz w:val="18"/>
          <w:szCs w:val="18"/>
          <w:lang w:val="en-US"/>
        </w:rPr>
        <w:t xml:space="preserve"> is very sensitive to the key risks and business strategy performance. Institutional goals are combined with individual targets depending on the business line and position of the manager in the hierarchy of the Bank in particular proportions, which form </w:t>
      </w:r>
      <w:proofErr w:type="gramStart"/>
      <w:r w:rsidRPr="002C3BA2">
        <w:rPr>
          <w:rFonts w:ascii="Squad" w:hAnsi="Squad"/>
          <w:sz w:val="18"/>
          <w:szCs w:val="18"/>
          <w:lang w:val="en-US"/>
        </w:rPr>
        <w:t>final</w:t>
      </w:r>
      <w:proofErr w:type="gramEnd"/>
      <w:r w:rsidRPr="002C3BA2">
        <w:rPr>
          <w:rFonts w:ascii="Squad" w:hAnsi="Squad"/>
          <w:sz w:val="18"/>
          <w:szCs w:val="18"/>
          <w:lang w:val="en-US"/>
        </w:rPr>
        <w:t xml:space="preserve"> evaluation of contribution of each manager. </w:t>
      </w:r>
    </w:p>
    <w:p w14:paraId="4DDB6E2F" w14:textId="4000B60C" w:rsidR="00D133B9" w:rsidRPr="002C3BA2" w:rsidRDefault="00D133B9" w:rsidP="003B7C1A">
      <w:pPr>
        <w:spacing w:before="120" w:line="260" w:lineRule="exact"/>
        <w:ind w:left="720"/>
        <w:jc w:val="both"/>
        <w:rPr>
          <w:rFonts w:ascii="Squad" w:hAnsi="Squad"/>
          <w:sz w:val="18"/>
          <w:szCs w:val="18"/>
          <w:lang w:val="en-US"/>
        </w:rPr>
      </w:pPr>
      <w:bookmarkStart w:id="161" w:name="_Hlk106613394"/>
      <w:r w:rsidRPr="002C3BA2">
        <w:rPr>
          <w:rFonts w:ascii="Squad" w:hAnsi="Squad"/>
          <w:sz w:val="18"/>
          <w:szCs w:val="18"/>
          <w:lang w:val="en-US"/>
        </w:rPr>
        <w:t>In DSK</w:t>
      </w:r>
      <w:r w:rsidR="32B4F8D3" w:rsidRPr="002C3BA2">
        <w:rPr>
          <w:rFonts w:ascii="Squad" w:hAnsi="Squad"/>
          <w:sz w:val="18"/>
          <w:szCs w:val="18"/>
          <w:lang w:val="en-US"/>
        </w:rPr>
        <w:t xml:space="preserve"> Bank</w:t>
      </w:r>
      <w:r w:rsidRPr="002C3BA2">
        <w:rPr>
          <w:rFonts w:ascii="Squad" w:hAnsi="Squad"/>
          <w:sz w:val="18"/>
          <w:szCs w:val="18"/>
          <w:lang w:val="en-US"/>
        </w:rPr>
        <w:t xml:space="preserve"> no award of guaranteed variable remuneration is applied. Mandatory severance payments are paid to identified staff, according to the provisions of Labor Code of Bulgaria.</w:t>
      </w:r>
      <w:bookmarkEnd w:id="161"/>
    </w:p>
    <w:p w14:paraId="62D72C47" w14:textId="77777777" w:rsidR="00F83F86" w:rsidRPr="002C3BA2" w:rsidRDefault="00F83F86" w:rsidP="003B7C1A">
      <w:pPr>
        <w:spacing w:before="120" w:line="260" w:lineRule="exact"/>
        <w:ind w:left="720"/>
        <w:jc w:val="both"/>
        <w:rPr>
          <w:rFonts w:ascii="Squad" w:hAnsi="Squad"/>
          <w:sz w:val="18"/>
          <w:szCs w:val="18"/>
          <w:lang w:val="en-US"/>
        </w:rPr>
      </w:pPr>
    </w:p>
    <w:p w14:paraId="5A2D3145" w14:textId="77777777" w:rsidR="00CF4C8A" w:rsidRPr="002C3BA2" w:rsidRDefault="00CF4C8A" w:rsidP="00D133B9">
      <w:pPr>
        <w:spacing w:line="260" w:lineRule="exact"/>
        <w:ind w:left="720"/>
        <w:jc w:val="both"/>
        <w:rPr>
          <w:rFonts w:ascii="Squad" w:hAnsi="Squad"/>
          <w:sz w:val="18"/>
          <w:szCs w:val="18"/>
          <w:lang w:val="en-US"/>
        </w:rPr>
      </w:pPr>
    </w:p>
    <w:p w14:paraId="761ECFAC" w14:textId="77777777" w:rsidR="00D133B9" w:rsidRPr="002C3BA2" w:rsidRDefault="00D133B9" w:rsidP="000B4D80">
      <w:pPr>
        <w:pStyle w:val="Newstyle"/>
        <w:numPr>
          <w:ilvl w:val="1"/>
          <w:numId w:val="66"/>
        </w:numPr>
        <w:outlineLvl w:val="1"/>
        <w:rPr>
          <w:rFonts w:ascii="Squad" w:hAnsi="Squad"/>
          <w:b/>
          <w:snapToGrid w:val="0"/>
          <w:color w:val="52AE30"/>
          <w:sz w:val="20"/>
          <w:lang w:val="en-GB"/>
        </w:rPr>
      </w:pPr>
      <w:bookmarkStart w:id="162" w:name="_Toc170742089"/>
      <w:r w:rsidRPr="002C3BA2">
        <w:rPr>
          <w:rFonts w:ascii="Squad" w:hAnsi="Squad"/>
          <w:b/>
          <w:snapToGrid w:val="0"/>
          <w:color w:val="52AE30"/>
          <w:sz w:val="20"/>
          <w:lang w:val="en-GB"/>
        </w:rPr>
        <w:t xml:space="preserve">Description of the ways in which current and future risks are </w:t>
      </w:r>
      <w:proofErr w:type="gramStart"/>
      <w:r w:rsidRPr="002C3BA2">
        <w:rPr>
          <w:rFonts w:ascii="Squad" w:hAnsi="Squad"/>
          <w:b/>
          <w:snapToGrid w:val="0"/>
          <w:color w:val="52AE30"/>
          <w:sz w:val="20"/>
          <w:lang w:val="en-GB"/>
        </w:rPr>
        <w:t>taken into account</w:t>
      </w:r>
      <w:proofErr w:type="gramEnd"/>
      <w:r w:rsidRPr="002C3BA2">
        <w:rPr>
          <w:rFonts w:ascii="Squad" w:hAnsi="Squad"/>
          <w:b/>
          <w:snapToGrid w:val="0"/>
          <w:color w:val="52AE30"/>
          <w:sz w:val="20"/>
          <w:lang w:val="en-GB"/>
        </w:rPr>
        <w:t xml:space="preserve"> in the remuneration processes.</w:t>
      </w:r>
      <w:bookmarkEnd w:id="162"/>
    </w:p>
    <w:p w14:paraId="25012501" w14:textId="66DEEE5B" w:rsidR="00D133B9" w:rsidRPr="002C3BA2" w:rsidRDefault="00D133B9" w:rsidP="003B7C1A">
      <w:pPr>
        <w:spacing w:before="130" w:line="260" w:lineRule="exact"/>
        <w:ind w:left="720"/>
        <w:jc w:val="both"/>
        <w:rPr>
          <w:rFonts w:ascii="Squad" w:hAnsi="Squad"/>
          <w:bCs/>
          <w:sz w:val="18"/>
          <w:szCs w:val="18"/>
          <w:lang w:val="en-US"/>
        </w:rPr>
      </w:pPr>
      <w:r w:rsidRPr="002C3BA2">
        <w:rPr>
          <w:rFonts w:ascii="Squad" w:hAnsi="Squad"/>
          <w:bCs/>
          <w:sz w:val="18"/>
          <w:szCs w:val="18"/>
          <w:lang w:val="en-US"/>
        </w:rPr>
        <w:t xml:space="preserve">The link between risk and remuneration is guaranteed by directly linking the variable remuneration ratio with the relevant risk profile. </w:t>
      </w:r>
    </w:p>
    <w:p w14:paraId="599AFC63" w14:textId="116B0CFA" w:rsidR="00D133B9" w:rsidRPr="002C3BA2" w:rsidRDefault="00D133B9" w:rsidP="003B7C1A">
      <w:pPr>
        <w:spacing w:line="260" w:lineRule="exact"/>
        <w:ind w:left="720"/>
        <w:jc w:val="both"/>
        <w:rPr>
          <w:rFonts w:ascii="Squad" w:hAnsi="Squad"/>
          <w:sz w:val="18"/>
          <w:szCs w:val="18"/>
          <w:lang w:val="en-US"/>
        </w:rPr>
      </w:pPr>
      <w:r w:rsidRPr="002C3BA2">
        <w:rPr>
          <w:rFonts w:ascii="Squad" w:hAnsi="Squad"/>
          <w:bCs/>
          <w:sz w:val="18"/>
          <w:szCs w:val="18"/>
          <w:lang w:val="en-US"/>
        </w:rPr>
        <w:t>The main criterion for performance measurement related to performance-based remuneration is return on risk adjusted capital (RORAC+</w:t>
      </w:r>
      <w:r w:rsidRPr="002C3BA2">
        <w:rPr>
          <w:rFonts w:ascii="Squad" w:hAnsi="Squad"/>
          <w:sz w:val="18"/>
          <w:szCs w:val="18"/>
          <w:lang w:val="en-US"/>
        </w:rPr>
        <w:t xml:space="preserve"> </w:t>
      </w:r>
      <w:bookmarkStart w:id="163" w:name="_Hlk57109915"/>
      <w:r w:rsidRPr="002C3BA2">
        <w:rPr>
          <w:rFonts w:ascii="Squad" w:hAnsi="Squad"/>
          <w:sz w:val="18"/>
          <w:szCs w:val="18"/>
          <w:lang w:val="en-US"/>
        </w:rPr>
        <w:t>(ROE/COE))</w:t>
      </w:r>
      <w:bookmarkEnd w:id="163"/>
      <w:r w:rsidRPr="002C3BA2">
        <w:rPr>
          <w:rFonts w:ascii="Squad" w:hAnsi="Squad"/>
          <w:bCs/>
          <w:sz w:val="18"/>
          <w:szCs w:val="18"/>
          <w:lang w:val="en-US"/>
        </w:rPr>
        <w:t xml:space="preserve">, which is included in the strategic goals for each assessed person. </w:t>
      </w:r>
      <w:proofErr w:type="gramStart"/>
      <w:r w:rsidRPr="002C3BA2">
        <w:rPr>
          <w:rFonts w:ascii="Squad" w:hAnsi="Squad"/>
          <w:sz w:val="18"/>
          <w:szCs w:val="18"/>
          <w:lang w:val="en-US"/>
        </w:rPr>
        <w:t>Set</w:t>
      </w:r>
      <w:proofErr w:type="gramEnd"/>
      <w:r w:rsidRPr="002C3BA2">
        <w:rPr>
          <w:rFonts w:ascii="Squad" w:hAnsi="Squad"/>
          <w:sz w:val="18"/>
          <w:szCs w:val="18"/>
          <w:lang w:val="en-US"/>
        </w:rPr>
        <w:t xml:space="preserve"> of indicators measuring different type of risks (credit risk, liquidity risk, ESG risk) are included in the KPI library. </w:t>
      </w:r>
    </w:p>
    <w:p w14:paraId="5C1DF1ED" w14:textId="5BFC321C" w:rsidR="00D133B9" w:rsidRDefault="00D133B9" w:rsidP="003B7C1A">
      <w:pPr>
        <w:spacing w:line="260" w:lineRule="exact"/>
        <w:ind w:left="720"/>
        <w:jc w:val="both"/>
        <w:rPr>
          <w:rFonts w:ascii="Squad" w:hAnsi="Squad"/>
          <w:sz w:val="18"/>
          <w:szCs w:val="18"/>
          <w:lang w:val="en-US"/>
        </w:rPr>
      </w:pPr>
      <w:r w:rsidRPr="002C3BA2">
        <w:rPr>
          <w:rFonts w:ascii="Squad" w:hAnsi="Squad"/>
          <w:sz w:val="18"/>
          <w:szCs w:val="18"/>
          <w:lang w:val="en-US"/>
        </w:rPr>
        <w:t xml:space="preserve">KPI library is reviewed on an annual basis. Depending on the position and level of hierarchy mandatory indicators are stipulated. </w:t>
      </w:r>
      <w:r w:rsidRPr="002C3BA2">
        <w:rPr>
          <w:rFonts w:ascii="Squad" w:hAnsi="Squad"/>
          <w:i/>
          <w:sz w:val="18"/>
          <w:szCs w:val="18"/>
          <w:lang w:val="en-US"/>
        </w:rPr>
        <w:t>Prudent operation</w:t>
      </w:r>
      <w:r w:rsidR="009C4FFD" w:rsidRPr="002C3BA2">
        <w:rPr>
          <w:rFonts w:ascii="Squad" w:hAnsi="Squad"/>
          <w:i/>
          <w:sz w:val="18"/>
          <w:szCs w:val="18"/>
          <w:lang w:val="en-US"/>
        </w:rPr>
        <w:t xml:space="preserve"> </w:t>
      </w:r>
      <w:proofErr w:type="spellStart"/>
      <w:r w:rsidR="009C4FFD" w:rsidRPr="002C3BA2">
        <w:rPr>
          <w:rFonts w:ascii="Squad" w:hAnsi="Squad"/>
          <w:i/>
          <w:sz w:val="18"/>
          <w:szCs w:val="18"/>
        </w:rPr>
        <w:t>and</w:t>
      </w:r>
      <w:proofErr w:type="spellEnd"/>
      <w:r w:rsidR="009C4FFD" w:rsidRPr="002C3BA2">
        <w:rPr>
          <w:rFonts w:ascii="Squad" w:hAnsi="Squad"/>
          <w:i/>
          <w:sz w:val="18"/>
          <w:szCs w:val="18"/>
        </w:rPr>
        <w:t xml:space="preserve"> </w:t>
      </w:r>
      <w:proofErr w:type="spellStart"/>
      <w:r w:rsidR="009C4FFD" w:rsidRPr="002C3BA2">
        <w:rPr>
          <w:rFonts w:ascii="Squad" w:hAnsi="Squad"/>
          <w:i/>
          <w:sz w:val="18"/>
          <w:szCs w:val="18"/>
        </w:rPr>
        <w:t>pursuit</w:t>
      </w:r>
      <w:proofErr w:type="spellEnd"/>
      <w:r w:rsidR="009C4FFD" w:rsidRPr="002C3BA2">
        <w:rPr>
          <w:rFonts w:ascii="Squad" w:hAnsi="Squad"/>
          <w:i/>
          <w:sz w:val="18"/>
          <w:szCs w:val="18"/>
        </w:rPr>
        <w:t xml:space="preserve"> </w:t>
      </w:r>
      <w:proofErr w:type="spellStart"/>
      <w:r w:rsidR="009C4FFD" w:rsidRPr="002C3BA2">
        <w:rPr>
          <w:rFonts w:ascii="Squad" w:hAnsi="Squad"/>
          <w:i/>
          <w:sz w:val="18"/>
          <w:szCs w:val="18"/>
        </w:rPr>
        <w:t>of</w:t>
      </w:r>
      <w:proofErr w:type="spellEnd"/>
      <w:r w:rsidR="009C4FFD" w:rsidRPr="002C3BA2">
        <w:rPr>
          <w:rFonts w:ascii="Squad" w:hAnsi="Squad"/>
          <w:i/>
          <w:sz w:val="18"/>
          <w:szCs w:val="18"/>
        </w:rPr>
        <w:t xml:space="preserve"> </w:t>
      </w:r>
      <w:proofErr w:type="spellStart"/>
      <w:r w:rsidR="009C4FFD" w:rsidRPr="002C3BA2">
        <w:rPr>
          <w:rFonts w:ascii="Squad" w:hAnsi="Squad"/>
          <w:i/>
          <w:sz w:val="18"/>
          <w:szCs w:val="18"/>
        </w:rPr>
        <w:t>controls</w:t>
      </w:r>
      <w:proofErr w:type="spellEnd"/>
      <w:r w:rsidRPr="002C3BA2">
        <w:rPr>
          <w:rFonts w:ascii="Squad" w:hAnsi="Squad"/>
          <w:sz w:val="18"/>
          <w:szCs w:val="18"/>
          <w:lang w:val="en-US"/>
        </w:rPr>
        <w:t xml:space="preserve"> is a mandatory KPI for all the positions. </w:t>
      </w:r>
    </w:p>
    <w:p w14:paraId="1C5F8BF8" w14:textId="77777777" w:rsidR="00303D9D" w:rsidRDefault="00303D9D" w:rsidP="003B7C1A">
      <w:pPr>
        <w:spacing w:line="260" w:lineRule="exact"/>
        <w:ind w:left="720"/>
        <w:jc w:val="both"/>
        <w:rPr>
          <w:rFonts w:ascii="Squad" w:hAnsi="Squad"/>
          <w:sz w:val="18"/>
          <w:szCs w:val="18"/>
          <w:lang w:val="en-US"/>
        </w:rPr>
      </w:pPr>
    </w:p>
    <w:p w14:paraId="6B6E7F27" w14:textId="77777777" w:rsidR="00303D9D" w:rsidRPr="002C3BA2" w:rsidRDefault="00303D9D" w:rsidP="003B7C1A">
      <w:pPr>
        <w:spacing w:line="260" w:lineRule="exact"/>
        <w:ind w:left="720"/>
        <w:jc w:val="both"/>
        <w:rPr>
          <w:rFonts w:ascii="Squad" w:hAnsi="Squad"/>
          <w:sz w:val="18"/>
          <w:szCs w:val="18"/>
          <w:lang w:val="en-US"/>
        </w:rPr>
      </w:pPr>
    </w:p>
    <w:p w14:paraId="1D765760" w14:textId="77777777" w:rsidR="00292CA0" w:rsidRPr="002C3BA2" w:rsidRDefault="00292CA0" w:rsidP="00D133B9">
      <w:pPr>
        <w:spacing w:line="260" w:lineRule="exact"/>
        <w:ind w:left="720"/>
        <w:jc w:val="both"/>
        <w:rPr>
          <w:rFonts w:ascii="Squad" w:hAnsi="Squad"/>
          <w:sz w:val="18"/>
          <w:szCs w:val="18"/>
          <w:lang w:val="en-US"/>
        </w:rPr>
      </w:pPr>
    </w:p>
    <w:p w14:paraId="03D70624" w14:textId="39351220" w:rsidR="00D133B9" w:rsidRPr="002C3BA2" w:rsidRDefault="00D133B9" w:rsidP="000B4D80">
      <w:pPr>
        <w:pStyle w:val="Newstyle"/>
        <w:numPr>
          <w:ilvl w:val="1"/>
          <w:numId w:val="66"/>
        </w:numPr>
        <w:outlineLvl w:val="1"/>
        <w:rPr>
          <w:rFonts w:ascii="Squad" w:hAnsi="Squad"/>
          <w:b/>
          <w:snapToGrid w:val="0"/>
          <w:color w:val="52AE30"/>
          <w:sz w:val="20"/>
          <w:lang w:val="en-GB"/>
        </w:rPr>
      </w:pPr>
      <w:bookmarkStart w:id="164" w:name="_Toc170742090"/>
      <w:r w:rsidRPr="002C3BA2">
        <w:rPr>
          <w:rFonts w:ascii="Squad" w:hAnsi="Squad"/>
          <w:b/>
          <w:snapToGrid w:val="0"/>
          <w:color w:val="52AE30"/>
          <w:sz w:val="20"/>
          <w:lang w:val="en-GB"/>
        </w:rPr>
        <w:t>The ratios between fixed and variable remuneration set in accordance with point (g) of Article 94(1) CRD:</w:t>
      </w:r>
      <w:bookmarkEnd w:id="164"/>
      <w:r w:rsidRPr="002C3BA2">
        <w:rPr>
          <w:rFonts w:ascii="Squad" w:hAnsi="Squad"/>
          <w:b/>
          <w:snapToGrid w:val="0"/>
          <w:color w:val="52AE30"/>
          <w:sz w:val="20"/>
          <w:lang w:val="en-GB"/>
        </w:rPr>
        <w:t xml:space="preserve"> </w:t>
      </w:r>
    </w:p>
    <w:p w14:paraId="440538FB" w14:textId="77777777" w:rsidR="00292CA0" w:rsidRPr="002C3BA2" w:rsidRDefault="00292CA0" w:rsidP="00BF611C">
      <w:pPr>
        <w:tabs>
          <w:tab w:val="num" w:pos="851"/>
        </w:tabs>
        <w:spacing w:before="120" w:line="260" w:lineRule="exact"/>
        <w:ind w:left="720"/>
        <w:jc w:val="both"/>
        <w:rPr>
          <w:rFonts w:ascii="Squad" w:hAnsi="Squad"/>
          <w:b/>
          <w:snapToGrid w:val="0"/>
          <w:sz w:val="20"/>
          <w:lang w:val="en-GB"/>
        </w:rPr>
      </w:pPr>
    </w:p>
    <w:p w14:paraId="6B133BE9" w14:textId="5F7E826C" w:rsidR="00D133B9" w:rsidRPr="002C3BA2" w:rsidRDefault="00D133B9" w:rsidP="42E74018">
      <w:pPr>
        <w:spacing w:after="120" w:line="260" w:lineRule="exact"/>
        <w:ind w:left="720"/>
        <w:jc w:val="both"/>
        <w:rPr>
          <w:rFonts w:ascii="Squad" w:hAnsi="Squad"/>
          <w:sz w:val="18"/>
          <w:szCs w:val="18"/>
          <w:lang w:val="en-US"/>
        </w:rPr>
      </w:pPr>
      <w:r w:rsidRPr="002C3BA2">
        <w:rPr>
          <w:rFonts w:ascii="Squad" w:hAnsi="Squad"/>
          <w:sz w:val="18"/>
          <w:szCs w:val="18"/>
          <w:lang w:val="en-US"/>
        </w:rPr>
        <w:t xml:space="preserve">In DSK Bank the variable elements of the remuneration </w:t>
      </w:r>
      <w:r w:rsidR="3F33F275" w:rsidRPr="002C3BA2">
        <w:rPr>
          <w:rFonts w:ascii="Squad" w:hAnsi="Squad"/>
          <w:sz w:val="18"/>
          <w:szCs w:val="18"/>
          <w:lang w:val="en-US"/>
        </w:rPr>
        <w:t xml:space="preserve">of the identified staff </w:t>
      </w:r>
      <w:r w:rsidRPr="002C3BA2">
        <w:rPr>
          <w:rFonts w:ascii="Squad" w:hAnsi="Squad"/>
          <w:sz w:val="18"/>
          <w:szCs w:val="18"/>
          <w:lang w:val="en-US"/>
        </w:rPr>
        <w:t xml:space="preserve">do not exceed 100% of the fixed elements from the total remuneration for each person, in compliance with the applicable regulatory provisions. </w:t>
      </w:r>
    </w:p>
    <w:p w14:paraId="5BEE599F" w14:textId="4932CCB1" w:rsidR="00D133B9" w:rsidRPr="002C3BA2" w:rsidRDefault="00D133B9" w:rsidP="00D133B9">
      <w:pPr>
        <w:tabs>
          <w:tab w:val="num" w:pos="851"/>
        </w:tabs>
        <w:spacing w:before="120" w:line="260" w:lineRule="exact"/>
        <w:ind w:left="720"/>
        <w:jc w:val="both"/>
        <w:rPr>
          <w:rFonts w:ascii="Squad" w:hAnsi="Squad"/>
          <w:sz w:val="18"/>
          <w:lang w:val="en-US"/>
        </w:rPr>
      </w:pPr>
      <w:r w:rsidRPr="002C3BA2">
        <w:rPr>
          <w:rFonts w:ascii="Squad" w:hAnsi="Squad"/>
          <w:sz w:val="18"/>
          <w:lang w:val="en-US"/>
        </w:rPr>
        <w:t xml:space="preserve">The performance remuneration based on performance appraisal of the managers identified on consolidation level in the scope of the Remuneration Policy takes place uniformly in the form of cash bonus and shares in the proportion of 50-50%. </w:t>
      </w:r>
      <w:proofErr w:type="gramStart"/>
      <w:r w:rsidRPr="002C3BA2">
        <w:rPr>
          <w:rFonts w:ascii="Squad" w:hAnsi="Squad"/>
          <w:sz w:val="18"/>
          <w:lang w:val="en-US"/>
        </w:rPr>
        <w:t>As a general rule</w:t>
      </w:r>
      <w:proofErr w:type="gramEnd"/>
      <w:r w:rsidRPr="002C3BA2">
        <w:rPr>
          <w:rFonts w:ascii="Squad" w:hAnsi="Squad"/>
          <w:sz w:val="18"/>
          <w:lang w:val="en-US"/>
        </w:rPr>
        <w:t xml:space="preserve"> 60% of the performance-based remuneration specified for individual level shall be deferred for period of five years </w:t>
      </w:r>
      <w:bookmarkStart w:id="165" w:name="_Hlk106382527"/>
      <w:r w:rsidRPr="002C3BA2">
        <w:rPr>
          <w:rFonts w:ascii="Squad" w:hAnsi="Squad"/>
          <w:sz w:val="18"/>
          <w:lang w:val="en-US"/>
        </w:rPr>
        <w:t xml:space="preserve">following the performance evaluation, during which period the deferred instalments shall be paid at an equal rate (12%-12%-12%-12%-12%) in accordance with the </w:t>
      </w:r>
      <w:r w:rsidRPr="002C3BA2">
        <w:rPr>
          <w:rFonts w:ascii="Squad" w:hAnsi="Squad"/>
          <w:sz w:val="18"/>
          <w:lang w:val="en-US"/>
        </w:rPr>
        <w:lastRenderedPageBreak/>
        <w:t>procedure and deadline set forth in the applicable internal regulation.</w:t>
      </w:r>
      <w:bookmarkEnd w:id="165"/>
    </w:p>
    <w:p w14:paraId="61F10BE4" w14:textId="77777777" w:rsidR="00D133B9" w:rsidRPr="002C3BA2" w:rsidRDefault="00D133B9" w:rsidP="00D133B9">
      <w:pPr>
        <w:tabs>
          <w:tab w:val="num" w:pos="851"/>
        </w:tabs>
        <w:spacing w:before="120" w:line="260" w:lineRule="exact"/>
        <w:ind w:left="720"/>
        <w:jc w:val="both"/>
        <w:rPr>
          <w:rFonts w:ascii="Squad" w:hAnsi="Squad"/>
          <w:sz w:val="18"/>
          <w:lang w:val="en-US"/>
        </w:rPr>
      </w:pPr>
      <w:r w:rsidRPr="002C3BA2">
        <w:rPr>
          <w:rFonts w:ascii="Squad" w:hAnsi="Squad"/>
          <w:sz w:val="18"/>
          <w:lang w:val="en-US"/>
        </w:rPr>
        <w:t xml:space="preserve">The performance remuneration based on performance appraisal of the managers identified on sub-consolidation and local level in the scope of the Remuneration Policy takes place uniformly in the form of cash bonus and synthetic shares, in the proportion of 50-50%. 40% of the performance-based remuneration specified for individual level shall be deferred for period of four years following the performance evaluation, during which period the deferred installments shall be paid at an equal rate (12%-12%-12%-12%-12%) in accordance with the procedure and deadline set forth in the applicable internal regulation. </w:t>
      </w:r>
    </w:p>
    <w:p w14:paraId="77620F94" w14:textId="77777777" w:rsidR="00D133B9" w:rsidRPr="002C3BA2" w:rsidRDefault="00D133B9" w:rsidP="00D133B9">
      <w:pPr>
        <w:tabs>
          <w:tab w:val="num" w:pos="851"/>
        </w:tabs>
        <w:spacing w:before="120" w:line="260" w:lineRule="exact"/>
        <w:ind w:left="720"/>
        <w:jc w:val="both"/>
        <w:rPr>
          <w:rFonts w:ascii="Squad" w:hAnsi="Squad"/>
          <w:iCs/>
          <w:sz w:val="18"/>
          <w:lang w:val="en-US"/>
        </w:rPr>
      </w:pPr>
      <w:r w:rsidRPr="002C3BA2">
        <w:rPr>
          <w:rFonts w:ascii="Squad" w:hAnsi="Squad"/>
          <w:iCs/>
          <w:sz w:val="18"/>
          <w:lang w:val="en-US"/>
        </w:rPr>
        <w:t>It is possible to omit the application of the deferral and share based payment rules in case of those consolidated, sub-consolidated or local level identified positions, where the established performance-based remuneration on a yearly basis 1) does not exceed EUR 50 000 provided that the ratio of performance-based remuneration to total remuneration; 2) does not exceed 33.33%.</w:t>
      </w:r>
    </w:p>
    <w:p w14:paraId="55ABF20C" w14:textId="77777777" w:rsidR="006936AB" w:rsidRPr="002C3BA2" w:rsidRDefault="006936AB" w:rsidP="00D133B9">
      <w:pPr>
        <w:tabs>
          <w:tab w:val="num" w:pos="851"/>
        </w:tabs>
        <w:spacing w:before="120" w:line="260" w:lineRule="exact"/>
        <w:ind w:left="720"/>
        <w:jc w:val="both"/>
        <w:rPr>
          <w:rFonts w:ascii="Squad" w:hAnsi="Squad"/>
          <w:iCs/>
          <w:sz w:val="18"/>
          <w:lang w:val="en-US"/>
        </w:rPr>
      </w:pPr>
    </w:p>
    <w:p w14:paraId="07FC943C" w14:textId="77777777" w:rsidR="00D133B9" w:rsidRPr="002C3BA2" w:rsidRDefault="00D133B9" w:rsidP="00D133B9">
      <w:pPr>
        <w:tabs>
          <w:tab w:val="num" w:pos="851"/>
        </w:tabs>
        <w:spacing w:before="120" w:line="260" w:lineRule="exact"/>
        <w:ind w:left="720"/>
        <w:jc w:val="both"/>
        <w:rPr>
          <w:rFonts w:ascii="Squad" w:hAnsi="Squad"/>
          <w:sz w:val="18"/>
          <w:lang w:val="en-US"/>
        </w:rPr>
      </w:pPr>
      <w:r w:rsidRPr="002C3BA2">
        <w:rPr>
          <w:rFonts w:ascii="Squad" w:hAnsi="Squad"/>
          <w:sz w:val="18"/>
          <w:lang w:val="en-US"/>
        </w:rPr>
        <w:t>The ratio of the fixed and performance-based remuneration connected to the various positions of additional persons belonging to the scope of the Remuneration Policy is established, based on the subject to the consideration of the aspects below:</w:t>
      </w:r>
    </w:p>
    <w:p w14:paraId="7FCF71D3" w14:textId="77777777" w:rsidR="00D133B9" w:rsidRPr="002C3BA2" w:rsidRDefault="00D133B9" w:rsidP="00D133B9">
      <w:pPr>
        <w:numPr>
          <w:ilvl w:val="0"/>
          <w:numId w:val="60"/>
        </w:numPr>
        <w:spacing w:line="260" w:lineRule="exact"/>
        <w:jc w:val="both"/>
        <w:rPr>
          <w:rFonts w:ascii="Squad" w:hAnsi="Squad"/>
          <w:sz w:val="18"/>
          <w:lang w:val="en-US"/>
        </w:rPr>
      </w:pPr>
      <w:r w:rsidRPr="002C3BA2">
        <w:rPr>
          <w:rFonts w:ascii="Squad" w:hAnsi="Squad"/>
          <w:sz w:val="18"/>
          <w:lang w:val="en-US"/>
        </w:rPr>
        <w:t xml:space="preserve">performance appraisal system and method of defining the risk </w:t>
      </w:r>
      <w:proofErr w:type="gramStart"/>
      <w:r w:rsidRPr="002C3BA2">
        <w:rPr>
          <w:rFonts w:ascii="Squad" w:hAnsi="Squad"/>
          <w:sz w:val="18"/>
          <w:lang w:val="en-US"/>
        </w:rPr>
        <w:t>levels;</w:t>
      </w:r>
      <w:proofErr w:type="gramEnd"/>
    </w:p>
    <w:p w14:paraId="544E960D" w14:textId="77777777" w:rsidR="00D133B9" w:rsidRPr="002C3BA2" w:rsidRDefault="00D133B9" w:rsidP="00D133B9">
      <w:pPr>
        <w:numPr>
          <w:ilvl w:val="0"/>
          <w:numId w:val="60"/>
        </w:numPr>
        <w:spacing w:line="260" w:lineRule="exact"/>
        <w:jc w:val="both"/>
        <w:rPr>
          <w:rFonts w:ascii="Squad" w:hAnsi="Squad"/>
          <w:sz w:val="18"/>
          <w:lang w:val="en-US"/>
        </w:rPr>
      </w:pPr>
      <w:r w:rsidRPr="002C3BA2">
        <w:rPr>
          <w:rFonts w:ascii="Squad" w:hAnsi="Squad"/>
          <w:sz w:val="18"/>
          <w:lang w:val="en-US"/>
        </w:rPr>
        <w:t xml:space="preserve">length of the deferred appraisal and payment period, and of the retention </w:t>
      </w:r>
      <w:proofErr w:type="gramStart"/>
      <w:r w:rsidRPr="002C3BA2">
        <w:rPr>
          <w:rFonts w:ascii="Squad" w:hAnsi="Squad"/>
          <w:sz w:val="18"/>
          <w:lang w:val="en-US"/>
        </w:rPr>
        <w:t>period;</w:t>
      </w:r>
      <w:proofErr w:type="gramEnd"/>
    </w:p>
    <w:p w14:paraId="65DF47DD" w14:textId="77777777" w:rsidR="00D133B9" w:rsidRPr="002C3BA2" w:rsidRDefault="00D133B9" w:rsidP="00D133B9">
      <w:pPr>
        <w:numPr>
          <w:ilvl w:val="0"/>
          <w:numId w:val="60"/>
        </w:numPr>
        <w:spacing w:line="260" w:lineRule="exact"/>
        <w:jc w:val="both"/>
        <w:rPr>
          <w:rFonts w:ascii="Squad" w:hAnsi="Squad"/>
          <w:sz w:val="18"/>
          <w:lang w:val="en-US"/>
        </w:rPr>
      </w:pPr>
      <w:r w:rsidRPr="002C3BA2">
        <w:rPr>
          <w:rFonts w:ascii="Squad" w:hAnsi="Squad"/>
          <w:sz w:val="18"/>
          <w:lang w:val="en-US"/>
        </w:rPr>
        <w:t xml:space="preserve">the structure of the organizational unit / Bank Group member affiliate, nature and complexity of its </w:t>
      </w:r>
      <w:proofErr w:type="gramStart"/>
      <w:r w:rsidRPr="002C3BA2">
        <w:rPr>
          <w:rFonts w:ascii="Squad" w:hAnsi="Squad"/>
          <w:sz w:val="18"/>
          <w:lang w:val="en-US"/>
        </w:rPr>
        <w:t>activity;</w:t>
      </w:r>
      <w:proofErr w:type="gramEnd"/>
    </w:p>
    <w:p w14:paraId="14CF0697" w14:textId="143D9168" w:rsidR="00292CA0" w:rsidRPr="002C3BA2" w:rsidRDefault="00D133B9" w:rsidP="00CF4C8A">
      <w:pPr>
        <w:numPr>
          <w:ilvl w:val="0"/>
          <w:numId w:val="60"/>
        </w:numPr>
        <w:spacing w:line="260" w:lineRule="exact"/>
        <w:jc w:val="both"/>
        <w:rPr>
          <w:rFonts w:ascii="Squad" w:hAnsi="Squad"/>
          <w:sz w:val="18"/>
          <w:lang w:val="en-US"/>
        </w:rPr>
      </w:pPr>
      <w:r w:rsidRPr="002C3BA2">
        <w:rPr>
          <w:rFonts w:ascii="Squad" w:hAnsi="Squad"/>
          <w:sz w:val="18"/>
          <w:lang w:val="en-US"/>
        </w:rPr>
        <w:t>position of the employees within the organizational hierarchy, and risk assumption/decision-making levels allocated to the various positions.</w:t>
      </w:r>
    </w:p>
    <w:p w14:paraId="7BDB58F4" w14:textId="77777777" w:rsidR="00A16C17" w:rsidRPr="002C3BA2" w:rsidRDefault="00A16C17" w:rsidP="00CF4C8A">
      <w:pPr>
        <w:spacing w:line="260" w:lineRule="exact"/>
        <w:jc w:val="both"/>
        <w:rPr>
          <w:rFonts w:ascii="Squad" w:hAnsi="Squad"/>
          <w:sz w:val="18"/>
          <w:lang w:val="en-US"/>
        </w:rPr>
      </w:pPr>
    </w:p>
    <w:p w14:paraId="199BA524" w14:textId="77777777" w:rsidR="00A16C17" w:rsidRPr="002C3BA2" w:rsidRDefault="00A16C17" w:rsidP="00CF4C8A">
      <w:pPr>
        <w:spacing w:line="260" w:lineRule="exact"/>
        <w:jc w:val="both"/>
        <w:rPr>
          <w:rFonts w:ascii="Squad" w:hAnsi="Squad"/>
          <w:sz w:val="18"/>
          <w:lang w:val="en-US"/>
        </w:rPr>
      </w:pPr>
    </w:p>
    <w:p w14:paraId="1303AE7C" w14:textId="1FE425F2" w:rsidR="00292CA0" w:rsidRPr="002C3BA2" w:rsidRDefault="00D133B9" w:rsidP="00292CA0">
      <w:pPr>
        <w:pStyle w:val="Newstyle"/>
        <w:numPr>
          <w:ilvl w:val="1"/>
          <w:numId w:val="66"/>
        </w:numPr>
        <w:outlineLvl w:val="1"/>
        <w:rPr>
          <w:rFonts w:ascii="Squad" w:hAnsi="Squad"/>
          <w:b/>
          <w:snapToGrid w:val="0"/>
          <w:color w:val="52AE30"/>
          <w:sz w:val="20"/>
          <w:lang w:val="en-GB"/>
        </w:rPr>
      </w:pPr>
      <w:bookmarkStart w:id="166" w:name="_Toc170742091"/>
      <w:r w:rsidRPr="002C3BA2">
        <w:rPr>
          <w:rFonts w:ascii="Squad" w:hAnsi="Squad"/>
          <w:b/>
          <w:snapToGrid w:val="0"/>
          <w:color w:val="52AE30"/>
          <w:sz w:val="20"/>
          <w:lang w:val="en-GB"/>
        </w:rPr>
        <w:t xml:space="preserve">Ways in which the institution seeks to link performance during a performance measurement period with levels of </w:t>
      </w:r>
      <w:proofErr w:type="gramStart"/>
      <w:r w:rsidRPr="002C3BA2">
        <w:rPr>
          <w:rFonts w:ascii="Squad" w:hAnsi="Squad"/>
          <w:b/>
          <w:snapToGrid w:val="0"/>
          <w:color w:val="52AE30"/>
          <w:sz w:val="20"/>
          <w:lang w:val="en-GB"/>
        </w:rPr>
        <w:t>remuneration</w:t>
      </w:r>
      <w:bookmarkEnd w:id="166"/>
      <w:proofErr w:type="gramEnd"/>
    </w:p>
    <w:p w14:paraId="4EDF9933" w14:textId="7D93F900" w:rsidR="000D5A12" w:rsidRPr="002C3BA2" w:rsidRDefault="00D133B9" w:rsidP="00F83F86">
      <w:pPr>
        <w:spacing w:before="130" w:line="260" w:lineRule="exact"/>
        <w:ind w:left="720"/>
        <w:jc w:val="both"/>
        <w:rPr>
          <w:rFonts w:ascii="Squad" w:hAnsi="Squad"/>
          <w:sz w:val="18"/>
          <w:lang w:val="en-US"/>
        </w:rPr>
      </w:pPr>
      <w:r w:rsidRPr="002C3BA2">
        <w:rPr>
          <w:rFonts w:ascii="Squad" w:hAnsi="Squad"/>
          <w:sz w:val="18"/>
          <w:lang w:val="en-US"/>
        </w:rPr>
        <w:t>Individual bonus amounts are defined within the annual performance appraisal process, based on the principles of transparency and clarity to ensure a direct link between variable remuneration and performance. The final evaluation reflects the individual performance and is directly applied in the calculation of the variable remuneration.</w:t>
      </w:r>
    </w:p>
    <w:p w14:paraId="25EA01A2" w14:textId="580C3800" w:rsidR="000D5A12" w:rsidRPr="002C3BA2" w:rsidRDefault="00D133B9" w:rsidP="00F83F86">
      <w:pPr>
        <w:spacing w:before="130" w:line="260" w:lineRule="exact"/>
        <w:ind w:left="720"/>
        <w:jc w:val="both"/>
        <w:rPr>
          <w:rFonts w:ascii="Squad" w:hAnsi="Squad"/>
          <w:sz w:val="18"/>
          <w:lang w:val="en-US"/>
        </w:rPr>
      </w:pPr>
      <w:bookmarkStart w:id="167" w:name="_Ref495864543"/>
      <w:r w:rsidRPr="002C3BA2">
        <w:rPr>
          <w:rFonts w:ascii="Squad" w:hAnsi="Squad"/>
          <w:sz w:val="18"/>
          <w:lang w:val="en-US"/>
        </w:rPr>
        <w:t>Performance-based remuneration based on performance evaluation is provided uniformly in the form of a cash bonus and share awards, in equal (50/50) proportions. The form of share awards differs among the identified people at consolidated or sub-consolidated and local level.</w:t>
      </w:r>
      <w:bookmarkStart w:id="168" w:name="PID6e18339a-c77b-4f8b-8a7e-65b7e2b5aa6e"/>
      <w:bookmarkEnd w:id="167"/>
      <w:bookmarkEnd w:id="168"/>
    </w:p>
    <w:p w14:paraId="0928DC2F" w14:textId="1D046AB0" w:rsidR="000D5A12" w:rsidRPr="002C3BA2" w:rsidRDefault="00D133B9" w:rsidP="00A16C17">
      <w:pPr>
        <w:spacing w:before="130" w:line="260" w:lineRule="exact"/>
        <w:ind w:left="720"/>
        <w:jc w:val="both"/>
        <w:rPr>
          <w:rFonts w:ascii="Squad" w:hAnsi="Squad"/>
          <w:sz w:val="18"/>
          <w:lang w:val="en-US"/>
        </w:rPr>
      </w:pPr>
      <w:bookmarkStart w:id="169" w:name="_Ref495661590"/>
      <w:r w:rsidRPr="002C3BA2">
        <w:rPr>
          <w:rFonts w:ascii="Squad" w:hAnsi="Squad"/>
          <w:sz w:val="18"/>
          <w:lang w:val="en-US"/>
        </w:rPr>
        <w:t xml:space="preserve">The share-based portion of variable remuneration for staff identified at consolidated level is settled, </w:t>
      </w:r>
      <w:proofErr w:type="gramStart"/>
      <w:r w:rsidRPr="002C3BA2">
        <w:rPr>
          <w:rFonts w:ascii="Squad" w:hAnsi="Squad"/>
          <w:sz w:val="18"/>
          <w:lang w:val="en-US"/>
        </w:rPr>
        <w:t>as a general rule</w:t>
      </w:r>
      <w:proofErr w:type="gramEnd"/>
      <w:r w:rsidRPr="002C3BA2">
        <w:rPr>
          <w:rFonts w:ascii="Squad" w:hAnsi="Squad"/>
          <w:sz w:val="18"/>
          <w:lang w:val="en-US"/>
        </w:rPr>
        <w:t>, either in the form of remuneration converted into shares or as preferentially priced share award:</w:t>
      </w:r>
      <w:bookmarkStart w:id="170" w:name="PID1cdf26d2-eb2a-4a88-ab3f-7cf26b7f21ab"/>
      <w:bookmarkEnd w:id="169"/>
      <w:bookmarkEnd w:id="170"/>
    </w:p>
    <w:p w14:paraId="391B4AC0" w14:textId="6AA5DB1C" w:rsidR="00D133B9" w:rsidRPr="002C3BA2" w:rsidRDefault="00D133B9" w:rsidP="42E74018">
      <w:pPr>
        <w:numPr>
          <w:ilvl w:val="0"/>
          <w:numId w:val="60"/>
        </w:numPr>
        <w:spacing w:before="130" w:line="260" w:lineRule="exact"/>
        <w:jc w:val="both"/>
        <w:rPr>
          <w:rFonts w:ascii="Squad" w:hAnsi="Squad"/>
          <w:sz w:val="18"/>
          <w:szCs w:val="18"/>
          <w:lang w:val="en-US"/>
        </w:rPr>
      </w:pPr>
      <w:bookmarkStart w:id="171" w:name="_Ref495661592"/>
      <w:r w:rsidRPr="002C3BA2">
        <w:rPr>
          <w:rFonts w:ascii="Squad" w:hAnsi="Squad"/>
          <w:b/>
          <w:bCs/>
          <w:sz w:val="18"/>
          <w:szCs w:val="18"/>
          <w:lang w:val="en-US"/>
        </w:rPr>
        <w:t>Remuneration converted into shares</w:t>
      </w:r>
      <w:r w:rsidRPr="002C3BA2">
        <w:rPr>
          <w:rFonts w:ascii="Squad" w:hAnsi="Squad"/>
          <w:sz w:val="18"/>
          <w:szCs w:val="18"/>
          <w:lang w:val="en-US"/>
        </w:rPr>
        <w:t xml:space="preserve"> means the conversion of the share-based portion of performance-based remuneration into OTP Bank’s </w:t>
      </w:r>
      <w:r w:rsidR="4237CC46" w:rsidRPr="002C3BA2">
        <w:rPr>
          <w:rFonts w:ascii="Squad" w:hAnsi="Squad"/>
          <w:sz w:val="18"/>
          <w:szCs w:val="18"/>
          <w:lang w:val="en-US"/>
        </w:rPr>
        <w:t xml:space="preserve">virtual </w:t>
      </w:r>
      <w:r w:rsidRPr="002C3BA2">
        <w:rPr>
          <w:rFonts w:ascii="Squad" w:hAnsi="Squad"/>
          <w:sz w:val="18"/>
          <w:szCs w:val="18"/>
          <w:lang w:val="en-US"/>
        </w:rPr>
        <w:t>shares, at the share price determined by the Supervisory Board of OTP Bank Plc. The number of units of remuneration converted into shares, per individual, is determined by the ratio of the amount of performance-based remuneration given in shares and the price of the share.</w:t>
      </w:r>
      <w:bookmarkStart w:id="172" w:name="PID1c96a282-4604-45d5-8507-89db0808a14a"/>
      <w:bookmarkEnd w:id="171"/>
      <w:bookmarkEnd w:id="172"/>
    </w:p>
    <w:p w14:paraId="7D424B72" w14:textId="77777777" w:rsidR="000D5A12" w:rsidRPr="002C3BA2" w:rsidRDefault="000D5A12" w:rsidP="000D5A12">
      <w:pPr>
        <w:spacing w:before="130" w:line="260" w:lineRule="exact"/>
        <w:ind w:left="1170"/>
        <w:jc w:val="both"/>
        <w:rPr>
          <w:rFonts w:ascii="Squad" w:hAnsi="Squad"/>
          <w:sz w:val="18"/>
          <w:lang w:val="en-US"/>
        </w:rPr>
      </w:pPr>
    </w:p>
    <w:p w14:paraId="2AEE3A28" w14:textId="5A2C7E10" w:rsidR="000D5A12" w:rsidRPr="002C3BA2" w:rsidRDefault="00D133B9" w:rsidP="00A16C17">
      <w:pPr>
        <w:numPr>
          <w:ilvl w:val="0"/>
          <w:numId w:val="60"/>
        </w:numPr>
        <w:spacing w:after="120" w:line="260" w:lineRule="exact"/>
        <w:ind w:left="1168" w:hanging="357"/>
        <w:jc w:val="both"/>
        <w:rPr>
          <w:rFonts w:ascii="Squad" w:hAnsi="Squad"/>
          <w:sz w:val="18"/>
          <w:lang w:val="en-US"/>
        </w:rPr>
      </w:pPr>
      <w:r w:rsidRPr="002C3BA2">
        <w:rPr>
          <w:rFonts w:ascii="Squad" w:hAnsi="Squad"/>
          <w:sz w:val="18"/>
          <w:lang w:val="en-US"/>
        </w:rPr>
        <w:t xml:space="preserve">A </w:t>
      </w:r>
      <w:r w:rsidRPr="002C3BA2">
        <w:rPr>
          <w:rFonts w:ascii="Squad" w:hAnsi="Squad"/>
          <w:b/>
          <w:bCs/>
          <w:sz w:val="18"/>
          <w:lang w:val="en-US"/>
        </w:rPr>
        <w:t>preferentially priced share award</w:t>
      </w:r>
      <w:r w:rsidRPr="002C3BA2">
        <w:rPr>
          <w:rFonts w:ascii="Squad" w:hAnsi="Squad"/>
          <w:sz w:val="18"/>
          <w:lang w:val="en-US"/>
        </w:rPr>
        <w:t xml:space="preserve"> is the right to purchase OTP Bank ordinary shares at a discounted price, under the parameters determined by the Supervisory Board of OTP Bank Plc. In the case of a preferentially priced share award, the number of shares per individual is determined by the ratio of the amount of the share-based variable remuneration and the value of the share award.</w:t>
      </w:r>
      <w:bookmarkStart w:id="173" w:name="PID10421212-90b5-42d5-bcf1-0e5e1eab0a77"/>
      <w:bookmarkEnd w:id="173"/>
    </w:p>
    <w:p w14:paraId="2A4C42AC" w14:textId="77777777" w:rsidR="000D5A12" w:rsidRPr="002C3BA2" w:rsidRDefault="000D5A12" w:rsidP="00447D8F">
      <w:pPr>
        <w:spacing w:after="120" w:line="260" w:lineRule="exact"/>
        <w:ind w:left="1168"/>
        <w:jc w:val="both"/>
        <w:rPr>
          <w:rFonts w:ascii="Squad" w:hAnsi="Squad"/>
          <w:sz w:val="18"/>
          <w:lang w:val="en-US"/>
        </w:rPr>
      </w:pPr>
    </w:p>
    <w:p w14:paraId="5561D844" w14:textId="0E9083AB" w:rsidR="00D133B9" w:rsidRPr="002C3BA2" w:rsidRDefault="00D133B9" w:rsidP="00257AAE">
      <w:pPr>
        <w:pStyle w:val="Newstyle"/>
        <w:numPr>
          <w:ilvl w:val="1"/>
          <w:numId w:val="66"/>
        </w:numPr>
        <w:ind w:left="788" w:hanging="431"/>
        <w:outlineLvl w:val="1"/>
        <w:rPr>
          <w:rFonts w:ascii="Squad" w:hAnsi="Squad"/>
          <w:b/>
          <w:snapToGrid w:val="0"/>
          <w:color w:val="52AE30"/>
          <w:sz w:val="20"/>
          <w:lang w:val="en-GB"/>
        </w:rPr>
      </w:pPr>
      <w:bookmarkStart w:id="174" w:name="_Toc170742092"/>
      <w:r w:rsidRPr="002C3BA2">
        <w:rPr>
          <w:rFonts w:ascii="Squad" w:hAnsi="Squad"/>
          <w:b/>
          <w:snapToGrid w:val="0"/>
          <w:color w:val="52AE30"/>
          <w:sz w:val="20"/>
          <w:lang w:val="en-GB"/>
        </w:rPr>
        <w:t xml:space="preserve">Description of the ways in which the institution seeks to adjust remuneration to take account of long-term </w:t>
      </w:r>
      <w:proofErr w:type="gramStart"/>
      <w:r w:rsidRPr="002C3BA2">
        <w:rPr>
          <w:rFonts w:ascii="Squad" w:hAnsi="Squad"/>
          <w:b/>
          <w:snapToGrid w:val="0"/>
          <w:color w:val="52AE30"/>
          <w:sz w:val="20"/>
          <w:lang w:val="en-GB"/>
        </w:rPr>
        <w:t>performance</w:t>
      </w:r>
      <w:bookmarkStart w:id="175" w:name="_Toc89443014"/>
      <w:bookmarkEnd w:id="174"/>
      <w:proofErr w:type="gramEnd"/>
    </w:p>
    <w:p w14:paraId="25B27BE0" w14:textId="77777777" w:rsidR="00D133B9" w:rsidRPr="002C3BA2" w:rsidRDefault="00D133B9" w:rsidP="00257AAE">
      <w:pPr>
        <w:spacing w:before="130" w:after="120" w:line="260" w:lineRule="exact"/>
        <w:ind w:left="720"/>
        <w:jc w:val="both"/>
        <w:rPr>
          <w:rFonts w:ascii="Squad" w:hAnsi="Squad"/>
          <w:b/>
          <w:sz w:val="18"/>
          <w:lang w:val="en-US"/>
        </w:rPr>
      </w:pPr>
      <w:r w:rsidRPr="002C3BA2">
        <w:rPr>
          <w:rFonts w:ascii="Squad" w:hAnsi="Squad"/>
          <w:b/>
          <w:bCs/>
          <w:iCs/>
          <w:sz w:val="18"/>
          <w:lang w:val="en-US"/>
        </w:rPr>
        <w:t xml:space="preserve">Deferral and retention rules relating to performance-based </w:t>
      </w:r>
      <w:proofErr w:type="gramStart"/>
      <w:r w:rsidRPr="002C3BA2">
        <w:rPr>
          <w:rFonts w:ascii="Squad" w:hAnsi="Squad"/>
          <w:b/>
          <w:bCs/>
          <w:iCs/>
          <w:sz w:val="18"/>
          <w:lang w:val="en-US"/>
        </w:rPr>
        <w:t>remuneration</w:t>
      </w:r>
      <w:bookmarkStart w:id="176" w:name="PID9e411a96-1b66-403f-b791-5c9383a9dde0"/>
      <w:bookmarkEnd w:id="175"/>
      <w:bookmarkEnd w:id="176"/>
      <w:proofErr w:type="gramEnd"/>
    </w:p>
    <w:p w14:paraId="4B470BAD" w14:textId="77777777" w:rsidR="00D133B9" w:rsidRPr="002C3BA2" w:rsidRDefault="00D133B9" w:rsidP="001D376A">
      <w:pPr>
        <w:numPr>
          <w:ilvl w:val="0"/>
          <w:numId w:val="61"/>
        </w:numPr>
        <w:spacing w:before="120" w:line="240" w:lineRule="exact"/>
        <w:ind w:left="1276" w:hanging="425"/>
        <w:jc w:val="both"/>
        <w:rPr>
          <w:rFonts w:ascii="Squad" w:hAnsi="Squad"/>
          <w:bCs/>
          <w:sz w:val="18"/>
          <w:lang w:val="en-US"/>
        </w:rPr>
      </w:pPr>
      <w:bookmarkStart w:id="177" w:name="_Ref12006946"/>
      <w:r w:rsidRPr="002C3BA2">
        <w:rPr>
          <w:rFonts w:ascii="Squad" w:hAnsi="Squad"/>
          <w:sz w:val="18"/>
          <w:lang w:val="en-US"/>
        </w:rPr>
        <w:t xml:space="preserve">The performance-based remuneration payable to identified persons under a deferred payment </w:t>
      </w:r>
      <w:r w:rsidRPr="002C3BA2">
        <w:rPr>
          <w:rFonts w:ascii="Squad" w:hAnsi="Squad"/>
          <w:sz w:val="18"/>
          <w:lang w:val="en-US"/>
        </w:rPr>
        <w:lastRenderedPageBreak/>
        <w:t>schedule is divided up into short-term (non-deferred) and deferred instalments.</w:t>
      </w:r>
      <w:bookmarkStart w:id="178" w:name="PID391f4c81-637e-41c6-99ff-c5a986378e8b"/>
      <w:bookmarkEnd w:id="177"/>
      <w:bookmarkEnd w:id="178"/>
    </w:p>
    <w:p w14:paraId="7F97DABD" w14:textId="77777777" w:rsidR="00D133B9" w:rsidRPr="002C3BA2" w:rsidRDefault="00D133B9" w:rsidP="001D376A">
      <w:pPr>
        <w:numPr>
          <w:ilvl w:val="0"/>
          <w:numId w:val="61"/>
        </w:numPr>
        <w:spacing w:before="120" w:line="240" w:lineRule="exact"/>
        <w:ind w:left="1276" w:hanging="425"/>
        <w:jc w:val="both"/>
        <w:rPr>
          <w:rFonts w:ascii="Squad" w:hAnsi="Squad"/>
          <w:bCs/>
          <w:sz w:val="18"/>
          <w:lang w:val="en-US"/>
        </w:rPr>
      </w:pPr>
      <w:r w:rsidRPr="002C3BA2">
        <w:rPr>
          <w:rFonts w:ascii="Squad" w:hAnsi="Squad"/>
          <w:sz w:val="18"/>
          <w:lang w:val="en-US"/>
        </w:rPr>
        <w:t>50% of the share-based part (shares or virtual shares) of the short-term (non-deferred) instalment of the performance-based remuneration is retained for one year in the case of staff identified at consolidated level. Accordingly, for staff identified at consolidated level, half of the short-term (non-deferred) instalment of the share-based performance-based remuneration is the non-retained part, while the other half is the retained part</w:t>
      </w:r>
      <w:r w:rsidRPr="002C3BA2">
        <w:rPr>
          <w:rFonts w:ascii="Squad" w:hAnsi="Squad"/>
          <w:bCs/>
          <w:sz w:val="18"/>
          <w:lang w:val="en-US"/>
        </w:rPr>
        <w:t>. Bank DSK may specify a retention period which is longer or of higher proportion.</w:t>
      </w:r>
    </w:p>
    <w:p w14:paraId="5FC9E54B" w14:textId="3EF736C7" w:rsidR="006936AB" w:rsidRPr="002C3BA2" w:rsidRDefault="00D133B9" w:rsidP="006936AB">
      <w:pPr>
        <w:widowControl/>
        <w:spacing w:before="120" w:line="240" w:lineRule="exact"/>
        <w:jc w:val="both"/>
        <w:rPr>
          <w:rFonts w:ascii="Squad" w:hAnsi="Squad"/>
          <w:sz w:val="18"/>
          <w:lang w:val="en-US"/>
        </w:rPr>
      </w:pPr>
      <w:r w:rsidRPr="002C3BA2">
        <w:rPr>
          <w:rFonts w:ascii="Squad" w:hAnsi="Squad"/>
          <w:sz w:val="18"/>
          <w:szCs w:val="18"/>
          <w:lang w:val="en-US"/>
        </w:rPr>
        <w:t xml:space="preserve">With respect to the deferred instalments, the </w:t>
      </w:r>
      <w:proofErr w:type="gramStart"/>
      <w:r w:rsidRPr="002C3BA2">
        <w:rPr>
          <w:rFonts w:ascii="Squad" w:hAnsi="Squad"/>
          <w:sz w:val="18"/>
          <w:szCs w:val="18"/>
          <w:lang w:val="en-US"/>
        </w:rPr>
        <w:t>ex post</w:t>
      </w:r>
      <w:proofErr w:type="gramEnd"/>
      <w:r w:rsidRPr="002C3BA2">
        <w:rPr>
          <w:rFonts w:ascii="Squad" w:hAnsi="Squad"/>
          <w:sz w:val="18"/>
          <w:szCs w:val="18"/>
          <w:lang w:val="en-US"/>
        </w:rPr>
        <w:t xml:space="preserve"> risk adjustment is applied. With respect to the retained part, an </w:t>
      </w:r>
      <w:proofErr w:type="gramStart"/>
      <w:r w:rsidRPr="002C3BA2">
        <w:rPr>
          <w:rFonts w:ascii="Squad" w:hAnsi="Squad"/>
          <w:sz w:val="18"/>
          <w:szCs w:val="18"/>
          <w:lang w:val="en-US"/>
        </w:rPr>
        <w:t>ex post</w:t>
      </w:r>
      <w:proofErr w:type="gramEnd"/>
      <w:r w:rsidRPr="002C3BA2">
        <w:rPr>
          <w:rFonts w:ascii="Squad" w:hAnsi="Squad"/>
          <w:sz w:val="18"/>
          <w:szCs w:val="18"/>
          <w:lang w:val="en-US"/>
        </w:rPr>
        <w:t xml:space="preserve"> risk adjustment only needs to be applied insofar as the </w:t>
      </w:r>
      <w:proofErr w:type="spellStart"/>
      <w:r w:rsidRPr="002C3BA2">
        <w:rPr>
          <w:rFonts w:ascii="Squad" w:hAnsi="Squad"/>
          <w:sz w:val="18"/>
          <w:szCs w:val="18"/>
          <w:lang w:val="en-US"/>
        </w:rPr>
        <w:t>clawback</w:t>
      </w:r>
      <w:proofErr w:type="spellEnd"/>
      <w:r w:rsidRPr="002C3BA2">
        <w:rPr>
          <w:rFonts w:ascii="Squad" w:hAnsi="Squad"/>
          <w:sz w:val="18"/>
          <w:szCs w:val="18"/>
          <w:lang w:val="en-US"/>
        </w:rPr>
        <w:t xml:space="preserve"> rules are applicable in respect of the retained part.</w:t>
      </w:r>
    </w:p>
    <w:p w14:paraId="262C1604" w14:textId="77777777" w:rsidR="006936AB" w:rsidRPr="002C3BA2" w:rsidRDefault="006936AB" w:rsidP="006936AB">
      <w:pPr>
        <w:widowControl/>
        <w:spacing w:before="120" w:line="240" w:lineRule="exact"/>
        <w:jc w:val="both"/>
        <w:rPr>
          <w:rFonts w:ascii="Squad" w:hAnsi="Squad"/>
          <w:sz w:val="18"/>
          <w:lang w:val="en-US"/>
        </w:rPr>
      </w:pPr>
    </w:p>
    <w:p w14:paraId="0A8BEF6B" w14:textId="77777777" w:rsidR="00D133B9" w:rsidRPr="002C3BA2" w:rsidRDefault="00D133B9" w:rsidP="001D376A">
      <w:pPr>
        <w:widowControl/>
        <w:numPr>
          <w:ilvl w:val="0"/>
          <w:numId w:val="61"/>
        </w:numPr>
        <w:spacing w:before="120" w:line="240" w:lineRule="exact"/>
        <w:ind w:left="1276" w:hanging="425"/>
        <w:jc w:val="both"/>
        <w:rPr>
          <w:rFonts w:ascii="Squad" w:hAnsi="Squad"/>
          <w:bCs/>
          <w:sz w:val="18"/>
          <w:szCs w:val="22"/>
          <w:lang w:val="en-US"/>
        </w:rPr>
      </w:pPr>
      <w:r w:rsidRPr="002C3BA2">
        <w:rPr>
          <w:rFonts w:ascii="Squad" w:hAnsi="Squad"/>
          <w:bCs/>
          <w:sz w:val="18"/>
          <w:szCs w:val="22"/>
          <w:lang w:val="en-US"/>
        </w:rPr>
        <w:t>For staff identified at consolidated level, 60% of the performance-based remuneration awarded at the individual level is deferred.</w:t>
      </w:r>
      <w:bookmarkStart w:id="179" w:name="PID51efff44-713c-4420-90b9-dbe3d363bb0d"/>
      <w:bookmarkEnd w:id="179"/>
    </w:p>
    <w:p w14:paraId="356C80F6" w14:textId="77777777" w:rsidR="00D133B9" w:rsidRPr="002C3BA2" w:rsidRDefault="00D133B9" w:rsidP="001D376A">
      <w:pPr>
        <w:widowControl/>
        <w:numPr>
          <w:ilvl w:val="0"/>
          <w:numId w:val="61"/>
        </w:numPr>
        <w:spacing w:before="120" w:line="240" w:lineRule="exact"/>
        <w:ind w:left="1276" w:hanging="425"/>
        <w:jc w:val="both"/>
        <w:rPr>
          <w:rFonts w:ascii="Squad" w:hAnsi="Squad"/>
          <w:bCs/>
          <w:sz w:val="18"/>
          <w:szCs w:val="22"/>
          <w:lang w:val="en-US"/>
        </w:rPr>
      </w:pPr>
      <w:bookmarkStart w:id="180" w:name="_Ref56688011"/>
      <w:r w:rsidRPr="002C3BA2">
        <w:rPr>
          <w:rFonts w:ascii="Squad" w:hAnsi="Squad"/>
          <w:bCs/>
          <w:sz w:val="18"/>
          <w:szCs w:val="22"/>
          <w:lang w:val="en-US"/>
        </w:rPr>
        <w:t>For staff identified at sub-consolidated and local level, 40% of the performance-based remuneration awarded at the individual level is deferred.</w:t>
      </w:r>
      <w:bookmarkStart w:id="181" w:name="PIDfc119c0f-a97f-413d-992f-dac9ba2ab046"/>
      <w:bookmarkEnd w:id="180"/>
      <w:bookmarkEnd w:id="181"/>
    </w:p>
    <w:p w14:paraId="1E9C33D6" w14:textId="2CFD3B86" w:rsidR="00D133B9" w:rsidRPr="002C3BA2" w:rsidRDefault="00D133B9" w:rsidP="51E80577">
      <w:pPr>
        <w:widowControl/>
        <w:numPr>
          <w:ilvl w:val="0"/>
          <w:numId w:val="61"/>
        </w:numPr>
        <w:spacing w:before="120" w:line="240" w:lineRule="exact"/>
        <w:ind w:left="1276" w:hanging="425"/>
        <w:jc w:val="both"/>
        <w:rPr>
          <w:rFonts w:ascii="Squad" w:hAnsi="Squad"/>
          <w:sz w:val="18"/>
          <w:szCs w:val="18"/>
          <w:lang w:val="en-US"/>
        </w:rPr>
      </w:pPr>
      <w:bookmarkStart w:id="182" w:name="_Ref495578762"/>
      <w:bookmarkStart w:id="183" w:name="_Ref27139738"/>
      <w:r w:rsidRPr="002C3BA2">
        <w:rPr>
          <w:rFonts w:ascii="Squad" w:hAnsi="Squad"/>
          <w:sz w:val="18"/>
          <w:szCs w:val="18"/>
          <w:lang w:val="en-US"/>
        </w:rPr>
        <w:t xml:space="preserve">For staff identified at sub-consolidated and local level, </w:t>
      </w:r>
      <w:bookmarkEnd w:id="182"/>
      <w:r w:rsidR="62A23501" w:rsidRPr="002C3BA2">
        <w:rPr>
          <w:rFonts w:ascii="Squad" w:hAnsi="Squad"/>
          <w:sz w:val="18"/>
          <w:szCs w:val="18"/>
          <w:lang w:val="en-US"/>
        </w:rPr>
        <w:t>60% of the performance-based remuneration is deferred if the total remuneration awarded to the identified person in the year preceding the estimated year exceeded the amount of 250,000 EUR</w:t>
      </w:r>
      <w:r w:rsidRPr="002C3BA2">
        <w:rPr>
          <w:rFonts w:ascii="Squad" w:hAnsi="Squad"/>
          <w:sz w:val="18"/>
          <w:szCs w:val="18"/>
          <w:lang w:val="en-US"/>
        </w:rPr>
        <w:t>.</w:t>
      </w:r>
      <w:bookmarkEnd w:id="183"/>
      <w:r w:rsidRPr="002C3BA2">
        <w:rPr>
          <w:rFonts w:ascii="Squad" w:hAnsi="Squad"/>
          <w:sz w:val="24"/>
          <w:szCs w:val="24"/>
          <w:lang w:val="en-US"/>
        </w:rPr>
        <w:t xml:space="preserve"> </w:t>
      </w:r>
    </w:p>
    <w:p w14:paraId="697D63BE" w14:textId="77777777" w:rsidR="00D133B9" w:rsidRPr="002C3BA2" w:rsidRDefault="00D133B9" w:rsidP="001D376A">
      <w:pPr>
        <w:widowControl/>
        <w:numPr>
          <w:ilvl w:val="0"/>
          <w:numId w:val="61"/>
        </w:numPr>
        <w:spacing w:before="120" w:line="240" w:lineRule="exact"/>
        <w:ind w:left="1276" w:hanging="425"/>
        <w:jc w:val="both"/>
        <w:rPr>
          <w:rFonts w:ascii="Squad" w:hAnsi="Squad"/>
          <w:bCs/>
          <w:sz w:val="18"/>
          <w:szCs w:val="22"/>
          <w:lang w:val="en-US"/>
        </w:rPr>
      </w:pPr>
      <w:r w:rsidRPr="002C3BA2">
        <w:rPr>
          <w:rFonts w:ascii="Squad" w:hAnsi="Squad"/>
          <w:bCs/>
          <w:sz w:val="18"/>
          <w:szCs w:val="22"/>
          <w:lang w:val="en-US"/>
        </w:rPr>
        <w:t>The deferred part of the performance-based remuneration is paid out in equal instalments. It may be required that the deferred performance-based remuneration is only paid out in the last year of the deferral period.</w:t>
      </w:r>
      <w:bookmarkStart w:id="184" w:name="PID019b5581-c27c-4189-8c22-0c481d0b92f4"/>
      <w:bookmarkEnd w:id="184"/>
    </w:p>
    <w:p w14:paraId="0A686969" w14:textId="77777777" w:rsidR="00D133B9" w:rsidRPr="002C3BA2" w:rsidRDefault="00D133B9" w:rsidP="001D376A">
      <w:pPr>
        <w:widowControl/>
        <w:numPr>
          <w:ilvl w:val="0"/>
          <w:numId w:val="61"/>
        </w:numPr>
        <w:spacing w:before="120" w:line="240" w:lineRule="exact"/>
        <w:ind w:left="1276" w:hanging="425"/>
        <w:jc w:val="both"/>
        <w:rPr>
          <w:rFonts w:ascii="Squad" w:hAnsi="Squad"/>
          <w:bCs/>
          <w:sz w:val="18"/>
          <w:szCs w:val="22"/>
          <w:lang w:val="en-US"/>
        </w:rPr>
      </w:pPr>
      <w:r w:rsidRPr="002C3BA2">
        <w:rPr>
          <w:rFonts w:ascii="Squad" w:hAnsi="Squad"/>
          <w:bCs/>
          <w:sz w:val="18"/>
          <w:szCs w:val="22"/>
          <w:lang w:val="en-US"/>
        </w:rPr>
        <w:t>At the earliest, the short-term (non-deferred) instalment may be paid out in the year following the assessed year, the first deferred instalment and the retained part in the second year following the assessed year, and the remaining deferred instalments annually thereafter.</w:t>
      </w:r>
      <w:bookmarkStart w:id="185" w:name="PIDa4c28964-b75f-475a-b339-bc00d8a30b7b"/>
      <w:bookmarkEnd w:id="185"/>
    </w:p>
    <w:p w14:paraId="64DB76E9" w14:textId="0DC5F4AB" w:rsidR="00F83F86" w:rsidRPr="002C3BA2" w:rsidRDefault="00D133B9" w:rsidP="00F83F86">
      <w:pPr>
        <w:widowControl/>
        <w:numPr>
          <w:ilvl w:val="0"/>
          <w:numId w:val="61"/>
        </w:numPr>
        <w:spacing w:before="120" w:line="240" w:lineRule="exact"/>
        <w:ind w:left="1276" w:hanging="425"/>
        <w:jc w:val="both"/>
        <w:rPr>
          <w:rFonts w:ascii="Squad" w:hAnsi="Squad"/>
          <w:bCs/>
          <w:sz w:val="18"/>
          <w:szCs w:val="22"/>
          <w:lang w:val="en-US"/>
        </w:rPr>
      </w:pPr>
      <w:r w:rsidRPr="002C3BA2">
        <w:rPr>
          <w:rFonts w:ascii="Squad" w:hAnsi="Squad"/>
          <w:bCs/>
          <w:sz w:val="18"/>
          <w:szCs w:val="22"/>
          <w:lang w:val="en-US"/>
        </w:rPr>
        <w:t>In respect of those shares which make up the share-based part of the share-based performance-based remuneration, and which will be paid to the identified employee in the future (deferred and retained part, ESOP member’s share), the employee does not have a right of disposal (so as an example for this part he/she is not entitled to conclude a preliminary or binding contract, and cannot offer it as a collateral), and moreover, concerning these shares he/she is not entitled for dividends until the time of acquiring such shares.</w:t>
      </w:r>
      <w:bookmarkStart w:id="186" w:name="PID8a7f9799-d3f3-4e44-841e-d228f905148c"/>
      <w:bookmarkEnd w:id="186"/>
    </w:p>
    <w:p w14:paraId="5CD9BC90" w14:textId="77777777" w:rsidR="006936AB" w:rsidRPr="002C3BA2" w:rsidRDefault="006936AB" w:rsidP="006936AB">
      <w:pPr>
        <w:widowControl/>
        <w:spacing w:before="120" w:line="240" w:lineRule="exact"/>
        <w:ind w:left="1276"/>
        <w:jc w:val="both"/>
        <w:rPr>
          <w:rFonts w:ascii="Squad" w:hAnsi="Squad"/>
          <w:bCs/>
          <w:sz w:val="18"/>
          <w:szCs w:val="22"/>
          <w:lang w:val="en-US"/>
        </w:rPr>
      </w:pPr>
    </w:p>
    <w:p w14:paraId="0254801B" w14:textId="7EC4B8CF" w:rsidR="000D5A12" w:rsidRPr="002C3BA2" w:rsidRDefault="000D5A12">
      <w:pPr>
        <w:widowControl/>
        <w:rPr>
          <w:rFonts w:ascii="Squad" w:hAnsi="Squad"/>
          <w:bCs/>
          <w:sz w:val="18"/>
          <w:szCs w:val="22"/>
          <w:lang w:val="en-US"/>
        </w:rPr>
      </w:pPr>
    </w:p>
    <w:p w14:paraId="006D12A8" w14:textId="526DB4C4" w:rsidR="00E26CB0" w:rsidRPr="002C3BA2" w:rsidRDefault="00E26CB0" w:rsidP="00F83F86">
      <w:pPr>
        <w:widowControl/>
        <w:autoSpaceDE w:val="0"/>
        <w:autoSpaceDN w:val="0"/>
        <w:adjustRightInd w:val="0"/>
        <w:ind w:left="709"/>
        <w:rPr>
          <w:rFonts w:ascii="Squad" w:eastAsia="ProximaNova-Light" w:hAnsi="Squad"/>
          <w:color w:val="000000" w:themeColor="text1"/>
          <w:sz w:val="18"/>
          <w:szCs w:val="18"/>
          <w:lang w:val="en-GB"/>
        </w:rPr>
      </w:pPr>
      <w:r w:rsidRPr="002C3BA2">
        <w:rPr>
          <w:rFonts w:ascii="Squad" w:eastAsia="ProximaNova-Light" w:hAnsi="Squad"/>
          <w:color w:val="000000" w:themeColor="text1"/>
          <w:sz w:val="18"/>
          <w:szCs w:val="18"/>
          <w:lang w:val="en-GB"/>
        </w:rPr>
        <w:t>Relevant quantitative information is provided in the following attached Excel tables:</w:t>
      </w:r>
    </w:p>
    <w:p w14:paraId="73717585" w14:textId="77777777" w:rsidR="00E26CB0" w:rsidRPr="002C3BA2" w:rsidRDefault="00E26CB0" w:rsidP="00E26CB0">
      <w:pPr>
        <w:pStyle w:val="ListParagraph"/>
        <w:widowControl/>
        <w:numPr>
          <w:ilvl w:val="0"/>
          <w:numId w:val="91"/>
        </w:numPr>
        <w:autoSpaceDE w:val="0"/>
        <w:autoSpaceDN w:val="0"/>
        <w:adjustRightInd w:val="0"/>
        <w:rPr>
          <w:rFonts w:ascii="Squad" w:eastAsia="ProximaNova-Light" w:hAnsi="Squad"/>
          <w:b/>
          <w:i/>
          <w:color w:val="52AE30"/>
          <w:sz w:val="20"/>
          <w:szCs w:val="18"/>
          <w:lang w:val="en-GB"/>
        </w:rPr>
      </w:pPr>
      <w:r w:rsidRPr="002C3BA2">
        <w:rPr>
          <w:rFonts w:ascii="Squad" w:eastAsia="ProximaNova-Light" w:hAnsi="Squad"/>
          <w:b/>
          <w:i/>
          <w:color w:val="52AE30"/>
          <w:sz w:val="20"/>
          <w:szCs w:val="18"/>
          <w:lang w:val="en-GB"/>
        </w:rPr>
        <w:t xml:space="preserve">EU REM1: Remuneration awarded for the financial </w:t>
      </w:r>
      <w:proofErr w:type="gramStart"/>
      <w:r w:rsidRPr="002C3BA2">
        <w:rPr>
          <w:rFonts w:ascii="Squad" w:eastAsia="ProximaNova-Light" w:hAnsi="Squad"/>
          <w:b/>
          <w:i/>
          <w:color w:val="52AE30"/>
          <w:sz w:val="20"/>
          <w:szCs w:val="18"/>
          <w:lang w:val="en-GB"/>
        </w:rPr>
        <w:t>year</w:t>
      </w:r>
      <w:proofErr w:type="gramEnd"/>
      <w:r w:rsidRPr="002C3BA2">
        <w:rPr>
          <w:rFonts w:ascii="Squad" w:eastAsia="ProximaNova-Light" w:hAnsi="Squad"/>
          <w:b/>
          <w:i/>
          <w:color w:val="52AE30"/>
          <w:sz w:val="20"/>
          <w:szCs w:val="18"/>
          <w:lang w:val="en-GB"/>
        </w:rPr>
        <w:t xml:space="preserve"> </w:t>
      </w:r>
    </w:p>
    <w:p w14:paraId="62B65BE3" w14:textId="77777777" w:rsidR="00E26CB0" w:rsidRPr="002C3BA2" w:rsidRDefault="00E26CB0" w:rsidP="00E26CB0">
      <w:pPr>
        <w:pStyle w:val="ListParagraph"/>
        <w:widowControl/>
        <w:numPr>
          <w:ilvl w:val="0"/>
          <w:numId w:val="91"/>
        </w:numPr>
        <w:autoSpaceDE w:val="0"/>
        <w:autoSpaceDN w:val="0"/>
        <w:adjustRightInd w:val="0"/>
        <w:rPr>
          <w:rFonts w:ascii="Squad" w:eastAsia="ProximaNova-Light" w:hAnsi="Squad"/>
          <w:b/>
          <w:i/>
          <w:color w:val="52AE30"/>
          <w:sz w:val="20"/>
          <w:szCs w:val="18"/>
          <w:lang w:val="en-GB"/>
        </w:rPr>
      </w:pPr>
      <w:r w:rsidRPr="002C3BA2">
        <w:rPr>
          <w:rFonts w:ascii="Squad" w:eastAsia="ProximaNova-Light" w:hAnsi="Squad"/>
          <w:b/>
          <w:i/>
          <w:color w:val="52AE30"/>
          <w:sz w:val="20"/>
          <w:szCs w:val="18"/>
          <w:lang w:val="en-GB"/>
        </w:rPr>
        <w:t xml:space="preserve">EU REM2: Special </w:t>
      </w:r>
      <w:proofErr w:type="gramStart"/>
      <w:r w:rsidRPr="002C3BA2">
        <w:rPr>
          <w:rFonts w:ascii="Squad" w:eastAsia="ProximaNova-Light" w:hAnsi="Squad"/>
          <w:b/>
          <w:i/>
          <w:color w:val="52AE30"/>
          <w:sz w:val="20"/>
          <w:szCs w:val="18"/>
          <w:lang w:val="en-GB"/>
        </w:rPr>
        <w:t>payments  to</w:t>
      </w:r>
      <w:proofErr w:type="gramEnd"/>
      <w:r w:rsidRPr="002C3BA2">
        <w:rPr>
          <w:rFonts w:ascii="Squad" w:eastAsia="ProximaNova-Light" w:hAnsi="Squad"/>
          <w:b/>
          <w:i/>
          <w:color w:val="52AE30"/>
          <w:sz w:val="20"/>
          <w:szCs w:val="18"/>
          <w:lang w:val="en-GB"/>
        </w:rPr>
        <w:t xml:space="preserve"> staff whose professional activities have a material impact on institutions’ risk profile (identified staff)</w:t>
      </w:r>
    </w:p>
    <w:p w14:paraId="08F0007D" w14:textId="77777777" w:rsidR="00E26CB0" w:rsidRPr="002C3BA2" w:rsidRDefault="00E26CB0" w:rsidP="00E26CB0">
      <w:pPr>
        <w:pStyle w:val="ListParagraph"/>
        <w:widowControl/>
        <w:numPr>
          <w:ilvl w:val="0"/>
          <w:numId w:val="91"/>
        </w:numPr>
        <w:autoSpaceDE w:val="0"/>
        <w:autoSpaceDN w:val="0"/>
        <w:adjustRightInd w:val="0"/>
        <w:rPr>
          <w:rFonts w:ascii="Squad" w:eastAsia="ProximaNova-Light" w:hAnsi="Squad"/>
          <w:b/>
          <w:i/>
          <w:color w:val="52AE30"/>
          <w:sz w:val="20"/>
          <w:szCs w:val="18"/>
          <w:lang w:val="en-GB"/>
        </w:rPr>
      </w:pPr>
      <w:r w:rsidRPr="002C3BA2">
        <w:rPr>
          <w:rFonts w:ascii="Squad" w:eastAsia="ProximaNova-Light" w:hAnsi="Squad"/>
          <w:b/>
          <w:i/>
          <w:color w:val="52AE30"/>
          <w:sz w:val="20"/>
          <w:szCs w:val="18"/>
          <w:lang w:val="en-GB"/>
        </w:rPr>
        <w:t xml:space="preserve">EU REM3: Deferred remuneration </w:t>
      </w:r>
    </w:p>
    <w:p w14:paraId="7A4F79E6" w14:textId="77777777" w:rsidR="00E26CB0" w:rsidRPr="002C3BA2" w:rsidRDefault="00E26CB0" w:rsidP="00E26CB0">
      <w:pPr>
        <w:pStyle w:val="ListParagraph"/>
        <w:widowControl/>
        <w:numPr>
          <w:ilvl w:val="0"/>
          <w:numId w:val="91"/>
        </w:numPr>
        <w:autoSpaceDE w:val="0"/>
        <w:autoSpaceDN w:val="0"/>
        <w:adjustRightInd w:val="0"/>
        <w:rPr>
          <w:rFonts w:ascii="Squad" w:eastAsia="ProximaNova-Light" w:hAnsi="Squad"/>
          <w:b/>
          <w:i/>
          <w:color w:val="52AE30"/>
          <w:sz w:val="20"/>
          <w:szCs w:val="18"/>
          <w:lang w:val="en-GB"/>
        </w:rPr>
      </w:pPr>
      <w:r w:rsidRPr="002C3BA2">
        <w:rPr>
          <w:rFonts w:ascii="Squad" w:eastAsia="ProximaNova-Light" w:hAnsi="Squad"/>
          <w:b/>
          <w:i/>
          <w:color w:val="52AE30"/>
          <w:sz w:val="20"/>
          <w:szCs w:val="18"/>
          <w:lang w:val="en-GB"/>
        </w:rPr>
        <w:t>EU REM4: Remuneration of 1 million EUR or more per year</w:t>
      </w:r>
    </w:p>
    <w:p w14:paraId="56045920" w14:textId="77777777" w:rsidR="00E26CB0" w:rsidRPr="002C3BA2" w:rsidRDefault="00E26CB0" w:rsidP="00E26CB0">
      <w:pPr>
        <w:pStyle w:val="ListParagraph"/>
        <w:widowControl/>
        <w:numPr>
          <w:ilvl w:val="0"/>
          <w:numId w:val="91"/>
        </w:numPr>
        <w:autoSpaceDE w:val="0"/>
        <w:autoSpaceDN w:val="0"/>
        <w:adjustRightInd w:val="0"/>
        <w:rPr>
          <w:rFonts w:ascii="Squad" w:eastAsia="ProximaNova-Light" w:hAnsi="Squad"/>
          <w:b/>
          <w:i/>
          <w:color w:val="52AE30"/>
          <w:sz w:val="20"/>
          <w:szCs w:val="18"/>
          <w:lang w:val="en-GB"/>
        </w:rPr>
      </w:pPr>
      <w:r w:rsidRPr="002C3BA2">
        <w:rPr>
          <w:rFonts w:ascii="Squad" w:eastAsia="ProximaNova-Light" w:hAnsi="Squad"/>
          <w:b/>
          <w:i/>
          <w:color w:val="52AE30"/>
          <w:sz w:val="20"/>
          <w:szCs w:val="18"/>
          <w:lang w:val="en-GB"/>
        </w:rPr>
        <w:t>EU REM5: Information on remuneration of staff whose professional activities have a material impact on institutions’ risk profile (identified staff)</w:t>
      </w:r>
    </w:p>
    <w:p w14:paraId="5D4DCB57" w14:textId="621538EB" w:rsidR="00C84DFB" w:rsidRPr="002C3BA2" w:rsidRDefault="00C84DFB" w:rsidP="00C84DFB">
      <w:pPr>
        <w:rPr>
          <w:rFonts w:ascii="Squad" w:hAnsi="Squad"/>
          <w:lang w:val="en-GB"/>
        </w:rPr>
      </w:pPr>
    </w:p>
    <w:p w14:paraId="751006F3" w14:textId="55BCA12A" w:rsidR="004C1EE3" w:rsidRPr="002C3BA2" w:rsidRDefault="004C1EE3" w:rsidP="00F83F86">
      <w:pPr>
        <w:spacing w:before="130" w:line="260" w:lineRule="exact"/>
        <w:ind w:left="720"/>
        <w:jc w:val="both"/>
        <w:rPr>
          <w:rFonts w:ascii="Squad" w:hAnsi="Squad"/>
          <w:b/>
          <w:sz w:val="18"/>
          <w:lang w:val="en-US"/>
        </w:rPr>
      </w:pPr>
      <w:r w:rsidRPr="002C3BA2">
        <w:rPr>
          <w:rFonts w:ascii="Squad" w:hAnsi="Squad"/>
          <w:b/>
          <w:sz w:val="18"/>
          <w:lang w:val="en-US"/>
        </w:rPr>
        <w:t>The description of the main parameters and rationale for any variable components scheme and any other non-cash benefit</w:t>
      </w:r>
      <w:r w:rsidR="00E26CB0" w:rsidRPr="002C3BA2">
        <w:rPr>
          <w:rFonts w:ascii="Squad" w:hAnsi="Squad"/>
          <w:b/>
          <w:sz w:val="18"/>
          <w:lang w:val="en-US"/>
        </w:rPr>
        <w:t xml:space="preserve"> is</w:t>
      </w:r>
      <w:r w:rsidRPr="002C3BA2">
        <w:rPr>
          <w:rFonts w:ascii="Squad" w:hAnsi="Squad"/>
          <w:b/>
          <w:sz w:val="18"/>
          <w:lang w:val="en-US"/>
        </w:rPr>
        <w:t xml:space="preserve"> in accordance with point (f) of Article 450(1) CRR. </w:t>
      </w:r>
    </w:p>
    <w:p w14:paraId="02E7903E" w14:textId="77777777" w:rsidR="004C1EE3" w:rsidRPr="002C3BA2" w:rsidRDefault="004C1EE3" w:rsidP="004C1EE3">
      <w:pPr>
        <w:widowControl/>
        <w:autoSpaceDE w:val="0"/>
        <w:autoSpaceDN w:val="0"/>
        <w:adjustRightInd w:val="0"/>
        <w:ind w:left="709"/>
        <w:rPr>
          <w:rFonts w:ascii="Squad" w:eastAsia="ProximaNova-Light" w:hAnsi="Squad"/>
          <w:sz w:val="18"/>
          <w:szCs w:val="18"/>
          <w:lang w:val="en-US"/>
        </w:rPr>
      </w:pPr>
      <w:r w:rsidRPr="002C3BA2">
        <w:rPr>
          <w:rFonts w:ascii="Squad" w:eastAsia="ProximaNova-Light" w:hAnsi="Squad"/>
          <w:sz w:val="18"/>
          <w:szCs w:val="18"/>
          <w:lang w:val="en-US"/>
        </w:rPr>
        <w:t>The incentive system provides a balanced structure of “upfront” and “deferred” payments, in cash and/or in shares, to be paid over a multi-year period for all Identified Staff.</w:t>
      </w:r>
    </w:p>
    <w:p w14:paraId="1EEA9943" w14:textId="77777777" w:rsidR="00BA49DF" w:rsidRPr="002C3BA2" w:rsidRDefault="00BA49DF" w:rsidP="004C1EE3">
      <w:pPr>
        <w:widowControl/>
        <w:autoSpaceDE w:val="0"/>
        <w:autoSpaceDN w:val="0"/>
        <w:adjustRightInd w:val="0"/>
        <w:ind w:left="709"/>
        <w:rPr>
          <w:rFonts w:ascii="Squad" w:eastAsia="ProximaNova-Light" w:hAnsi="Squad"/>
          <w:sz w:val="18"/>
          <w:szCs w:val="18"/>
          <w:lang w:val="en-US"/>
        </w:rPr>
      </w:pPr>
    </w:p>
    <w:p w14:paraId="10BB856F" w14:textId="77777777" w:rsidR="004A0057" w:rsidRPr="002C3BA2" w:rsidRDefault="004A0057" w:rsidP="004C1EE3">
      <w:pPr>
        <w:widowControl/>
        <w:autoSpaceDE w:val="0"/>
        <w:autoSpaceDN w:val="0"/>
        <w:adjustRightInd w:val="0"/>
        <w:ind w:left="709"/>
        <w:rPr>
          <w:rFonts w:ascii="Squad" w:eastAsia="ProximaNova-Light" w:hAnsi="Squad"/>
          <w:sz w:val="18"/>
          <w:szCs w:val="18"/>
          <w:lang w:val="en-US"/>
        </w:rPr>
      </w:pPr>
    </w:p>
    <w:p w14:paraId="3921F9D0" w14:textId="77777777" w:rsidR="004A0057" w:rsidRPr="002C3BA2" w:rsidRDefault="004A0057" w:rsidP="004C1EE3">
      <w:pPr>
        <w:widowControl/>
        <w:autoSpaceDE w:val="0"/>
        <w:autoSpaceDN w:val="0"/>
        <w:adjustRightInd w:val="0"/>
        <w:ind w:left="709"/>
        <w:rPr>
          <w:rFonts w:ascii="Squad" w:eastAsia="ProximaNova-Light" w:hAnsi="Squad"/>
          <w:sz w:val="18"/>
          <w:szCs w:val="18"/>
          <w:lang w:val="en-US"/>
        </w:rPr>
      </w:pPr>
    </w:p>
    <w:p w14:paraId="266C9B3E" w14:textId="2CC65D94" w:rsidR="00E230ED" w:rsidRPr="002C3BA2" w:rsidRDefault="00E230ED" w:rsidP="00E230ED">
      <w:pPr>
        <w:widowControl/>
        <w:autoSpaceDE w:val="0"/>
        <w:autoSpaceDN w:val="0"/>
        <w:adjustRightInd w:val="0"/>
        <w:ind w:left="709"/>
        <w:rPr>
          <w:rFonts w:ascii="Squad" w:eastAsia="ProximaNova-Light" w:hAnsi="Squad"/>
          <w:b/>
          <w:iCs/>
          <w:color w:val="52AE30"/>
          <w:szCs w:val="22"/>
          <w:u w:val="single"/>
        </w:rPr>
      </w:pPr>
      <w:r w:rsidRPr="002C3BA2">
        <w:rPr>
          <w:rFonts w:ascii="Squad" w:eastAsia="ProximaNova-Light" w:hAnsi="Squad"/>
          <w:b/>
          <w:iCs/>
          <w:color w:val="52AE30"/>
          <w:szCs w:val="22"/>
          <w:u w:val="single"/>
        </w:rPr>
        <w:t xml:space="preserve">EU OVB: </w:t>
      </w:r>
      <w:proofErr w:type="spellStart"/>
      <w:r w:rsidRPr="002C3BA2">
        <w:rPr>
          <w:rFonts w:ascii="Squad" w:eastAsia="ProximaNova-Light" w:hAnsi="Squad"/>
          <w:b/>
          <w:iCs/>
          <w:color w:val="52AE30"/>
          <w:szCs w:val="22"/>
          <w:u w:val="single"/>
        </w:rPr>
        <w:t>Disclosure</w:t>
      </w:r>
      <w:proofErr w:type="spellEnd"/>
      <w:r w:rsidRPr="002C3BA2">
        <w:rPr>
          <w:rFonts w:ascii="Squad" w:eastAsia="ProximaNova-Light" w:hAnsi="Squad"/>
          <w:b/>
          <w:iCs/>
          <w:color w:val="52AE30"/>
          <w:szCs w:val="22"/>
          <w:u w:val="single"/>
        </w:rPr>
        <w:t xml:space="preserve"> </w:t>
      </w:r>
      <w:proofErr w:type="spellStart"/>
      <w:r w:rsidRPr="002C3BA2">
        <w:rPr>
          <w:rFonts w:ascii="Squad" w:eastAsia="ProximaNova-Light" w:hAnsi="Squad"/>
          <w:b/>
          <w:iCs/>
          <w:color w:val="52AE30"/>
          <w:szCs w:val="22"/>
          <w:u w:val="single"/>
        </w:rPr>
        <w:t>on</w:t>
      </w:r>
      <w:proofErr w:type="spellEnd"/>
      <w:r w:rsidRPr="002C3BA2">
        <w:rPr>
          <w:rFonts w:ascii="Squad" w:eastAsia="ProximaNova-Light" w:hAnsi="Squad"/>
          <w:b/>
          <w:iCs/>
          <w:color w:val="52AE30"/>
          <w:szCs w:val="22"/>
          <w:u w:val="single"/>
        </w:rPr>
        <w:t xml:space="preserve"> </w:t>
      </w:r>
      <w:proofErr w:type="spellStart"/>
      <w:r w:rsidRPr="002C3BA2">
        <w:rPr>
          <w:rFonts w:ascii="Squad" w:eastAsia="ProximaNova-Light" w:hAnsi="Squad"/>
          <w:b/>
          <w:iCs/>
          <w:color w:val="52AE30"/>
          <w:szCs w:val="22"/>
          <w:u w:val="single"/>
        </w:rPr>
        <w:t>governance</w:t>
      </w:r>
      <w:proofErr w:type="spellEnd"/>
      <w:r w:rsidRPr="002C3BA2">
        <w:rPr>
          <w:rFonts w:ascii="Squad" w:eastAsia="ProximaNova-Light" w:hAnsi="Squad"/>
          <w:b/>
          <w:iCs/>
          <w:color w:val="52AE30"/>
          <w:szCs w:val="22"/>
          <w:u w:val="single"/>
        </w:rPr>
        <w:t xml:space="preserve"> </w:t>
      </w:r>
      <w:proofErr w:type="spellStart"/>
      <w:r w:rsidRPr="002C3BA2">
        <w:rPr>
          <w:rFonts w:ascii="Squad" w:eastAsia="ProximaNova-Light" w:hAnsi="Squad"/>
          <w:b/>
          <w:iCs/>
          <w:color w:val="52AE30"/>
          <w:szCs w:val="22"/>
          <w:u w:val="single"/>
        </w:rPr>
        <w:t>arrangements</w:t>
      </w:r>
      <w:proofErr w:type="spellEnd"/>
      <w:r w:rsidRPr="002C3BA2">
        <w:rPr>
          <w:rFonts w:ascii="Squad" w:eastAsia="ProximaNova-Light" w:hAnsi="Squad"/>
          <w:b/>
          <w:iCs/>
          <w:color w:val="52AE30"/>
          <w:szCs w:val="22"/>
          <w:u w:val="single"/>
        </w:rPr>
        <w:t xml:space="preserve"> (</w:t>
      </w:r>
      <w:r w:rsidR="0094376E" w:rsidRPr="002C3BA2">
        <w:rPr>
          <w:rFonts w:ascii="Squad" w:eastAsia="ProximaNova-Light" w:hAnsi="Squad"/>
          <w:b/>
          <w:iCs/>
          <w:color w:val="52AE30"/>
          <w:szCs w:val="22"/>
          <w:u w:val="single"/>
          <w:lang w:val="en-US"/>
        </w:rPr>
        <w:t xml:space="preserve">per </w:t>
      </w:r>
      <w:proofErr w:type="spellStart"/>
      <w:r w:rsidRPr="002C3BA2">
        <w:rPr>
          <w:rFonts w:ascii="Squad" w:eastAsia="ProximaNova-Light" w:hAnsi="Squad"/>
          <w:b/>
          <w:iCs/>
          <w:color w:val="52AE30"/>
          <w:szCs w:val="22"/>
          <w:u w:val="single"/>
        </w:rPr>
        <w:t>Art</w:t>
      </w:r>
      <w:proofErr w:type="spellEnd"/>
      <w:r w:rsidRPr="002C3BA2">
        <w:rPr>
          <w:rFonts w:ascii="Squad" w:eastAsia="ProximaNova-Light" w:hAnsi="Squad"/>
          <w:b/>
          <w:iCs/>
          <w:color w:val="52AE30"/>
          <w:szCs w:val="22"/>
          <w:u w:val="single"/>
        </w:rPr>
        <w:t>. 435.2 a), b), c))</w:t>
      </w:r>
    </w:p>
    <w:p w14:paraId="54BB8A63" w14:textId="77777777" w:rsidR="004A0057" w:rsidRPr="002C3BA2" w:rsidRDefault="004A0057" w:rsidP="004C1EE3">
      <w:pPr>
        <w:widowControl/>
        <w:autoSpaceDE w:val="0"/>
        <w:autoSpaceDN w:val="0"/>
        <w:adjustRightInd w:val="0"/>
        <w:ind w:left="709"/>
        <w:rPr>
          <w:rFonts w:ascii="Squad" w:eastAsia="ProximaNova-Light" w:hAnsi="Squad"/>
          <w:sz w:val="18"/>
          <w:szCs w:val="18"/>
          <w:lang w:val="en-US"/>
        </w:rPr>
      </w:pPr>
    </w:p>
    <w:p w14:paraId="014A498A" w14:textId="77777777" w:rsidR="004A0057" w:rsidRPr="002C3BA2" w:rsidRDefault="004A0057" w:rsidP="004C1EE3">
      <w:pPr>
        <w:widowControl/>
        <w:autoSpaceDE w:val="0"/>
        <w:autoSpaceDN w:val="0"/>
        <w:adjustRightInd w:val="0"/>
        <w:ind w:left="709"/>
        <w:rPr>
          <w:rFonts w:ascii="Squad" w:eastAsia="ProximaNova-Light" w:hAnsi="Squad"/>
          <w:sz w:val="18"/>
          <w:szCs w:val="18"/>
          <w:lang w:val="en-US"/>
        </w:rPr>
      </w:pPr>
    </w:p>
    <w:p w14:paraId="6C8259AD" w14:textId="77777777" w:rsidR="004A0057" w:rsidRPr="00654BCE" w:rsidRDefault="004A0057" w:rsidP="004A0057">
      <w:pPr>
        <w:ind w:left="720"/>
        <w:jc w:val="both"/>
        <w:rPr>
          <w:rFonts w:ascii="Squad" w:hAnsi="Squad"/>
          <w:b/>
          <w:bCs/>
          <w:sz w:val="18"/>
          <w:szCs w:val="18"/>
          <w:lang w:val="en-GB"/>
        </w:rPr>
      </w:pPr>
      <w:r w:rsidRPr="00654BCE">
        <w:rPr>
          <w:rFonts w:ascii="Squad" w:hAnsi="Squad"/>
          <w:b/>
          <w:bCs/>
          <w:sz w:val="18"/>
          <w:szCs w:val="18"/>
          <w:lang w:val="en-GB"/>
        </w:rPr>
        <w:t xml:space="preserve">Number of directorships held by members of the governing body. </w:t>
      </w:r>
    </w:p>
    <w:p w14:paraId="5FB7261A" w14:textId="77777777" w:rsidR="004A0057" w:rsidRPr="002C3BA2" w:rsidRDefault="004A0057" w:rsidP="004A0057">
      <w:pPr>
        <w:ind w:left="720"/>
        <w:jc w:val="both"/>
        <w:rPr>
          <w:rFonts w:ascii="Squad" w:hAnsi="Squad"/>
          <w:sz w:val="18"/>
          <w:szCs w:val="18"/>
          <w:lang w:val="en-GB"/>
        </w:rPr>
      </w:pPr>
    </w:p>
    <w:p w14:paraId="103D8EC9" w14:textId="77777777" w:rsidR="004A0057" w:rsidRPr="002C3BA2" w:rsidRDefault="004A0057" w:rsidP="004A0057">
      <w:pPr>
        <w:ind w:left="720"/>
        <w:jc w:val="both"/>
        <w:rPr>
          <w:rFonts w:ascii="Squad" w:hAnsi="Squad"/>
          <w:sz w:val="18"/>
          <w:szCs w:val="18"/>
          <w:lang w:val="en-GB"/>
        </w:rPr>
      </w:pPr>
      <w:r w:rsidRPr="002C3BA2">
        <w:rPr>
          <w:rFonts w:ascii="Squad" w:hAnsi="Squad"/>
          <w:sz w:val="18"/>
          <w:szCs w:val="18"/>
          <w:lang w:val="en-GB"/>
        </w:rPr>
        <w:lastRenderedPageBreak/>
        <w:t>According to the Declaration for the time spent, the members of the management body hold up to 3 director positions, and the chairman of the management body - up to 6 positions outside DSK Bank.</w:t>
      </w:r>
    </w:p>
    <w:p w14:paraId="249B789B" w14:textId="77777777" w:rsidR="004A0057" w:rsidRPr="00654BCE" w:rsidRDefault="004A0057" w:rsidP="004A0057">
      <w:pPr>
        <w:ind w:left="720"/>
        <w:jc w:val="both"/>
        <w:rPr>
          <w:rFonts w:ascii="Squad" w:hAnsi="Squad"/>
          <w:sz w:val="18"/>
          <w:szCs w:val="18"/>
          <w:lang w:val="en-GB"/>
        </w:rPr>
      </w:pPr>
    </w:p>
    <w:p w14:paraId="7B6EA600" w14:textId="77777777" w:rsidR="004A0057" w:rsidRPr="00654BCE" w:rsidRDefault="004A0057" w:rsidP="004A0057">
      <w:pPr>
        <w:ind w:left="720"/>
        <w:jc w:val="both"/>
        <w:rPr>
          <w:rFonts w:ascii="Squad" w:hAnsi="Squad"/>
          <w:b/>
          <w:bCs/>
          <w:sz w:val="18"/>
          <w:szCs w:val="18"/>
          <w:lang w:val="en-GB"/>
        </w:rPr>
      </w:pPr>
      <w:r w:rsidRPr="00654BCE">
        <w:rPr>
          <w:rFonts w:ascii="Squad" w:hAnsi="Squad"/>
          <w:b/>
          <w:bCs/>
          <w:sz w:val="18"/>
          <w:szCs w:val="18"/>
          <w:lang w:val="en-GB"/>
        </w:rPr>
        <w:t xml:space="preserve">Information about the selection policy of the members of the governing body and about their actual knowledge, </w:t>
      </w:r>
      <w:proofErr w:type="gramStart"/>
      <w:r w:rsidRPr="00654BCE">
        <w:rPr>
          <w:rFonts w:ascii="Squad" w:hAnsi="Squad"/>
          <w:b/>
          <w:bCs/>
          <w:sz w:val="18"/>
          <w:szCs w:val="18"/>
          <w:lang w:val="en-GB"/>
        </w:rPr>
        <w:t>skills</w:t>
      </w:r>
      <w:proofErr w:type="gramEnd"/>
      <w:r w:rsidRPr="00654BCE">
        <w:rPr>
          <w:rFonts w:ascii="Squad" w:hAnsi="Squad"/>
          <w:b/>
          <w:bCs/>
          <w:sz w:val="18"/>
          <w:szCs w:val="18"/>
          <w:lang w:val="en-GB"/>
        </w:rPr>
        <w:t xml:space="preserve"> and expertise.</w:t>
      </w:r>
    </w:p>
    <w:p w14:paraId="5EE34A14" w14:textId="77777777" w:rsidR="004A0057" w:rsidRPr="002C3BA2" w:rsidRDefault="004A0057" w:rsidP="004A0057">
      <w:pPr>
        <w:ind w:left="720"/>
        <w:jc w:val="both"/>
        <w:rPr>
          <w:rFonts w:ascii="Squad" w:hAnsi="Squad"/>
          <w:b/>
          <w:bCs/>
          <w:sz w:val="18"/>
          <w:szCs w:val="18"/>
          <w:lang w:val="en-GB"/>
        </w:rPr>
      </w:pPr>
    </w:p>
    <w:p w14:paraId="509DD9AD" w14:textId="77777777" w:rsidR="004A0057" w:rsidRPr="002C3BA2" w:rsidRDefault="004A0057" w:rsidP="004A0057">
      <w:pPr>
        <w:ind w:left="720"/>
        <w:jc w:val="both"/>
        <w:rPr>
          <w:rFonts w:ascii="Squad" w:hAnsi="Squad"/>
          <w:sz w:val="18"/>
          <w:szCs w:val="18"/>
          <w:lang w:val="en-GB"/>
        </w:rPr>
      </w:pPr>
      <w:r w:rsidRPr="002C3BA2">
        <w:rPr>
          <w:rFonts w:ascii="Squad" w:hAnsi="Squad"/>
          <w:sz w:val="18"/>
          <w:szCs w:val="18"/>
          <w:lang w:val="en-GB"/>
        </w:rPr>
        <w:t>The selection decision-making process is in accordance with Policy on Assessment of Suitability of members of Management Board / Board of Directors, Supervisory Board, executive officers, and key function holders of DSK Bank and Banking group in compliance with the standards of the OTP Banking Group.</w:t>
      </w:r>
    </w:p>
    <w:p w14:paraId="52B497B7" w14:textId="77777777" w:rsidR="004A0057" w:rsidRPr="002C3BA2" w:rsidRDefault="004A0057" w:rsidP="004A0057">
      <w:pPr>
        <w:ind w:left="720"/>
        <w:jc w:val="both"/>
        <w:rPr>
          <w:rFonts w:ascii="Squad" w:hAnsi="Squad"/>
          <w:sz w:val="18"/>
          <w:szCs w:val="18"/>
          <w:lang w:val="en-GB"/>
        </w:rPr>
      </w:pPr>
      <w:r w:rsidRPr="002C3BA2">
        <w:rPr>
          <w:rFonts w:ascii="Squad" w:hAnsi="Squad"/>
          <w:sz w:val="18"/>
          <w:szCs w:val="18"/>
          <w:lang w:val="en-GB"/>
        </w:rPr>
        <w:t>The policy is to establish the basic rules of the selection, suitability, evaluation criteria and test methodology, applying the diversity policy and to clarify the tasks and responsibilities related to suitability assessments, which meet the requirements of the legislation and the recommendations of OTP Group</w:t>
      </w:r>
    </w:p>
    <w:p w14:paraId="752D2776" w14:textId="77777777" w:rsidR="004A0057" w:rsidRPr="002C3BA2" w:rsidRDefault="004A0057" w:rsidP="004A0057">
      <w:pPr>
        <w:ind w:left="720"/>
        <w:jc w:val="both"/>
        <w:rPr>
          <w:rFonts w:ascii="Squad" w:hAnsi="Squad"/>
          <w:sz w:val="18"/>
          <w:szCs w:val="18"/>
          <w:lang w:val="en-GB"/>
        </w:rPr>
      </w:pPr>
    </w:p>
    <w:p w14:paraId="604FCDDB" w14:textId="77777777" w:rsidR="004A0057" w:rsidRPr="002C3BA2" w:rsidRDefault="004A0057" w:rsidP="004A0057">
      <w:pPr>
        <w:ind w:left="720"/>
        <w:jc w:val="both"/>
        <w:rPr>
          <w:rFonts w:ascii="Squad" w:hAnsi="Squad"/>
          <w:sz w:val="18"/>
          <w:szCs w:val="18"/>
          <w:lang w:val="en-GB"/>
        </w:rPr>
      </w:pPr>
      <w:r w:rsidRPr="002C3BA2">
        <w:rPr>
          <w:rFonts w:ascii="Squad" w:hAnsi="Squad"/>
          <w:sz w:val="18"/>
          <w:szCs w:val="18"/>
          <w:lang w:val="en-GB"/>
        </w:rPr>
        <w:t xml:space="preserve">The requirements of professional suitability and business reliability, as well as the provisions pertaining to Good Business Reputation shall apply to the members of the Management Bodies, Executive Officers, and Key Function Holders. It is crucial for the safety of the operations of DSK </w:t>
      </w:r>
      <w:proofErr w:type="gramStart"/>
      <w:r w:rsidRPr="002C3BA2">
        <w:rPr>
          <w:rFonts w:ascii="Squad" w:hAnsi="Squad"/>
          <w:sz w:val="18"/>
          <w:szCs w:val="18"/>
          <w:lang w:val="en-GB"/>
        </w:rPr>
        <w:t>Bank  and</w:t>
      </w:r>
      <w:proofErr w:type="gramEnd"/>
      <w:r w:rsidRPr="002C3BA2">
        <w:rPr>
          <w:rFonts w:ascii="Squad" w:hAnsi="Squad"/>
          <w:sz w:val="18"/>
          <w:szCs w:val="18"/>
          <w:lang w:val="en-GB"/>
        </w:rPr>
        <w:t xml:space="preserve"> the other Financial Institutions under Paragraph (13) that they are managed by persons who are professionally fit and commercially reliable and are of sufficiently good repute.  </w:t>
      </w:r>
    </w:p>
    <w:p w14:paraId="70992B4A" w14:textId="77777777" w:rsidR="004A0057" w:rsidRPr="002C3BA2" w:rsidRDefault="004A0057" w:rsidP="004A0057">
      <w:pPr>
        <w:ind w:left="720"/>
        <w:jc w:val="both"/>
        <w:rPr>
          <w:rFonts w:ascii="Squad" w:hAnsi="Squad"/>
          <w:sz w:val="18"/>
          <w:szCs w:val="18"/>
          <w:lang w:val="en-GB"/>
        </w:rPr>
      </w:pPr>
    </w:p>
    <w:p w14:paraId="3F1EA2D4" w14:textId="77777777" w:rsidR="004A0057" w:rsidRPr="002C3BA2" w:rsidRDefault="004A0057" w:rsidP="004A0057">
      <w:pPr>
        <w:ind w:left="720"/>
        <w:jc w:val="both"/>
        <w:rPr>
          <w:rFonts w:ascii="Squad" w:hAnsi="Squad"/>
          <w:b/>
          <w:bCs/>
          <w:sz w:val="18"/>
          <w:szCs w:val="18"/>
          <w:lang w:val="en-GB"/>
        </w:rPr>
      </w:pPr>
      <w:r w:rsidRPr="002C3BA2">
        <w:rPr>
          <w:rFonts w:ascii="Squad" w:hAnsi="Squad"/>
          <w:b/>
          <w:bCs/>
          <w:sz w:val="18"/>
          <w:szCs w:val="18"/>
          <w:lang w:val="en-GB"/>
        </w:rPr>
        <w:t>Information on the policy for equal representation in the composition of the governing body.</w:t>
      </w:r>
    </w:p>
    <w:p w14:paraId="15597D0E" w14:textId="77777777" w:rsidR="004A0057" w:rsidRPr="002C3BA2" w:rsidRDefault="004A0057" w:rsidP="004A0057">
      <w:pPr>
        <w:ind w:left="720"/>
        <w:jc w:val="both"/>
        <w:rPr>
          <w:rFonts w:ascii="Squad" w:hAnsi="Squad"/>
          <w:sz w:val="18"/>
          <w:szCs w:val="18"/>
          <w:lang w:val="en-GB"/>
        </w:rPr>
      </w:pPr>
    </w:p>
    <w:p w14:paraId="251F33FD" w14:textId="77777777" w:rsidR="004A0057" w:rsidRPr="002C3BA2" w:rsidRDefault="004A0057" w:rsidP="004A0057">
      <w:pPr>
        <w:ind w:left="720"/>
        <w:jc w:val="both"/>
        <w:rPr>
          <w:rFonts w:ascii="Squad" w:hAnsi="Squad"/>
          <w:sz w:val="18"/>
          <w:szCs w:val="18"/>
          <w:lang w:val="en-GB"/>
        </w:rPr>
      </w:pPr>
      <w:proofErr w:type="gramStart"/>
      <w:r w:rsidRPr="002C3BA2">
        <w:rPr>
          <w:rFonts w:ascii="Squad" w:hAnsi="Squad"/>
          <w:sz w:val="18"/>
          <w:szCs w:val="18"/>
          <w:lang w:val="en-GB"/>
        </w:rPr>
        <w:t>In order to</w:t>
      </w:r>
      <w:proofErr w:type="gramEnd"/>
      <w:r w:rsidRPr="002C3BA2">
        <w:rPr>
          <w:rFonts w:ascii="Squad" w:hAnsi="Squad"/>
          <w:sz w:val="18"/>
          <w:szCs w:val="18"/>
          <w:lang w:val="en-GB"/>
        </w:rPr>
        <w:t xml:space="preserve"> promote independent judgment and prudent decision-making, efforts should be made to ensure the diversity of management bodies to ensure the widest possible range of expertise and ability to be present. Aspects of diversity in the Management Body may include, but are not limited to, age, gender, expertise, education, and geographical location. </w:t>
      </w:r>
    </w:p>
    <w:p w14:paraId="391A49B3" w14:textId="77777777" w:rsidR="004A0057" w:rsidRPr="002C3BA2" w:rsidRDefault="004A0057" w:rsidP="004A0057">
      <w:pPr>
        <w:ind w:left="720"/>
        <w:jc w:val="both"/>
        <w:rPr>
          <w:rFonts w:ascii="Squad" w:hAnsi="Squad"/>
          <w:sz w:val="18"/>
          <w:szCs w:val="18"/>
          <w:lang w:val="en-GB"/>
        </w:rPr>
      </w:pPr>
      <w:r w:rsidRPr="002C3BA2">
        <w:rPr>
          <w:rFonts w:ascii="Squad" w:hAnsi="Squad"/>
          <w:sz w:val="18"/>
          <w:szCs w:val="18"/>
          <w:lang w:val="en-GB"/>
        </w:rPr>
        <w:t xml:space="preserve">DSK </w:t>
      </w:r>
      <w:proofErr w:type="gramStart"/>
      <w:r w:rsidRPr="002C3BA2">
        <w:rPr>
          <w:rFonts w:ascii="Squad" w:hAnsi="Squad"/>
          <w:sz w:val="18"/>
          <w:szCs w:val="18"/>
          <w:lang w:val="en-GB"/>
        </w:rPr>
        <w:t>Bank  shall</w:t>
      </w:r>
      <w:proofErr w:type="gramEnd"/>
      <w:r w:rsidRPr="002C3BA2">
        <w:rPr>
          <w:rFonts w:ascii="Squad" w:hAnsi="Squad"/>
          <w:sz w:val="18"/>
          <w:szCs w:val="18"/>
          <w:lang w:val="en-GB"/>
        </w:rPr>
        <w:t xml:space="preserve"> ensure equal treatment when establishing the composition of the Management Bodies. </w:t>
      </w:r>
    </w:p>
    <w:p w14:paraId="408A3B3C" w14:textId="77777777" w:rsidR="004A0057" w:rsidRDefault="004A0057" w:rsidP="004A0057">
      <w:pPr>
        <w:ind w:left="720"/>
        <w:jc w:val="both"/>
        <w:rPr>
          <w:rFonts w:ascii="Squad" w:hAnsi="Squad"/>
          <w:sz w:val="18"/>
          <w:szCs w:val="18"/>
          <w:lang w:val="en-GB"/>
        </w:rPr>
      </w:pPr>
      <w:r w:rsidRPr="002C3BA2">
        <w:rPr>
          <w:rFonts w:ascii="Squad" w:hAnsi="Squad"/>
          <w:sz w:val="18"/>
          <w:szCs w:val="18"/>
          <w:lang w:val="en-GB"/>
        </w:rPr>
        <w:t xml:space="preserve">In the selection process for Management Body members shall endeavour to ensure that both genders are represented among the candidates. </w:t>
      </w:r>
    </w:p>
    <w:p w14:paraId="46ED37CF" w14:textId="77777777" w:rsidR="00654BCE" w:rsidRPr="002C3BA2" w:rsidRDefault="00654BCE" w:rsidP="004A0057">
      <w:pPr>
        <w:ind w:left="720"/>
        <w:jc w:val="both"/>
        <w:rPr>
          <w:sz w:val="18"/>
          <w:szCs w:val="18"/>
        </w:rPr>
      </w:pPr>
    </w:p>
    <w:p w14:paraId="120F3328" w14:textId="77777777" w:rsidR="004A0057" w:rsidRPr="002C3BA2" w:rsidRDefault="004A0057" w:rsidP="004A0057">
      <w:pPr>
        <w:ind w:left="720"/>
        <w:jc w:val="both"/>
        <w:rPr>
          <w:sz w:val="18"/>
          <w:szCs w:val="18"/>
        </w:rPr>
      </w:pPr>
      <w:r w:rsidRPr="002C3BA2">
        <w:rPr>
          <w:rFonts w:ascii="Squad" w:hAnsi="Squad"/>
          <w:sz w:val="18"/>
          <w:szCs w:val="18"/>
          <w:lang w:val="en-GB"/>
        </w:rPr>
        <w:t>Diversity and Inclusion Policy determines targets for employment of under-presented gender in the Management Board and Supervisory Board of DSK Bank.</w:t>
      </w:r>
    </w:p>
    <w:p w14:paraId="31C7E50D" w14:textId="77777777" w:rsidR="004A0057" w:rsidRPr="002C3BA2" w:rsidRDefault="004A0057" w:rsidP="004C1EE3">
      <w:pPr>
        <w:widowControl/>
        <w:autoSpaceDE w:val="0"/>
        <w:autoSpaceDN w:val="0"/>
        <w:adjustRightInd w:val="0"/>
        <w:ind w:left="709"/>
        <w:rPr>
          <w:rFonts w:ascii="Squad" w:hAnsi="Squad"/>
          <w:b/>
          <w:sz w:val="18"/>
          <w:szCs w:val="18"/>
          <w:lang w:val="en-US"/>
        </w:rPr>
      </w:pPr>
    </w:p>
    <w:p w14:paraId="61C47459" w14:textId="2EF57C8E" w:rsidR="004C1EE3" w:rsidRDefault="004C1EE3" w:rsidP="00F83F86">
      <w:pPr>
        <w:spacing w:before="130" w:line="260" w:lineRule="exact"/>
        <w:ind w:left="720"/>
        <w:jc w:val="both"/>
        <w:rPr>
          <w:rFonts w:ascii="Squad" w:hAnsi="Squad"/>
          <w:b/>
          <w:sz w:val="18"/>
          <w:lang w:val="en-US"/>
        </w:rPr>
      </w:pPr>
      <w:r w:rsidRPr="002C3BA2">
        <w:rPr>
          <w:rFonts w:ascii="Squad" w:hAnsi="Squad"/>
          <w:b/>
          <w:sz w:val="18"/>
          <w:lang w:val="en-US"/>
        </w:rPr>
        <w:t>Information on whether the institution benefits from a derogation laid down in Article 94(3) CRD in accordance with point (k) of Article 450(1) CRR.</w:t>
      </w:r>
    </w:p>
    <w:p w14:paraId="5C01635F" w14:textId="77777777" w:rsidR="00654BCE" w:rsidRPr="002C3BA2" w:rsidRDefault="00654BCE" w:rsidP="00F83F86">
      <w:pPr>
        <w:spacing w:before="130" w:line="260" w:lineRule="exact"/>
        <w:ind w:left="720"/>
        <w:jc w:val="both"/>
        <w:rPr>
          <w:rFonts w:ascii="Squad" w:hAnsi="Squad"/>
          <w:b/>
          <w:sz w:val="18"/>
          <w:lang w:val="en-US"/>
        </w:rPr>
      </w:pPr>
    </w:p>
    <w:p w14:paraId="3E4E4267" w14:textId="3A634C4C" w:rsidR="00303D9D" w:rsidRPr="00964B83" w:rsidRDefault="004C1EE3" w:rsidP="00964B83">
      <w:pPr>
        <w:widowControl/>
        <w:autoSpaceDE w:val="0"/>
        <w:autoSpaceDN w:val="0"/>
        <w:adjustRightInd w:val="0"/>
        <w:ind w:left="709"/>
        <w:rPr>
          <w:rFonts w:ascii="Squad" w:eastAsia="ProximaNova-Light" w:hAnsi="Squad"/>
          <w:sz w:val="18"/>
          <w:szCs w:val="18"/>
          <w:lang w:val="en-US"/>
        </w:rPr>
      </w:pPr>
      <w:r w:rsidRPr="002C3BA2">
        <w:rPr>
          <w:rFonts w:ascii="Squad" w:eastAsia="ProximaNova-Light" w:hAnsi="Squad"/>
          <w:sz w:val="18"/>
          <w:szCs w:val="18"/>
          <w:lang w:val="en-US"/>
        </w:rPr>
        <w:t>With reference to the remuneration paid in 202</w:t>
      </w:r>
      <w:r w:rsidR="64D7CE38" w:rsidRPr="002C3BA2">
        <w:rPr>
          <w:rFonts w:ascii="Squad" w:eastAsia="ProximaNova-Light" w:hAnsi="Squad"/>
          <w:sz w:val="18"/>
          <w:szCs w:val="18"/>
          <w:lang w:val="en-US"/>
        </w:rPr>
        <w:t>3</w:t>
      </w:r>
      <w:r w:rsidRPr="002C3BA2">
        <w:rPr>
          <w:rFonts w:ascii="Squad" w:eastAsia="ProximaNova-Light" w:hAnsi="Squad"/>
          <w:sz w:val="18"/>
          <w:szCs w:val="18"/>
          <w:lang w:val="en-US"/>
        </w:rPr>
        <w:t xml:space="preserve">, no derogation was applied pertaining to </w:t>
      </w:r>
      <w:r w:rsidR="009B7706" w:rsidRPr="002C3BA2">
        <w:rPr>
          <w:rFonts w:ascii="Squad" w:eastAsia="ProximaNova-Light" w:hAnsi="Squad"/>
          <w:sz w:val="18"/>
          <w:szCs w:val="18"/>
          <w:lang w:val="en-US"/>
        </w:rPr>
        <w:t>A</w:t>
      </w:r>
      <w:r w:rsidRPr="002C3BA2">
        <w:rPr>
          <w:rFonts w:ascii="Squad" w:eastAsia="ProximaNova-Light" w:hAnsi="Squad"/>
          <w:sz w:val="18"/>
          <w:szCs w:val="18"/>
          <w:lang w:val="en-US"/>
        </w:rPr>
        <w:t xml:space="preserve">rt. 94 paragraph 3 of the CRD. </w:t>
      </w:r>
    </w:p>
    <w:p w14:paraId="2D527452" w14:textId="77777777" w:rsidR="00303D9D" w:rsidRDefault="00303D9D" w:rsidP="00C84DFB">
      <w:pPr>
        <w:rPr>
          <w:rFonts w:ascii="Squad" w:hAnsi="Squad"/>
          <w:lang w:val="en-GB"/>
        </w:rPr>
      </w:pPr>
    </w:p>
    <w:p w14:paraId="22AE8115" w14:textId="77777777" w:rsidR="00654BCE" w:rsidRDefault="00654BCE" w:rsidP="00C84DFB">
      <w:pPr>
        <w:rPr>
          <w:rFonts w:ascii="Squad" w:hAnsi="Squad"/>
          <w:lang w:val="en-GB"/>
        </w:rPr>
      </w:pPr>
    </w:p>
    <w:p w14:paraId="1D930A15" w14:textId="77777777" w:rsidR="00654BCE" w:rsidRDefault="00654BCE" w:rsidP="00C84DFB">
      <w:pPr>
        <w:rPr>
          <w:rFonts w:ascii="Squad" w:hAnsi="Squad"/>
          <w:lang w:val="en-GB"/>
        </w:rPr>
      </w:pPr>
    </w:p>
    <w:p w14:paraId="4E39F4DA" w14:textId="77777777" w:rsidR="00303D9D" w:rsidRPr="002C3BA2" w:rsidRDefault="00303D9D" w:rsidP="00C84DFB">
      <w:pPr>
        <w:rPr>
          <w:rFonts w:ascii="Squad" w:hAnsi="Squad"/>
          <w:lang w:val="en-GB"/>
        </w:rPr>
      </w:pPr>
    </w:p>
    <w:p w14:paraId="2C71A773" w14:textId="77777777" w:rsidR="00E26CB0" w:rsidRPr="002C3BA2" w:rsidRDefault="00E26CB0" w:rsidP="00F83F86">
      <w:pPr>
        <w:pStyle w:val="Newstyle"/>
        <w:numPr>
          <w:ilvl w:val="0"/>
          <w:numId w:val="10"/>
        </w:numPr>
        <w:outlineLvl w:val="0"/>
        <w:rPr>
          <w:rFonts w:ascii="Squad" w:hAnsi="Squad"/>
          <w:b/>
          <w:snapToGrid w:val="0"/>
          <w:color w:val="52AE30"/>
          <w:sz w:val="20"/>
          <w:lang w:val="en-GB"/>
        </w:rPr>
      </w:pPr>
      <w:bookmarkStart w:id="187" w:name="_Toc170742093"/>
      <w:bookmarkStart w:id="188" w:name="_Hlk138848387"/>
      <w:r w:rsidRPr="002C3BA2">
        <w:rPr>
          <w:rFonts w:ascii="Squad" w:hAnsi="Squad"/>
          <w:b/>
          <w:snapToGrid w:val="0"/>
          <w:color w:val="52AE30"/>
          <w:sz w:val="20"/>
          <w:lang w:val="en-GB"/>
        </w:rPr>
        <w:t>Pillar 3 disclosure of environmental, social and governance risks (ESG) risks</w:t>
      </w:r>
      <w:bookmarkEnd w:id="187"/>
    </w:p>
    <w:p w14:paraId="23B4DC46" w14:textId="77777777" w:rsidR="005A4A9F" w:rsidRPr="002C3BA2" w:rsidRDefault="005A4A9F" w:rsidP="00257AAE">
      <w:pPr>
        <w:pStyle w:val="ListParagraph"/>
        <w:rPr>
          <w:rFonts w:ascii="Squad" w:hAnsi="Squad"/>
          <w:b/>
          <w:sz w:val="18"/>
          <w:lang w:val="en-GB"/>
        </w:rPr>
      </w:pPr>
    </w:p>
    <w:p w14:paraId="04B0BD5E" w14:textId="00ADF125" w:rsidR="005A4A9F" w:rsidRPr="002C3BA2" w:rsidRDefault="005A4A9F" w:rsidP="00A16C17">
      <w:pPr>
        <w:spacing w:before="120" w:line="260" w:lineRule="exact"/>
        <w:ind w:left="720"/>
        <w:jc w:val="both"/>
        <w:rPr>
          <w:rFonts w:ascii="Squad" w:hAnsi="Squad"/>
          <w:sz w:val="18"/>
          <w:lang w:val="en-GB"/>
        </w:rPr>
      </w:pPr>
      <w:r w:rsidRPr="002C3BA2">
        <w:rPr>
          <w:rFonts w:ascii="Squad" w:hAnsi="Squad"/>
          <w:sz w:val="18"/>
          <w:lang w:val="en-GB"/>
        </w:rPr>
        <w:t>Under Article 449a of Regulation (EU) No 575/2013, large institutions which have issued securities that are admitted to trading on a regulated market of any Member State shall disclose information on environmental, social and governance (ESG) risks. Pursuant to Article 18</w:t>
      </w:r>
      <w:proofErr w:type="gramStart"/>
      <w:r w:rsidRPr="002C3BA2">
        <w:rPr>
          <w:rFonts w:ascii="Squad" w:hAnsi="Squad"/>
          <w:sz w:val="18"/>
          <w:lang w:val="en-GB"/>
        </w:rPr>
        <w:t>a(</w:t>
      </w:r>
      <w:proofErr w:type="gramEnd"/>
      <w:r w:rsidRPr="002C3BA2">
        <w:rPr>
          <w:rFonts w:ascii="Squad" w:hAnsi="Squad"/>
          <w:sz w:val="18"/>
          <w:lang w:val="en-GB"/>
        </w:rPr>
        <w:t>3) of Commission Implementing Regulation (EU) 2021/637 of 15 March 2021 in conjunction with Article 1(1) of Commission Implementing Regulation (EU) 2022/2453 of 30 November 2022, institutions shall disclose the information referred to in Article 449a of Regulation (EU) No 575/2013 as from 31 December 2022. The qualitative and quantitative information that institutions in scope must disclose and the associated instructions for the disclosures of ESG risks are defined in Annex XXXIX and Annex XL respectively to Commission Implementing Regulation (EU) 2021/637 of 15 March 2021.</w:t>
      </w:r>
    </w:p>
    <w:p w14:paraId="388A8BF9" w14:textId="77777777" w:rsidR="00654BCE" w:rsidRPr="002C3BA2" w:rsidRDefault="00654BCE" w:rsidP="00A16C17">
      <w:pPr>
        <w:spacing w:before="120" w:line="260" w:lineRule="exact"/>
        <w:ind w:left="720"/>
        <w:jc w:val="both"/>
        <w:rPr>
          <w:rFonts w:ascii="Squad" w:hAnsi="Squad"/>
          <w:sz w:val="18"/>
          <w:lang w:val="en-GB"/>
        </w:rPr>
      </w:pPr>
    </w:p>
    <w:p w14:paraId="5373FCC4" w14:textId="0B5D764D" w:rsidR="005A4A9F" w:rsidRPr="002C3BA2" w:rsidRDefault="005A4A9F" w:rsidP="00A16C17">
      <w:pPr>
        <w:spacing w:before="120" w:line="260" w:lineRule="exact"/>
        <w:ind w:left="720"/>
        <w:jc w:val="both"/>
        <w:rPr>
          <w:rFonts w:ascii="Squad" w:hAnsi="Squad"/>
          <w:sz w:val="18"/>
          <w:lang w:val="en-GB"/>
        </w:rPr>
      </w:pPr>
      <w:r w:rsidRPr="002C3BA2">
        <w:rPr>
          <w:rFonts w:ascii="Squad" w:hAnsi="Squad"/>
          <w:sz w:val="18"/>
          <w:szCs w:val="18"/>
          <w:lang w:val="en-GB"/>
        </w:rPr>
        <w:t xml:space="preserve">DSK Bank AD has been designated as an Other Systemically Important Institution (D-SII) and is accordingly a large institution under Article 4 (146) (b) of Regulation (EU) No </w:t>
      </w:r>
      <w:proofErr w:type="gramStart"/>
      <w:r w:rsidRPr="002C3BA2">
        <w:rPr>
          <w:rFonts w:ascii="Squad" w:hAnsi="Squad"/>
          <w:sz w:val="18"/>
          <w:szCs w:val="18"/>
          <w:lang w:val="en-GB"/>
        </w:rPr>
        <w:t>575/2013, but</w:t>
      </w:r>
      <w:proofErr w:type="gramEnd"/>
      <w:r w:rsidRPr="002C3BA2">
        <w:rPr>
          <w:rFonts w:ascii="Squad" w:hAnsi="Squad"/>
          <w:sz w:val="18"/>
          <w:szCs w:val="18"/>
          <w:lang w:val="en-GB"/>
        </w:rPr>
        <w:t xml:space="preserve"> has not issued securities that are </w:t>
      </w:r>
      <w:r w:rsidRPr="002C3BA2">
        <w:rPr>
          <w:rFonts w:ascii="Squad" w:hAnsi="Squad"/>
          <w:sz w:val="18"/>
          <w:szCs w:val="18"/>
          <w:lang w:val="en-GB"/>
        </w:rPr>
        <w:lastRenderedPageBreak/>
        <w:t>admitted to trading on a regulated market of any Member State. Considering the above mentioned, DSK Bank AD is outside the scope of Article 449a of Regulation (EU) No 575/2013 and does not disclose information on environmental, social and governance risks.</w:t>
      </w:r>
      <w:bookmarkEnd w:id="188"/>
    </w:p>
    <w:p w14:paraId="77479FF2" w14:textId="30429D1F" w:rsidR="42E74018" w:rsidRPr="002C3BA2" w:rsidRDefault="42E74018" w:rsidP="42E74018">
      <w:pPr>
        <w:rPr>
          <w:rFonts w:ascii="Squad" w:hAnsi="Squad"/>
          <w:b/>
          <w:bCs/>
          <w:lang w:val="en-GB"/>
        </w:rPr>
      </w:pPr>
    </w:p>
    <w:p w14:paraId="0B00CE73" w14:textId="3A7A1805" w:rsidR="00F83F86" w:rsidRDefault="00F83F86" w:rsidP="00F83F86">
      <w:pPr>
        <w:rPr>
          <w:rFonts w:ascii="Squad" w:hAnsi="Squad"/>
        </w:rPr>
      </w:pPr>
    </w:p>
    <w:p w14:paraId="0A4B567B" w14:textId="318107A6" w:rsidR="009A75EB" w:rsidRDefault="002D2AC8" w:rsidP="00F83F86">
      <w:pPr>
        <w:rPr>
          <w:rFonts w:ascii="Squad" w:hAnsi="Squad"/>
        </w:rPr>
      </w:pPr>
      <w:r>
        <w:rPr>
          <w:rFonts w:ascii="Squad" w:hAnsi="Squad"/>
          <w:noProof/>
        </w:rPr>
        <w:pict w14:anchorId="4A4DA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Microsoft Office Signature Line..." style="position:absolute;margin-left:241.1pt;margin-top:8.3pt;width:182.75pt;height:90.8pt;z-index:251663363;mso-position-horizontal-relative:text;mso-position-vertical-relative:text;mso-width-relative:page;mso-height-relative:page">
            <v:imagedata r:id="rId10" o:title=""/>
            <o:lock v:ext="edit" ungrouping="t" rotation="t" cropping="t" verticies="t" text="t" grouping="t"/>
            <o:signatureline v:ext="edit" id="{77555551-D6E5-4851-A3FA-2DB7AE4E0465}" provid="{00000000-0000-0000-0000-000000000000}" o:suggestedsigner="Dimitar Dilov" o:suggestedsigner2="Executive Director" issignatureline="t"/>
            <w10:wrap type="square"/>
          </v:shape>
        </w:pict>
      </w:r>
      <w:r>
        <w:rPr>
          <w:noProof/>
        </w:rPr>
        <w:pict w14:anchorId="65E2B930">
          <v:shape id="_x0000_s2051" type="#_x0000_t75" alt="Microsoft Office Signature Line..." style="position:absolute;margin-left:38.2pt;margin-top:11.45pt;width:175.95pt;height:87.65pt;z-index:251662339;mso-position-horizontal-relative:text;mso-position-vertical-relative:text;mso-width-relative:page;mso-height-relative:page">
            <v:imagedata r:id="rId11" o:title=""/>
            <o:lock v:ext="edit" ungrouping="t" rotation="t" cropping="t" verticies="t" text="t" grouping="t"/>
            <o:signatureline v:ext="edit" id="{A14FBD11-0F04-4446-8BA0-C23035A83A31}" provid="{00000000-0000-0000-0000-000000000000}" o:suggestedsigner="Tsvetoslav Dimov" o:suggestedsigner2="Executive Director" issignatureline="t"/>
            <w10:wrap type="square"/>
          </v:shape>
        </w:pict>
      </w:r>
    </w:p>
    <w:p w14:paraId="73774687" w14:textId="0721A9F0" w:rsidR="009A75EB" w:rsidRDefault="009A75EB" w:rsidP="00F83F86">
      <w:pPr>
        <w:rPr>
          <w:rFonts w:ascii="Squad" w:hAnsi="Squad"/>
        </w:rPr>
      </w:pPr>
    </w:p>
    <w:p w14:paraId="27B8BA37" w14:textId="77777777" w:rsidR="009A75EB" w:rsidRPr="009A75EB" w:rsidRDefault="009A75EB" w:rsidP="009A75EB">
      <w:pPr>
        <w:rPr>
          <w:rFonts w:ascii="Squad" w:hAnsi="Squad"/>
        </w:rPr>
      </w:pPr>
    </w:p>
    <w:p w14:paraId="6845C9DC" w14:textId="7A7632EB" w:rsidR="009A75EB" w:rsidRDefault="009A75EB" w:rsidP="009A75EB">
      <w:pPr>
        <w:rPr>
          <w:rFonts w:ascii="Squad" w:hAnsi="Squad"/>
        </w:rPr>
      </w:pPr>
    </w:p>
    <w:p w14:paraId="24F33245" w14:textId="1AC9DB60" w:rsidR="009A75EB" w:rsidRPr="009A75EB" w:rsidRDefault="009A75EB" w:rsidP="009A75EB">
      <w:pPr>
        <w:ind w:firstLine="720"/>
        <w:rPr>
          <w:rFonts w:ascii="Squad" w:hAnsi="Squad"/>
        </w:rPr>
      </w:pPr>
    </w:p>
    <w:sectPr w:rsidR="009A75EB" w:rsidRPr="009A75EB" w:rsidSect="003254F7">
      <w:headerReference w:type="default" r:id="rId12"/>
      <w:footerReference w:type="default" r:id="rId13"/>
      <w:pgSz w:w="11907" w:h="16840" w:code="9"/>
      <w:pgMar w:top="1418" w:right="851" w:bottom="851" w:left="1418" w:header="227" w:footer="340" w:gutter="56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36CC6" w14:textId="77777777" w:rsidR="002F3263" w:rsidRDefault="002F3263">
      <w:r>
        <w:separator/>
      </w:r>
    </w:p>
  </w:endnote>
  <w:endnote w:type="continuationSeparator" w:id="0">
    <w:p w14:paraId="722BDD08" w14:textId="77777777" w:rsidR="002F3263" w:rsidRDefault="002F3263">
      <w:r>
        <w:continuationSeparator/>
      </w:r>
    </w:p>
  </w:endnote>
  <w:endnote w:type="continuationNotice" w:id="1">
    <w:p w14:paraId="73739AC7" w14:textId="77777777" w:rsidR="002F3263" w:rsidRDefault="002F3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quad">
    <w:altName w:val="Calibri"/>
    <w:panose1 w:val="00000500000000000000"/>
    <w:charset w:val="CC"/>
    <w:family w:val="auto"/>
    <w:pitch w:val="variable"/>
    <w:sig w:usb0="00000287" w:usb1="00000000" w:usb2="00000000" w:usb3="00000000" w:csb0="0000009F" w:csb1="00000000"/>
  </w:font>
  <w:font w:name="TmsCy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quad ExtraBold">
    <w:altName w:val="Calibri"/>
    <w:panose1 w:val="00000800000000000000"/>
    <w:charset w:val="CC"/>
    <w:family w:val="auto"/>
    <w:pitch w:val="variable"/>
    <w:sig w:usb0="00000287" w:usb1="00000000" w:usb2="00000000" w:usb3="00000000" w:csb0="0000009F" w:csb1="00000000"/>
  </w:font>
  <w:font w:name="Squad Heavy">
    <w:altName w:val="Calibri"/>
    <w:panose1 w:val="00000900000000000000"/>
    <w:charset w:val="CC"/>
    <w:family w:val="auto"/>
    <w:pitch w:val="variable"/>
    <w:sig w:usb0="00000287" w:usb1="00000000" w:usb2="00000000" w:usb3="00000000" w:csb0="0000009F"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9F81A" w14:textId="77777777" w:rsidR="00C335D6" w:rsidRPr="006752E8" w:rsidRDefault="00C335D6" w:rsidP="00F7496F">
    <w:pPr>
      <w:pStyle w:val="Footer"/>
      <w:framePr w:wrap="around" w:vAnchor="text" w:hAnchor="margin" w:xAlign="right" w:y="1"/>
      <w:rPr>
        <w:rStyle w:val="PageNumber"/>
        <w:sz w:val="16"/>
        <w:szCs w:val="16"/>
      </w:rPr>
    </w:pPr>
    <w:r w:rsidRPr="006752E8">
      <w:rPr>
        <w:rStyle w:val="PageNumber"/>
        <w:sz w:val="16"/>
        <w:szCs w:val="16"/>
      </w:rPr>
      <w:fldChar w:fldCharType="begin"/>
    </w:r>
    <w:r w:rsidRPr="006752E8">
      <w:rPr>
        <w:rStyle w:val="PageNumber"/>
        <w:sz w:val="16"/>
        <w:szCs w:val="16"/>
      </w:rPr>
      <w:instrText xml:space="preserve">PAGE  </w:instrText>
    </w:r>
    <w:r w:rsidRPr="006752E8">
      <w:rPr>
        <w:rStyle w:val="PageNumber"/>
        <w:sz w:val="16"/>
        <w:szCs w:val="16"/>
      </w:rPr>
      <w:fldChar w:fldCharType="separate"/>
    </w:r>
    <w:r>
      <w:rPr>
        <w:rStyle w:val="PageNumber"/>
        <w:noProof/>
        <w:sz w:val="16"/>
        <w:szCs w:val="16"/>
      </w:rPr>
      <w:t>60</w:t>
    </w:r>
    <w:r w:rsidRPr="006752E8">
      <w:rPr>
        <w:rStyle w:val="PageNumber"/>
        <w:sz w:val="16"/>
        <w:szCs w:val="16"/>
      </w:rPr>
      <w:fldChar w:fldCharType="end"/>
    </w:r>
  </w:p>
  <w:p w14:paraId="341FB232" w14:textId="77777777" w:rsidR="00C335D6" w:rsidRDefault="00C335D6" w:rsidP="00D7126C">
    <w:pPr>
      <w:pStyle w:val="Footer"/>
      <w:ind w:right="360"/>
    </w:pPr>
  </w:p>
  <w:p w14:paraId="3F03FD35" w14:textId="77777777" w:rsidR="00C335D6" w:rsidRDefault="00C335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9B856" w14:textId="77777777" w:rsidR="002F3263" w:rsidRDefault="002F3263">
      <w:r>
        <w:separator/>
      </w:r>
    </w:p>
  </w:footnote>
  <w:footnote w:type="continuationSeparator" w:id="0">
    <w:p w14:paraId="59DAA204" w14:textId="77777777" w:rsidR="002F3263" w:rsidRDefault="002F3263">
      <w:r>
        <w:continuationSeparator/>
      </w:r>
    </w:p>
  </w:footnote>
  <w:footnote w:type="continuationNotice" w:id="1">
    <w:p w14:paraId="4391F96F" w14:textId="77777777" w:rsidR="002F3263" w:rsidRDefault="002F3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4DB8" w14:textId="1B058DDE" w:rsidR="00A200FA" w:rsidRPr="00282510" w:rsidRDefault="00A200FA" w:rsidP="0032126C">
    <w:pPr>
      <w:pStyle w:val="Header"/>
      <w:rPr>
        <w:rFonts w:ascii="Squad" w:hAnsi="Squad"/>
        <w:i/>
        <w:iCs/>
        <w:color w:val="52AE30"/>
        <w:sz w:val="20"/>
        <w:szCs w:val="18"/>
        <w:lang w:val="en-US"/>
      </w:rPr>
    </w:pPr>
    <w:r w:rsidRPr="00282510">
      <w:rPr>
        <w:rFonts w:ascii="Squad" w:hAnsi="Squad"/>
        <w:i/>
        <w:iCs/>
        <w:color w:val="52AE30"/>
        <w:sz w:val="20"/>
        <w:szCs w:val="18"/>
        <w:lang w:val="en-US"/>
      </w:rPr>
      <w:t>DSK Bank</w:t>
    </w:r>
    <w:r w:rsidR="0032126C" w:rsidRPr="00282510">
      <w:rPr>
        <w:rFonts w:ascii="Squad" w:hAnsi="Squad"/>
        <w:i/>
        <w:iCs/>
        <w:color w:val="52AE30"/>
        <w:sz w:val="20"/>
        <w:szCs w:val="18"/>
        <w:lang w:val="en-US"/>
      </w:rPr>
      <w:t xml:space="preserve"> </w:t>
    </w:r>
    <w:r w:rsidR="00282510" w:rsidRPr="00282510">
      <w:rPr>
        <w:rFonts w:ascii="Squad" w:hAnsi="Squad"/>
        <w:i/>
        <w:iCs/>
        <w:color w:val="52AE30"/>
        <w:sz w:val="20"/>
        <w:szCs w:val="18"/>
        <w:lang w:val="en-US"/>
      </w:rPr>
      <w:t>AD</w:t>
    </w:r>
    <w:r w:rsidR="00FB48A6">
      <w:rPr>
        <w:rFonts w:ascii="Squad" w:hAnsi="Squad"/>
        <w:i/>
        <w:iCs/>
        <w:color w:val="52AE30"/>
        <w:sz w:val="20"/>
        <w:szCs w:val="18"/>
        <w:lang w:val="en-US"/>
      </w:rPr>
      <w:t xml:space="preserve"> Disclosure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F80"/>
    <w:multiLevelType w:val="hybridMultilevel"/>
    <w:tmpl w:val="EEE41FC8"/>
    <w:lvl w:ilvl="0" w:tplc="DF2C27B0">
      <w:start w:val="4"/>
      <w:numFmt w:val="bullet"/>
      <w:lvlText w:val="-"/>
      <w:lvlJc w:val="left"/>
      <w:pPr>
        <w:ind w:left="2935" w:hanging="360"/>
      </w:pPr>
      <w:rPr>
        <w:rFonts w:ascii="Calibri" w:eastAsiaTheme="minorHAnsi" w:hAnsi="Calibri" w:cs="Calibri" w:hint="default"/>
      </w:rPr>
    </w:lvl>
    <w:lvl w:ilvl="1" w:tplc="04090003" w:tentative="1">
      <w:start w:val="1"/>
      <w:numFmt w:val="bullet"/>
      <w:lvlText w:val="o"/>
      <w:lvlJc w:val="left"/>
      <w:pPr>
        <w:ind w:left="3655" w:hanging="360"/>
      </w:pPr>
      <w:rPr>
        <w:rFonts w:ascii="Courier New" w:hAnsi="Courier New" w:cs="Courier New" w:hint="default"/>
      </w:rPr>
    </w:lvl>
    <w:lvl w:ilvl="2" w:tplc="04090005" w:tentative="1">
      <w:start w:val="1"/>
      <w:numFmt w:val="bullet"/>
      <w:lvlText w:val=""/>
      <w:lvlJc w:val="left"/>
      <w:pPr>
        <w:ind w:left="4375" w:hanging="360"/>
      </w:pPr>
      <w:rPr>
        <w:rFonts w:ascii="Wingdings" w:hAnsi="Wingdings" w:hint="default"/>
      </w:rPr>
    </w:lvl>
    <w:lvl w:ilvl="3" w:tplc="04090001" w:tentative="1">
      <w:start w:val="1"/>
      <w:numFmt w:val="bullet"/>
      <w:lvlText w:val=""/>
      <w:lvlJc w:val="left"/>
      <w:pPr>
        <w:ind w:left="5095" w:hanging="360"/>
      </w:pPr>
      <w:rPr>
        <w:rFonts w:ascii="Symbol" w:hAnsi="Symbol" w:hint="default"/>
      </w:rPr>
    </w:lvl>
    <w:lvl w:ilvl="4" w:tplc="04090003" w:tentative="1">
      <w:start w:val="1"/>
      <w:numFmt w:val="bullet"/>
      <w:lvlText w:val="o"/>
      <w:lvlJc w:val="left"/>
      <w:pPr>
        <w:ind w:left="5815" w:hanging="360"/>
      </w:pPr>
      <w:rPr>
        <w:rFonts w:ascii="Courier New" w:hAnsi="Courier New" w:cs="Courier New" w:hint="default"/>
      </w:rPr>
    </w:lvl>
    <w:lvl w:ilvl="5" w:tplc="04090005" w:tentative="1">
      <w:start w:val="1"/>
      <w:numFmt w:val="bullet"/>
      <w:lvlText w:val=""/>
      <w:lvlJc w:val="left"/>
      <w:pPr>
        <w:ind w:left="6535" w:hanging="360"/>
      </w:pPr>
      <w:rPr>
        <w:rFonts w:ascii="Wingdings" w:hAnsi="Wingdings" w:hint="default"/>
      </w:rPr>
    </w:lvl>
    <w:lvl w:ilvl="6" w:tplc="04090001" w:tentative="1">
      <w:start w:val="1"/>
      <w:numFmt w:val="bullet"/>
      <w:lvlText w:val=""/>
      <w:lvlJc w:val="left"/>
      <w:pPr>
        <w:ind w:left="7255" w:hanging="360"/>
      </w:pPr>
      <w:rPr>
        <w:rFonts w:ascii="Symbol" w:hAnsi="Symbol" w:hint="default"/>
      </w:rPr>
    </w:lvl>
    <w:lvl w:ilvl="7" w:tplc="04090003" w:tentative="1">
      <w:start w:val="1"/>
      <w:numFmt w:val="bullet"/>
      <w:lvlText w:val="o"/>
      <w:lvlJc w:val="left"/>
      <w:pPr>
        <w:ind w:left="7975" w:hanging="360"/>
      </w:pPr>
      <w:rPr>
        <w:rFonts w:ascii="Courier New" w:hAnsi="Courier New" w:cs="Courier New" w:hint="default"/>
      </w:rPr>
    </w:lvl>
    <w:lvl w:ilvl="8" w:tplc="04090005" w:tentative="1">
      <w:start w:val="1"/>
      <w:numFmt w:val="bullet"/>
      <w:lvlText w:val=""/>
      <w:lvlJc w:val="left"/>
      <w:pPr>
        <w:ind w:left="8695" w:hanging="360"/>
      </w:pPr>
      <w:rPr>
        <w:rFonts w:ascii="Wingdings" w:hAnsi="Wingdings" w:hint="default"/>
      </w:rPr>
    </w:lvl>
  </w:abstractNum>
  <w:abstractNum w:abstractNumId="1" w15:restartNumberingAfterBreak="0">
    <w:nsid w:val="02BD4C5D"/>
    <w:multiLevelType w:val="hybridMultilevel"/>
    <w:tmpl w:val="80D02A6A"/>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3B308C3"/>
    <w:multiLevelType w:val="hybridMultilevel"/>
    <w:tmpl w:val="C4580D26"/>
    <w:lvl w:ilvl="0" w:tplc="A77CE6D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05930879"/>
    <w:multiLevelType w:val="multilevel"/>
    <w:tmpl w:val="5BD6A1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i w:val="0"/>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B06402"/>
    <w:multiLevelType w:val="hybridMultilevel"/>
    <w:tmpl w:val="13AAA07A"/>
    <w:lvl w:ilvl="0" w:tplc="DF2C27B0">
      <w:start w:val="4"/>
      <w:numFmt w:val="bullet"/>
      <w:lvlText w:val="-"/>
      <w:lvlJc w:val="left"/>
      <w:pPr>
        <w:ind w:left="3240" w:hanging="360"/>
      </w:pPr>
      <w:rPr>
        <w:rFonts w:ascii="Calibri" w:eastAsiaTheme="minorHAnsi" w:hAnsi="Calibri" w:cs="Calibri" w:hint="default"/>
      </w:rPr>
    </w:lvl>
    <w:lvl w:ilvl="1" w:tplc="04020003">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5" w15:restartNumberingAfterBreak="0">
    <w:nsid w:val="081F3AC9"/>
    <w:multiLevelType w:val="hybridMultilevel"/>
    <w:tmpl w:val="E6061DA8"/>
    <w:lvl w:ilvl="0" w:tplc="A68E2732">
      <w:start w:val="1"/>
      <w:numFmt w:val="bullet"/>
      <w:lvlText w:val="­"/>
      <w:lvlJc w:val="left"/>
      <w:pPr>
        <w:tabs>
          <w:tab w:val="num" w:pos="1068"/>
        </w:tabs>
        <w:ind w:left="1068" w:hanging="360"/>
      </w:pPr>
      <w:rPr>
        <w:rFonts w:ascii="Courier New" w:hAnsi="Courier New" w:hint="default"/>
      </w:rPr>
    </w:lvl>
    <w:lvl w:ilvl="1" w:tplc="30A8208A">
      <w:start w:val="1"/>
      <w:numFmt w:val="bullet"/>
      <w:lvlText w:val="–"/>
      <w:lvlJc w:val="left"/>
      <w:pPr>
        <w:tabs>
          <w:tab w:val="num" w:pos="1350"/>
        </w:tabs>
        <w:ind w:left="1350" w:hanging="360"/>
      </w:pPr>
      <w:rPr>
        <w:rFonts w:ascii="Times New Roman" w:hAnsi="Times New Roman" w:cs="Times New Roman" w:hint="default"/>
      </w:rPr>
    </w:lvl>
    <w:lvl w:ilvl="2" w:tplc="CD18B8AC" w:tentative="1">
      <w:start w:val="1"/>
      <w:numFmt w:val="bullet"/>
      <w:lvlText w:val="•"/>
      <w:lvlJc w:val="left"/>
      <w:pPr>
        <w:tabs>
          <w:tab w:val="num" w:pos="2070"/>
        </w:tabs>
        <w:ind w:left="2070" w:hanging="360"/>
      </w:pPr>
      <w:rPr>
        <w:rFonts w:ascii="Times New Roman" w:hAnsi="Times New Roman" w:hint="default"/>
      </w:rPr>
    </w:lvl>
    <w:lvl w:ilvl="3" w:tplc="244CCFA4" w:tentative="1">
      <w:start w:val="1"/>
      <w:numFmt w:val="bullet"/>
      <w:lvlText w:val="•"/>
      <w:lvlJc w:val="left"/>
      <w:pPr>
        <w:tabs>
          <w:tab w:val="num" w:pos="2790"/>
        </w:tabs>
        <w:ind w:left="2790" w:hanging="360"/>
      </w:pPr>
      <w:rPr>
        <w:rFonts w:ascii="Times New Roman" w:hAnsi="Times New Roman" w:hint="default"/>
      </w:rPr>
    </w:lvl>
    <w:lvl w:ilvl="4" w:tplc="5E0EB288" w:tentative="1">
      <w:start w:val="1"/>
      <w:numFmt w:val="bullet"/>
      <w:lvlText w:val="•"/>
      <w:lvlJc w:val="left"/>
      <w:pPr>
        <w:tabs>
          <w:tab w:val="num" w:pos="3510"/>
        </w:tabs>
        <w:ind w:left="3510" w:hanging="360"/>
      </w:pPr>
      <w:rPr>
        <w:rFonts w:ascii="Times New Roman" w:hAnsi="Times New Roman" w:hint="default"/>
      </w:rPr>
    </w:lvl>
    <w:lvl w:ilvl="5" w:tplc="88A4616E" w:tentative="1">
      <w:start w:val="1"/>
      <w:numFmt w:val="bullet"/>
      <w:lvlText w:val="•"/>
      <w:lvlJc w:val="left"/>
      <w:pPr>
        <w:tabs>
          <w:tab w:val="num" w:pos="4230"/>
        </w:tabs>
        <w:ind w:left="4230" w:hanging="360"/>
      </w:pPr>
      <w:rPr>
        <w:rFonts w:ascii="Times New Roman" w:hAnsi="Times New Roman" w:hint="default"/>
      </w:rPr>
    </w:lvl>
    <w:lvl w:ilvl="6" w:tplc="1D324A0E" w:tentative="1">
      <w:start w:val="1"/>
      <w:numFmt w:val="bullet"/>
      <w:lvlText w:val="•"/>
      <w:lvlJc w:val="left"/>
      <w:pPr>
        <w:tabs>
          <w:tab w:val="num" w:pos="4950"/>
        </w:tabs>
        <w:ind w:left="4950" w:hanging="360"/>
      </w:pPr>
      <w:rPr>
        <w:rFonts w:ascii="Times New Roman" w:hAnsi="Times New Roman" w:hint="default"/>
      </w:rPr>
    </w:lvl>
    <w:lvl w:ilvl="7" w:tplc="49F25D1C" w:tentative="1">
      <w:start w:val="1"/>
      <w:numFmt w:val="bullet"/>
      <w:lvlText w:val="•"/>
      <w:lvlJc w:val="left"/>
      <w:pPr>
        <w:tabs>
          <w:tab w:val="num" w:pos="5670"/>
        </w:tabs>
        <w:ind w:left="5670" w:hanging="360"/>
      </w:pPr>
      <w:rPr>
        <w:rFonts w:ascii="Times New Roman" w:hAnsi="Times New Roman" w:hint="default"/>
      </w:rPr>
    </w:lvl>
    <w:lvl w:ilvl="8" w:tplc="5CC4575E" w:tentative="1">
      <w:start w:val="1"/>
      <w:numFmt w:val="bullet"/>
      <w:lvlText w:val="•"/>
      <w:lvlJc w:val="left"/>
      <w:pPr>
        <w:tabs>
          <w:tab w:val="num" w:pos="6390"/>
        </w:tabs>
        <w:ind w:left="6390" w:hanging="360"/>
      </w:pPr>
      <w:rPr>
        <w:rFonts w:ascii="Times New Roman" w:hAnsi="Times New Roman" w:hint="default"/>
      </w:rPr>
    </w:lvl>
  </w:abstractNum>
  <w:abstractNum w:abstractNumId="6" w15:restartNumberingAfterBreak="0">
    <w:nsid w:val="0B3F14C1"/>
    <w:multiLevelType w:val="hybridMultilevel"/>
    <w:tmpl w:val="CC3CC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B2675C"/>
    <w:multiLevelType w:val="multilevel"/>
    <w:tmpl w:val="EDA2007C"/>
    <w:lvl w:ilvl="0">
      <w:start w:val="1"/>
      <w:numFmt w:val="decimal"/>
      <w:lvlText w:val="%1."/>
      <w:lvlJc w:val="left"/>
      <w:pPr>
        <w:ind w:left="502" w:hanging="360"/>
      </w:pPr>
      <w:rPr>
        <w:rFonts w:hint="default"/>
        <w:i w:val="0"/>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8" w15:restartNumberingAfterBreak="0">
    <w:nsid w:val="0C014374"/>
    <w:multiLevelType w:val="hybridMultilevel"/>
    <w:tmpl w:val="F000BD1E"/>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3E5B47"/>
    <w:multiLevelType w:val="hybridMultilevel"/>
    <w:tmpl w:val="A37AE784"/>
    <w:lvl w:ilvl="0" w:tplc="DF2C27B0">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CC519A2"/>
    <w:multiLevelType w:val="hybridMultilevel"/>
    <w:tmpl w:val="0A8E2B08"/>
    <w:lvl w:ilvl="0" w:tplc="0402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FC3BDE"/>
    <w:multiLevelType w:val="hybridMultilevel"/>
    <w:tmpl w:val="D0722628"/>
    <w:lvl w:ilvl="0" w:tplc="8F58AF6C">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47391"/>
    <w:multiLevelType w:val="hybridMultilevel"/>
    <w:tmpl w:val="C8782EAE"/>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0E4A7003"/>
    <w:multiLevelType w:val="hybridMultilevel"/>
    <w:tmpl w:val="F84E53A8"/>
    <w:lvl w:ilvl="0" w:tplc="9372FC34">
      <w:start w:val="5"/>
      <w:numFmt w:val="upperRoman"/>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0F6D0495"/>
    <w:multiLevelType w:val="multilevel"/>
    <w:tmpl w:val="9EFA829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F9F7609"/>
    <w:multiLevelType w:val="hybridMultilevel"/>
    <w:tmpl w:val="281E4A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0FE756D8"/>
    <w:multiLevelType w:val="hybridMultilevel"/>
    <w:tmpl w:val="CF3E041C"/>
    <w:lvl w:ilvl="0" w:tplc="ECE6B8B8">
      <w:start w:val="2"/>
      <w:numFmt w:val="bullet"/>
      <w:lvlText w:val="-"/>
      <w:lvlJc w:val="left"/>
      <w:pPr>
        <w:tabs>
          <w:tab w:val="num" w:pos="1170"/>
        </w:tabs>
        <w:ind w:left="1170" w:hanging="360"/>
      </w:pPr>
      <w:rPr>
        <w:rFonts w:ascii="Times New Roman" w:eastAsia="Times New Roman" w:hAnsi="Times New Roman" w:cs="Times New Roman" w:hint="default"/>
        <w:b/>
      </w:rPr>
    </w:lvl>
    <w:lvl w:ilvl="1" w:tplc="09E851D4">
      <w:start w:val="1"/>
      <w:numFmt w:val="lowerLetter"/>
      <w:lvlText w:val="(%2)"/>
      <w:lvlJc w:val="left"/>
      <w:pPr>
        <w:tabs>
          <w:tab w:val="num" w:pos="1890"/>
        </w:tabs>
        <w:ind w:left="1890" w:hanging="360"/>
      </w:pPr>
      <w:rPr>
        <w:rFonts w:hint="default"/>
      </w:rPr>
    </w:lvl>
    <w:lvl w:ilvl="2" w:tplc="04020005" w:tentative="1">
      <w:start w:val="1"/>
      <w:numFmt w:val="bullet"/>
      <w:lvlText w:val=""/>
      <w:lvlJc w:val="left"/>
      <w:pPr>
        <w:tabs>
          <w:tab w:val="num" w:pos="2610"/>
        </w:tabs>
        <w:ind w:left="2610" w:hanging="360"/>
      </w:pPr>
      <w:rPr>
        <w:rFonts w:ascii="Wingdings" w:hAnsi="Wingdings" w:hint="default"/>
      </w:rPr>
    </w:lvl>
    <w:lvl w:ilvl="3" w:tplc="04020001" w:tentative="1">
      <w:start w:val="1"/>
      <w:numFmt w:val="bullet"/>
      <w:lvlText w:val=""/>
      <w:lvlJc w:val="left"/>
      <w:pPr>
        <w:tabs>
          <w:tab w:val="num" w:pos="3330"/>
        </w:tabs>
        <w:ind w:left="3330" w:hanging="360"/>
      </w:pPr>
      <w:rPr>
        <w:rFonts w:ascii="Symbol" w:hAnsi="Symbol" w:hint="default"/>
      </w:rPr>
    </w:lvl>
    <w:lvl w:ilvl="4" w:tplc="04020003" w:tentative="1">
      <w:start w:val="1"/>
      <w:numFmt w:val="bullet"/>
      <w:lvlText w:val="o"/>
      <w:lvlJc w:val="left"/>
      <w:pPr>
        <w:tabs>
          <w:tab w:val="num" w:pos="4050"/>
        </w:tabs>
        <w:ind w:left="4050" w:hanging="360"/>
      </w:pPr>
      <w:rPr>
        <w:rFonts w:ascii="Courier New" w:hAnsi="Courier New" w:cs="Courier New" w:hint="default"/>
      </w:rPr>
    </w:lvl>
    <w:lvl w:ilvl="5" w:tplc="04020005" w:tentative="1">
      <w:start w:val="1"/>
      <w:numFmt w:val="bullet"/>
      <w:lvlText w:val=""/>
      <w:lvlJc w:val="left"/>
      <w:pPr>
        <w:tabs>
          <w:tab w:val="num" w:pos="4770"/>
        </w:tabs>
        <w:ind w:left="4770" w:hanging="360"/>
      </w:pPr>
      <w:rPr>
        <w:rFonts w:ascii="Wingdings" w:hAnsi="Wingdings" w:hint="default"/>
      </w:rPr>
    </w:lvl>
    <w:lvl w:ilvl="6" w:tplc="04020001" w:tentative="1">
      <w:start w:val="1"/>
      <w:numFmt w:val="bullet"/>
      <w:lvlText w:val=""/>
      <w:lvlJc w:val="left"/>
      <w:pPr>
        <w:tabs>
          <w:tab w:val="num" w:pos="5490"/>
        </w:tabs>
        <w:ind w:left="5490" w:hanging="360"/>
      </w:pPr>
      <w:rPr>
        <w:rFonts w:ascii="Symbol" w:hAnsi="Symbol" w:hint="default"/>
      </w:rPr>
    </w:lvl>
    <w:lvl w:ilvl="7" w:tplc="04020003" w:tentative="1">
      <w:start w:val="1"/>
      <w:numFmt w:val="bullet"/>
      <w:lvlText w:val="o"/>
      <w:lvlJc w:val="left"/>
      <w:pPr>
        <w:tabs>
          <w:tab w:val="num" w:pos="6210"/>
        </w:tabs>
        <w:ind w:left="6210" w:hanging="360"/>
      </w:pPr>
      <w:rPr>
        <w:rFonts w:ascii="Courier New" w:hAnsi="Courier New" w:cs="Courier New" w:hint="default"/>
      </w:rPr>
    </w:lvl>
    <w:lvl w:ilvl="8" w:tplc="04020005" w:tentative="1">
      <w:start w:val="1"/>
      <w:numFmt w:val="bullet"/>
      <w:lvlText w:val=""/>
      <w:lvlJc w:val="left"/>
      <w:pPr>
        <w:tabs>
          <w:tab w:val="num" w:pos="6930"/>
        </w:tabs>
        <w:ind w:left="6930" w:hanging="360"/>
      </w:pPr>
      <w:rPr>
        <w:rFonts w:ascii="Wingdings" w:hAnsi="Wingdings" w:hint="default"/>
      </w:rPr>
    </w:lvl>
  </w:abstractNum>
  <w:abstractNum w:abstractNumId="17" w15:restartNumberingAfterBreak="0">
    <w:nsid w:val="11E66661"/>
    <w:multiLevelType w:val="hybridMultilevel"/>
    <w:tmpl w:val="BFF6C922"/>
    <w:lvl w:ilvl="0" w:tplc="04020005">
      <w:start w:val="1"/>
      <w:numFmt w:val="bullet"/>
      <w:lvlText w:val=""/>
      <w:lvlJc w:val="left"/>
      <w:pPr>
        <w:ind w:left="1146" w:hanging="360"/>
      </w:pPr>
      <w:rPr>
        <w:rFonts w:ascii="Wingdings" w:hAnsi="Wingdings" w:hint="default"/>
      </w:rPr>
    </w:lvl>
    <w:lvl w:ilvl="1" w:tplc="04020001">
      <w:start w:val="1"/>
      <w:numFmt w:val="bullet"/>
      <w:lvlText w:val=""/>
      <w:lvlJc w:val="left"/>
      <w:pPr>
        <w:ind w:left="1866" w:hanging="360"/>
      </w:pPr>
      <w:rPr>
        <w:rFonts w:ascii="Symbol" w:hAnsi="Symbol"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8" w15:restartNumberingAfterBreak="0">
    <w:nsid w:val="12267354"/>
    <w:multiLevelType w:val="multilevel"/>
    <w:tmpl w:val="2AA8B6F4"/>
    <w:lvl w:ilvl="0">
      <w:start w:val="1"/>
      <w:numFmt w:val="decimal"/>
      <w:lvlText w:val="%1."/>
      <w:lvlJc w:val="left"/>
      <w:pPr>
        <w:ind w:left="502" w:hanging="360"/>
      </w:pPr>
      <w:rPr>
        <w:rFonts w:hint="default"/>
        <w:i w:val="0"/>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9" w15:restartNumberingAfterBreak="0">
    <w:nsid w:val="1374056D"/>
    <w:multiLevelType w:val="multilevel"/>
    <w:tmpl w:val="9EFA829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3C05D5"/>
    <w:multiLevelType w:val="hybridMultilevel"/>
    <w:tmpl w:val="02803264"/>
    <w:lvl w:ilvl="0" w:tplc="04020005">
      <w:start w:val="1"/>
      <w:numFmt w:val="bullet"/>
      <w:lvlText w:val=""/>
      <w:lvlJc w:val="left"/>
      <w:pPr>
        <w:tabs>
          <w:tab w:val="num" w:pos="1170"/>
        </w:tabs>
        <w:ind w:left="1170" w:hanging="360"/>
      </w:pPr>
      <w:rPr>
        <w:rFonts w:ascii="Wingdings" w:hAnsi="Wingdings" w:hint="default"/>
      </w:rPr>
    </w:lvl>
    <w:lvl w:ilvl="1" w:tplc="09E851D4">
      <w:start w:val="1"/>
      <w:numFmt w:val="lowerLetter"/>
      <w:lvlText w:val="(%2)"/>
      <w:lvlJc w:val="left"/>
      <w:pPr>
        <w:tabs>
          <w:tab w:val="num" w:pos="1890"/>
        </w:tabs>
        <w:ind w:left="1890" w:hanging="360"/>
      </w:pPr>
      <w:rPr>
        <w:rFonts w:hint="default"/>
      </w:rPr>
    </w:lvl>
    <w:lvl w:ilvl="2" w:tplc="04020005" w:tentative="1">
      <w:start w:val="1"/>
      <w:numFmt w:val="bullet"/>
      <w:lvlText w:val=""/>
      <w:lvlJc w:val="left"/>
      <w:pPr>
        <w:tabs>
          <w:tab w:val="num" w:pos="2610"/>
        </w:tabs>
        <w:ind w:left="2610" w:hanging="360"/>
      </w:pPr>
      <w:rPr>
        <w:rFonts w:ascii="Wingdings" w:hAnsi="Wingdings" w:hint="default"/>
      </w:rPr>
    </w:lvl>
    <w:lvl w:ilvl="3" w:tplc="04020001" w:tentative="1">
      <w:start w:val="1"/>
      <w:numFmt w:val="bullet"/>
      <w:lvlText w:val=""/>
      <w:lvlJc w:val="left"/>
      <w:pPr>
        <w:tabs>
          <w:tab w:val="num" w:pos="3330"/>
        </w:tabs>
        <w:ind w:left="3330" w:hanging="360"/>
      </w:pPr>
      <w:rPr>
        <w:rFonts w:ascii="Symbol" w:hAnsi="Symbol" w:hint="default"/>
      </w:rPr>
    </w:lvl>
    <w:lvl w:ilvl="4" w:tplc="04020003" w:tentative="1">
      <w:start w:val="1"/>
      <w:numFmt w:val="bullet"/>
      <w:lvlText w:val="o"/>
      <w:lvlJc w:val="left"/>
      <w:pPr>
        <w:tabs>
          <w:tab w:val="num" w:pos="4050"/>
        </w:tabs>
        <w:ind w:left="4050" w:hanging="360"/>
      </w:pPr>
      <w:rPr>
        <w:rFonts w:ascii="Courier New" w:hAnsi="Courier New" w:cs="Courier New" w:hint="default"/>
      </w:rPr>
    </w:lvl>
    <w:lvl w:ilvl="5" w:tplc="04020005" w:tentative="1">
      <w:start w:val="1"/>
      <w:numFmt w:val="bullet"/>
      <w:lvlText w:val=""/>
      <w:lvlJc w:val="left"/>
      <w:pPr>
        <w:tabs>
          <w:tab w:val="num" w:pos="4770"/>
        </w:tabs>
        <w:ind w:left="4770" w:hanging="360"/>
      </w:pPr>
      <w:rPr>
        <w:rFonts w:ascii="Wingdings" w:hAnsi="Wingdings" w:hint="default"/>
      </w:rPr>
    </w:lvl>
    <w:lvl w:ilvl="6" w:tplc="04020001" w:tentative="1">
      <w:start w:val="1"/>
      <w:numFmt w:val="bullet"/>
      <w:lvlText w:val=""/>
      <w:lvlJc w:val="left"/>
      <w:pPr>
        <w:tabs>
          <w:tab w:val="num" w:pos="5490"/>
        </w:tabs>
        <w:ind w:left="5490" w:hanging="360"/>
      </w:pPr>
      <w:rPr>
        <w:rFonts w:ascii="Symbol" w:hAnsi="Symbol" w:hint="default"/>
      </w:rPr>
    </w:lvl>
    <w:lvl w:ilvl="7" w:tplc="04020003" w:tentative="1">
      <w:start w:val="1"/>
      <w:numFmt w:val="bullet"/>
      <w:lvlText w:val="o"/>
      <w:lvlJc w:val="left"/>
      <w:pPr>
        <w:tabs>
          <w:tab w:val="num" w:pos="6210"/>
        </w:tabs>
        <w:ind w:left="6210" w:hanging="360"/>
      </w:pPr>
      <w:rPr>
        <w:rFonts w:ascii="Courier New" w:hAnsi="Courier New" w:cs="Courier New" w:hint="default"/>
      </w:rPr>
    </w:lvl>
    <w:lvl w:ilvl="8" w:tplc="04020005" w:tentative="1">
      <w:start w:val="1"/>
      <w:numFmt w:val="bullet"/>
      <w:lvlText w:val=""/>
      <w:lvlJc w:val="left"/>
      <w:pPr>
        <w:tabs>
          <w:tab w:val="num" w:pos="6930"/>
        </w:tabs>
        <w:ind w:left="6930" w:hanging="360"/>
      </w:pPr>
      <w:rPr>
        <w:rFonts w:ascii="Wingdings" w:hAnsi="Wingdings" w:hint="default"/>
      </w:rPr>
    </w:lvl>
  </w:abstractNum>
  <w:abstractNum w:abstractNumId="21" w15:restartNumberingAfterBreak="0">
    <w:nsid w:val="168F3306"/>
    <w:multiLevelType w:val="hybridMultilevel"/>
    <w:tmpl w:val="0A1AD728"/>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16E04B0B"/>
    <w:multiLevelType w:val="hybridMultilevel"/>
    <w:tmpl w:val="98FA1CF0"/>
    <w:lvl w:ilvl="0" w:tplc="28F6BDB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18007AFA"/>
    <w:multiLevelType w:val="hybridMultilevel"/>
    <w:tmpl w:val="15744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BF714A4"/>
    <w:multiLevelType w:val="hybridMultilevel"/>
    <w:tmpl w:val="C0949C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2B5B09"/>
    <w:multiLevelType w:val="hybridMultilevel"/>
    <w:tmpl w:val="7F987B50"/>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6" w15:restartNumberingAfterBreak="0">
    <w:nsid w:val="1DF56D6A"/>
    <w:multiLevelType w:val="hybridMultilevel"/>
    <w:tmpl w:val="A2A06D4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15:restartNumberingAfterBreak="0">
    <w:nsid w:val="1FC15C6A"/>
    <w:multiLevelType w:val="hybridMultilevel"/>
    <w:tmpl w:val="3DF07B7A"/>
    <w:lvl w:ilvl="0" w:tplc="0402000F">
      <w:start w:val="1"/>
      <w:numFmt w:val="decimal"/>
      <w:lvlText w:val="%1."/>
      <w:lvlJc w:val="left"/>
      <w:pPr>
        <w:ind w:left="377" w:hanging="360"/>
      </w:pPr>
      <w:rPr>
        <w:rFonts w:hint="default"/>
        <w:b/>
      </w:rPr>
    </w:lvl>
    <w:lvl w:ilvl="1" w:tplc="04020019" w:tentative="1">
      <w:start w:val="1"/>
      <w:numFmt w:val="lowerLetter"/>
      <w:lvlText w:val="%2."/>
      <w:lvlJc w:val="left"/>
      <w:pPr>
        <w:ind w:left="1097" w:hanging="360"/>
      </w:pPr>
    </w:lvl>
    <w:lvl w:ilvl="2" w:tplc="0402001B" w:tentative="1">
      <w:start w:val="1"/>
      <w:numFmt w:val="lowerRoman"/>
      <w:lvlText w:val="%3."/>
      <w:lvlJc w:val="right"/>
      <w:pPr>
        <w:ind w:left="1817" w:hanging="180"/>
      </w:pPr>
    </w:lvl>
    <w:lvl w:ilvl="3" w:tplc="0402000F" w:tentative="1">
      <w:start w:val="1"/>
      <w:numFmt w:val="decimal"/>
      <w:lvlText w:val="%4."/>
      <w:lvlJc w:val="left"/>
      <w:pPr>
        <w:ind w:left="2537" w:hanging="360"/>
      </w:pPr>
    </w:lvl>
    <w:lvl w:ilvl="4" w:tplc="04020019" w:tentative="1">
      <w:start w:val="1"/>
      <w:numFmt w:val="lowerLetter"/>
      <w:lvlText w:val="%5."/>
      <w:lvlJc w:val="left"/>
      <w:pPr>
        <w:ind w:left="3257" w:hanging="360"/>
      </w:pPr>
    </w:lvl>
    <w:lvl w:ilvl="5" w:tplc="0402001B" w:tentative="1">
      <w:start w:val="1"/>
      <w:numFmt w:val="lowerRoman"/>
      <w:lvlText w:val="%6."/>
      <w:lvlJc w:val="right"/>
      <w:pPr>
        <w:ind w:left="3977" w:hanging="180"/>
      </w:pPr>
    </w:lvl>
    <w:lvl w:ilvl="6" w:tplc="0402000F">
      <w:start w:val="1"/>
      <w:numFmt w:val="decimal"/>
      <w:lvlText w:val="%7."/>
      <w:lvlJc w:val="left"/>
      <w:pPr>
        <w:ind w:left="4697" w:hanging="360"/>
      </w:pPr>
    </w:lvl>
    <w:lvl w:ilvl="7" w:tplc="04020019" w:tentative="1">
      <w:start w:val="1"/>
      <w:numFmt w:val="lowerLetter"/>
      <w:lvlText w:val="%8."/>
      <w:lvlJc w:val="left"/>
      <w:pPr>
        <w:ind w:left="5417" w:hanging="360"/>
      </w:pPr>
    </w:lvl>
    <w:lvl w:ilvl="8" w:tplc="0402001B" w:tentative="1">
      <w:start w:val="1"/>
      <w:numFmt w:val="lowerRoman"/>
      <w:lvlText w:val="%9."/>
      <w:lvlJc w:val="right"/>
      <w:pPr>
        <w:ind w:left="6137" w:hanging="180"/>
      </w:pPr>
    </w:lvl>
  </w:abstractNum>
  <w:abstractNum w:abstractNumId="28" w15:restartNumberingAfterBreak="0">
    <w:nsid w:val="210C0278"/>
    <w:multiLevelType w:val="hybridMultilevel"/>
    <w:tmpl w:val="E0A01C4C"/>
    <w:lvl w:ilvl="0" w:tplc="04020005">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9" w15:restartNumberingAfterBreak="0">
    <w:nsid w:val="24AA4E20"/>
    <w:multiLevelType w:val="hybridMultilevel"/>
    <w:tmpl w:val="EF308976"/>
    <w:lvl w:ilvl="0" w:tplc="A68E2732">
      <w:start w:val="1"/>
      <w:numFmt w:val="bullet"/>
      <w:lvlText w:val="­"/>
      <w:lvlJc w:val="left"/>
      <w:pPr>
        <w:ind w:left="1473" w:hanging="360"/>
      </w:pPr>
      <w:rPr>
        <w:rFonts w:ascii="Courier New" w:hAnsi="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30" w15:restartNumberingAfterBreak="0">
    <w:nsid w:val="24C020BD"/>
    <w:multiLevelType w:val="hybridMultilevel"/>
    <w:tmpl w:val="20FE02F8"/>
    <w:lvl w:ilvl="0" w:tplc="934C77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5A327B4"/>
    <w:multiLevelType w:val="hybridMultilevel"/>
    <w:tmpl w:val="D3F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A4D79E2"/>
    <w:multiLevelType w:val="hybridMultilevel"/>
    <w:tmpl w:val="5FEC5D8A"/>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2D0715CB"/>
    <w:multiLevelType w:val="hybridMultilevel"/>
    <w:tmpl w:val="68FAB37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53602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22663F"/>
    <w:multiLevelType w:val="hybridMultilevel"/>
    <w:tmpl w:val="B9AECE04"/>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8416BA"/>
    <w:multiLevelType w:val="hybridMultilevel"/>
    <w:tmpl w:val="3E86075E"/>
    <w:lvl w:ilvl="0" w:tplc="0402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2FE105AD"/>
    <w:multiLevelType w:val="hybridMultilevel"/>
    <w:tmpl w:val="C5D8714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8" w15:restartNumberingAfterBreak="0">
    <w:nsid w:val="307F34B3"/>
    <w:multiLevelType w:val="hybridMultilevel"/>
    <w:tmpl w:val="0E90EC54"/>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4C6CA0"/>
    <w:multiLevelType w:val="hybridMultilevel"/>
    <w:tmpl w:val="03EE26FE"/>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1AD7BA0"/>
    <w:multiLevelType w:val="hybridMultilevel"/>
    <w:tmpl w:val="1B808302"/>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27A2A5D"/>
    <w:multiLevelType w:val="hybridMultilevel"/>
    <w:tmpl w:val="C1C42546"/>
    <w:lvl w:ilvl="0" w:tplc="0402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33213359"/>
    <w:multiLevelType w:val="hybridMultilevel"/>
    <w:tmpl w:val="234A1712"/>
    <w:lvl w:ilvl="0" w:tplc="0402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362686D"/>
    <w:multiLevelType w:val="hybridMultilevel"/>
    <w:tmpl w:val="DACED04C"/>
    <w:lvl w:ilvl="0" w:tplc="0402000D">
      <w:start w:val="1"/>
      <w:numFmt w:val="bullet"/>
      <w:lvlText w:val=""/>
      <w:lvlJc w:val="left"/>
      <w:pPr>
        <w:ind w:left="1648" w:hanging="360"/>
      </w:pPr>
      <w:rPr>
        <w:rFonts w:ascii="Wingdings" w:hAnsi="Wingdings" w:hint="default"/>
      </w:rPr>
    </w:lvl>
    <w:lvl w:ilvl="1" w:tplc="04020003">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44" w15:restartNumberingAfterBreak="0">
    <w:nsid w:val="3974521F"/>
    <w:multiLevelType w:val="hybridMultilevel"/>
    <w:tmpl w:val="6870057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3A51792A"/>
    <w:multiLevelType w:val="hybridMultilevel"/>
    <w:tmpl w:val="93DAAEE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6" w15:restartNumberingAfterBreak="0">
    <w:nsid w:val="3A657B92"/>
    <w:multiLevelType w:val="hybridMultilevel"/>
    <w:tmpl w:val="A5B6A92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7" w15:restartNumberingAfterBreak="0">
    <w:nsid w:val="3AF15E97"/>
    <w:multiLevelType w:val="hybridMultilevel"/>
    <w:tmpl w:val="210420CC"/>
    <w:lvl w:ilvl="0" w:tplc="A68E2732">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3BD35243"/>
    <w:multiLevelType w:val="hybridMultilevel"/>
    <w:tmpl w:val="30102C2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3EEB01B9"/>
    <w:multiLevelType w:val="hybridMultilevel"/>
    <w:tmpl w:val="A55C48C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0" w15:restartNumberingAfterBreak="0">
    <w:nsid w:val="3FCB07A1"/>
    <w:multiLevelType w:val="hybridMultilevel"/>
    <w:tmpl w:val="CD1419BA"/>
    <w:lvl w:ilvl="0" w:tplc="13DC4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2D202D7"/>
    <w:multiLevelType w:val="hybridMultilevel"/>
    <w:tmpl w:val="FFFFFFFF"/>
    <w:lvl w:ilvl="0" w:tplc="2DA0E2D2">
      <w:start w:val="1"/>
      <w:numFmt w:val="bullet"/>
      <w:lvlText w:val=""/>
      <w:lvlJc w:val="left"/>
      <w:pPr>
        <w:ind w:left="720" w:hanging="360"/>
      </w:pPr>
      <w:rPr>
        <w:rFonts w:ascii="Symbol" w:hAnsi="Symbol" w:hint="default"/>
      </w:rPr>
    </w:lvl>
    <w:lvl w:ilvl="1" w:tplc="4E1842CE">
      <w:start w:val="1"/>
      <w:numFmt w:val="bullet"/>
      <w:lvlText w:val="o"/>
      <w:lvlJc w:val="left"/>
      <w:pPr>
        <w:ind w:left="1440" w:hanging="360"/>
      </w:pPr>
      <w:rPr>
        <w:rFonts w:ascii="Courier New" w:hAnsi="Courier New" w:hint="default"/>
      </w:rPr>
    </w:lvl>
    <w:lvl w:ilvl="2" w:tplc="2C18F7D6">
      <w:start w:val="1"/>
      <w:numFmt w:val="bullet"/>
      <w:lvlText w:val=""/>
      <w:lvlJc w:val="left"/>
      <w:pPr>
        <w:ind w:left="2160" w:hanging="360"/>
      </w:pPr>
      <w:rPr>
        <w:rFonts w:ascii="Wingdings" w:hAnsi="Wingdings" w:hint="default"/>
      </w:rPr>
    </w:lvl>
    <w:lvl w:ilvl="3" w:tplc="8DBE38EC">
      <w:start w:val="1"/>
      <w:numFmt w:val="bullet"/>
      <w:lvlText w:val=""/>
      <w:lvlJc w:val="left"/>
      <w:pPr>
        <w:ind w:left="2880" w:hanging="360"/>
      </w:pPr>
      <w:rPr>
        <w:rFonts w:ascii="Symbol" w:hAnsi="Symbol" w:hint="default"/>
      </w:rPr>
    </w:lvl>
    <w:lvl w:ilvl="4" w:tplc="21809464">
      <w:start w:val="1"/>
      <w:numFmt w:val="bullet"/>
      <w:lvlText w:val="o"/>
      <w:lvlJc w:val="left"/>
      <w:pPr>
        <w:ind w:left="3600" w:hanging="360"/>
      </w:pPr>
      <w:rPr>
        <w:rFonts w:ascii="Courier New" w:hAnsi="Courier New" w:hint="default"/>
      </w:rPr>
    </w:lvl>
    <w:lvl w:ilvl="5" w:tplc="2EB2DDEC">
      <w:start w:val="1"/>
      <w:numFmt w:val="bullet"/>
      <w:lvlText w:val=""/>
      <w:lvlJc w:val="left"/>
      <w:pPr>
        <w:ind w:left="4320" w:hanging="360"/>
      </w:pPr>
      <w:rPr>
        <w:rFonts w:ascii="Wingdings" w:hAnsi="Wingdings" w:hint="default"/>
      </w:rPr>
    </w:lvl>
    <w:lvl w:ilvl="6" w:tplc="41A00D48">
      <w:start w:val="1"/>
      <w:numFmt w:val="bullet"/>
      <w:lvlText w:val=""/>
      <w:lvlJc w:val="left"/>
      <w:pPr>
        <w:ind w:left="5040" w:hanging="360"/>
      </w:pPr>
      <w:rPr>
        <w:rFonts w:ascii="Symbol" w:hAnsi="Symbol" w:hint="default"/>
      </w:rPr>
    </w:lvl>
    <w:lvl w:ilvl="7" w:tplc="F16678A6">
      <w:start w:val="1"/>
      <w:numFmt w:val="bullet"/>
      <w:lvlText w:val="o"/>
      <w:lvlJc w:val="left"/>
      <w:pPr>
        <w:ind w:left="5760" w:hanging="360"/>
      </w:pPr>
      <w:rPr>
        <w:rFonts w:ascii="Courier New" w:hAnsi="Courier New" w:hint="default"/>
      </w:rPr>
    </w:lvl>
    <w:lvl w:ilvl="8" w:tplc="11BE143E">
      <w:start w:val="1"/>
      <w:numFmt w:val="bullet"/>
      <w:lvlText w:val=""/>
      <w:lvlJc w:val="left"/>
      <w:pPr>
        <w:ind w:left="6480" w:hanging="360"/>
      </w:pPr>
      <w:rPr>
        <w:rFonts w:ascii="Wingdings" w:hAnsi="Wingdings" w:hint="default"/>
      </w:rPr>
    </w:lvl>
  </w:abstractNum>
  <w:abstractNum w:abstractNumId="52" w15:restartNumberingAfterBreak="0">
    <w:nsid w:val="43487585"/>
    <w:multiLevelType w:val="hybridMultilevel"/>
    <w:tmpl w:val="93E2EA60"/>
    <w:lvl w:ilvl="0" w:tplc="ECE6B8B8">
      <w:start w:val="2"/>
      <w:numFmt w:val="bullet"/>
      <w:lvlText w:val="-"/>
      <w:lvlJc w:val="left"/>
      <w:pPr>
        <w:ind w:left="1571" w:hanging="360"/>
      </w:pPr>
      <w:rPr>
        <w:rFonts w:ascii="Times New Roman" w:eastAsia="Times New Roman" w:hAnsi="Times New Roman" w:cs="Times New Roman" w:hint="default"/>
        <w:b/>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3" w15:restartNumberingAfterBreak="0">
    <w:nsid w:val="436362A1"/>
    <w:multiLevelType w:val="hybridMultilevel"/>
    <w:tmpl w:val="78E0B7CC"/>
    <w:lvl w:ilvl="0" w:tplc="04020005">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39601CD"/>
    <w:multiLevelType w:val="hybridMultilevel"/>
    <w:tmpl w:val="6946359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BD52FB"/>
    <w:multiLevelType w:val="hybridMultilevel"/>
    <w:tmpl w:val="7B726A52"/>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5D82B04"/>
    <w:multiLevelType w:val="hybridMultilevel"/>
    <w:tmpl w:val="F0BCE0F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7" w15:restartNumberingAfterBreak="0">
    <w:nsid w:val="4ABD007D"/>
    <w:multiLevelType w:val="hybridMultilevel"/>
    <w:tmpl w:val="B7CE0234"/>
    <w:lvl w:ilvl="0" w:tplc="0402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C8F5F0B"/>
    <w:multiLevelType w:val="hybridMultilevel"/>
    <w:tmpl w:val="EFFE930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9" w15:restartNumberingAfterBreak="0">
    <w:nsid w:val="4D0C1731"/>
    <w:multiLevelType w:val="hybridMultilevel"/>
    <w:tmpl w:val="901619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4DC96E08"/>
    <w:multiLevelType w:val="hybridMultilevel"/>
    <w:tmpl w:val="E81C1BB8"/>
    <w:lvl w:ilvl="0" w:tplc="ECE6B8B8">
      <w:start w:val="2"/>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4E7C25B7"/>
    <w:multiLevelType w:val="hybridMultilevel"/>
    <w:tmpl w:val="137E428E"/>
    <w:lvl w:ilvl="0" w:tplc="DF2C27B0">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F9F553E"/>
    <w:multiLevelType w:val="hybridMultilevel"/>
    <w:tmpl w:val="C750E5BA"/>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727972"/>
    <w:multiLevelType w:val="hybridMultilevel"/>
    <w:tmpl w:val="B3E4B9E4"/>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3FD46D7"/>
    <w:multiLevelType w:val="hybridMultilevel"/>
    <w:tmpl w:val="289C68F6"/>
    <w:lvl w:ilvl="0" w:tplc="04090005">
      <w:start w:val="1"/>
      <w:numFmt w:val="bullet"/>
      <w:pStyle w:val="Style2"/>
      <w:lvlText w:val=""/>
      <w:lvlJc w:val="left"/>
      <w:pPr>
        <w:ind w:left="3240" w:hanging="360"/>
      </w:pPr>
      <w:rPr>
        <w:rFonts w:ascii="Wingdings" w:hAnsi="Wingdings" w:hint="default"/>
      </w:rPr>
    </w:lvl>
    <w:lvl w:ilvl="1" w:tplc="04020003">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65" w15:restartNumberingAfterBreak="0">
    <w:nsid w:val="58713E4F"/>
    <w:multiLevelType w:val="hybridMultilevel"/>
    <w:tmpl w:val="37423A1E"/>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B3955AB"/>
    <w:multiLevelType w:val="hybridMultilevel"/>
    <w:tmpl w:val="F0DE3AFE"/>
    <w:lvl w:ilvl="0" w:tplc="04020003">
      <w:start w:val="1"/>
      <w:numFmt w:val="bullet"/>
      <w:lvlText w:val="o"/>
      <w:lvlJc w:val="left"/>
      <w:pPr>
        <w:ind w:left="1146" w:hanging="360"/>
      </w:pPr>
      <w:rPr>
        <w:rFonts w:ascii="Courier New" w:hAnsi="Courier New" w:cs="Courier New" w:hint="default"/>
      </w:rPr>
    </w:lvl>
    <w:lvl w:ilvl="1" w:tplc="04020001">
      <w:start w:val="1"/>
      <w:numFmt w:val="bullet"/>
      <w:lvlText w:val=""/>
      <w:lvlJc w:val="left"/>
      <w:pPr>
        <w:ind w:left="1866" w:hanging="360"/>
      </w:pPr>
      <w:rPr>
        <w:rFonts w:ascii="Symbol" w:hAnsi="Symbol"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7" w15:restartNumberingAfterBreak="0">
    <w:nsid w:val="5D887777"/>
    <w:multiLevelType w:val="multilevel"/>
    <w:tmpl w:val="0FF8006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DDD3EC3"/>
    <w:multiLevelType w:val="hybridMultilevel"/>
    <w:tmpl w:val="DAAA46DC"/>
    <w:lvl w:ilvl="0" w:tplc="0402001B">
      <w:start w:val="1"/>
      <w:numFmt w:val="lowerRoman"/>
      <w:lvlText w:val="%1."/>
      <w:lvlJc w:val="righ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69" w15:restartNumberingAfterBreak="0">
    <w:nsid w:val="5E396C70"/>
    <w:multiLevelType w:val="hybridMultilevel"/>
    <w:tmpl w:val="BB6A42E8"/>
    <w:lvl w:ilvl="0" w:tplc="0402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EDF6A32"/>
    <w:multiLevelType w:val="hybridMultilevel"/>
    <w:tmpl w:val="91ECA096"/>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71" w15:restartNumberingAfterBreak="0">
    <w:nsid w:val="5FFA3DE3"/>
    <w:multiLevelType w:val="hybridMultilevel"/>
    <w:tmpl w:val="E7286E2E"/>
    <w:lvl w:ilvl="0" w:tplc="01EE685C">
      <w:numFmt w:val="bullet"/>
      <w:lvlText w:val="-"/>
      <w:lvlJc w:val="left"/>
      <w:pPr>
        <w:ind w:left="1211" w:hanging="360"/>
      </w:pPr>
      <w:rPr>
        <w:rFonts w:ascii="Squad" w:eastAsia="Times New Roman" w:hAnsi="Squad"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2" w15:restartNumberingAfterBreak="0">
    <w:nsid w:val="5FFB6E48"/>
    <w:multiLevelType w:val="hybridMultilevel"/>
    <w:tmpl w:val="FDAA1B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601D7EED"/>
    <w:multiLevelType w:val="hybridMultilevel"/>
    <w:tmpl w:val="30EAFB1A"/>
    <w:lvl w:ilvl="0" w:tplc="0402000B">
      <w:start w:val="1"/>
      <w:numFmt w:val="bullet"/>
      <w:lvlText w:val=""/>
      <w:lvlJc w:val="left"/>
      <w:pPr>
        <w:tabs>
          <w:tab w:val="num" w:pos="1200"/>
        </w:tabs>
        <w:ind w:left="1200" w:hanging="480"/>
      </w:pPr>
      <w:rPr>
        <w:rFonts w:ascii="Wingdings" w:hAnsi="Wingding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74" w15:restartNumberingAfterBreak="0">
    <w:nsid w:val="60A96F56"/>
    <w:multiLevelType w:val="hybridMultilevel"/>
    <w:tmpl w:val="03402BE8"/>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1746473"/>
    <w:multiLevelType w:val="hybridMultilevel"/>
    <w:tmpl w:val="9F261F4C"/>
    <w:lvl w:ilvl="0" w:tplc="0402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1747346"/>
    <w:multiLevelType w:val="hybridMultilevel"/>
    <w:tmpl w:val="489E68FA"/>
    <w:lvl w:ilvl="0" w:tplc="3AF2A39C">
      <w:start w:val="1"/>
      <w:numFmt w:val="lowerLetter"/>
      <w:lvlText w:val="(%1)"/>
      <w:lvlJc w:val="left"/>
      <w:pPr>
        <w:ind w:left="1083" w:hanging="36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77" w15:restartNumberingAfterBreak="0">
    <w:nsid w:val="62A76071"/>
    <w:multiLevelType w:val="hybridMultilevel"/>
    <w:tmpl w:val="226A8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5855F29"/>
    <w:multiLevelType w:val="hybridMultilevel"/>
    <w:tmpl w:val="EA4E6B2A"/>
    <w:lvl w:ilvl="0" w:tplc="A68E2732">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5AF2831"/>
    <w:multiLevelType w:val="multilevel"/>
    <w:tmpl w:val="2F985B5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6756C23"/>
    <w:multiLevelType w:val="hybridMultilevel"/>
    <w:tmpl w:val="9F96C9EC"/>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771297B"/>
    <w:multiLevelType w:val="hybridMultilevel"/>
    <w:tmpl w:val="361E6F9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2" w15:restartNumberingAfterBreak="0">
    <w:nsid w:val="678522E5"/>
    <w:multiLevelType w:val="hybridMultilevel"/>
    <w:tmpl w:val="B46AC8A0"/>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167091"/>
    <w:multiLevelType w:val="multilevel"/>
    <w:tmpl w:val="5BD6A1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8-Pont"/>
      <w:lvlText w:val="%1.%2.%3."/>
      <w:lvlJc w:val="left"/>
      <w:pPr>
        <w:ind w:left="1224" w:hanging="504"/>
      </w:pPr>
      <w:rPr>
        <w:rFonts w:hint="default"/>
        <w:b/>
        <w:i w:val="0"/>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A297DF5"/>
    <w:multiLevelType w:val="hybridMultilevel"/>
    <w:tmpl w:val="4E8CC0B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5" w15:restartNumberingAfterBreak="0">
    <w:nsid w:val="6E410D64"/>
    <w:multiLevelType w:val="hybridMultilevel"/>
    <w:tmpl w:val="DD0CD954"/>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6" w15:restartNumberingAfterBreak="0">
    <w:nsid w:val="6F7C349D"/>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FD91BD4"/>
    <w:multiLevelType w:val="hybridMultilevel"/>
    <w:tmpl w:val="8C90EE32"/>
    <w:lvl w:ilvl="0" w:tplc="0402000D">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70F10BB3"/>
    <w:multiLevelType w:val="hybridMultilevel"/>
    <w:tmpl w:val="164E065C"/>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9" w15:restartNumberingAfterBreak="0">
    <w:nsid w:val="757F5BC0"/>
    <w:multiLevelType w:val="hybridMultilevel"/>
    <w:tmpl w:val="32B842B6"/>
    <w:lvl w:ilvl="0" w:tplc="04020005">
      <w:start w:val="1"/>
      <w:numFmt w:val="bullet"/>
      <w:lvlText w:val=""/>
      <w:lvlJc w:val="left"/>
      <w:pPr>
        <w:tabs>
          <w:tab w:val="num" w:pos="2160"/>
        </w:tabs>
        <w:ind w:left="2160" w:hanging="360"/>
      </w:pPr>
      <w:rPr>
        <w:rFonts w:ascii="Wingdings" w:hAnsi="Wingdings" w:hint="default"/>
      </w:rPr>
    </w:lvl>
    <w:lvl w:ilvl="1" w:tplc="0402000B">
      <w:start w:val="1"/>
      <w:numFmt w:val="bullet"/>
      <w:lvlText w:val=""/>
      <w:lvlJc w:val="left"/>
      <w:pPr>
        <w:tabs>
          <w:tab w:val="num" w:pos="2880"/>
        </w:tabs>
        <w:ind w:left="2880" w:hanging="360"/>
      </w:pPr>
      <w:rPr>
        <w:rFonts w:ascii="Wingdings" w:hAnsi="Wingdings" w:hint="default"/>
      </w:rPr>
    </w:lvl>
    <w:lvl w:ilvl="2" w:tplc="04020005">
      <w:start w:val="1"/>
      <w:numFmt w:val="bullet"/>
      <w:lvlText w:val=""/>
      <w:lvlJc w:val="left"/>
      <w:pPr>
        <w:tabs>
          <w:tab w:val="num" w:pos="3600"/>
        </w:tabs>
        <w:ind w:left="3600" w:hanging="360"/>
      </w:pPr>
      <w:rPr>
        <w:rFonts w:ascii="Wingdings" w:hAnsi="Wingdings" w:hint="default"/>
      </w:rPr>
    </w:lvl>
    <w:lvl w:ilvl="3" w:tplc="04020001" w:tentative="1">
      <w:start w:val="1"/>
      <w:numFmt w:val="bullet"/>
      <w:lvlText w:val=""/>
      <w:lvlJc w:val="left"/>
      <w:pPr>
        <w:tabs>
          <w:tab w:val="num" w:pos="4320"/>
        </w:tabs>
        <w:ind w:left="4320" w:hanging="360"/>
      </w:pPr>
      <w:rPr>
        <w:rFonts w:ascii="Symbol" w:hAnsi="Symbol" w:hint="default"/>
      </w:rPr>
    </w:lvl>
    <w:lvl w:ilvl="4" w:tplc="04020003" w:tentative="1">
      <w:start w:val="1"/>
      <w:numFmt w:val="bullet"/>
      <w:lvlText w:val="o"/>
      <w:lvlJc w:val="left"/>
      <w:pPr>
        <w:tabs>
          <w:tab w:val="num" w:pos="5040"/>
        </w:tabs>
        <w:ind w:left="5040" w:hanging="360"/>
      </w:pPr>
      <w:rPr>
        <w:rFonts w:ascii="Courier New" w:hAnsi="Courier New" w:cs="Courier New" w:hint="default"/>
      </w:rPr>
    </w:lvl>
    <w:lvl w:ilvl="5" w:tplc="04020005" w:tentative="1">
      <w:start w:val="1"/>
      <w:numFmt w:val="bullet"/>
      <w:lvlText w:val=""/>
      <w:lvlJc w:val="left"/>
      <w:pPr>
        <w:tabs>
          <w:tab w:val="num" w:pos="5760"/>
        </w:tabs>
        <w:ind w:left="5760" w:hanging="360"/>
      </w:pPr>
      <w:rPr>
        <w:rFonts w:ascii="Wingdings" w:hAnsi="Wingdings" w:hint="default"/>
      </w:rPr>
    </w:lvl>
    <w:lvl w:ilvl="6" w:tplc="04020001" w:tentative="1">
      <w:start w:val="1"/>
      <w:numFmt w:val="bullet"/>
      <w:lvlText w:val=""/>
      <w:lvlJc w:val="left"/>
      <w:pPr>
        <w:tabs>
          <w:tab w:val="num" w:pos="6480"/>
        </w:tabs>
        <w:ind w:left="6480" w:hanging="360"/>
      </w:pPr>
      <w:rPr>
        <w:rFonts w:ascii="Symbol" w:hAnsi="Symbol" w:hint="default"/>
      </w:rPr>
    </w:lvl>
    <w:lvl w:ilvl="7" w:tplc="04020003" w:tentative="1">
      <w:start w:val="1"/>
      <w:numFmt w:val="bullet"/>
      <w:lvlText w:val="o"/>
      <w:lvlJc w:val="left"/>
      <w:pPr>
        <w:tabs>
          <w:tab w:val="num" w:pos="7200"/>
        </w:tabs>
        <w:ind w:left="7200" w:hanging="360"/>
      </w:pPr>
      <w:rPr>
        <w:rFonts w:ascii="Courier New" w:hAnsi="Courier New" w:cs="Courier New" w:hint="default"/>
      </w:rPr>
    </w:lvl>
    <w:lvl w:ilvl="8" w:tplc="04020005" w:tentative="1">
      <w:start w:val="1"/>
      <w:numFmt w:val="bullet"/>
      <w:lvlText w:val=""/>
      <w:lvlJc w:val="left"/>
      <w:pPr>
        <w:tabs>
          <w:tab w:val="num" w:pos="7920"/>
        </w:tabs>
        <w:ind w:left="7920" w:hanging="360"/>
      </w:pPr>
      <w:rPr>
        <w:rFonts w:ascii="Wingdings" w:hAnsi="Wingdings" w:hint="default"/>
      </w:rPr>
    </w:lvl>
  </w:abstractNum>
  <w:abstractNum w:abstractNumId="90"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1" w15:restartNumberingAfterBreak="0">
    <w:nsid w:val="77D56C52"/>
    <w:multiLevelType w:val="hybridMultilevel"/>
    <w:tmpl w:val="0246A84C"/>
    <w:lvl w:ilvl="0" w:tplc="09E851D4">
      <w:start w:val="1"/>
      <w:numFmt w:val="lowerLetter"/>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2" w15:restartNumberingAfterBreak="0">
    <w:nsid w:val="78977EB9"/>
    <w:multiLevelType w:val="hybridMultilevel"/>
    <w:tmpl w:val="1D3E42BA"/>
    <w:lvl w:ilvl="0" w:tplc="ECE6B8B8">
      <w:start w:val="2"/>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7B971A72"/>
    <w:multiLevelType w:val="hybridMultilevel"/>
    <w:tmpl w:val="7A2EA0C8"/>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7D894A82"/>
    <w:multiLevelType w:val="hybridMultilevel"/>
    <w:tmpl w:val="4658F702"/>
    <w:lvl w:ilvl="0" w:tplc="3AFAE530">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5" w15:restartNumberingAfterBreak="0">
    <w:nsid w:val="7ECC2AF3"/>
    <w:multiLevelType w:val="hybridMultilevel"/>
    <w:tmpl w:val="F9E2020E"/>
    <w:lvl w:ilvl="0" w:tplc="7C204D1A">
      <w:start w:val="1"/>
      <w:numFmt w:val="upperRoman"/>
      <w:lvlText w:val="%1."/>
      <w:lvlJc w:val="left"/>
      <w:pPr>
        <w:ind w:left="720" w:hanging="72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6" w15:restartNumberingAfterBreak="0">
    <w:nsid w:val="7FCD2F1A"/>
    <w:multiLevelType w:val="hybridMultilevel"/>
    <w:tmpl w:val="87821C4E"/>
    <w:lvl w:ilvl="0" w:tplc="04020005">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16cid:durableId="548497031">
    <w:abstractNumId w:val="90"/>
  </w:num>
  <w:num w:numId="2" w16cid:durableId="89280939">
    <w:abstractNumId w:val="89"/>
  </w:num>
  <w:num w:numId="3" w16cid:durableId="766578877">
    <w:abstractNumId w:val="53"/>
  </w:num>
  <w:num w:numId="4" w16cid:durableId="1613709793">
    <w:abstractNumId w:val="83"/>
  </w:num>
  <w:num w:numId="5" w16cid:durableId="1015885842">
    <w:abstractNumId w:val="64"/>
  </w:num>
  <w:num w:numId="6" w16cid:durableId="418067400">
    <w:abstractNumId w:val="43"/>
  </w:num>
  <w:num w:numId="7" w16cid:durableId="2023585762">
    <w:abstractNumId w:val="12"/>
  </w:num>
  <w:num w:numId="8" w16cid:durableId="478570112">
    <w:abstractNumId w:val="73"/>
  </w:num>
  <w:num w:numId="9" w16cid:durableId="499007737">
    <w:abstractNumId w:val="45"/>
  </w:num>
  <w:num w:numId="10" w16cid:durableId="1629895418">
    <w:abstractNumId w:val="95"/>
  </w:num>
  <w:num w:numId="11" w16cid:durableId="1045174794">
    <w:abstractNumId w:val="49"/>
  </w:num>
  <w:num w:numId="12" w16cid:durableId="1026055232">
    <w:abstractNumId w:val="20"/>
  </w:num>
  <w:num w:numId="13" w16cid:durableId="985628404">
    <w:abstractNumId w:val="14"/>
  </w:num>
  <w:num w:numId="14" w16cid:durableId="307826853">
    <w:abstractNumId w:val="18"/>
  </w:num>
  <w:num w:numId="15" w16cid:durableId="769854014">
    <w:abstractNumId w:val="34"/>
  </w:num>
  <w:num w:numId="16" w16cid:durableId="380522373">
    <w:abstractNumId w:val="28"/>
  </w:num>
  <w:num w:numId="17" w16cid:durableId="1380933363">
    <w:abstractNumId w:val="67"/>
  </w:num>
  <w:num w:numId="18" w16cid:durableId="1964069724">
    <w:abstractNumId w:val="72"/>
  </w:num>
  <w:num w:numId="19" w16cid:durableId="1341080176">
    <w:abstractNumId w:val="85"/>
  </w:num>
  <w:num w:numId="20" w16cid:durableId="401950575">
    <w:abstractNumId w:val="56"/>
  </w:num>
  <w:num w:numId="21" w16cid:durableId="516307124">
    <w:abstractNumId w:val="66"/>
  </w:num>
  <w:num w:numId="22" w16cid:durableId="1365902230">
    <w:abstractNumId w:val="11"/>
  </w:num>
  <w:num w:numId="23" w16cid:durableId="825753978">
    <w:abstractNumId w:val="32"/>
  </w:num>
  <w:num w:numId="24" w16cid:durableId="194469676">
    <w:abstractNumId w:val="58"/>
  </w:num>
  <w:num w:numId="25" w16cid:durableId="43598919">
    <w:abstractNumId w:val="81"/>
  </w:num>
  <w:num w:numId="26" w16cid:durableId="946736004">
    <w:abstractNumId w:val="44"/>
  </w:num>
  <w:num w:numId="27" w16cid:durableId="1837761284">
    <w:abstractNumId w:val="93"/>
  </w:num>
  <w:num w:numId="28" w16cid:durableId="335571079">
    <w:abstractNumId w:val="87"/>
  </w:num>
  <w:num w:numId="29" w16cid:durableId="848060574">
    <w:abstractNumId w:val="17"/>
  </w:num>
  <w:num w:numId="30" w16cid:durableId="1477070324">
    <w:abstractNumId w:val="76"/>
  </w:num>
  <w:num w:numId="31" w16cid:durableId="751467656">
    <w:abstractNumId w:val="86"/>
  </w:num>
  <w:num w:numId="32" w16cid:durableId="1154418204">
    <w:abstractNumId w:val="81"/>
  </w:num>
  <w:num w:numId="33" w16cid:durableId="1145203749">
    <w:abstractNumId w:val="84"/>
  </w:num>
  <w:num w:numId="34" w16cid:durableId="322124399">
    <w:abstractNumId w:val="19"/>
  </w:num>
  <w:num w:numId="35" w16cid:durableId="2100443292">
    <w:abstractNumId w:val="70"/>
  </w:num>
  <w:num w:numId="36" w16cid:durableId="2132362842">
    <w:abstractNumId w:val="25"/>
  </w:num>
  <w:num w:numId="37" w16cid:durableId="1587613320">
    <w:abstractNumId w:val="26"/>
  </w:num>
  <w:num w:numId="38" w16cid:durableId="1501576094">
    <w:abstractNumId w:val="55"/>
  </w:num>
  <w:num w:numId="39" w16cid:durableId="1372923835">
    <w:abstractNumId w:val="42"/>
  </w:num>
  <w:num w:numId="40" w16cid:durableId="1537037566">
    <w:abstractNumId w:val="0"/>
  </w:num>
  <w:num w:numId="41" w16cid:durableId="1577518272">
    <w:abstractNumId w:val="80"/>
  </w:num>
  <w:num w:numId="42" w16cid:durableId="1603685806">
    <w:abstractNumId w:val="8"/>
  </w:num>
  <w:num w:numId="43" w16cid:durableId="1999920659">
    <w:abstractNumId w:val="9"/>
  </w:num>
  <w:num w:numId="44" w16cid:durableId="552272493">
    <w:abstractNumId w:val="61"/>
  </w:num>
  <w:num w:numId="45" w16cid:durableId="1759515797">
    <w:abstractNumId w:val="40"/>
  </w:num>
  <w:num w:numId="46" w16cid:durableId="1213927754">
    <w:abstractNumId w:val="63"/>
  </w:num>
  <w:num w:numId="47" w16cid:durableId="674724836">
    <w:abstractNumId w:val="30"/>
  </w:num>
  <w:num w:numId="48" w16cid:durableId="684946317">
    <w:abstractNumId w:val="74"/>
  </w:num>
  <w:num w:numId="49" w16cid:durableId="674921793">
    <w:abstractNumId w:val="33"/>
  </w:num>
  <w:num w:numId="50" w16cid:durableId="412508950">
    <w:abstractNumId w:val="24"/>
  </w:num>
  <w:num w:numId="51" w16cid:durableId="369500182">
    <w:abstractNumId w:val="54"/>
  </w:num>
  <w:num w:numId="52" w16cid:durableId="1505901207">
    <w:abstractNumId w:val="38"/>
  </w:num>
  <w:num w:numId="53" w16cid:durableId="1912421166">
    <w:abstractNumId w:val="4"/>
  </w:num>
  <w:num w:numId="54" w16cid:durableId="1218398049">
    <w:abstractNumId w:val="50"/>
  </w:num>
  <w:num w:numId="55" w16cid:durableId="1507671355">
    <w:abstractNumId w:val="10"/>
  </w:num>
  <w:num w:numId="56" w16cid:durableId="623077547">
    <w:abstractNumId w:val="68"/>
  </w:num>
  <w:num w:numId="57" w16cid:durableId="1087462295">
    <w:abstractNumId w:val="5"/>
  </w:num>
  <w:num w:numId="58" w16cid:durableId="1982802929">
    <w:abstractNumId w:val="21"/>
  </w:num>
  <w:num w:numId="59" w16cid:durableId="1248998670">
    <w:abstractNumId w:val="92"/>
  </w:num>
  <w:num w:numId="60" w16cid:durableId="486361515">
    <w:abstractNumId w:val="16"/>
  </w:num>
  <w:num w:numId="61" w16cid:durableId="235671223">
    <w:abstractNumId w:val="52"/>
  </w:num>
  <w:num w:numId="62" w16cid:durableId="1445462923">
    <w:abstractNumId w:val="36"/>
  </w:num>
  <w:num w:numId="63" w16cid:durableId="903949035">
    <w:abstractNumId w:val="15"/>
  </w:num>
  <w:num w:numId="64" w16cid:durableId="1314486464">
    <w:abstractNumId w:val="79"/>
  </w:num>
  <w:num w:numId="65" w16cid:durableId="645474655">
    <w:abstractNumId w:val="27"/>
  </w:num>
  <w:num w:numId="66" w16cid:durableId="1282494970">
    <w:abstractNumId w:val="3"/>
  </w:num>
  <w:num w:numId="67" w16cid:durableId="752899438">
    <w:abstractNumId w:val="57"/>
  </w:num>
  <w:num w:numId="68" w16cid:durableId="1458984089">
    <w:abstractNumId w:val="77"/>
  </w:num>
  <w:num w:numId="69" w16cid:durableId="1182470486">
    <w:abstractNumId w:val="31"/>
  </w:num>
  <w:num w:numId="70" w16cid:durableId="1004284300">
    <w:abstractNumId w:val="75"/>
  </w:num>
  <w:num w:numId="71" w16cid:durableId="416487564">
    <w:abstractNumId w:val="7"/>
  </w:num>
  <w:num w:numId="72" w16cid:durableId="494536191">
    <w:abstractNumId w:val="88"/>
  </w:num>
  <w:num w:numId="73" w16cid:durableId="70085320">
    <w:abstractNumId w:val="13"/>
  </w:num>
  <w:num w:numId="74" w16cid:durableId="155002031">
    <w:abstractNumId w:val="22"/>
  </w:num>
  <w:num w:numId="75" w16cid:durableId="1602910734">
    <w:abstractNumId w:val="48"/>
  </w:num>
  <w:num w:numId="76" w16cid:durableId="1301183959">
    <w:abstractNumId w:val="1"/>
  </w:num>
  <w:num w:numId="77" w16cid:durableId="130370850">
    <w:abstractNumId w:val="82"/>
  </w:num>
  <w:num w:numId="78" w16cid:durableId="1616523968">
    <w:abstractNumId w:val="69"/>
  </w:num>
  <w:num w:numId="79" w16cid:durableId="1747023076">
    <w:abstractNumId w:val="91"/>
  </w:num>
  <w:num w:numId="80" w16cid:durableId="968782952">
    <w:abstractNumId w:val="37"/>
  </w:num>
  <w:num w:numId="81" w16cid:durableId="1347055327">
    <w:abstractNumId w:val="41"/>
  </w:num>
  <w:num w:numId="82" w16cid:durableId="983310954">
    <w:abstractNumId w:val="60"/>
  </w:num>
  <w:num w:numId="83" w16cid:durableId="186869099">
    <w:abstractNumId w:val="96"/>
  </w:num>
  <w:num w:numId="84" w16cid:durableId="1143961486">
    <w:abstractNumId w:val="46"/>
  </w:num>
  <w:num w:numId="85" w16cid:durableId="607780990">
    <w:abstractNumId w:val="29"/>
  </w:num>
  <w:num w:numId="86" w16cid:durableId="1846285017">
    <w:abstractNumId w:val="39"/>
  </w:num>
  <w:num w:numId="87" w16cid:durableId="1959488500">
    <w:abstractNumId w:val="65"/>
  </w:num>
  <w:num w:numId="88" w16cid:durableId="1339850296">
    <w:abstractNumId w:val="62"/>
  </w:num>
  <w:num w:numId="89" w16cid:durableId="916285190">
    <w:abstractNumId w:val="78"/>
  </w:num>
  <w:num w:numId="90" w16cid:durableId="1535195104">
    <w:abstractNumId w:val="47"/>
  </w:num>
  <w:num w:numId="91" w16cid:durableId="159006052">
    <w:abstractNumId w:val="35"/>
  </w:num>
  <w:num w:numId="92" w16cid:durableId="565410553">
    <w:abstractNumId w:val="23"/>
  </w:num>
  <w:num w:numId="93" w16cid:durableId="2056540323">
    <w:abstractNumId w:val="6"/>
  </w:num>
  <w:num w:numId="94" w16cid:durableId="715391358">
    <w:abstractNumId w:val="94"/>
  </w:num>
  <w:num w:numId="95" w16cid:durableId="1432359579">
    <w:abstractNumId w:val="71"/>
  </w:num>
  <w:num w:numId="96" w16cid:durableId="749540578">
    <w:abstractNumId w:val="2"/>
  </w:num>
  <w:num w:numId="97" w16cid:durableId="1815364618">
    <w:abstractNumId w:val="59"/>
  </w:num>
  <w:num w:numId="98" w16cid:durableId="1566454098">
    <w:abstractNumId w:val="5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D83849"/>
    <w:rsid w:val="0000035C"/>
    <w:rsid w:val="0000097B"/>
    <w:rsid w:val="00000DA7"/>
    <w:rsid w:val="00000E9B"/>
    <w:rsid w:val="000014B0"/>
    <w:rsid w:val="00001A2E"/>
    <w:rsid w:val="00002C21"/>
    <w:rsid w:val="00002F3B"/>
    <w:rsid w:val="000038AF"/>
    <w:rsid w:val="0000416D"/>
    <w:rsid w:val="000049C5"/>
    <w:rsid w:val="00004E7F"/>
    <w:rsid w:val="00004EAE"/>
    <w:rsid w:val="00004EF4"/>
    <w:rsid w:val="00006543"/>
    <w:rsid w:val="00006A07"/>
    <w:rsid w:val="00006D72"/>
    <w:rsid w:val="00006F09"/>
    <w:rsid w:val="0000724B"/>
    <w:rsid w:val="00007C4C"/>
    <w:rsid w:val="00007E47"/>
    <w:rsid w:val="0001038B"/>
    <w:rsid w:val="00010949"/>
    <w:rsid w:val="00012054"/>
    <w:rsid w:val="00012210"/>
    <w:rsid w:val="00012540"/>
    <w:rsid w:val="0001329E"/>
    <w:rsid w:val="00013352"/>
    <w:rsid w:val="00013424"/>
    <w:rsid w:val="000135E4"/>
    <w:rsid w:val="0001431D"/>
    <w:rsid w:val="00014754"/>
    <w:rsid w:val="00014FD0"/>
    <w:rsid w:val="00015E28"/>
    <w:rsid w:val="00016328"/>
    <w:rsid w:val="000176F5"/>
    <w:rsid w:val="00021679"/>
    <w:rsid w:val="0002175F"/>
    <w:rsid w:val="00022040"/>
    <w:rsid w:val="0002210B"/>
    <w:rsid w:val="000232F0"/>
    <w:rsid w:val="000233F5"/>
    <w:rsid w:val="00024582"/>
    <w:rsid w:val="0002483C"/>
    <w:rsid w:val="0002496C"/>
    <w:rsid w:val="000251D6"/>
    <w:rsid w:val="00025460"/>
    <w:rsid w:val="000257CE"/>
    <w:rsid w:val="000259FE"/>
    <w:rsid w:val="00026238"/>
    <w:rsid w:val="00026C2D"/>
    <w:rsid w:val="00027C99"/>
    <w:rsid w:val="00030515"/>
    <w:rsid w:val="000305CD"/>
    <w:rsid w:val="00030AF9"/>
    <w:rsid w:val="00030C72"/>
    <w:rsid w:val="000310F4"/>
    <w:rsid w:val="0003127E"/>
    <w:rsid w:val="000314D7"/>
    <w:rsid w:val="0003186C"/>
    <w:rsid w:val="00031B90"/>
    <w:rsid w:val="0003290E"/>
    <w:rsid w:val="00032F84"/>
    <w:rsid w:val="00033290"/>
    <w:rsid w:val="000338BD"/>
    <w:rsid w:val="000339A9"/>
    <w:rsid w:val="000339C1"/>
    <w:rsid w:val="00033AD2"/>
    <w:rsid w:val="000343DE"/>
    <w:rsid w:val="00034871"/>
    <w:rsid w:val="00035426"/>
    <w:rsid w:val="00035B8D"/>
    <w:rsid w:val="00035F04"/>
    <w:rsid w:val="00036A57"/>
    <w:rsid w:val="00036A9E"/>
    <w:rsid w:val="00036C94"/>
    <w:rsid w:val="00036DA1"/>
    <w:rsid w:val="00036FF2"/>
    <w:rsid w:val="00037138"/>
    <w:rsid w:val="0003760C"/>
    <w:rsid w:val="0004048F"/>
    <w:rsid w:val="0004082E"/>
    <w:rsid w:val="0004136E"/>
    <w:rsid w:val="0004142E"/>
    <w:rsid w:val="0004161D"/>
    <w:rsid w:val="00042189"/>
    <w:rsid w:val="00042927"/>
    <w:rsid w:val="00042DBC"/>
    <w:rsid w:val="00042DE0"/>
    <w:rsid w:val="00043269"/>
    <w:rsid w:val="00043B97"/>
    <w:rsid w:val="00043E9F"/>
    <w:rsid w:val="00044315"/>
    <w:rsid w:val="00045492"/>
    <w:rsid w:val="000462C2"/>
    <w:rsid w:val="0004636C"/>
    <w:rsid w:val="00046779"/>
    <w:rsid w:val="0004680C"/>
    <w:rsid w:val="00047665"/>
    <w:rsid w:val="0005002F"/>
    <w:rsid w:val="00050EA9"/>
    <w:rsid w:val="00051726"/>
    <w:rsid w:val="00051E77"/>
    <w:rsid w:val="00051FDB"/>
    <w:rsid w:val="00052BE2"/>
    <w:rsid w:val="0005301C"/>
    <w:rsid w:val="000545A8"/>
    <w:rsid w:val="000545F1"/>
    <w:rsid w:val="00054917"/>
    <w:rsid w:val="00054F88"/>
    <w:rsid w:val="0005510B"/>
    <w:rsid w:val="000551E1"/>
    <w:rsid w:val="00055F50"/>
    <w:rsid w:val="000561DD"/>
    <w:rsid w:val="00056C21"/>
    <w:rsid w:val="00056D87"/>
    <w:rsid w:val="00057884"/>
    <w:rsid w:val="00057B40"/>
    <w:rsid w:val="00057CEF"/>
    <w:rsid w:val="0006075B"/>
    <w:rsid w:val="0006178D"/>
    <w:rsid w:val="000630AA"/>
    <w:rsid w:val="00063147"/>
    <w:rsid w:val="00063918"/>
    <w:rsid w:val="00064DF2"/>
    <w:rsid w:val="000655AD"/>
    <w:rsid w:val="00065AE5"/>
    <w:rsid w:val="0006645A"/>
    <w:rsid w:val="0006668F"/>
    <w:rsid w:val="0006673B"/>
    <w:rsid w:val="00067CD4"/>
    <w:rsid w:val="00070034"/>
    <w:rsid w:val="000700A4"/>
    <w:rsid w:val="000711F2"/>
    <w:rsid w:val="00071695"/>
    <w:rsid w:val="000727B7"/>
    <w:rsid w:val="00072E29"/>
    <w:rsid w:val="0007393F"/>
    <w:rsid w:val="000739DA"/>
    <w:rsid w:val="00073EC2"/>
    <w:rsid w:val="00074343"/>
    <w:rsid w:val="000753AD"/>
    <w:rsid w:val="00075474"/>
    <w:rsid w:val="00075BC8"/>
    <w:rsid w:val="00075F5E"/>
    <w:rsid w:val="00076388"/>
    <w:rsid w:val="000769A7"/>
    <w:rsid w:val="00076FC5"/>
    <w:rsid w:val="00077171"/>
    <w:rsid w:val="00077922"/>
    <w:rsid w:val="00080354"/>
    <w:rsid w:val="0008093C"/>
    <w:rsid w:val="0008096C"/>
    <w:rsid w:val="00081000"/>
    <w:rsid w:val="0008121A"/>
    <w:rsid w:val="00081FC6"/>
    <w:rsid w:val="00082568"/>
    <w:rsid w:val="00082573"/>
    <w:rsid w:val="000830DE"/>
    <w:rsid w:val="00083575"/>
    <w:rsid w:val="00083ABE"/>
    <w:rsid w:val="0008430B"/>
    <w:rsid w:val="000843C9"/>
    <w:rsid w:val="00084462"/>
    <w:rsid w:val="000855AE"/>
    <w:rsid w:val="00085BFE"/>
    <w:rsid w:val="00086313"/>
    <w:rsid w:val="00086672"/>
    <w:rsid w:val="00087395"/>
    <w:rsid w:val="000900A6"/>
    <w:rsid w:val="00090459"/>
    <w:rsid w:val="000904CE"/>
    <w:rsid w:val="00090698"/>
    <w:rsid w:val="00090E85"/>
    <w:rsid w:val="00091B0B"/>
    <w:rsid w:val="00091B7C"/>
    <w:rsid w:val="000923A2"/>
    <w:rsid w:val="00092F0C"/>
    <w:rsid w:val="000931D2"/>
    <w:rsid w:val="0009348A"/>
    <w:rsid w:val="0009363C"/>
    <w:rsid w:val="00093965"/>
    <w:rsid w:val="0009463C"/>
    <w:rsid w:val="00094CCF"/>
    <w:rsid w:val="00094E0A"/>
    <w:rsid w:val="000950DF"/>
    <w:rsid w:val="00095267"/>
    <w:rsid w:val="0009560A"/>
    <w:rsid w:val="00095F7C"/>
    <w:rsid w:val="000962B1"/>
    <w:rsid w:val="00096C49"/>
    <w:rsid w:val="00097A24"/>
    <w:rsid w:val="00097CE5"/>
    <w:rsid w:val="00097DF9"/>
    <w:rsid w:val="000A0586"/>
    <w:rsid w:val="000A0588"/>
    <w:rsid w:val="000A0CC5"/>
    <w:rsid w:val="000A2068"/>
    <w:rsid w:val="000A25B0"/>
    <w:rsid w:val="000A28CD"/>
    <w:rsid w:val="000A2B8B"/>
    <w:rsid w:val="000A3426"/>
    <w:rsid w:val="000A3579"/>
    <w:rsid w:val="000A366E"/>
    <w:rsid w:val="000A3C45"/>
    <w:rsid w:val="000A44E8"/>
    <w:rsid w:val="000A45CF"/>
    <w:rsid w:val="000A5254"/>
    <w:rsid w:val="000A56D3"/>
    <w:rsid w:val="000A5859"/>
    <w:rsid w:val="000A5A1D"/>
    <w:rsid w:val="000A60A9"/>
    <w:rsid w:val="000A6323"/>
    <w:rsid w:val="000A6599"/>
    <w:rsid w:val="000A6757"/>
    <w:rsid w:val="000A723E"/>
    <w:rsid w:val="000A73B0"/>
    <w:rsid w:val="000A7669"/>
    <w:rsid w:val="000A7970"/>
    <w:rsid w:val="000B0A26"/>
    <w:rsid w:val="000B0EC4"/>
    <w:rsid w:val="000B0FF5"/>
    <w:rsid w:val="000B11B7"/>
    <w:rsid w:val="000B144F"/>
    <w:rsid w:val="000B1BCA"/>
    <w:rsid w:val="000B1BF7"/>
    <w:rsid w:val="000B1D4B"/>
    <w:rsid w:val="000B2131"/>
    <w:rsid w:val="000B21FA"/>
    <w:rsid w:val="000B26D9"/>
    <w:rsid w:val="000B321F"/>
    <w:rsid w:val="000B49F2"/>
    <w:rsid w:val="000B4D80"/>
    <w:rsid w:val="000B528C"/>
    <w:rsid w:val="000B58ED"/>
    <w:rsid w:val="000B59C1"/>
    <w:rsid w:val="000B59D7"/>
    <w:rsid w:val="000B60FA"/>
    <w:rsid w:val="000B63C2"/>
    <w:rsid w:val="000B6591"/>
    <w:rsid w:val="000B691A"/>
    <w:rsid w:val="000B76C2"/>
    <w:rsid w:val="000B7A23"/>
    <w:rsid w:val="000B7E92"/>
    <w:rsid w:val="000C023D"/>
    <w:rsid w:val="000C0358"/>
    <w:rsid w:val="000C0434"/>
    <w:rsid w:val="000C0A99"/>
    <w:rsid w:val="000C10BC"/>
    <w:rsid w:val="000C1E75"/>
    <w:rsid w:val="000C23A8"/>
    <w:rsid w:val="000C24C1"/>
    <w:rsid w:val="000C2A21"/>
    <w:rsid w:val="000C313F"/>
    <w:rsid w:val="000C31BB"/>
    <w:rsid w:val="000C50D1"/>
    <w:rsid w:val="000C5D84"/>
    <w:rsid w:val="000C5F68"/>
    <w:rsid w:val="000C6333"/>
    <w:rsid w:val="000C730F"/>
    <w:rsid w:val="000C74C7"/>
    <w:rsid w:val="000C7535"/>
    <w:rsid w:val="000C7579"/>
    <w:rsid w:val="000C7D93"/>
    <w:rsid w:val="000C7FA1"/>
    <w:rsid w:val="000D053E"/>
    <w:rsid w:val="000D0F35"/>
    <w:rsid w:val="000D1C03"/>
    <w:rsid w:val="000D2027"/>
    <w:rsid w:val="000D2281"/>
    <w:rsid w:val="000D26F2"/>
    <w:rsid w:val="000D276A"/>
    <w:rsid w:val="000D28D0"/>
    <w:rsid w:val="000D2A7B"/>
    <w:rsid w:val="000D2CF2"/>
    <w:rsid w:val="000D2E3B"/>
    <w:rsid w:val="000D4226"/>
    <w:rsid w:val="000D4294"/>
    <w:rsid w:val="000D45C1"/>
    <w:rsid w:val="000D482F"/>
    <w:rsid w:val="000D4B48"/>
    <w:rsid w:val="000D5A12"/>
    <w:rsid w:val="000D6B5F"/>
    <w:rsid w:val="000D6D08"/>
    <w:rsid w:val="000D6D60"/>
    <w:rsid w:val="000D6F5E"/>
    <w:rsid w:val="000D706A"/>
    <w:rsid w:val="000D70B6"/>
    <w:rsid w:val="000D726D"/>
    <w:rsid w:val="000D72C3"/>
    <w:rsid w:val="000D72D8"/>
    <w:rsid w:val="000E00BB"/>
    <w:rsid w:val="000E0D5C"/>
    <w:rsid w:val="000E1D93"/>
    <w:rsid w:val="000E2442"/>
    <w:rsid w:val="000E3065"/>
    <w:rsid w:val="000E322F"/>
    <w:rsid w:val="000E4487"/>
    <w:rsid w:val="000E48B2"/>
    <w:rsid w:val="000E498E"/>
    <w:rsid w:val="000E529A"/>
    <w:rsid w:val="000E55EB"/>
    <w:rsid w:val="000E5A5F"/>
    <w:rsid w:val="000E5B3C"/>
    <w:rsid w:val="000E5B7F"/>
    <w:rsid w:val="000E5D7C"/>
    <w:rsid w:val="000E5E36"/>
    <w:rsid w:val="000E6066"/>
    <w:rsid w:val="000E6816"/>
    <w:rsid w:val="000E68E8"/>
    <w:rsid w:val="000E7153"/>
    <w:rsid w:val="000E79A8"/>
    <w:rsid w:val="000F003A"/>
    <w:rsid w:val="000F03F4"/>
    <w:rsid w:val="000F1101"/>
    <w:rsid w:val="000F2C8F"/>
    <w:rsid w:val="000F3A51"/>
    <w:rsid w:val="000F53B3"/>
    <w:rsid w:val="000F571A"/>
    <w:rsid w:val="000F6106"/>
    <w:rsid w:val="000F6199"/>
    <w:rsid w:val="000F63F9"/>
    <w:rsid w:val="000F6543"/>
    <w:rsid w:val="000F6975"/>
    <w:rsid w:val="0010036E"/>
    <w:rsid w:val="00100726"/>
    <w:rsid w:val="00100A81"/>
    <w:rsid w:val="001010CA"/>
    <w:rsid w:val="001012B2"/>
    <w:rsid w:val="00101880"/>
    <w:rsid w:val="001019FB"/>
    <w:rsid w:val="00101C8A"/>
    <w:rsid w:val="00101F64"/>
    <w:rsid w:val="00102122"/>
    <w:rsid w:val="001040E3"/>
    <w:rsid w:val="001041FB"/>
    <w:rsid w:val="001043D7"/>
    <w:rsid w:val="00104F4B"/>
    <w:rsid w:val="00104FDA"/>
    <w:rsid w:val="00105170"/>
    <w:rsid w:val="00105252"/>
    <w:rsid w:val="0010588E"/>
    <w:rsid w:val="001064BF"/>
    <w:rsid w:val="001067E7"/>
    <w:rsid w:val="00106CA6"/>
    <w:rsid w:val="00107397"/>
    <w:rsid w:val="00107599"/>
    <w:rsid w:val="00107E4E"/>
    <w:rsid w:val="0011049D"/>
    <w:rsid w:val="001106F7"/>
    <w:rsid w:val="0011102F"/>
    <w:rsid w:val="00112742"/>
    <w:rsid w:val="00112B4D"/>
    <w:rsid w:val="00112CDB"/>
    <w:rsid w:val="00112D6D"/>
    <w:rsid w:val="00113A8A"/>
    <w:rsid w:val="00114145"/>
    <w:rsid w:val="001142E4"/>
    <w:rsid w:val="0011473F"/>
    <w:rsid w:val="00114FE2"/>
    <w:rsid w:val="0011505A"/>
    <w:rsid w:val="00116180"/>
    <w:rsid w:val="00116DEB"/>
    <w:rsid w:val="00117626"/>
    <w:rsid w:val="00117862"/>
    <w:rsid w:val="00117E5C"/>
    <w:rsid w:val="00120997"/>
    <w:rsid w:val="00121C25"/>
    <w:rsid w:val="001221B6"/>
    <w:rsid w:val="00122504"/>
    <w:rsid w:val="00122838"/>
    <w:rsid w:val="00122B9E"/>
    <w:rsid w:val="00123F86"/>
    <w:rsid w:val="00124018"/>
    <w:rsid w:val="00124126"/>
    <w:rsid w:val="0012437F"/>
    <w:rsid w:val="00124C30"/>
    <w:rsid w:val="00124DD2"/>
    <w:rsid w:val="0012556E"/>
    <w:rsid w:val="001265A6"/>
    <w:rsid w:val="001271E9"/>
    <w:rsid w:val="0012724E"/>
    <w:rsid w:val="001276C4"/>
    <w:rsid w:val="00127B16"/>
    <w:rsid w:val="00127EC6"/>
    <w:rsid w:val="00127F82"/>
    <w:rsid w:val="00130591"/>
    <w:rsid w:val="00131698"/>
    <w:rsid w:val="001317EC"/>
    <w:rsid w:val="00131D15"/>
    <w:rsid w:val="00131E83"/>
    <w:rsid w:val="00133436"/>
    <w:rsid w:val="00133543"/>
    <w:rsid w:val="00133863"/>
    <w:rsid w:val="00133F55"/>
    <w:rsid w:val="0013434E"/>
    <w:rsid w:val="001357DF"/>
    <w:rsid w:val="00136461"/>
    <w:rsid w:val="00136AAC"/>
    <w:rsid w:val="00136AF3"/>
    <w:rsid w:val="001375A6"/>
    <w:rsid w:val="00137F01"/>
    <w:rsid w:val="00140A06"/>
    <w:rsid w:val="00140EC5"/>
    <w:rsid w:val="00141E51"/>
    <w:rsid w:val="0014257C"/>
    <w:rsid w:val="001427F8"/>
    <w:rsid w:val="0014293B"/>
    <w:rsid w:val="00143DAE"/>
    <w:rsid w:val="00144556"/>
    <w:rsid w:val="001451D0"/>
    <w:rsid w:val="001451F7"/>
    <w:rsid w:val="00145297"/>
    <w:rsid w:val="001457BB"/>
    <w:rsid w:val="0014755E"/>
    <w:rsid w:val="00150007"/>
    <w:rsid w:val="001505EE"/>
    <w:rsid w:val="00150ADB"/>
    <w:rsid w:val="00150CD8"/>
    <w:rsid w:val="00151007"/>
    <w:rsid w:val="001515CE"/>
    <w:rsid w:val="001519CD"/>
    <w:rsid w:val="00152938"/>
    <w:rsid w:val="00152BEF"/>
    <w:rsid w:val="0015312D"/>
    <w:rsid w:val="00154617"/>
    <w:rsid w:val="00154629"/>
    <w:rsid w:val="0015464E"/>
    <w:rsid w:val="00154D89"/>
    <w:rsid w:val="001552B5"/>
    <w:rsid w:val="00155867"/>
    <w:rsid w:val="001558EC"/>
    <w:rsid w:val="001563F2"/>
    <w:rsid w:val="0015666E"/>
    <w:rsid w:val="0015671B"/>
    <w:rsid w:val="00156839"/>
    <w:rsid w:val="001569A3"/>
    <w:rsid w:val="001571A4"/>
    <w:rsid w:val="00157466"/>
    <w:rsid w:val="00157491"/>
    <w:rsid w:val="00157ACE"/>
    <w:rsid w:val="00160874"/>
    <w:rsid w:val="00160F26"/>
    <w:rsid w:val="00160FC8"/>
    <w:rsid w:val="001613F8"/>
    <w:rsid w:val="001627E0"/>
    <w:rsid w:val="00162B26"/>
    <w:rsid w:val="001630CD"/>
    <w:rsid w:val="001632F1"/>
    <w:rsid w:val="0016342F"/>
    <w:rsid w:val="00164AA0"/>
    <w:rsid w:val="00164EB2"/>
    <w:rsid w:val="00164ECC"/>
    <w:rsid w:val="0016512B"/>
    <w:rsid w:val="00166893"/>
    <w:rsid w:val="001669AC"/>
    <w:rsid w:val="00166EB0"/>
    <w:rsid w:val="001675C7"/>
    <w:rsid w:val="00170476"/>
    <w:rsid w:val="00170501"/>
    <w:rsid w:val="001709E2"/>
    <w:rsid w:val="00170FEB"/>
    <w:rsid w:val="00171693"/>
    <w:rsid w:val="00172563"/>
    <w:rsid w:val="00172BAF"/>
    <w:rsid w:val="00172C5D"/>
    <w:rsid w:val="00173172"/>
    <w:rsid w:val="00173216"/>
    <w:rsid w:val="00173C1E"/>
    <w:rsid w:val="00174382"/>
    <w:rsid w:val="001745F8"/>
    <w:rsid w:val="001752DA"/>
    <w:rsid w:val="001756E0"/>
    <w:rsid w:val="001763BB"/>
    <w:rsid w:val="0017647B"/>
    <w:rsid w:val="0017667D"/>
    <w:rsid w:val="001769F9"/>
    <w:rsid w:val="00176FDC"/>
    <w:rsid w:val="0017701A"/>
    <w:rsid w:val="00177330"/>
    <w:rsid w:val="00180138"/>
    <w:rsid w:val="00180927"/>
    <w:rsid w:val="001826CC"/>
    <w:rsid w:val="00182D79"/>
    <w:rsid w:val="00182EE0"/>
    <w:rsid w:val="00183FA3"/>
    <w:rsid w:val="00184226"/>
    <w:rsid w:val="00184248"/>
    <w:rsid w:val="00184394"/>
    <w:rsid w:val="00184419"/>
    <w:rsid w:val="0018466C"/>
    <w:rsid w:val="001855FF"/>
    <w:rsid w:val="001857F0"/>
    <w:rsid w:val="00185DA4"/>
    <w:rsid w:val="0018610A"/>
    <w:rsid w:val="00186B38"/>
    <w:rsid w:val="00186DB7"/>
    <w:rsid w:val="001873CB"/>
    <w:rsid w:val="001902EF"/>
    <w:rsid w:val="00190858"/>
    <w:rsid w:val="001908BF"/>
    <w:rsid w:val="00190969"/>
    <w:rsid w:val="00190BAA"/>
    <w:rsid w:val="00190FC5"/>
    <w:rsid w:val="001921F4"/>
    <w:rsid w:val="00192ACB"/>
    <w:rsid w:val="001931EA"/>
    <w:rsid w:val="0019499B"/>
    <w:rsid w:val="0019516B"/>
    <w:rsid w:val="001958ED"/>
    <w:rsid w:val="00195F20"/>
    <w:rsid w:val="001963A5"/>
    <w:rsid w:val="00197001"/>
    <w:rsid w:val="001974B2"/>
    <w:rsid w:val="00197A2E"/>
    <w:rsid w:val="001A054D"/>
    <w:rsid w:val="001A0966"/>
    <w:rsid w:val="001A101E"/>
    <w:rsid w:val="001A10CA"/>
    <w:rsid w:val="001A1B12"/>
    <w:rsid w:val="001A296F"/>
    <w:rsid w:val="001A2BCD"/>
    <w:rsid w:val="001A2C90"/>
    <w:rsid w:val="001A2CF6"/>
    <w:rsid w:val="001A2D2D"/>
    <w:rsid w:val="001A30B0"/>
    <w:rsid w:val="001A4060"/>
    <w:rsid w:val="001A43B0"/>
    <w:rsid w:val="001A4407"/>
    <w:rsid w:val="001A4564"/>
    <w:rsid w:val="001A4974"/>
    <w:rsid w:val="001A5014"/>
    <w:rsid w:val="001A50FD"/>
    <w:rsid w:val="001A5FBE"/>
    <w:rsid w:val="001A61B4"/>
    <w:rsid w:val="001A61F1"/>
    <w:rsid w:val="001A6598"/>
    <w:rsid w:val="001A6CB7"/>
    <w:rsid w:val="001A7A87"/>
    <w:rsid w:val="001A7E1B"/>
    <w:rsid w:val="001B04A3"/>
    <w:rsid w:val="001B0617"/>
    <w:rsid w:val="001B0E75"/>
    <w:rsid w:val="001B0ED9"/>
    <w:rsid w:val="001B12CB"/>
    <w:rsid w:val="001B20FD"/>
    <w:rsid w:val="001B20FF"/>
    <w:rsid w:val="001B212A"/>
    <w:rsid w:val="001B2907"/>
    <w:rsid w:val="001B2E66"/>
    <w:rsid w:val="001B31DD"/>
    <w:rsid w:val="001B3446"/>
    <w:rsid w:val="001B3D95"/>
    <w:rsid w:val="001B3F11"/>
    <w:rsid w:val="001B4159"/>
    <w:rsid w:val="001B417F"/>
    <w:rsid w:val="001B48EA"/>
    <w:rsid w:val="001B4A3C"/>
    <w:rsid w:val="001B4DD5"/>
    <w:rsid w:val="001B51BF"/>
    <w:rsid w:val="001B52D1"/>
    <w:rsid w:val="001B57FB"/>
    <w:rsid w:val="001B5C4C"/>
    <w:rsid w:val="001B5ED6"/>
    <w:rsid w:val="001B603B"/>
    <w:rsid w:val="001B7ED7"/>
    <w:rsid w:val="001C0071"/>
    <w:rsid w:val="001C0657"/>
    <w:rsid w:val="001C1ACD"/>
    <w:rsid w:val="001C2BD4"/>
    <w:rsid w:val="001C345C"/>
    <w:rsid w:val="001C36F0"/>
    <w:rsid w:val="001C3C2D"/>
    <w:rsid w:val="001C47EF"/>
    <w:rsid w:val="001C4FBA"/>
    <w:rsid w:val="001C5990"/>
    <w:rsid w:val="001C599D"/>
    <w:rsid w:val="001C5CFE"/>
    <w:rsid w:val="001C5E32"/>
    <w:rsid w:val="001C66F0"/>
    <w:rsid w:val="001D0451"/>
    <w:rsid w:val="001D0658"/>
    <w:rsid w:val="001D0A22"/>
    <w:rsid w:val="001D0DA6"/>
    <w:rsid w:val="001D214D"/>
    <w:rsid w:val="001D2BF4"/>
    <w:rsid w:val="001D32C1"/>
    <w:rsid w:val="001D36B9"/>
    <w:rsid w:val="001D3726"/>
    <w:rsid w:val="001D376A"/>
    <w:rsid w:val="001D3CA7"/>
    <w:rsid w:val="001D3E0B"/>
    <w:rsid w:val="001D3F04"/>
    <w:rsid w:val="001D437F"/>
    <w:rsid w:val="001D44F1"/>
    <w:rsid w:val="001D48DB"/>
    <w:rsid w:val="001D4BF4"/>
    <w:rsid w:val="001D50C5"/>
    <w:rsid w:val="001D5250"/>
    <w:rsid w:val="001D54B7"/>
    <w:rsid w:val="001D54E7"/>
    <w:rsid w:val="001D5CE4"/>
    <w:rsid w:val="001D6810"/>
    <w:rsid w:val="001D6D74"/>
    <w:rsid w:val="001D71C3"/>
    <w:rsid w:val="001D74CE"/>
    <w:rsid w:val="001E01FE"/>
    <w:rsid w:val="001E13E4"/>
    <w:rsid w:val="001E1714"/>
    <w:rsid w:val="001E183F"/>
    <w:rsid w:val="001E1B7C"/>
    <w:rsid w:val="001E1F19"/>
    <w:rsid w:val="001E253E"/>
    <w:rsid w:val="001E2740"/>
    <w:rsid w:val="001E2BE1"/>
    <w:rsid w:val="001E2E87"/>
    <w:rsid w:val="001E2EBC"/>
    <w:rsid w:val="001E2FC1"/>
    <w:rsid w:val="001E3423"/>
    <w:rsid w:val="001E3693"/>
    <w:rsid w:val="001E39D2"/>
    <w:rsid w:val="001E4223"/>
    <w:rsid w:val="001E4901"/>
    <w:rsid w:val="001E5333"/>
    <w:rsid w:val="001E5821"/>
    <w:rsid w:val="001E6397"/>
    <w:rsid w:val="001E63DE"/>
    <w:rsid w:val="001E73C0"/>
    <w:rsid w:val="001E73C2"/>
    <w:rsid w:val="001E7945"/>
    <w:rsid w:val="001E7CE5"/>
    <w:rsid w:val="001F02B6"/>
    <w:rsid w:val="001F04D6"/>
    <w:rsid w:val="001F050C"/>
    <w:rsid w:val="001F0774"/>
    <w:rsid w:val="001F0BEB"/>
    <w:rsid w:val="001F1751"/>
    <w:rsid w:val="001F1A49"/>
    <w:rsid w:val="001F1DB1"/>
    <w:rsid w:val="001F265C"/>
    <w:rsid w:val="001F383A"/>
    <w:rsid w:val="001F3A91"/>
    <w:rsid w:val="001F4028"/>
    <w:rsid w:val="001F480B"/>
    <w:rsid w:val="001F48DC"/>
    <w:rsid w:val="001F54E3"/>
    <w:rsid w:val="001F5DED"/>
    <w:rsid w:val="001F6474"/>
    <w:rsid w:val="001F6794"/>
    <w:rsid w:val="001F6CCE"/>
    <w:rsid w:val="002001DF"/>
    <w:rsid w:val="0020050E"/>
    <w:rsid w:val="0020104A"/>
    <w:rsid w:val="00201830"/>
    <w:rsid w:val="002018D3"/>
    <w:rsid w:val="002028D0"/>
    <w:rsid w:val="00202A90"/>
    <w:rsid w:val="00202B19"/>
    <w:rsid w:val="00202BAC"/>
    <w:rsid w:val="00202C6D"/>
    <w:rsid w:val="002040F0"/>
    <w:rsid w:val="002057E8"/>
    <w:rsid w:val="00205C8B"/>
    <w:rsid w:val="00207079"/>
    <w:rsid w:val="002070ED"/>
    <w:rsid w:val="00210876"/>
    <w:rsid w:val="0021098D"/>
    <w:rsid w:val="002117F9"/>
    <w:rsid w:val="002118D6"/>
    <w:rsid w:val="00211990"/>
    <w:rsid w:val="002119DB"/>
    <w:rsid w:val="00211B0F"/>
    <w:rsid w:val="00211E3E"/>
    <w:rsid w:val="00212B7D"/>
    <w:rsid w:val="00212F23"/>
    <w:rsid w:val="002133EC"/>
    <w:rsid w:val="00213CBF"/>
    <w:rsid w:val="00214C0E"/>
    <w:rsid w:val="002150B5"/>
    <w:rsid w:val="00215906"/>
    <w:rsid w:val="0021618A"/>
    <w:rsid w:val="002162F7"/>
    <w:rsid w:val="002165BE"/>
    <w:rsid w:val="00216835"/>
    <w:rsid w:val="00216D27"/>
    <w:rsid w:val="00216F32"/>
    <w:rsid w:val="00217B3E"/>
    <w:rsid w:val="00217D66"/>
    <w:rsid w:val="00217DB4"/>
    <w:rsid w:val="002204ED"/>
    <w:rsid w:val="00220931"/>
    <w:rsid w:val="00220AC8"/>
    <w:rsid w:val="002219D9"/>
    <w:rsid w:val="00221E34"/>
    <w:rsid w:val="00221E5B"/>
    <w:rsid w:val="002220F7"/>
    <w:rsid w:val="00222ABC"/>
    <w:rsid w:val="00223AB5"/>
    <w:rsid w:val="00223ADC"/>
    <w:rsid w:val="00223E8E"/>
    <w:rsid w:val="00223E98"/>
    <w:rsid w:val="00224FBC"/>
    <w:rsid w:val="00225074"/>
    <w:rsid w:val="00225356"/>
    <w:rsid w:val="00225A47"/>
    <w:rsid w:val="00225CC6"/>
    <w:rsid w:val="002266B5"/>
    <w:rsid w:val="002269A4"/>
    <w:rsid w:val="00226FBB"/>
    <w:rsid w:val="002273EB"/>
    <w:rsid w:val="0022741D"/>
    <w:rsid w:val="00227966"/>
    <w:rsid w:val="002302EA"/>
    <w:rsid w:val="002307D6"/>
    <w:rsid w:val="002316B3"/>
    <w:rsid w:val="00231960"/>
    <w:rsid w:val="00231AEB"/>
    <w:rsid w:val="00231B8B"/>
    <w:rsid w:val="002328EC"/>
    <w:rsid w:val="0023330A"/>
    <w:rsid w:val="00233E0E"/>
    <w:rsid w:val="0023444C"/>
    <w:rsid w:val="0023467C"/>
    <w:rsid w:val="00234BC4"/>
    <w:rsid w:val="00234E61"/>
    <w:rsid w:val="002350BD"/>
    <w:rsid w:val="002356A2"/>
    <w:rsid w:val="002357BE"/>
    <w:rsid w:val="00235C8D"/>
    <w:rsid w:val="00235DF7"/>
    <w:rsid w:val="00235E3F"/>
    <w:rsid w:val="00235EA3"/>
    <w:rsid w:val="0023650E"/>
    <w:rsid w:val="00237C3C"/>
    <w:rsid w:val="00240032"/>
    <w:rsid w:val="00240129"/>
    <w:rsid w:val="002405B0"/>
    <w:rsid w:val="00241A93"/>
    <w:rsid w:val="00241B52"/>
    <w:rsid w:val="00241B84"/>
    <w:rsid w:val="00241D1C"/>
    <w:rsid w:val="0024212D"/>
    <w:rsid w:val="00242E8E"/>
    <w:rsid w:val="00242F20"/>
    <w:rsid w:val="0024375C"/>
    <w:rsid w:val="0024391A"/>
    <w:rsid w:val="00243BA1"/>
    <w:rsid w:val="00243C32"/>
    <w:rsid w:val="00243FBE"/>
    <w:rsid w:val="002441E0"/>
    <w:rsid w:val="0024435A"/>
    <w:rsid w:val="00244373"/>
    <w:rsid w:val="0024498F"/>
    <w:rsid w:val="0024510F"/>
    <w:rsid w:val="00245221"/>
    <w:rsid w:val="00245BFC"/>
    <w:rsid w:val="00246151"/>
    <w:rsid w:val="002462F7"/>
    <w:rsid w:val="00246609"/>
    <w:rsid w:val="00246B51"/>
    <w:rsid w:val="00246E7B"/>
    <w:rsid w:val="00247616"/>
    <w:rsid w:val="00247832"/>
    <w:rsid w:val="0024795E"/>
    <w:rsid w:val="00247AA7"/>
    <w:rsid w:val="0025035E"/>
    <w:rsid w:val="00250B92"/>
    <w:rsid w:val="002514FA"/>
    <w:rsid w:val="00251FC0"/>
    <w:rsid w:val="002522C0"/>
    <w:rsid w:val="002522F8"/>
    <w:rsid w:val="00252E07"/>
    <w:rsid w:val="002532DB"/>
    <w:rsid w:val="00254566"/>
    <w:rsid w:val="0025511E"/>
    <w:rsid w:val="002557B2"/>
    <w:rsid w:val="00255849"/>
    <w:rsid w:val="002565B9"/>
    <w:rsid w:val="00256735"/>
    <w:rsid w:val="00257316"/>
    <w:rsid w:val="0025767A"/>
    <w:rsid w:val="00257AAE"/>
    <w:rsid w:val="002608B5"/>
    <w:rsid w:val="00260F85"/>
    <w:rsid w:val="00261567"/>
    <w:rsid w:val="00261943"/>
    <w:rsid w:val="00262195"/>
    <w:rsid w:val="00262644"/>
    <w:rsid w:val="00265217"/>
    <w:rsid w:val="00265334"/>
    <w:rsid w:val="00265A45"/>
    <w:rsid w:val="002661B4"/>
    <w:rsid w:val="0026743A"/>
    <w:rsid w:val="002678EB"/>
    <w:rsid w:val="002702D7"/>
    <w:rsid w:val="00270E7F"/>
    <w:rsid w:val="00271A3D"/>
    <w:rsid w:val="00271CC1"/>
    <w:rsid w:val="00272FB2"/>
    <w:rsid w:val="002730D0"/>
    <w:rsid w:val="002731A7"/>
    <w:rsid w:val="00273380"/>
    <w:rsid w:val="0027394C"/>
    <w:rsid w:val="002748ED"/>
    <w:rsid w:val="0027541B"/>
    <w:rsid w:val="0027551C"/>
    <w:rsid w:val="0027629E"/>
    <w:rsid w:val="0027675A"/>
    <w:rsid w:val="00276B32"/>
    <w:rsid w:val="002777AD"/>
    <w:rsid w:val="002777BF"/>
    <w:rsid w:val="00277984"/>
    <w:rsid w:val="00277C45"/>
    <w:rsid w:val="00280926"/>
    <w:rsid w:val="00281064"/>
    <w:rsid w:val="002810FD"/>
    <w:rsid w:val="00281380"/>
    <w:rsid w:val="002816C8"/>
    <w:rsid w:val="002818BC"/>
    <w:rsid w:val="00281D46"/>
    <w:rsid w:val="002822FF"/>
    <w:rsid w:val="00282510"/>
    <w:rsid w:val="00282734"/>
    <w:rsid w:val="00282794"/>
    <w:rsid w:val="00282B38"/>
    <w:rsid w:val="00283497"/>
    <w:rsid w:val="00283739"/>
    <w:rsid w:val="00283943"/>
    <w:rsid w:val="00283BA9"/>
    <w:rsid w:val="002844FD"/>
    <w:rsid w:val="0028669F"/>
    <w:rsid w:val="00287AF4"/>
    <w:rsid w:val="00287C06"/>
    <w:rsid w:val="00287F6C"/>
    <w:rsid w:val="002909D5"/>
    <w:rsid w:val="00292674"/>
    <w:rsid w:val="00292767"/>
    <w:rsid w:val="002928A9"/>
    <w:rsid w:val="00292CA0"/>
    <w:rsid w:val="00294057"/>
    <w:rsid w:val="00294173"/>
    <w:rsid w:val="002949C6"/>
    <w:rsid w:val="00294D3B"/>
    <w:rsid w:val="00295A6F"/>
    <w:rsid w:val="00296015"/>
    <w:rsid w:val="002968BD"/>
    <w:rsid w:val="002969E8"/>
    <w:rsid w:val="00296AAC"/>
    <w:rsid w:val="00296C47"/>
    <w:rsid w:val="00297130"/>
    <w:rsid w:val="00297B48"/>
    <w:rsid w:val="002A0409"/>
    <w:rsid w:val="002A070C"/>
    <w:rsid w:val="002A09F9"/>
    <w:rsid w:val="002A17DD"/>
    <w:rsid w:val="002A1947"/>
    <w:rsid w:val="002A2162"/>
    <w:rsid w:val="002A237A"/>
    <w:rsid w:val="002A2545"/>
    <w:rsid w:val="002A2904"/>
    <w:rsid w:val="002A2BF9"/>
    <w:rsid w:val="002A321E"/>
    <w:rsid w:val="002A363A"/>
    <w:rsid w:val="002A435D"/>
    <w:rsid w:val="002A4805"/>
    <w:rsid w:val="002A577D"/>
    <w:rsid w:val="002A595D"/>
    <w:rsid w:val="002A5C8B"/>
    <w:rsid w:val="002A5CA9"/>
    <w:rsid w:val="002A647A"/>
    <w:rsid w:val="002A65FA"/>
    <w:rsid w:val="002A693B"/>
    <w:rsid w:val="002A6D47"/>
    <w:rsid w:val="002A781D"/>
    <w:rsid w:val="002B00F3"/>
    <w:rsid w:val="002B03C8"/>
    <w:rsid w:val="002B0401"/>
    <w:rsid w:val="002B1F71"/>
    <w:rsid w:val="002B2469"/>
    <w:rsid w:val="002B2495"/>
    <w:rsid w:val="002B27A3"/>
    <w:rsid w:val="002B3589"/>
    <w:rsid w:val="002B397C"/>
    <w:rsid w:val="002B3CA7"/>
    <w:rsid w:val="002B3F10"/>
    <w:rsid w:val="002B4626"/>
    <w:rsid w:val="002B5386"/>
    <w:rsid w:val="002B550A"/>
    <w:rsid w:val="002B5746"/>
    <w:rsid w:val="002B6093"/>
    <w:rsid w:val="002B66C1"/>
    <w:rsid w:val="002C073A"/>
    <w:rsid w:val="002C0A3C"/>
    <w:rsid w:val="002C0BFC"/>
    <w:rsid w:val="002C0C0A"/>
    <w:rsid w:val="002C11DF"/>
    <w:rsid w:val="002C338B"/>
    <w:rsid w:val="002C367B"/>
    <w:rsid w:val="002C3BA2"/>
    <w:rsid w:val="002C3DDA"/>
    <w:rsid w:val="002C403D"/>
    <w:rsid w:val="002C4CB9"/>
    <w:rsid w:val="002C4F85"/>
    <w:rsid w:val="002C50F2"/>
    <w:rsid w:val="002C5D7C"/>
    <w:rsid w:val="002C6574"/>
    <w:rsid w:val="002C69B8"/>
    <w:rsid w:val="002C7AA2"/>
    <w:rsid w:val="002C7E6B"/>
    <w:rsid w:val="002C7E9F"/>
    <w:rsid w:val="002D0F7E"/>
    <w:rsid w:val="002D101D"/>
    <w:rsid w:val="002D11E0"/>
    <w:rsid w:val="002D19E0"/>
    <w:rsid w:val="002D1B85"/>
    <w:rsid w:val="002D2146"/>
    <w:rsid w:val="002D2AC8"/>
    <w:rsid w:val="002D3B95"/>
    <w:rsid w:val="002D3CD6"/>
    <w:rsid w:val="002D435F"/>
    <w:rsid w:val="002D4615"/>
    <w:rsid w:val="002D46AD"/>
    <w:rsid w:val="002D4B82"/>
    <w:rsid w:val="002D4BE5"/>
    <w:rsid w:val="002D4ED3"/>
    <w:rsid w:val="002D5A33"/>
    <w:rsid w:val="002D6155"/>
    <w:rsid w:val="002D68FD"/>
    <w:rsid w:val="002D69DE"/>
    <w:rsid w:val="002D75D9"/>
    <w:rsid w:val="002D78D3"/>
    <w:rsid w:val="002D79D5"/>
    <w:rsid w:val="002D7A68"/>
    <w:rsid w:val="002D7BDB"/>
    <w:rsid w:val="002E099A"/>
    <w:rsid w:val="002E0A39"/>
    <w:rsid w:val="002E10CD"/>
    <w:rsid w:val="002E1C5D"/>
    <w:rsid w:val="002E2214"/>
    <w:rsid w:val="002E2804"/>
    <w:rsid w:val="002E2E04"/>
    <w:rsid w:val="002E3578"/>
    <w:rsid w:val="002E397C"/>
    <w:rsid w:val="002E3A25"/>
    <w:rsid w:val="002E3EC8"/>
    <w:rsid w:val="002E40D2"/>
    <w:rsid w:val="002E4482"/>
    <w:rsid w:val="002E4F63"/>
    <w:rsid w:val="002E56ED"/>
    <w:rsid w:val="002E5A6C"/>
    <w:rsid w:val="002E5CC8"/>
    <w:rsid w:val="002E5F5A"/>
    <w:rsid w:val="002E6ABD"/>
    <w:rsid w:val="002E6F79"/>
    <w:rsid w:val="002E6FD7"/>
    <w:rsid w:val="002E7025"/>
    <w:rsid w:val="002E7B6C"/>
    <w:rsid w:val="002E7DA2"/>
    <w:rsid w:val="002F02DD"/>
    <w:rsid w:val="002F0312"/>
    <w:rsid w:val="002F04DA"/>
    <w:rsid w:val="002F0518"/>
    <w:rsid w:val="002F0EC4"/>
    <w:rsid w:val="002F107D"/>
    <w:rsid w:val="002F11CB"/>
    <w:rsid w:val="002F215A"/>
    <w:rsid w:val="002F2549"/>
    <w:rsid w:val="002F2D2E"/>
    <w:rsid w:val="002F3263"/>
    <w:rsid w:val="002F3C39"/>
    <w:rsid w:val="002F3DA5"/>
    <w:rsid w:val="002F3E37"/>
    <w:rsid w:val="002F3E77"/>
    <w:rsid w:val="002F4770"/>
    <w:rsid w:val="002F4C3D"/>
    <w:rsid w:val="002F5864"/>
    <w:rsid w:val="002F59FB"/>
    <w:rsid w:val="002F6A16"/>
    <w:rsid w:val="002F6B92"/>
    <w:rsid w:val="002F72B9"/>
    <w:rsid w:val="002F7408"/>
    <w:rsid w:val="002F76D6"/>
    <w:rsid w:val="00300738"/>
    <w:rsid w:val="00301074"/>
    <w:rsid w:val="0030145D"/>
    <w:rsid w:val="00301917"/>
    <w:rsid w:val="003021C6"/>
    <w:rsid w:val="003030C4"/>
    <w:rsid w:val="00303389"/>
    <w:rsid w:val="00303CC0"/>
    <w:rsid w:val="00303D9D"/>
    <w:rsid w:val="003050C8"/>
    <w:rsid w:val="003055F8"/>
    <w:rsid w:val="00305B07"/>
    <w:rsid w:val="00305F1E"/>
    <w:rsid w:val="00306084"/>
    <w:rsid w:val="00306151"/>
    <w:rsid w:val="00306A3A"/>
    <w:rsid w:val="0030719D"/>
    <w:rsid w:val="00307DD2"/>
    <w:rsid w:val="00311593"/>
    <w:rsid w:val="00312545"/>
    <w:rsid w:val="0031268B"/>
    <w:rsid w:val="00312E11"/>
    <w:rsid w:val="0031310E"/>
    <w:rsid w:val="00313632"/>
    <w:rsid w:val="003137C5"/>
    <w:rsid w:val="0031452A"/>
    <w:rsid w:val="003146DA"/>
    <w:rsid w:val="0031474F"/>
    <w:rsid w:val="00314C6C"/>
    <w:rsid w:val="00314F19"/>
    <w:rsid w:val="0031640F"/>
    <w:rsid w:val="0031644D"/>
    <w:rsid w:val="00316505"/>
    <w:rsid w:val="0031681B"/>
    <w:rsid w:val="00317387"/>
    <w:rsid w:val="0032045C"/>
    <w:rsid w:val="00320545"/>
    <w:rsid w:val="00320602"/>
    <w:rsid w:val="003208B8"/>
    <w:rsid w:val="003209DF"/>
    <w:rsid w:val="003209E6"/>
    <w:rsid w:val="0032126C"/>
    <w:rsid w:val="003214A1"/>
    <w:rsid w:val="00322188"/>
    <w:rsid w:val="00322B88"/>
    <w:rsid w:val="00323299"/>
    <w:rsid w:val="0032342C"/>
    <w:rsid w:val="00323446"/>
    <w:rsid w:val="00323FC0"/>
    <w:rsid w:val="00324646"/>
    <w:rsid w:val="00325177"/>
    <w:rsid w:val="003254F7"/>
    <w:rsid w:val="0032565E"/>
    <w:rsid w:val="00325C73"/>
    <w:rsid w:val="00325E82"/>
    <w:rsid w:val="00325F40"/>
    <w:rsid w:val="00326230"/>
    <w:rsid w:val="003266B6"/>
    <w:rsid w:val="003269A8"/>
    <w:rsid w:val="00326A7A"/>
    <w:rsid w:val="00326E39"/>
    <w:rsid w:val="003272D9"/>
    <w:rsid w:val="003272E7"/>
    <w:rsid w:val="00330346"/>
    <w:rsid w:val="00330D41"/>
    <w:rsid w:val="00331D40"/>
    <w:rsid w:val="003321C6"/>
    <w:rsid w:val="00332516"/>
    <w:rsid w:val="00332E93"/>
    <w:rsid w:val="003337B0"/>
    <w:rsid w:val="00333F00"/>
    <w:rsid w:val="003340AB"/>
    <w:rsid w:val="003340E6"/>
    <w:rsid w:val="00334429"/>
    <w:rsid w:val="00334448"/>
    <w:rsid w:val="00334774"/>
    <w:rsid w:val="00334FB8"/>
    <w:rsid w:val="00335889"/>
    <w:rsid w:val="00335F8A"/>
    <w:rsid w:val="00335FF1"/>
    <w:rsid w:val="003360F4"/>
    <w:rsid w:val="00336BED"/>
    <w:rsid w:val="00336FD5"/>
    <w:rsid w:val="00337240"/>
    <w:rsid w:val="00337275"/>
    <w:rsid w:val="0033788C"/>
    <w:rsid w:val="003402CD"/>
    <w:rsid w:val="00340664"/>
    <w:rsid w:val="0034082A"/>
    <w:rsid w:val="00340BE4"/>
    <w:rsid w:val="00340CF7"/>
    <w:rsid w:val="00341339"/>
    <w:rsid w:val="00341680"/>
    <w:rsid w:val="00341C04"/>
    <w:rsid w:val="00342109"/>
    <w:rsid w:val="003426E9"/>
    <w:rsid w:val="00342E8D"/>
    <w:rsid w:val="00343177"/>
    <w:rsid w:val="003437DA"/>
    <w:rsid w:val="00343A75"/>
    <w:rsid w:val="00343F4C"/>
    <w:rsid w:val="003442B8"/>
    <w:rsid w:val="00344CBD"/>
    <w:rsid w:val="00345625"/>
    <w:rsid w:val="00345DCA"/>
    <w:rsid w:val="003462F1"/>
    <w:rsid w:val="00347E6C"/>
    <w:rsid w:val="00350C50"/>
    <w:rsid w:val="00350D0F"/>
    <w:rsid w:val="00350FCB"/>
    <w:rsid w:val="003519B0"/>
    <w:rsid w:val="00351B9E"/>
    <w:rsid w:val="00352629"/>
    <w:rsid w:val="00353372"/>
    <w:rsid w:val="0035361D"/>
    <w:rsid w:val="003547B2"/>
    <w:rsid w:val="0035494E"/>
    <w:rsid w:val="00354B1A"/>
    <w:rsid w:val="00354E56"/>
    <w:rsid w:val="00355110"/>
    <w:rsid w:val="003569E4"/>
    <w:rsid w:val="00356CA0"/>
    <w:rsid w:val="0035783E"/>
    <w:rsid w:val="00357BBE"/>
    <w:rsid w:val="00357C66"/>
    <w:rsid w:val="003605DB"/>
    <w:rsid w:val="00360723"/>
    <w:rsid w:val="003607B5"/>
    <w:rsid w:val="00360E11"/>
    <w:rsid w:val="003615FF"/>
    <w:rsid w:val="003617CB"/>
    <w:rsid w:val="00361C46"/>
    <w:rsid w:val="00361DC6"/>
    <w:rsid w:val="00361FBE"/>
    <w:rsid w:val="003624F4"/>
    <w:rsid w:val="00362651"/>
    <w:rsid w:val="00362CA2"/>
    <w:rsid w:val="0036308D"/>
    <w:rsid w:val="003632DF"/>
    <w:rsid w:val="00363557"/>
    <w:rsid w:val="00363851"/>
    <w:rsid w:val="00363D1F"/>
    <w:rsid w:val="0036475A"/>
    <w:rsid w:val="0036538C"/>
    <w:rsid w:val="003654EB"/>
    <w:rsid w:val="00365676"/>
    <w:rsid w:val="0036568B"/>
    <w:rsid w:val="00365D85"/>
    <w:rsid w:val="003670E1"/>
    <w:rsid w:val="00370A21"/>
    <w:rsid w:val="003718A3"/>
    <w:rsid w:val="0037376E"/>
    <w:rsid w:val="0037439C"/>
    <w:rsid w:val="00374773"/>
    <w:rsid w:val="00375580"/>
    <w:rsid w:val="00375E48"/>
    <w:rsid w:val="00376051"/>
    <w:rsid w:val="0037645B"/>
    <w:rsid w:val="003764F8"/>
    <w:rsid w:val="003767F9"/>
    <w:rsid w:val="00376B8C"/>
    <w:rsid w:val="00376C59"/>
    <w:rsid w:val="0037701E"/>
    <w:rsid w:val="003803F8"/>
    <w:rsid w:val="00380AF1"/>
    <w:rsid w:val="003811BE"/>
    <w:rsid w:val="003815E6"/>
    <w:rsid w:val="0038178C"/>
    <w:rsid w:val="00381A81"/>
    <w:rsid w:val="0038225D"/>
    <w:rsid w:val="003847C9"/>
    <w:rsid w:val="00384CBD"/>
    <w:rsid w:val="003857A5"/>
    <w:rsid w:val="0038588D"/>
    <w:rsid w:val="0038605B"/>
    <w:rsid w:val="003863C2"/>
    <w:rsid w:val="00386ADE"/>
    <w:rsid w:val="003878FC"/>
    <w:rsid w:val="00387A62"/>
    <w:rsid w:val="0039095F"/>
    <w:rsid w:val="003909AE"/>
    <w:rsid w:val="00391962"/>
    <w:rsid w:val="003927BA"/>
    <w:rsid w:val="00392CC9"/>
    <w:rsid w:val="00393101"/>
    <w:rsid w:val="00393620"/>
    <w:rsid w:val="00393BD6"/>
    <w:rsid w:val="00394194"/>
    <w:rsid w:val="0039454D"/>
    <w:rsid w:val="003945E9"/>
    <w:rsid w:val="00395128"/>
    <w:rsid w:val="00395BEE"/>
    <w:rsid w:val="0039697C"/>
    <w:rsid w:val="00396D2E"/>
    <w:rsid w:val="00396EC9"/>
    <w:rsid w:val="0039717F"/>
    <w:rsid w:val="00397250"/>
    <w:rsid w:val="00397698"/>
    <w:rsid w:val="003977E1"/>
    <w:rsid w:val="003A0A16"/>
    <w:rsid w:val="003A0A68"/>
    <w:rsid w:val="003A0CC9"/>
    <w:rsid w:val="003A14AC"/>
    <w:rsid w:val="003A1992"/>
    <w:rsid w:val="003A1AB1"/>
    <w:rsid w:val="003A25DB"/>
    <w:rsid w:val="003A343A"/>
    <w:rsid w:val="003A3F62"/>
    <w:rsid w:val="003A40AF"/>
    <w:rsid w:val="003A48F3"/>
    <w:rsid w:val="003A596A"/>
    <w:rsid w:val="003A5E96"/>
    <w:rsid w:val="003A60B7"/>
    <w:rsid w:val="003A6F34"/>
    <w:rsid w:val="003A7A98"/>
    <w:rsid w:val="003A7C9A"/>
    <w:rsid w:val="003A7E96"/>
    <w:rsid w:val="003B0394"/>
    <w:rsid w:val="003B03A7"/>
    <w:rsid w:val="003B0BD8"/>
    <w:rsid w:val="003B253F"/>
    <w:rsid w:val="003B26C3"/>
    <w:rsid w:val="003B2A06"/>
    <w:rsid w:val="003B375D"/>
    <w:rsid w:val="003B393C"/>
    <w:rsid w:val="003B4153"/>
    <w:rsid w:val="003B42CE"/>
    <w:rsid w:val="003B5824"/>
    <w:rsid w:val="003B5BE1"/>
    <w:rsid w:val="003B5DBB"/>
    <w:rsid w:val="003B6C2F"/>
    <w:rsid w:val="003B7BAB"/>
    <w:rsid w:val="003B7C1A"/>
    <w:rsid w:val="003C004A"/>
    <w:rsid w:val="003C0A44"/>
    <w:rsid w:val="003C0CA2"/>
    <w:rsid w:val="003C0D53"/>
    <w:rsid w:val="003C10EC"/>
    <w:rsid w:val="003C1410"/>
    <w:rsid w:val="003C160C"/>
    <w:rsid w:val="003C185C"/>
    <w:rsid w:val="003C2578"/>
    <w:rsid w:val="003C347F"/>
    <w:rsid w:val="003C4584"/>
    <w:rsid w:val="003C4FD2"/>
    <w:rsid w:val="003C5696"/>
    <w:rsid w:val="003C6E6F"/>
    <w:rsid w:val="003C7027"/>
    <w:rsid w:val="003C760C"/>
    <w:rsid w:val="003C792E"/>
    <w:rsid w:val="003C7C45"/>
    <w:rsid w:val="003D00BF"/>
    <w:rsid w:val="003D0CE7"/>
    <w:rsid w:val="003D0FF2"/>
    <w:rsid w:val="003D18DB"/>
    <w:rsid w:val="003D2045"/>
    <w:rsid w:val="003D2142"/>
    <w:rsid w:val="003D2358"/>
    <w:rsid w:val="003D2ED7"/>
    <w:rsid w:val="003D31A5"/>
    <w:rsid w:val="003D3280"/>
    <w:rsid w:val="003D35F3"/>
    <w:rsid w:val="003D3977"/>
    <w:rsid w:val="003D3E99"/>
    <w:rsid w:val="003D4094"/>
    <w:rsid w:val="003D4403"/>
    <w:rsid w:val="003D485E"/>
    <w:rsid w:val="003D4938"/>
    <w:rsid w:val="003D57B4"/>
    <w:rsid w:val="003D62FD"/>
    <w:rsid w:val="003D65E0"/>
    <w:rsid w:val="003D6816"/>
    <w:rsid w:val="003D69C7"/>
    <w:rsid w:val="003D713D"/>
    <w:rsid w:val="003D78F7"/>
    <w:rsid w:val="003D7FB3"/>
    <w:rsid w:val="003E09BC"/>
    <w:rsid w:val="003E14CE"/>
    <w:rsid w:val="003E14ED"/>
    <w:rsid w:val="003E1520"/>
    <w:rsid w:val="003E183B"/>
    <w:rsid w:val="003E1F57"/>
    <w:rsid w:val="003E2458"/>
    <w:rsid w:val="003E28BA"/>
    <w:rsid w:val="003E3FA7"/>
    <w:rsid w:val="003E4077"/>
    <w:rsid w:val="003E4240"/>
    <w:rsid w:val="003E520A"/>
    <w:rsid w:val="003E5582"/>
    <w:rsid w:val="003E5BEF"/>
    <w:rsid w:val="003E5DA0"/>
    <w:rsid w:val="003E623E"/>
    <w:rsid w:val="003E6569"/>
    <w:rsid w:val="003E68ED"/>
    <w:rsid w:val="003E6E27"/>
    <w:rsid w:val="003E6E51"/>
    <w:rsid w:val="003F001F"/>
    <w:rsid w:val="003F0514"/>
    <w:rsid w:val="003F10E8"/>
    <w:rsid w:val="003F199F"/>
    <w:rsid w:val="003F1A99"/>
    <w:rsid w:val="003F1DE0"/>
    <w:rsid w:val="003F2238"/>
    <w:rsid w:val="003F2F82"/>
    <w:rsid w:val="003F2FF5"/>
    <w:rsid w:val="003F40D1"/>
    <w:rsid w:val="003F42A9"/>
    <w:rsid w:val="003F43DA"/>
    <w:rsid w:val="003F4538"/>
    <w:rsid w:val="003F464D"/>
    <w:rsid w:val="003F4659"/>
    <w:rsid w:val="003F46CC"/>
    <w:rsid w:val="003F4B1C"/>
    <w:rsid w:val="003F54A1"/>
    <w:rsid w:val="003F587B"/>
    <w:rsid w:val="003F5959"/>
    <w:rsid w:val="003F5A72"/>
    <w:rsid w:val="003F5DA8"/>
    <w:rsid w:val="003F6029"/>
    <w:rsid w:val="003F6653"/>
    <w:rsid w:val="003F7A18"/>
    <w:rsid w:val="003F7E14"/>
    <w:rsid w:val="00400000"/>
    <w:rsid w:val="00400409"/>
    <w:rsid w:val="00400501"/>
    <w:rsid w:val="004009BE"/>
    <w:rsid w:val="00401429"/>
    <w:rsid w:val="0040177B"/>
    <w:rsid w:val="00401A38"/>
    <w:rsid w:val="00401AFF"/>
    <w:rsid w:val="00402465"/>
    <w:rsid w:val="00402A42"/>
    <w:rsid w:val="00402A8D"/>
    <w:rsid w:val="00403797"/>
    <w:rsid w:val="00404788"/>
    <w:rsid w:val="0040527C"/>
    <w:rsid w:val="004054FB"/>
    <w:rsid w:val="00406ED1"/>
    <w:rsid w:val="00407178"/>
    <w:rsid w:val="0040749C"/>
    <w:rsid w:val="004075E2"/>
    <w:rsid w:val="00407E9B"/>
    <w:rsid w:val="00407FBA"/>
    <w:rsid w:val="00410817"/>
    <w:rsid w:val="00411948"/>
    <w:rsid w:val="00412159"/>
    <w:rsid w:val="00412175"/>
    <w:rsid w:val="004132C1"/>
    <w:rsid w:val="0041336A"/>
    <w:rsid w:val="004135FB"/>
    <w:rsid w:val="004136AA"/>
    <w:rsid w:val="00413BE5"/>
    <w:rsid w:val="00413CC1"/>
    <w:rsid w:val="0041441B"/>
    <w:rsid w:val="00414543"/>
    <w:rsid w:val="00414AA3"/>
    <w:rsid w:val="00414EDC"/>
    <w:rsid w:val="00415318"/>
    <w:rsid w:val="004156C2"/>
    <w:rsid w:val="00415B72"/>
    <w:rsid w:val="00415D28"/>
    <w:rsid w:val="0041610A"/>
    <w:rsid w:val="0041659F"/>
    <w:rsid w:val="0041674D"/>
    <w:rsid w:val="004167A7"/>
    <w:rsid w:val="004170EC"/>
    <w:rsid w:val="004200EF"/>
    <w:rsid w:val="0042024D"/>
    <w:rsid w:val="00420C6F"/>
    <w:rsid w:val="00421CEE"/>
    <w:rsid w:val="00421D53"/>
    <w:rsid w:val="00421F1F"/>
    <w:rsid w:val="00421F34"/>
    <w:rsid w:val="00422204"/>
    <w:rsid w:val="004230B1"/>
    <w:rsid w:val="00423CDF"/>
    <w:rsid w:val="00423D3F"/>
    <w:rsid w:val="00423F51"/>
    <w:rsid w:val="004240CF"/>
    <w:rsid w:val="0042540A"/>
    <w:rsid w:val="004267D7"/>
    <w:rsid w:val="00427367"/>
    <w:rsid w:val="004275A5"/>
    <w:rsid w:val="0042778B"/>
    <w:rsid w:val="00427E29"/>
    <w:rsid w:val="004301E0"/>
    <w:rsid w:val="00430C01"/>
    <w:rsid w:val="0043102F"/>
    <w:rsid w:val="00431F70"/>
    <w:rsid w:val="00432C10"/>
    <w:rsid w:val="00434131"/>
    <w:rsid w:val="00435162"/>
    <w:rsid w:val="004355AB"/>
    <w:rsid w:val="004357C4"/>
    <w:rsid w:val="0043599B"/>
    <w:rsid w:val="00435C85"/>
    <w:rsid w:val="00436CFC"/>
    <w:rsid w:val="004375CE"/>
    <w:rsid w:val="0044039A"/>
    <w:rsid w:val="004403A4"/>
    <w:rsid w:val="00441292"/>
    <w:rsid w:val="00441C33"/>
    <w:rsid w:val="004424A0"/>
    <w:rsid w:val="00442D47"/>
    <w:rsid w:val="00442D88"/>
    <w:rsid w:val="0044344F"/>
    <w:rsid w:val="00444C60"/>
    <w:rsid w:val="004450B0"/>
    <w:rsid w:val="004454AB"/>
    <w:rsid w:val="00445956"/>
    <w:rsid w:val="004460EA"/>
    <w:rsid w:val="00447D8F"/>
    <w:rsid w:val="00450B57"/>
    <w:rsid w:val="00450CC3"/>
    <w:rsid w:val="00451B30"/>
    <w:rsid w:val="00451D64"/>
    <w:rsid w:val="004520CF"/>
    <w:rsid w:val="00452895"/>
    <w:rsid w:val="004547DE"/>
    <w:rsid w:val="0045508E"/>
    <w:rsid w:val="00455770"/>
    <w:rsid w:val="00455F6B"/>
    <w:rsid w:val="0045681C"/>
    <w:rsid w:val="004568B0"/>
    <w:rsid w:val="00456F44"/>
    <w:rsid w:val="0045736C"/>
    <w:rsid w:val="004574BA"/>
    <w:rsid w:val="00457A06"/>
    <w:rsid w:val="00457BDC"/>
    <w:rsid w:val="00457DBB"/>
    <w:rsid w:val="0046199A"/>
    <w:rsid w:val="00461D59"/>
    <w:rsid w:val="00462269"/>
    <w:rsid w:val="00462297"/>
    <w:rsid w:val="00463765"/>
    <w:rsid w:val="00463CE1"/>
    <w:rsid w:val="00463F14"/>
    <w:rsid w:val="0046427C"/>
    <w:rsid w:val="004643D3"/>
    <w:rsid w:val="00464F74"/>
    <w:rsid w:val="00465031"/>
    <w:rsid w:val="004652DD"/>
    <w:rsid w:val="00465779"/>
    <w:rsid w:val="004658B7"/>
    <w:rsid w:val="00465EEA"/>
    <w:rsid w:val="00466926"/>
    <w:rsid w:val="00467570"/>
    <w:rsid w:val="004675E5"/>
    <w:rsid w:val="00470A74"/>
    <w:rsid w:val="00470AED"/>
    <w:rsid w:val="00470C4C"/>
    <w:rsid w:val="004716A9"/>
    <w:rsid w:val="004719E6"/>
    <w:rsid w:val="00471FDE"/>
    <w:rsid w:val="00473069"/>
    <w:rsid w:val="00473B1B"/>
    <w:rsid w:val="00474A03"/>
    <w:rsid w:val="00475188"/>
    <w:rsid w:val="004761E6"/>
    <w:rsid w:val="00476790"/>
    <w:rsid w:val="00476D6F"/>
    <w:rsid w:val="00477976"/>
    <w:rsid w:val="00477C21"/>
    <w:rsid w:val="00480326"/>
    <w:rsid w:val="00480C2E"/>
    <w:rsid w:val="00481251"/>
    <w:rsid w:val="004815AE"/>
    <w:rsid w:val="00482653"/>
    <w:rsid w:val="0048325D"/>
    <w:rsid w:val="00484917"/>
    <w:rsid w:val="00484A94"/>
    <w:rsid w:val="004854E6"/>
    <w:rsid w:val="0048585C"/>
    <w:rsid w:val="004858A8"/>
    <w:rsid w:val="0048596F"/>
    <w:rsid w:val="0048611A"/>
    <w:rsid w:val="00486902"/>
    <w:rsid w:val="004869E6"/>
    <w:rsid w:val="00486B33"/>
    <w:rsid w:val="00487E86"/>
    <w:rsid w:val="00490FD3"/>
    <w:rsid w:val="004915A2"/>
    <w:rsid w:val="00491C07"/>
    <w:rsid w:val="00491C31"/>
    <w:rsid w:val="00491CA9"/>
    <w:rsid w:val="00491D2E"/>
    <w:rsid w:val="0049204F"/>
    <w:rsid w:val="004922A1"/>
    <w:rsid w:val="004924DF"/>
    <w:rsid w:val="00492699"/>
    <w:rsid w:val="00492977"/>
    <w:rsid w:val="00492F35"/>
    <w:rsid w:val="004934DB"/>
    <w:rsid w:val="0049384A"/>
    <w:rsid w:val="004939CE"/>
    <w:rsid w:val="00493A9C"/>
    <w:rsid w:val="00493F3C"/>
    <w:rsid w:val="00495C24"/>
    <w:rsid w:val="00496204"/>
    <w:rsid w:val="00497BD5"/>
    <w:rsid w:val="004A0057"/>
    <w:rsid w:val="004A0BBA"/>
    <w:rsid w:val="004A0C78"/>
    <w:rsid w:val="004A0CDE"/>
    <w:rsid w:val="004A12EE"/>
    <w:rsid w:val="004A1F9E"/>
    <w:rsid w:val="004A211B"/>
    <w:rsid w:val="004A225A"/>
    <w:rsid w:val="004A266C"/>
    <w:rsid w:val="004A28FF"/>
    <w:rsid w:val="004A33A4"/>
    <w:rsid w:val="004A4285"/>
    <w:rsid w:val="004A4882"/>
    <w:rsid w:val="004A48EE"/>
    <w:rsid w:val="004A51E7"/>
    <w:rsid w:val="004A5940"/>
    <w:rsid w:val="004A598A"/>
    <w:rsid w:val="004A5A56"/>
    <w:rsid w:val="004A5FC6"/>
    <w:rsid w:val="004A61CC"/>
    <w:rsid w:val="004A6460"/>
    <w:rsid w:val="004A6C7B"/>
    <w:rsid w:val="004A7D7F"/>
    <w:rsid w:val="004B02F0"/>
    <w:rsid w:val="004B2149"/>
    <w:rsid w:val="004B24EC"/>
    <w:rsid w:val="004B3EDF"/>
    <w:rsid w:val="004B42DD"/>
    <w:rsid w:val="004B4E4C"/>
    <w:rsid w:val="004B52B0"/>
    <w:rsid w:val="004B5896"/>
    <w:rsid w:val="004B58C5"/>
    <w:rsid w:val="004B592F"/>
    <w:rsid w:val="004B6916"/>
    <w:rsid w:val="004B6A0C"/>
    <w:rsid w:val="004B76E3"/>
    <w:rsid w:val="004B7E7B"/>
    <w:rsid w:val="004C0A4A"/>
    <w:rsid w:val="004C0F3E"/>
    <w:rsid w:val="004C11C6"/>
    <w:rsid w:val="004C12A8"/>
    <w:rsid w:val="004C19AE"/>
    <w:rsid w:val="004C1E79"/>
    <w:rsid w:val="004C1EE3"/>
    <w:rsid w:val="004C1F7F"/>
    <w:rsid w:val="004C22FD"/>
    <w:rsid w:val="004C2608"/>
    <w:rsid w:val="004C274F"/>
    <w:rsid w:val="004C29E8"/>
    <w:rsid w:val="004C2C5E"/>
    <w:rsid w:val="004C2F63"/>
    <w:rsid w:val="004C3684"/>
    <w:rsid w:val="004C4B9D"/>
    <w:rsid w:val="004C5155"/>
    <w:rsid w:val="004C5658"/>
    <w:rsid w:val="004C58BF"/>
    <w:rsid w:val="004C65A2"/>
    <w:rsid w:val="004C6849"/>
    <w:rsid w:val="004C6B69"/>
    <w:rsid w:val="004C6BF5"/>
    <w:rsid w:val="004C6CAB"/>
    <w:rsid w:val="004D0224"/>
    <w:rsid w:val="004D07C4"/>
    <w:rsid w:val="004D08D0"/>
    <w:rsid w:val="004D0C06"/>
    <w:rsid w:val="004D0E83"/>
    <w:rsid w:val="004D12AF"/>
    <w:rsid w:val="004D1C3E"/>
    <w:rsid w:val="004D2E71"/>
    <w:rsid w:val="004D32E5"/>
    <w:rsid w:val="004D33C0"/>
    <w:rsid w:val="004D3422"/>
    <w:rsid w:val="004D34BE"/>
    <w:rsid w:val="004D3DE3"/>
    <w:rsid w:val="004D4925"/>
    <w:rsid w:val="004D4B18"/>
    <w:rsid w:val="004D5327"/>
    <w:rsid w:val="004D5E4F"/>
    <w:rsid w:val="004D5F0A"/>
    <w:rsid w:val="004D663E"/>
    <w:rsid w:val="004D7148"/>
    <w:rsid w:val="004D7C22"/>
    <w:rsid w:val="004D7C24"/>
    <w:rsid w:val="004D7D50"/>
    <w:rsid w:val="004D7F99"/>
    <w:rsid w:val="004E0D83"/>
    <w:rsid w:val="004E15FD"/>
    <w:rsid w:val="004E26F2"/>
    <w:rsid w:val="004E3020"/>
    <w:rsid w:val="004E30AF"/>
    <w:rsid w:val="004E315C"/>
    <w:rsid w:val="004E342B"/>
    <w:rsid w:val="004E44A1"/>
    <w:rsid w:val="004E4587"/>
    <w:rsid w:val="004E5997"/>
    <w:rsid w:val="004E5F64"/>
    <w:rsid w:val="004E69F3"/>
    <w:rsid w:val="004E7196"/>
    <w:rsid w:val="004E74A7"/>
    <w:rsid w:val="004E7578"/>
    <w:rsid w:val="004E75B7"/>
    <w:rsid w:val="004E7643"/>
    <w:rsid w:val="004E7A4C"/>
    <w:rsid w:val="004E7CE1"/>
    <w:rsid w:val="004F06C8"/>
    <w:rsid w:val="004F077E"/>
    <w:rsid w:val="004F10AE"/>
    <w:rsid w:val="004F13DE"/>
    <w:rsid w:val="004F1697"/>
    <w:rsid w:val="004F1741"/>
    <w:rsid w:val="004F1E37"/>
    <w:rsid w:val="004F1EE0"/>
    <w:rsid w:val="004F2721"/>
    <w:rsid w:val="004F2795"/>
    <w:rsid w:val="004F3501"/>
    <w:rsid w:val="004F3708"/>
    <w:rsid w:val="004F3866"/>
    <w:rsid w:val="004F38A6"/>
    <w:rsid w:val="004F3DA1"/>
    <w:rsid w:val="004F4A09"/>
    <w:rsid w:val="004F513E"/>
    <w:rsid w:val="004F5FB1"/>
    <w:rsid w:val="004F63AA"/>
    <w:rsid w:val="00500038"/>
    <w:rsid w:val="005003A3"/>
    <w:rsid w:val="00500588"/>
    <w:rsid w:val="00501168"/>
    <w:rsid w:val="00501DBF"/>
    <w:rsid w:val="00501EDC"/>
    <w:rsid w:val="00502631"/>
    <w:rsid w:val="00502E2F"/>
    <w:rsid w:val="00503235"/>
    <w:rsid w:val="00503540"/>
    <w:rsid w:val="005045B5"/>
    <w:rsid w:val="00504CD1"/>
    <w:rsid w:val="00504E78"/>
    <w:rsid w:val="00504FF1"/>
    <w:rsid w:val="00505C25"/>
    <w:rsid w:val="00506EB2"/>
    <w:rsid w:val="00507932"/>
    <w:rsid w:val="00507E63"/>
    <w:rsid w:val="00510BD6"/>
    <w:rsid w:val="00510CA7"/>
    <w:rsid w:val="00510D1D"/>
    <w:rsid w:val="0051140D"/>
    <w:rsid w:val="0051170E"/>
    <w:rsid w:val="0051190C"/>
    <w:rsid w:val="00511B98"/>
    <w:rsid w:val="00512060"/>
    <w:rsid w:val="005122F7"/>
    <w:rsid w:val="0051247F"/>
    <w:rsid w:val="005124F7"/>
    <w:rsid w:val="00512A48"/>
    <w:rsid w:val="0051323D"/>
    <w:rsid w:val="00513437"/>
    <w:rsid w:val="0051366A"/>
    <w:rsid w:val="0051382A"/>
    <w:rsid w:val="00513916"/>
    <w:rsid w:val="00513F9E"/>
    <w:rsid w:val="005141B2"/>
    <w:rsid w:val="005141F5"/>
    <w:rsid w:val="005144DA"/>
    <w:rsid w:val="005144DF"/>
    <w:rsid w:val="005149C4"/>
    <w:rsid w:val="00514B65"/>
    <w:rsid w:val="00514CFE"/>
    <w:rsid w:val="005154B8"/>
    <w:rsid w:val="005159A5"/>
    <w:rsid w:val="005159B4"/>
    <w:rsid w:val="005161AB"/>
    <w:rsid w:val="005168CF"/>
    <w:rsid w:val="00516AA1"/>
    <w:rsid w:val="00516C81"/>
    <w:rsid w:val="00517794"/>
    <w:rsid w:val="00520DD0"/>
    <w:rsid w:val="0052157F"/>
    <w:rsid w:val="00521869"/>
    <w:rsid w:val="00521894"/>
    <w:rsid w:val="00521A80"/>
    <w:rsid w:val="00521B68"/>
    <w:rsid w:val="0052237E"/>
    <w:rsid w:val="00522835"/>
    <w:rsid w:val="005233B2"/>
    <w:rsid w:val="005244D3"/>
    <w:rsid w:val="005247CE"/>
    <w:rsid w:val="00524949"/>
    <w:rsid w:val="00524DB4"/>
    <w:rsid w:val="00525358"/>
    <w:rsid w:val="00525641"/>
    <w:rsid w:val="00525BD3"/>
    <w:rsid w:val="00525DDC"/>
    <w:rsid w:val="005261E2"/>
    <w:rsid w:val="005264D8"/>
    <w:rsid w:val="0052688D"/>
    <w:rsid w:val="00526B16"/>
    <w:rsid w:val="00526D4A"/>
    <w:rsid w:val="00527033"/>
    <w:rsid w:val="00530B10"/>
    <w:rsid w:val="005314FA"/>
    <w:rsid w:val="00531E8F"/>
    <w:rsid w:val="00533486"/>
    <w:rsid w:val="005334BC"/>
    <w:rsid w:val="00533939"/>
    <w:rsid w:val="0053396D"/>
    <w:rsid w:val="005344A3"/>
    <w:rsid w:val="00535272"/>
    <w:rsid w:val="00536161"/>
    <w:rsid w:val="005366A9"/>
    <w:rsid w:val="00536713"/>
    <w:rsid w:val="00536C01"/>
    <w:rsid w:val="005371F5"/>
    <w:rsid w:val="005372F3"/>
    <w:rsid w:val="0053749E"/>
    <w:rsid w:val="0054015B"/>
    <w:rsid w:val="0054070C"/>
    <w:rsid w:val="00540B23"/>
    <w:rsid w:val="00540DE9"/>
    <w:rsid w:val="00541104"/>
    <w:rsid w:val="005411D4"/>
    <w:rsid w:val="00541B78"/>
    <w:rsid w:val="0054215D"/>
    <w:rsid w:val="00542169"/>
    <w:rsid w:val="0054223F"/>
    <w:rsid w:val="0054231A"/>
    <w:rsid w:val="00542B54"/>
    <w:rsid w:val="00542B96"/>
    <w:rsid w:val="00543A00"/>
    <w:rsid w:val="00544106"/>
    <w:rsid w:val="005445AF"/>
    <w:rsid w:val="00544BDD"/>
    <w:rsid w:val="00544C6D"/>
    <w:rsid w:val="00544D2E"/>
    <w:rsid w:val="00545450"/>
    <w:rsid w:val="00545871"/>
    <w:rsid w:val="00546D51"/>
    <w:rsid w:val="00547290"/>
    <w:rsid w:val="00550237"/>
    <w:rsid w:val="005504AA"/>
    <w:rsid w:val="005506A8"/>
    <w:rsid w:val="005506FA"/>
    <w:rsid w:val="0055113E"/>
    <w:rsid w:val="005513F8"/>
    <w:rsid w:val="00551B4B"/>
    <w:rsid w:val="00551CCE"/>
    <w:rsid w:val="00551E0F"/>
    <w:rsid w:val="005522E8"/>
    <w:rsid w:val="005528A8"/>
    <w:rsid w:val="00552B0E"/>
    <w:rsid w:val="00553188"/>
    <w:rsid w:val="005533B8"/>
    <w:rsid w:val="00553EA6"/>
    <w:rsid w:val="0055453A"/>
    <w:rsid w:val="00555390"/>
    <w:rsid w:val="00555671"/>
    <w:rsid w:val="0055699E"/>
    <w:rsid w:val="00557537"/>
    <w:rsid w:val="005578DA"/>
    <w:rsid w:val="00557D53"/>
    <w:rsid w:val="00560277"/>
    <w:rsid w:val="00560521"/>
    <w:rsid w:val="00560B7C"/>
    <w:rsid w:val="00560C3B"/>
    <w:rsid w:val="00561064"/>
    <w:rsid w:val="00561188"/>
    <w:rsid w:val="005611D7"/>
    <w:rsid w:val="005612E2"/>
    <w:rsid w:val="00561EA4"/>
    <w:rsid w:val="005621AD"/>
    <w:rsid w:val="00563F5E"/>
    <w:rsid w:val="00563F8B"/>
    <w:rsid w:val="0056466C"/>
    <w:rsid w:val="005647B2"/>
    <w:rsid w:val="00565DD7"/>
    <w:rsid w:val="00566382"/>
    <w:rsid w:val="00566EB2"/>
    <w:rsid w:val="005672CB"/>
    <w:rsid w:val="005674D5"/>
    <w:rsid w:val="00567519"/>
    <w:rsid w:val="0056785C"/>
    <w:rsid w:val="00570E3E"/>
    <w:rsid w:val="0057228C"/>
    <w:rsid w:val="005723BD"/>
    <w:rsid w:val="00572494"/>
    <w:rsid w:val="005725C7"/>
    <w:rsid w:val="00572B7E"/>
    <w:rsid w:val="00573015"/>
    <w:rsid w:val="00573BDC"/>
    <w:rsid w:val="00574639"/>
    <w:rsid w:val="005749BD"/>
    <w:rsid w:val="00574E3F"/>
    <w:rsid w:val="0057546C"/>
    <w:rsid w:val="00576557"/>
    <w:rsid w:val="00576CA3"/>
    <w:rsid w:val="00576F38"/>
    <w:rsid w:val="005772C9"/>
    <w:rsid w:val="00577DD7"/>
    <w:rsid w:val="005802DF"/>
    <w:rsid w:val="00580E41"/>
    <w:rsid w:val="00580F30"/>
    <w:rsid w:val="00581497"/>
    <w:rsid w:val="00581AD0"/>
    <w:rsid w:val="00582163"/>
    <w:rsid w:val="00582291"/>
    <w:rsid w:val="00582697"/>
    <w:rsid w:val="00583050"/>
    <w:rsid w:val="00583923"/>
    <w:rsid w:val="00583BFB"/>
    <w:rsid w:val="00584BDA"/>
    <w:rsid w:val="00584D7B"/>
    <w:rsid w:val="00584EDF"/>
    <w:rsid w:val="0058516D"/>
    <w:rsid w:val="005851FA"/>
    <w:rsid w:val="005855CF"/>
    <w:rsid w:val="0058576A"/>
    <w:rsid w:val="00586074"/>
    <w:rsid w:val="00586FB2"/>
    <w:rsid w:val="00587A6A"/>
    <w:rsid w:val="00590165"/>
    <w:rsid w:val="00590273"/>
    <w:rsid w:val="00590AB2"/>
    <w:rsid w:val="005910FB"/>
    <w:rsid w:val="00591A4C"/>
    <w:rsid w:val="00591E3B"/>
    <w:rsid w:val="00592022"/>
    <w:rsid w:val="00592306"/>
    <w:rsid w:val="0059270D"/>
    <w:rsid w:val="00592790"/>
    <w:rsid w:val="005932CA"/>
    <w:rsid w:val="005937AB"/>
    <w:rsid w:val="00593DB9"/>
    <w:rsid w:val="00593DFE"/>
    <w:rsid w:val="00593E50"/>
    <w:rsid w:val="00593F02"/>
    <w:rsid w:val="005945C1"/>
    <w:rsid w:val="0059483E"/>
    <w:rsid w:val="0059489A"/>
    <w:rsid w:val="00594AEB"/>
    <w:rsid w:val="00594CD2"/>
    <w:rsid w:val="00595378"/>
    <w:rsid w:val="00595402"/>
    <w:rsid w:val="005958E3"/>
    <w:rsid w:val="005962F8"/>
    <w:rsid w:val="00596D0B"/>
    <w:rsid w:val="00596E02"/>
    <w:rsid w:val="00597EBE"/>
    <w:rsid w:val="005A032C"/>
    <w:rsid w:val="005A1614"/>
    <w:rsid w:val="005A27DA"/>
    <w:rsid w:val="005A36D3"/>
    <w:rsid w:val="005A3EDF"/>
    <w:rsid w:val="005A4189"/>
    <w:rsid w:val="005A4239"/>
    <w:rsid w:val="005A4711"/>
    <w:rsid w:val="005A4A9F"/>
    <w:rsid w:val="005A5046"/>
    <w:rsid w:val="005A5365"/>
    <w:rsid w:val="005A635A"/>
    <w:rsid w:val="005A63CF"/>
    <w:rsid w:val="005A63D8"/>
    <w:rsid w:val="005A64D7"/>
    <w:rsid w:val="005A6662"/>
    <w:rsid w:val="005A6A24"/>
    <w:rsid w:val="005A6B21"/>
    <w:rsid w:val="005A6BF0"/>
    <w:rsid w:val="005A6E42"/>
    <w:rsid w:val="005A71ED"/>
    <w:rsid w:val="005A7C01"/>
    <w:rsid w:val="005B005B"/>
    <w:rsid w:val="005B032B"/>
    <w:rsid w:val="005B107E"/>
    <w:rsid w:val="005B1601"/>
    <w:rsid w:val="005B1845"/>
    <w:rsid w:val="005B2164"/>
    <w:rsid w:val="005B2904"/>
    <w:rsid w:val="005B2D6F"/>
    <w:rsid w:val="005B32B8"/>
    <w:rsid w:val="005B34FE"/>
    <w:rsid w:val="005B376A"/>
    <w:rsid w:val="005B38D5"/>
    <w:rsid w:val="005B3F9B"/>
    <w:rsid w:val="005B4EB1"/>
    <w:rsid w:val="005B5162"/>
    <w:rsid w:val="005B58D7"/>
    <w:rsid w:val="005B6154"/>
    <w:rsid w:val="005B6660"/>
    <w:rsid w:val="005B6E2F"/>
    <w:rsid w:val="005C065D"/>
    <w:rsid w:val="005C0B02"/>
    <w:rsid w:val="005C0DED"/>
    <w:rsid w:val="005C11EC"/>
    <w:rsid w:val="005C17EA"/>
    <w:rsid w:val="005C1996"/>
    <w:rsid w:val="005C1C9B"/>
    <w:rsid w:val="005C2676"/>
    <w:rsid w:val="005C2845"/>
    <w:rsid w:val="005C2D59"/>
    <w:rsid w:val="005C2E30"/>
    <w:rsid w:val="005C2E66"/>
    <w:rsid w:val="005C3806"/>
    <w:rsid w:val="005C4D92"/>
    <w:rsid w:val="005C5134"/>
    <w:rsid w:val="005C51B8"/>
    <w:rsid w:val="005C5390"/>
    <w:rsid w:val="005C5812"/>
    <w:rsid w:val="005C6966"/>
    <w:rsid w:val="005C6F78"/>
    <w:rsid w:val="005C7911"/>
    <w:rsid w:val="005C7A36"/>
    <w:rsid w:val="005C7BDF"/>
    <w:rsid w:val="005C7C34"/>
    <w:rsid w:val="005D0544"/>
    <w:rsid w:val="005D1207"/>
    <w:rsid w:val="005D14FC"/>
    <w:rsid w:val="005D1821"/>
    <w:rsid w:val="005D1C5D"/>
    <w:rsid w:val="005D1C98"/>
    <w:rsid w:val="005D2022"/>
    <w:rsid w:val="005D2518"/>
    <w:rsid w:val="005D2635"/>
    <w:rsid w:val="005D34CF"/>
    <w:rsid w:val="005D3AAB"/>
    <w:rsid w:val="005D4AB4"/>
    <w:rsid w:val="005D4FB0"/>
    <w:rsid w:val="005D5976"/>
    <w:rsid w:val="005D59AE"/>
    <w:rsid w:val="005D5B7D"/>
    <w:rsid w:val="005D5DF6"/>
    <w:rsid w:val="005D5F8F"/>
    <w:rsid w:val="005D7EA4"/>
    <w:rsid w:val="005E093E"/>
    <w:rsid w:val="005E10DF"/>
    <w:rsid w:val="005E1EEE"/>
    <w:rsid w:val="005E20A9"/>
    <w:rsid w:val="005E2C82"/>
    <w:rsid w:val="005E2D7B"/>
    <w:rsid w:val="005E3A66"/>
    <w:rsid w:val="005E3D30"/>
    <w:rsid w:val="005E45A1"/>
    <w:rsid w:val="005E4AB6"/>
    <w:rsid w:val="005E52D8"/>
    <w:rsid w:val="005E54BD"/>
    <w:rsid w:val="005E5934"/>
    <w:rsid w:val="005E5CBC"/>
    <w:rsid w:val="005E63AB"/>
    <w:rsid w:val="005E670C"/>
    <w:rsid w:val="005E79C6"/>
    <w:rsid w:val="005E7BAD"/>
    <w:rsid w:val="005F0904"/>
    <w:rsid w:val="005F0C05"/>
    <w:rsid w:val="005F1174"/>
    <w:rsid w:val="005F130F"/>
    <w:rsid w:val="005F1AD4"/>
    <w:rsid w:val="005F1C4A"/>
    <w:rsid w:val="005F240C"/>
    <w:rsid w:val="005F2B17"/>
    <w:rsid w:val="005F2BC2"/>
    <w:rsid w:val="005F2BE2"/>
    <w:rsid w:val="005F30A8"/>
    <w:rsid w:val="005F318B"/>
    <w:rsid w:val="005F3375"/>
    <w:rsid w:val="005F3B40"/>
    <w:rsid w:val="005F4DCC"/>
    <w:rsid w:val="005F582A"/>
    <w:rsid w:val="005F5BD5"/>
    <w:rsid w:val="005F5D9F"/>
    <w:rsid w:val="005F607C"/>
    <w:rsid w:val="005F6284"/>
    <w:rsid w:val="005F7213"/>
    <w:rsid w:val="005F7F11"/>
    <w:rsid w:val="00600319"/>
    <w:rsid w:val="00600578"/>
    <w:rsid w:val="00600C2C"/>
    <w:rsid w:val="00601603"/>
    <w:rsid w:val="0060209F"/>
    <w:rsid w:val="006022DF"/>
    <w:rsid w:val="00602A87"/>
    <w:rsid w:val="006033D4"/>
    <w:rsid w:val="006038FE"/>
    <w:rsid w:val="006044E9"/>
    <w:rsid w:val="00604A90"/>
    <w:rsid w:val="00605547"/>
    <w:rsid w:val="006056F6"/>
    <w:rsid w:val="00605B9C"/>
    <w:rsid w:val="00606B32"/>
    <w:rsid w:val="006076EC"/>
    <w:rsid w:val="00607776"/>
    <w:rsid w:val="006078B3"/>
    <w:rsid w:val="00607B94"/>
    <w:rsid w:val="0061003D"/>
    <w:rsid w:val="0061119E"/>
    <w:rsid w:val="006112E3"/>
    <w:rsid w:val="006114D0"/>
    <w:rsid w:val="0061180B"/>
    <w:rsid w:val="0061187F"/>
    <w:rsid w:val="006119E0"/>
    <w:rsid w:val="00611E65"/>
    <w:rsid w:val="006121C5"/>
    <w:rsid w:val="00612DA2"/>
    <w:rsid w:val="00612F4E"/>
    <w:rsid w:val="00613050"/>
    <w:rsid w:val="00613A07"/>
    <w:rsid w:val="00613EC5"/>
    <w:rsid w:val="00613F13"/>
    <w:rsid w:val="00613F3C"/>
    <w:rsid w:val="006141AA"/>
    <w:rsid w:val="006143C8"/>
    <w:rsid w:val="0061463A"/>
    <w:rsid w:val="00614D06"/>
    <w:rsid w:val="00614D1A"/>
    <w:rsid w:val="00614D23"/>
    <w:rsid w:val="0061583F"/>
    <w:rsid w:val="00615909"/>
    <w:rsid w:val="00615AD9"/>
    <w:rsid w:val="00616074"/>
    <w:rsid w:val="00616220"/>
    <w:rsid w:val="006164C3"/>
    <w:rsid w:val="00616569"/>
    <w:rsid w:val="00616820"/>
    <w:rsid w:val="0061683B"/>
    <w:rsid w:val="006173FF"/>
    <w:rsid w:val="006175DA"/>
    <w:rsid w:val="00617752"/>
    <w:rsid w:val="00617C25"/>
    <w:rsid w:val="00617FB7"/>
    <w:rsid w:val="00620335"/>
    <w:rsid w:val="0062078D"/>
    <w:rsid w:val="006207F0"/>
    <w:rsid w:val="006212BB"/>
    <w:rsid w:val="00621ECF"/>
    <w:rsid w:val="00623A07"/>
    <w:rsid w:val="00623CB8"/>
    <w:rsid w:val="006248F4"/>
    <w:rsid w:val="0062526E"/>
    <w:rsid w:val="0062559E"/>
    <w:rsid w:val="00625915"/>
    <w:rsid w:val="00627164"/>
    <w:rsid w:val="00627410"/>
    <w:rsid w:val="006276C7"/>
    <w:rsid w:val="0062784B"/>
    <w:rsid w:val="00627AAB"/>
    <w:rsid w:val="006315AA"/>
    <w:rsid w:val="006315C6"/>
    <w:rsid w:val="00631605"/>
    <w:rsid w:val="00631676"/>
    <w:rsid w:val="00632499"/>
    <w:rsid w:val="00632740"/>
    <w:rsid w:val="00632994"/>
    <w:rsid w:val="00633780"/>
    <w:rsid w:val="00633899"/>
    <w:rsid w:val="0063391D"/>
    <w:rsid w:val="00634424"/>
    <w:rsid w:val="006347A0"/>
    <w:rsid w:val="006353DB"/>
    <w:rsid w:val="00635F05"/>
    <w:rsid w:val="0063698F"/>
    <w:rsid w:val="00637457"/>
    <w:rsid w:val="0064039A"/>
    <w:rsid w:val="006405DF"/>
    <w:rsid w:val="006407E5"/>
    <w:rsid w:val="00641279"/>
    <w:rsid w:val="006416CF"/>
    <w:rsid w:val="006417C2"/>
    <w:rsid w:val="00641D1A"/>
    <w:rsid w:val="006426A7"/>
    <w:rsid w:val="00642B22"/>
    <w:rsid w:val="00642EE6"/>
    <w:rsid w:val="00643718"/>
    <w:rsid w:val="00643826"/>
    <w:rsid w:val="00643CA5"/>
    <w:rsid w:val="00643DDB"/>
    <w:rsid w:val="00644073"/>
    <w:rsid w:val="00644244"/>
    <w:rsid w:val="0064515C"/>
    <w:rsid w:val="006459BF"/>
    <w:rsid w:val="00645B84"/>
    <w:rsid w:val="00645CAA"/>
    <w:rsid w:val="00645DE4"/>
    <w:rsid w:val="00645EE4"/>
    <w:rsid w:val="006469D0"/>
    <w:rsid w:val="00646C6C"/>
    <w:rsid w:val="00646DB4"/>
    <w:rsid w:val="006477F8"/>
    <w:rsid w:val="006500FC"/>
    <w:rsid w:val="0065037B"/>
    <w:rsid w:val="00650622"/>
    <w:rsid w:val="00650771"/>
    <w:rsid w:val="00650C60"/>
    <w:rsid w:val="00650C70"/>
    <w:rsid w:val="00651921"/>
    <w:rsid w:val="00652C24"/>
    <w:rsid w:val="00652DE1"/>
    <w:rsid w:val="00653D52"/>
    <w:rsid w:val="00654BCE"/>
    <w:rsid w:val="00655D06"/>
    <w:rsid w:val="00656E25"/>
    <w:rsid w:val="006572C7"/>
    <w:rsid w:val="00657A8C"/>
    <w:rsid w:val="00660145"/>
    <w:rsid w:val="00660481"/>
    <w:rsid w:val="006608AC"/>
    <w:rsid w:val="006615E4"/>
    <w:rsid w:val="00661A02"/>
    <w:rsid w:val="00661CA6"/>
    <w:rsid w:val="006623A9"/>
    <w:rsid w:val="006625E1"/>
    <w:rsid w:val="00662758"/>
    <w:rsid w:val="00663396"/>
    <w:rsid w:val="00663D82"/>
    <w:rsid w:val="006640B6"/>
    <w:rsid w:val="00664E69"/>
    <w:rsid w:val="00666EF2"/>
    <w:rsid w:val="0066745A"/>
    <w:rsid w:val="006676B8"/>
    <w:rsid w:val="006678EA"/>
    <w:rsid w:val="00667BB4"/>
    <w:rsid w:val="006703A7"/>
    <w:rsid w:val="006704ED"/>
    <w:rsid w:val="00670AFC"/>
    <w:rsid w:val="0067147A"/>
    <w:rsid w:val="0067151F"/>
    <w:rsid w:val="00672369"/>
    <w:rsid w:val="00672B22"/>
    <w:rsid w:val="00674AB9"/>
    <w:rsid w:val="006752E8"/>
    <w:rsid w:val="00675B0B"/>
    <w:rsid w:val="00676906"/>
    <w:rsid w:val="00676E33"/>
    <w:rsid w:val="00676E7F"/>
    <w:rsid w:val="006771F0"/>
    <w:rsid w:val="00677313"/>
    <w:rsid w:val="0067764D"/>
    <w:rsid w:val="00677803"/>
    <w:rsid w:val="006778A4"/>
    <w:rsid w:val="00680189"/>
    <w:rsid w:val="00680447"/>
    <w:rsid w:val="00682684"/>
    <w:rsid w:val="00682BAB"/>
    <w:rsid w:val="00682DE5"/>
    <w:rsid w:val="0068368B"/>
    <w:rsid w:val="00683785"/>
    <w:rsid w:val="00683D65"/>
    <w:rsid w:val="0068405A"/>
    <w:rsid w:val="006853AA"/>
    <w:rsid w:val="006856A6"/>
    <w:rsid w:val="006856F4"/>
    <w:rsid w:val="0068590B"/>
    <w:rsid w:val="006859C0"/>
    <w:rsid w:val="00687391"/>
    <w:rsid w:val="006919C0"/>
    <w:rsid w:val="00691F48"/>
    <w:rsid w:val="006922A3"/>
    <w:rsid w:val="0069292C"/>
    <w:rsid w:val="00692E27"/>
    <w:rsid w:val="00692E7E"/>
    <w:rsid w:val="006936AB"/>
    <w:rsid w:val="00693A3B"/>
    <w:rsid w:val="00693A77"/>
    <w:rsid w:val="006949E2"/>
    <w:rsid w:val="00695C3A"/>
    <w:rsid w:val="006968F2"/>
    <w:rsid w:val="00696A5B"/>
    <w:rsid w:val="006A016E"/>
    <w:rsid w:val="006A0681"/>
    <w:rsid w:val="006A0ECE"/>
    <w:rsid w:val="006A176A"/>
    <w:rsid w:val="006A2068"/>
    <w:rsid w:val="006A28AD"/>
    <w:rsid w:val="006A2C04"/>
    <w:rsid w:val="006A2E79"/>
    <w:rsid w:val="006A3509"/>
    <w:rsid w:val="006A45EC"/>
    <w:rsid w:val="006A4737"/>
    <w:rsid w:val="006A521F"/>
    <w:rsid w:val="006A571F"/>
    <w:rsid w:val="006A59E2"/>
    <w:rsid w:val="006A5C8A"/>
    <w:rsid w:val="006A6710"/>
    <w:rsid w:val="006A6E93"/>
    <w:rsid w:val="006A73F8"/>
    <w:rsid w:val="006A753A"/>
    <w:rsid w:val="006A7CA2"/>
    <w:rsid w:val="006B0192"/>
    <w:rsid w:val="006B01EC"/>
    <w:rsid w:val="006B0E38"/>
    <w:rsid w:val="006B0F69"/>
    <w:rsid w:val="006B1901"/>
    <w:rsid w:val="006B3307"/>
    <w:rsid w:val="006B485F"/>
    <w:rsid w:val="006B4AB7"/>
    <w:rsid w:val="006B4AD4"/>
    <w:rsid w:val="006B4C24"/>
    <w:rsid w:val="006B4F4D"/>
    <w:rsid w:val="006B51B2"/>
    <w:rsid w:val="006B5D01"/>
    <w:rsid w:val="006B60E3"/>
    <w:rsid w:val="006B69FB"/>
    <w:rsid w:val="006B6EF1"/>
    <w:rsid w:val="006B74F5"/>
    <w:rsid w:val="006B7C6C"/>
    <w:rsid w:val="006C03C4"/>
    <w:rsid w:val="006C04CB"/>
    <w:rsid w:val="006C06DA"/>
    <w:rsid w:val="006C0A9D"/>
    <w:rsid w:val="006C0DA5"/>
    <w:rsid w:val="006C10F7"/>
    <w:rsid w:val="006C1254"/>
    <w:rsid w:val="006C1638"/>
    <w:rsid w:val="006C1CD3"/>
    <w:rsid w:val="006C28BA"/>
    <w:rsid w:val="006C3342"/>
    <w:rsid w:val="006C3B97"/>
    <w:rsid w:val="006C3F20"/>
    <w:rsid w:val="006C4C39"/>
    <w:rsid w:val="006C5645"/>
    <w:rsid w:val="006C6028"/>
    <w:rsid w:val="006C726B"/>
    <w:rsid w:val="006D0748"/>
    <w:rsid w:val="006D0E8C"/>
    <w:rsid w:val="006D1256"/>
    <w:rsid w:val="006D1297"/>
    <w:rsid w:val="006D12CB"/>
    <w:rsid w:val="006D13BE"/>
    <w:rsid w:val="006D1C00"/>
    <w:rsid w:val="006D1FB6"/>
    <w:rsid w:val="006D2A82"/>
    <w:rsid w:val="006D2B75"/>
    <w:rsid w:val="006D2C7B"/>
    <w:rsid w:val="006D3D77"/>
    <w:rsid w:val="006D4A9B"/>
    <w:rsid w:val="006D4EB8"/>
    <w:rsid w:val="006D52D5"/>
    <w:rsid w:val="006D548E"/>
    <w:rsid w:val="006D5C45"/>
    <w:rsid w:val="006D6513"/>
    <w:rsid w:val="006D697C"/>
    <w:rsid w:val="006D73A3"/>
    <w:rsid w:val="006D75EB"/>
    <w:rsid w:val="006D7CA8"/>
    <w:rsid w:val="006E01DB"/>
    <w:rsid w:val="006E05F6"/>
    <w:rsid w:val="006E07BF"/>
    <w:rsid w:val="006E0B35"/>
    <w:rsid w:val="006E1401"/>
    <w:rsid w:val="006E15E7"/>
    <w:rsid w:val="006E1910"/>
    <w:rsid w:val="006E1B0F"/>
    <w:rsid w:val="006E2A4C"/>
    <w:rsid w:val="006E3575"/>
    <w:rsid w:val="006E4558"/>
    <w:rsid w:val="006E4ADF"/>
    <w:rsid w:val="006E511C"/>
    <w:rsid w:val="006E51A6"/>
    <w:rsid w:val="006E5335"/>
    <w:rsid w:val="006E5BC0"/>
    <w:rsid w:val="006E5BF3"/>
    <w:rsid w:val="006E5F1B"/>
    <w:rsid w:val="006E6520"/>
    <w:rsid w:val="006E6C40"/>
    <w:rsid w:val="006E70F8"/>
    <w:rsid w:val="006E7337"/>
    <w:rsid w:val="006E7A10"/>
    <w:rsid w:val="006E7FE0"/>
    <w:rsid w:val="006F081D"/>
    <w:rsid w:val="006F106E"/>
    <w:rsid w:val="006F10C6"/>
    <w:rsid w:val="006F16B4"/>
    <w:rsid w:val="006F1CCA"/>
    <w:rsid w:val="006F203F"/>
    <w:rsid w:val="006F34F2"/>
    <w:rsid w:val="006F41FF"/>
    <w:rsid w:val="006F746E"/>
    <w:rsid w:val="006F7884"/>
    <w:rsid w:val="007001E0"/>
    <w:rsid w:val="00700F99"/>
    <w:rsid w:val="007015B4"/>
    <w:rsid w:val="00701C31"/>
    <w:rsid w:val="00701E9B"/>
    <w:rsid w:val="00702105"/>
    <w:rsid w:val="00702936"/>
    <w:rsid w:val="00702E51"/>
    <w:rsid w:val="00702F96"/>
    <w:rsid w:val="007033A4"/>
    <w:rsid w:val="0070343B"/>
    <w:rsid w:val="00703BF9"/>
    <w:rsid w:val="0070481D"/>
    <w:rsid w:val="00704964"/>
    <w:rsid w:val="007052C2"/>
    <w:rsid w:val="00706B11"/>
    <w:rsid w:val="00706D19"/>
    <w:rsid w:val="00706EBD"/>
    <w:rsid w:val="007074A5"/>
    <w:rsid w:val="007107D0"/>
    <w:rsid w:val="00710B70"/>
    <w:rsid w:val="00711557"/>
    <w:rsid w:val="00711DA7"/>
    <w:rsid w:val="0071220A"/>
    <w:rsid w:val="00712253"/>
    <w:rsid w:val="007125F5"/>
    <w:rsid w:val="0071283D"/>
    <w:rsid w:val="00713036"/>
    <w:rsid w:val="00713F52"/>
    <w:rsid w:val="007143DC"/>
    <w:rsid w:val="00714B06"/>
    <w:rsid w:val="00714DCB"/>
    <w:rsid w:val="007152AF"/>
    <w:rsid w:val="0071535E"/>
    <w:rsid w:val="007155DD"/>
    <w:rsid w:val="007164E1"/>
    <w:rsid w:val="00716860"/>
    <w:rsid w:val="00716F84"/>
    <w:rsid w:val="00717210"/>
    <w:rsid w:val="0072022D"/>
    <w:rsid w:val="007206DE"/>
    <w:rsid w:val="00720A0D"/>
    <w:rsid w:val="00720E92"/>
    <w:rsid w:val="007212DB"/>
    <w:rsid w:val="00721B5A"/>
    <w:rsid w:val="00721C09"/>
    <w:rsid w:val="007222D1"/>
    <w:rsid w:val="0072235E"/>
    <w:rsid w:val="007224FF"/>
    <w:rsid w:val="0072296A"/>
    <w:rsid w:val="00722A1C"/>
    <w:rsid w:val="00722B61"/>
    <w:rsid w:val="00722E4E"/>
    <w:rsid w:val="007233DA"/>
    <w:rsid w:val="00723CEC"/>
    <w:rsid w:val="00724152"/>
    <w:rsid w:val="00724A60"/>
    <w:rsid w:val="0072544C"/>
    <w:rsid w:val="007255DD"/>
    <w:rsid w:val="00725750"/>
    <w:rsid w:val="00725A29"/>
    <w:rsid w:val="00725F5F"/>
    <w:rsid w:val="00727784"/>
    <w:rsid w:val="00727A85"/>
    <w:rsid w:val="00727C59"/>
    <w:rsid w:val="00727C87"/>
    <w:rsid w:val="00730965"/>
    <w:rsid w:val="00731116"/>
    <w:rsid w:val="00731216"/>
    <w:rsid w:val="0073133D"/>
    <w:rsid w:val="00732346"/>
    <w:rsid w:val="00732704"/>
    <w:rsid w:val="007329B6"/>
    <w:rsid w:val="0073348D"/>
    <w:rsid w:val="007337F5"/>
    <w:rsid w:val="007347A6"/>
    <w:rsid w:val="007347AC"/>
    <w:rsid w:val="00734B2B"/>
    <w:rsid w:val="00734CAE"/>
    <w:rsid w:val="00735697"/>
    <w:rsid w:val="00735A93"/>
    <w:rsid w:val="00735DC4"/>
    <w:rsid w:val="00736C3D"/>
    <w:rsid w:val="00736D62"/>
    <w:rsid w:val="00736DD9"/>
    <w:rsid w:val="00740889"/>
    <w:rsid w:val="00741B0A"/>
    <w:rsid w:val="007420AC"/>
    <w:rsid w:val="00742BA2"/>
    <w:rsid w:val="00742C85"/>
    <w:rsid w:val="00743330"/>
    <w:rsid w:val="0074344F"/>
    <w:rsid w:val="007445A8"/>
    <w:rsid w:val="007447CC"/>
    <w:rsid w:val="00744850"/>
    <w:rsid w:val="00744A75"/>
    <w:rsid w:val="00745C24"/>
    <w:rsid w:val="00745CC9"/>
    <w:rsid w:val="00745DAC"/>
    <w:rsid w:val="00746D8E"/>
    <w:rsid w:val="00747EEE"/>
    <w:rsid w:val="00747F38"/>
    <w:rsid w:val="00747FAE"/>
    <w:rsid w:val="007504A6"/>
    <w:rsid w:val="00750A78"/>
    <w:rsid w:val="00750C8D"/>
    <w:rsid w:val="00750E4B"/>
    <w:rsid w:val="00751403"/>
    <w:rsid w:val="007517C0"/>
    <w:rsid w:val="00751AB2"/>
    <w:rsid w:val="007521F6"/>
    <w:rsid w:val="00752325"/>
    <w:rsid w:val="0075258C"/>
    <w:rsid w:val="00752842"/>
    <w:rsid w:val="0075317B"/>
    <w:rsid w:val="007531D3"/>
    <w:rsid w:val="00753738"/>
    <w:rsid w:val="007539B5"/>
    <w:rsid w:val="00753DF2"/>
    <w:rsid w:val="00753F42"/>
    <w:rsid w:val="00754008"/>
    <w:rsid w:val="00754FF4"/>
    <w:rsid w:val="00755260"/>
    <w:rsid w:val="00755485"/>
    <w:rsid w:val="0075557D"/>
    <w:rsid w:val="007555B1"/>
    <w:rsid w:val="00756C4C"/>
    <w:rsid w:val="0075723A"/>
    <w:rsid w:val="00757417"/>
    <w:rsid w:val="00760175"/>
    <w:rsid w:val="0076067F"/>
    <w:rsid w:val="00760BC9"/>
    <w:rsid w:val="00761B54"/>
    <w:rsid w:val="00762000"/>
    <w:rsid w:val="00762050"/>
    <w:rsid w:val="0076206E"/>
    <w:rsid w:val="0076266D"/>
    <w:rsid w:val="00762A7C"/>
    <w:rsid w:val="00763A08"/>
    <w:rsid w:val="00763ED4"/>
    <w:rsid w:val="007647DA"/>
    <w:rsid w:val="007652B3"/>
    <w:rsid w:val="00766476"/>
    <w:rsid w:val="00766694"/>
    <w:rsid w:val="00766FF6"/>
    <w:rsid w:val="00767AE8"/>
    <w:rsid w:val="007708BE"/>
    <w:rsid w:val="007715DE"/>
    <w:rsid w:val="00771609"/>
    <w:rsid w:val="00771BA2"/>
    <w:rsid w:val="0077334B"/>
    <w:rsid w:val="00773BDB"/>
    <w:rsid w:val="007742DC"/>
    <w:rsid w:val="007745D1"/>
    <w:rsid w:val="0077506D"/>
    <w:rsid w:val="0077514D"/>
    <w:rsid w:val="00775735"/>
    <w:rsid w:val="007757B6"/>
    <w:rsid w:val="0077628C"/>
    <w:rsid w:val="0077646F"/>
    <w:rsid w:val="00776869"/>
    <w:rsid w:val="007768A3"/>
    <w:rsid w:val="00777166"/>
    <w:rsid w:val="0077774A"/>
    <w:rsid w:val="0078065D"/>
    <w:rsid w:val="0078154F"/>
    <w:rsid w:val="007817DB"/>
    <w:rsid w:val="00781820"/>
    <w:rsid w:val="007822D3"/>
    <w:rsid w:val="007826C6"/>
    <w:rsid w:val="0078298E"/>
    <w:rsid w:val="007832D1"/>
    <w:rsid w:val="0078361F"/>
    <w:rsid w:val="00784066"/>
    <w:rsid w:val="00784582"/>
    <w:rsid w:val="007847DC"/>
    <w:rsid w:val="00785393"/>
    <w:rsid w:val="007856BE"/>
    <w:rsid w:val="00785806"/>
    <w:rsid w:val="00785F27"/>
    <w:rsid w:val="007865E1"/>
    <w:rsid w:val="00786C70"/>
    <w:rsid w:val="007874B8"/>
    <w:rsid w:val="00787B81"/>
    <w:rsid w:val="00787F8E"/>
    <w:rsid w:val="00787FEE"/>
    <w:rsid w:val="007908F9"/>
    <w:rsid w:val="007916D3"/>
    <w:rsid w:val="00791FAE"/>
    <w:rsid w:val="007922B9"/>
    <w:rsid w:val="00792D1D"/>
    <w:rsid w:val="00792E0D"/>
    <w:rsid w:val="00793DD7"/>
    <w:rsid w:val="007940B8"/>
    <w:rsid w:val="00794339"/>
    <w:rsid w:val="00794704"/>
    <w:rsid w:val="007951B8"/>
    <w:rsid w:val="0079530B"/>
    <w:rsid w:val="007954DC"/>
    <w:rsid w:val="00795678"/>
    <w:rsid w:val="00796481"/>
    <w:rsid w:val="00796754"/>
    <w:rsid w:val="00796E6E"/>
    <w:rsid w:val="00796EA7"/>
    <w:rsid w:val="00796FC1"/>
    <w:rsid w:val="00797946"/>
    <w:rsid w:val="00797DAD"/>
    <w:rsid w:val="007A02C1"/>
    <w:rsid w:val="007A0E11"/>
    <w:rsid w:val="007A1164"/>
    <w:rsid w:val="007A13AE"/>
    <w:rsid w:val="007A19E0"/>
    <w:rsid w:val="007A2A93"/>
    <w:rsid w:val="007A3782"/>
    <w:rsid w:val="007A3C48"/>
    <w:rsid w:val="007A3C80"/>
    <w:rsid w:val="007A4F0D"/>
    <w:rsid w:val="007B02BE"/>
    <w:rsid w:val="007B0399"/>
    <w:rsid w:val="007B06AD"/>
    <w:rsid w:val="007B0880"/>
    <w:rsid w:val="007B08F0"/>
    <w:rsid w:val="007B0B4B"/>
    <w:rsid w:val="007B1B61"/>
    <w:rsid w:val="007B1E08"/>
    <w:rsid w:val="007B21D4"/>
    <w:rsid w:val="007B28D5"/>
    <w:rsid w:val="007B2912"/>
    <w:rsid w:val="007B3452"/>
    <w:rsid w:val="007B3B24"/>
    <w:rsid w:val="007B3E56"/>
    <w:rsid w:val="007B3FE8"/>
    <w:rsid w:val="007B4AA5"/>
    <w:rsid w:val="007B4C2C"/>
    <w:rsid w:val="007B4D29"/>
    <w:rsid w:val="007B4F96"/>
    <w:rsid w:val="007B50DC"/>
    <w:rsid w:val="007B519D"/>
    <w:rsid w:val="007B6665"/>
    <w:rsid w:val="007B6C79"/>
    <w:rsid w:val="007B7219"/>
    <w:rsid w:val="007B7A7A"/>
    <w:rsid w:val="007B7E06"/>
    <w:rsid w:val="007C0659"/>
    <w:rsid w:val="007C077E"/>
    <w:rsid w:val="007C0DDC"/>
    <w:rsid w:val="007C0F89"/>
    <w:rsid w:val="007C1461"/>
    <w:rsid w:val="007C17BD"/>
    <w:rsid w:val="007C1CFE"/>
    <w:rsid w:val="007C2751"/>
    <w:rsid w:val="007C2DF6"/>
    <w:rsid w:val="007C302E"/>
    <w:rsid w:val="007C3648"/>
    <w:rsid w:val="007C3A4E"/>
    <w:rsid w:val="007C3E75"/>
    <w:rsid w:val="007C4110"/>
    <w:rsid w:val="007C422A"/>
    <w:rsid w:val="007C4BE6"/>
    <w:rsid w:val="007C5655"/>
    <w:rsid w:val="007C56DF"/>
    <w:rsid w:val="007C5703"/>
    <w:rsid w:val="007C6460"/>
    <w:rsid w:val="007C6506"/>
    <w:rsid w:val="007C6B52"/>
    <w:rsid w:val="007C6E4D"/>
    <w:rsid w:val="007D0599"/>
    <w:rsid w:val="007D0648"/>
    <w:rsid w:val="007D0831"/>
    <w:rsid w:val="007D08CB"/>
    <w:rsid w:val="007D15E8"/>
    <w:rsid w:val="007D1A00"/>
    <w:rsid w:val="007D1E6C"/>
    <w:rsid w:val="007D3725"/>
    <w:rsid w:val="007D3D6E"/>
    <w:rsid w:val="007D5058"/>
    <w:rsid w:val="007D5988"/>
    <w:rsid w:val="007D5E64"/>
    <w:rsid w:val="007D627E"/>
    <w:rsid w:val="007D6B1F"/>
    <w:rsid w:val="007D75BB"/>
    <w:rsid w:val="007D76C7"/>
    <w:rsid w:val="007D7F59"/>
    <w:rsid w:val="007E0033"/>
    <w:rsid w:val="007E06A7"/>
    <w:rsid w:val="007E11B4"/>
    <w:rsid w:val="007E1F14"/>
    <w:rsid w:val="007E20C8"/>
    <w:rsid w:val="007E3024"/>
    <w:rsid w:val="007E30F1"/>
    <w:rsid w:val="007E392A"/>
    <w:rsid w:val="007E3B5D"/>
    <w:rsid w:val="007E3EB5"/>
    <w:rsid w:val="007E4037"/>
    <w:rsid w:val="007E4AB1"/>
    <w:rsid w:val="007E51C7"/>
    <w:rsid w:val="007E52E6"/>
    <w:rsid w:val="007E5550"/>
    <w:rsid w:val="007E65C9"/>
    <w:rsid w:val="007E6838"/>
    <w:rsid w:val="007E6919"/>
    <w:rsid w:val="007E6C32"/>
    <w:rsid w:val="007E71A2"/>
    <w:rsid w:val="007E77C8"/>
    <w:rsid w:val="007F1022"/>
    <w:rsid w:val="007F12D3"/>
    <w:rsid w:val="007F2530"/>
    <w:rsid w:val="007F2CBA"/>
    <w:rsid w:val="007F30B4"/>
    <w:rsid w:val="007F3E6D"/>
    <w:rsid w:val="007F445F"/>
    <w:rsid w:val="007F4872"/>
    <w:rsid w:val="007F53BB"/>
    <w:rsid w:val="007F54E7"/>
    <w:rsid w:val="007F566A"/>
    <w:rsid w:val="007F64BD"/>
    <w:rsid w:val="007F658F"/>
    <w:rsid w:val="007F6637"/>
    <w:rsid w:val="007F67F5"/>
    <w:rsid w:val="007F7800"/>
    <w:rsid w:val="007F7843"/>
    <w:rsid w:val="007F7A52"/>
    <w:rsid w:val="007F7DBB"/>
    <w:rsid w:val="007F7E9A"/>
    <w:rsid w:val="00800F0F"/>
    <w:rsid w:val="0080144C"/>
    <w:rsid w:val="00802985"/>
    <w:rsid w:val="00802B7A"/>
    <w:rsid w:val="00803748"/>
    <w:rsid w:val="0080439A"/>
    <w:rsid w:val="00804EFD"/>
    <w:rsid w:val="00804FC3"/>
    <w:rsid w:val="0080586B"/>
    <w:rsid w:val="00806F3C"/>
    <w:rsid w:val="00807377"/>
    <w:rsid w:val="00807C2E"/>
    <w:rsid w:val="008110EA"/>
    <w:rsid w:val="00811AD5"/>
    <w:rsid w:val="0081219D"/>
    <w:rsid w:val="00812211"/>
    <w:rsid w:val="00813D8F"/>
    <w:rsid w:val="00814ABD"/>
    <w:rsid w:val="00814AD3"/>
    <w:rsid w:val="00815144"/>
    <w:rsid w:val="00815569"/>
    <w:rsid w:val="008162CA"/>
    <w:rsid w:val="00816841"/>
    <w:rsid w:val="00816B48"/>
    <w:rsid w:val="00816E3E"/>
    <w:rsid w:val="00816F89"/>
    <w:rsid w:val="00817605"/>
    <w:rsid w:val="00817BFB"/>
    <w:rsid w:val="00817CC3"/>
    <w:rsid w:val="008204D5"/>
    <w:rsid w:val="0082056E"/>
    <w:rsid w:val="0082091D"/>
    <w:rsid w:val="00821BA4"/>
    <w:rsid w:val="00821F05"/>
    <w:rsid w:val="008224E3"/>
    <w:rsid w:val="00822E25"/>
    <w:rsid w:val="00822FF5"/>
    <w:rsid w:val="00823298"/>
    <w:rsid w:val="00823CDB"/>
    <w:rsid w:val="00823D85"/>
    <w:rsid w:val="00823F71"/>
    <w:rsid w:val="00824A31"/>
    <w:rsid w:val="00824EAF"/>
    <w:rsid w:val="00824FFD"/>
    <w:rsid w:val="008258CB"/>
    <w:rsid w:val="00825C55"/>
    <w:rsid w:val="00825DCE"/>
    <w:rsid w:val="00825F79"/>
    <w:rsid w:val="008263DE"/>
    <w:rsid w:val="00826E25"/>
    <w:rsid w:val="00827307"/>
    <w:rsid w:val="00827C8E"/>
    <w:rsid w:val="00830704"/>
    <w:rsid w:val="008310B4"/>
    <w:rsid w:val="00831829"/>
    <w:rsid w:val="00831E48"/>
    <w:rsid w:val="00832267"/>
    <w:rsid w:val="008326D4"/>
    <w:rsid w:val="00833ECC"/>
    <w:rsid w:val="00834F77"/>
    <w:rsid w:val="008352BA"/>
    <w:rsid w:val="00835685"/>
    <w:rsid w:val="008359AD"/>
    <w:rsid w:val="008369F1"/>
    <w:rsid w:val="00836B41"/>
    <w:rsid w:val="00836D2A"/>
    <w:rsid w:val="00836E4C"/>
    <w:rsid w:val="008371BB"/>
    <w:rsid w:val="00837454"/>
    <w:rsid w:val="0083775B"/>
    <w:rsid w:val="00837960"/>
    <w:rsid w:val="00841450"/>
    <w:rsid w:val="008415A6"/>
    <w:rsid w:val="008416C6"/>
    <w:rsid w:val="0084192C"/>
    <w:rsid w:val="00841B49"/>
    <w:rsid w:val="00841B74"/>
    <w:rsid w:val="00842277"/>
    <w:rsid w:val="00842521"/>
    <w:rsid w:val="008425B0"/>
    <w:rsid w:val="00842CEA"/>
    <w:rsid w:val="008436D8"/>
    <w:rsid w:val="00843969"/>
    <w:rsid w:val="00843A5B"/>
    <w:rsid w:val="008440A2"/>
    <w:rsid w:val="008446B0"/>
    <w:rsid w:val="00844BA5"/>
    <w:rsid w:val="00844D00"/>
    <w:rsid w:val="00844F17"/>
    <w:rsid w:val="00845387"/>
    <w:rsid w:val="008454C1"/>
    <w:rsid w:val="00845F9C"/>
    <w:rsid w:val="00846379"/>
    <w:rsid w:val="00846ED0"/>
    <w:rsid w:val="008470B9"/>
    <w:rsid w:val="008475A6"/>
    <w:rsid w:val="00847B8C"/>
    <w:rsid w:val="00850226"/>
    <w:rsid w:val="008505DB"/>
    <w:rsid w:val="00850FF0"/>
    <w:rsid w:val="008514A1"/>
    <w:rsid w:val="00851583"/>
    <w:rsid w:val="00851A3A"/>
    <w:rsid w:val="00851F53"/>
    <w:rsid w:val="008527F2"/>
    <w:rsid w:val="00852862"/>
    <w:rsid w:val="00852F94"/>
    <w:rsid w:val="00853601"/>
    <w:rsid w:val="00853BDE"/>
    <w:rsid w:val="00854CDF"/>
    <w:rsid w:val="00855738"/>
    <w:rsid w:val="00855821"/>
    <w:rsid w:val="00855823"/>
    <w:rsid w:val="00855F75"/>
    <w:rsid w:val="008560C8"/>
    <w:rsid w:val="008568B3"/>
    <w:rsid w:val="0085696C"/>
    <w:rsid w:val="008569EB"/>
    <w:rsid w:val="00856B03"/>
    <w:rsid w:val="00856B17"/>
    <w:rsid w:val="008570AD"/>
    <w:rsid w:val="00857539"/>
    <w:rsid w:val="00857731"/>
    <w:rsid w:val="008579EA"/>
    <w:rsid w:val="00860079"/>
    <w:rsid w:val="0086055E"/>
    <w:rsid w:val="00861A96"/>
    <w:rsid w:val="00861AA3"/>
    <w:rsid w:val="00861C22"/>
    <w:rsid w:val="00862768"/>
    <w:rsid w:val="00863F69"/>
    <w:rsid w:val="00863FDA"/>
    <w:rsid w:val="008649F8"/>
    <w:rsid w:val="00864A2E"/>
    <w:rsid w:val="00866BEC"/>
    <w:rsid w:val="008701C4"/>
    <w:rsid w:val="0087182F"/>
    <w:rsid w:val="008718EE"/>
    <w:rsid w:val="008721CC"/>
    <w:rsid w:val="00872259"/>
    <w:rsid w:val="0087257E"/>
    <w:rsid w:val="00872806"/>
    <w:rsid w:val="00872A0A"/>
    <w:rsid w:val="0087319A"/>
    <w:rsid w:val="00873261"/>
    <w:rsid w:val="008737AB"/>
    <w:rsid w:val="00873872"/>
    <w:rsid w:val="008743F3"/>
    <w:rsid w:val="00874E17"/>
    <w:rsid w:val="00874FD3"/>
    <w:rsid w:val="00875866"/>
    <w:rsid w:val="00875D70"/>
    <w:rsid w:val="008765AF"/>
    <w:rsid w:val="008767AF"/>
    <w:rsid w:val="00877369"/>
    <w:rsid w:val="00877C56"/>
    <w:rsid w:val="008804ED"/>
    <w:rsid w:val="00880957"/>
    <w:rsid w:val="008809F2"/>
    <w:rsid w:val="00880B25"/>
    <w:rsid w:val="008814B2"/>
    <w:rsid w:val="0088162B"/>
    <w:rsid w:val="0088169E"/>
    <w:rsid w:val="00882736"/>
    <w:rsid w:val="008836A8"/>
    <w:rsid w:val="008838ED"/>
    <w:rsid w:val="008841E9"/>
    <w:rsid w:val="00884860"/>
    <w:rsid w:val="00885338"/>
    <w:rsid w:val="00885D07"/>
    <w:rsid w:val="00886810"/>
    <w:rsid w:val="00886BD2"/>
    <w:rsid w:val="00886E8D"/>
    <w:rsid w:val="0088767E"/>
    <w:rsid w:val="00887879"/>
    <w:rsid w:val="00887EF4"/>
    <w:rsid w:val="0089014D"/>
    <w:rsid w:val="008908F8"/>
    <w:rsid w:val="008909E4"/>
    <w:rsid w:val="008913C8"/>
    <w:rsid w:val="008914A6"/>
    <w:rsid w:val="008917F0"/>
    <w:rsid w:val="00891C2C"/>
    <w:rsid w:val="00891C99"/>
    <w:rsid w:val="00891CDD"/>
    <w:rsid w:val="00891FED"/>
    <w:rsid w:val="00892710"/>
    <w:rsid w:val="008928CF"/>
    <w:rsid w:val="00892AD3"/>
    <w:rsid w:val="00892FE9"/>
    <w:rsid w:val="00893A91"/>
    <w:rsid w:val="00893BF9"/>
    <w:rsid w:val="00894321"/>
    <w:rsid w:val="0089436D"/>
    <w:rsid w:val="0089448D"/>
    <w:rsid w:val="008947FD"/>
    <w:rsid w:val="00894D55"/>
    <w:rsid w:val="00894E7C"/>
    <w:rsid w:val="00896716"/>
    <w:rsid w:val="00896EF3"/>
    <w:rsid w:val="00897759"/>
    <w:rsid w:val="00897933"/>
    <w:rsid w:val="008A01E9"/>
    <w:rsid w:val="008A0AE5"/>
    <w:rsid w:val="008A0B1B"/>
    <w:rsid w:val="008A1D9C"/>
    <w:rsid w:val="008A226A"/>
    <w:rsid w:val="008A227D"/>
    <w:rsid w:val="008A25E1"/>
    <w:rsid w:val="008A2DD9"/>
    <w:rsid w:val="008A3E93"/>
    <w:rsid w:val="008A47B5"/>
    <w:rsid w:val="008A4E2D"/>
    <w:rsid w:val="008A51BD"/>
    <w:rsid w:val="008A564B"/>
    <w:rsid w:val="008A696D"/>
    <w:rsid w:val="008A69FD"/>
    <w:rsid w:val="008A734C"/>
    <w:rsid w:val="008A7433"/>
    <w:rsid w:val="008A78C5"/>
    <w:rsid w:val="008B1A57"/>
    <w:rsid w:val="008B262F"/>
    <w:rsid w:val="008B2847"/>
    <w:rsid w:val="008B2AD8"/>
    <w:rsid w:val="008B2BCD"/>
    <w:rsid w:val="008B35F7"/>
    <w:rsid w:val="008B3EB0"/>
    <w:rsid w:val="008B4417"/>
    <w:rsid w:val="008B452A"/>
    <w:rsid w:val="008B4874"/>
    <w:rsid w:val="008B5523"/>
    <w:rsid w:val="008B5882"/>
    <w:rsid w:val="008B6690"/>
    <w:rsid w:val="008B6CF9"/>
    <w:rsid w:val="008B6E26"/>
    <w:rsid w:val="008B72C4"/>
    <w:rsid w:val="008B7463"/>
    <w:rsid w:val="008B7735"/>
    <w:rsid w:val="008B7E07"/>
    <w:rsid w:val="008C0564"/>
    <w:rsid w:val="008C070C"/>
    <w:rsid w:val="008C0B33"/>
    <w:rsid w:val="008C15F1"/>
    <w:rsid w:val="008C16DA"/>
    <w:rsid w:val="008C1A65"/>
    <w:rsid w:val="008C1E68"/>
    <w:rsid w:val="008C24AF"/>
    <w:rsid w:val="008C33FD"/>
    <w:rsid w:val="008C35C4"/>
    <w:rsid w:val="008C3628"/>
    <w:rsid w:val="008C37B2"/>
    <w:rsid w:val="008C390E"/>
    <w:rsid w:val="008C3A9B"/>
    <w:rsid w:val="008C3F8E"/>
    <w:rsid w:val="008C4131"/>
    <w:rsid w:val="008C4757"/>
    <w:rsid w:val="008C494A"/>
    <w:rsid w:val="008C49F8"/>
    <w:rsid w:val="008C4AA1"/>
    <w:rsid w:val="008C4BB9"/>
    <w:rsid w:val="008C5C72"/>
    <w:rsid w:val="008C5D3F"/>
    <w:rsid w:val="008C6320"/>
    <w:rsid w:val="008C6A04"/>
    <w:rsid w:val="008C6CD7"/>
    <w:rsid w:val="008C79CE"/>
    <w:rsid w:val="008D0751"/>
    <w:rsid w:val="008D0760"/>
    <w:rsid w:val="008D0CCC"/>
    <w:rsid w:val="008D165D"/>
    <w:rsid w:val="008D19AF"/>
    <w:rsid w:val="008D1C57"/>
    <w:rsid w:val="008D2B9D"/>
    <w:rsid w:val="008D3366"/>
    <w:rsid w:val="008D3845"/>
    <w:rsid w:val="008D4475"/>
    <w:rsid w:val="008D4EDB"/>
    <w:rsid w:val="008D5187"/>
    <w:rsid w:val="008D54BF"/>
    <w:rsid w:val="008D5824"/>
    <w:rsid w:val="008D5FDE"/>
    <w:rsid w:val="008D6443"/>
    <w:rsid w:val="008D6805"/>
    <w:rsid w:val="008D6C0F"/>
    <w:rsid w:val="008D6CE5"/>
    <w:rsid w:val="008D73C8"/>
    <w:rsid w:val="008D759C"/>
    <w:rsid w:val="008D778A"/>
    <w:rsid w:val="008E052D"/>
    <w:rsid w:val="008E0999"/>
    <w:rsid w:val="008E109D"/>
    <w:rsid w:val="008E12D5"/>
    <w:rsid w:val="008E147C"/>
    <w:rsid w:val="008E1481"/>
    <w:rsid w:val="008E1C1D"/>
    <w:rsid w:val="008E2597"/>
    <w:rsid w:val="008E299E"/>
    <w:rsid w:val="008E3A77"/>
    <w:rsid w:val="008E433B"/>
    <w:rsid w:val="008E45DA"/>
    <w:rsid w:val="008E4642"/>
    <w:rsid w:val="008E4FD8"/>
    <w:rsid w:val="008E5B8C"/>
    <w:rsid w:val="008E5D73"/>
    <w:rsid w:val="008E5D87"/>
    <w:rsid w:val="008E6063"/>
    <w:rsid w:val="008E62B1"/>
    <w:rsid w:val="008E6740"/>
    <w:rsid w:val="008E6A52"/>
    <w:rsid w:val="008E79FE"/>
    <w:rsid w:val="008F056D"/>
    <w:rsid w:val="008F0A08"/>
    <w:rsid w:val="008F0A46"/>
    <w:rsid w:val="008F1463"/>
    <w:rsid w:val="008F183B"/>
    <w:rsid w:val="008F1A99"/>
    <w:rsid w:val="008F1B9E"/>
    <w:rsid w:val="008F1D90"/>
    <w:rsid w:val="008F1EB4"/>
    <w:rsid w:val="008F1EE9"/>
    <w:rsid w:val="008F2DD0"/>
    <w:rsid w:val="008F32A5"/>
    <w:rsid w:val="008F3F0D"/>
    <w:rsid w:val="008F40C1"/>
    <w:rsid w:val="008F55CB"/>
    <w:rsid w:val="008F563D"/>
    <w:rsid w:val="008F5DF8"/>
    <w:rsid w:val="008F7BB9"/>
    <w:rsid w:val="00900099"/>
    <w:rsid w:val="009002C2"/>
    <w:rsid w:val="009003DD"/>
    <w:rsid w:val="00900844"/>
    <w:rsid w:val="00900B92"/>
    <w:rsid w:val="00900E3B"/>
    <w:rsid w:val="009012E2"/>
    <w:rsid w:val="0090170D"/>
    <w:rsid w:val="00901FE7"/>
    <w:rsid w:val="009031DC"/>
    <w:rsid w:val="00903602"/>
    <w:rsid w:val="00903B68"/>
    <w:rsid w:val="00905547"/>
    <w:rsid w:val="00905895"/>
    <w:rsid w:val="00905DE0"/>
    <w:rsid w:val="00905DEA"/>
    <w:rsid w:val="00905F4D"/>
    <w:rsid w:val="00906B11"/>
    <w:rsid w:val="009070E3"/>
    <w:rsid w:val="0090718C"/>
    <w:rsid w:val="00907CD4"/>
    <w:rsid w:val="00910037"/>
    <w:rsid w:val="009109A1"/>
    <w:rsid w:val="0091142D"/>
    <w:rsid w:val="0091153E"/>
    <w:rsid w:val="009118CD"/>
    <w:rsid w:val="00911949"/>
    <w:rsid w:val="0091220F"/>
    <w:rsid w:val="00912574"/>
    <w:rsid w:val="0091271B"/>
    <w:rsid w:val="009128D8"/>
    <w:rsid w:val="00912959"/>
    <w:rsid w:val="00912D5E"/>
    <w:rsid w:val="00913205"/>
    <w:rsid w:val="009134C4"/>
    <w:rsid w:val="00913AF7"/>
    <w:rsid w:val="00913D00"/>
    <w:rsid w:val="009150FB"/>
    <w:rsid w:val="0091580A"/>
    <w:rsid w:val="00915AA1"/>
    <w:rsid w:val="00915C3A"/>
    <w:rsid w:val="00916763"/>
    <w:rsid w:val="00916BEE"/>
    <w:rsid w:val="009175C3"/>
    <w:rsid w:val="00920283"/>
    <w:rsid w:val="009221B8"/>
    <w:rsid w:val="009226C9"/>
    <w:rsid w:val="00922AF6"/>
    <w:rsid w:val="0092361E"/>
    <w:rsid w:val="00923D0B"/>
    <w:rsid w:val="00925FB6"/>
    <w:rsid w:val="009263DF"/>
    <w:rsid w:val="00926CF2"/>
    <w:rsid w:val="00927B0A"/>
    <w:rsid w:val="00927DCE"/>
    <w:rsid w:val="00930DC2"/>
    <w:rsid w:val="009310EA"/>
    <w:rsid w:val="009313B8"/>
    <w:rsid w:val="009317F1"/>
    <w:rsid w:val="009319B4"/>
    <w:rsid w:val="00932C23"/>
    <w:rsid w:val="00932F58"/>
    <w:rsid w:val="009331D8"/>
    <w:rsid w:val="00933518"/>
    <w:rsid w:val="009337D4"/>
    <w:rsid w:val="00934046"/>
    <w:rsid w:val="009343E2"/>
    <w:rsid w:val="009344A2"/>
    <w:rsid w:val="00934B9D"/>
    <w:rsid w:val="00934B9F"/>
    <w:rsid w:val="00934E0B"/>
    <w:rsid w:val="00934EC1"/>
    <w:rsid w:val="009359FA"/>
    <w:rsid w:val="00937721"/>
    <w:rsid w:val="0093785C"/>
    <w:rsid w:val="0093792C"/>
    <w:rsid w:val="00940257"/>
    <w:rsid w:val="00941533"/>
    <w:rsid w:val="00941732"/>
    <w:rsid w:val="00941810"/>
    <w:rsid w:val="00941E1D"/>
    <w:rsid w:val="0094214C"/>
    <w:rsid w:val="0094325B"/>
    <w:rsid w:val="0094376E"/>
    <w:rsid w:val="009447E1"/>
    <w:rsid w:val="00944F17"/>
    <w:rsid w:val="009453B5"/>
    <w:rsid w:val="00945E0F"/>
    <w:rsid w:val="00946087"/>
    <w:rsid w:val="00946884"/>
    <w:rsid w:val="00947062"/>
    <w:rsid w:val="009470F8"/>
    <w:rsid w:val="009472C2"/>
    <w:rsid w:val="009477C0"/>
    <w:rsid w:val="00947850"/>
    <w:rsid w:val="00947938"/>
    <w:rsid w:val="00947D05"/>
    <w:rsid w:val="00947E86"/>
    <w:rsid w:val="009502B5"/>
    <w:rsid w:val="009506DD"/>
    <w:rsid w:val="00951304"/>
    <w:rsid w:val="009521F2"/>
    <w:rsid w:val="00952216"/>
    <w:rsid w:val="00953A26"/>
    <w:rsid w:val="00953E15"/>
    <w:rsid w:val="00954B1B"/>
    <w:rsid w:val="009554FE"/>
    <w:rsid w:val="009561C0"/>
    <w:rsid w:val="0095620D"/>
    <w:rsid w:val="00956731"/>
    <w:rsid w:val="009578EA"/>
    <w:rsid w:val="0095795C"/>
    <w:rsid w:val="00957991"/>
    <w:rsid w:val="00960140"/>
    <w:rsid w:val="009610AA"/>
    <w:rsid w:val="009634AF"/>
    <w:rsid w:val="009638F2"/>
    <w:rsid w:val="00964965"/>
    <w:rsid w:val="00964A0B"/>
    <w:rsid w:val="00964B83"/>
    <w:rsid w:val="00964C16"/>
    <w:rsid w:val="00964C28"/>
    <w:rsid w:val="0096536A"/>
    <w:rsid w:val="00965FFD"/>
    <w:rsid w:val="009660BB"/>
    <w:rsid w:val="00966179"/>
    <w:rsid w:val="009663AC"/>
    <w:rsid w:val="00966745"/>
    <w:rsid w:val="00966A23"/>
    <w:rsid w:val="00967C00"/>
    <w:rsid w:val="00970465"/>
    <w:rsid w:val="009706CD"/>
    <w:rsid w:val="00971271"/>
    <w:rsid w:val="00971F1B"/>
    <w:rsid w:val="00972B24"/>
    <w:rsid w:val="00973720"/>
    <w:rsid w:val="00973966"/>
    <w:rsid w:val="00973FEA"/>
    <w:rsid w:val="0097414E"/>
    <w:rsid w:val="00974558"/>
    <w:rsid w:val="00974960"/>
    <w:rsid w:val="00975EB7"/>
    <w:rsid w:val="00976F50"/>
    <w:rsid w:val="009772E8"/>
    <w:rsid w:val="00980381"/>
    <w:rsid w:val="009803EA"/>
    <w:rsid w:val="0098098A"/>
    <w:rsid w:val="00980CD4"/>
    <w:rsid w:val="00981364"/>
    <w:rsid w:val="009816BD"/>
    <w:rsid w:val="00981FAF"/>
    <w:rsid w:val="009835A2"/>
    <w:rsid w:val="009837F1"/>
    <w:rsid w:val="00983960"/>
    <w:rsid w:val="00983AA8"/>
    <w:rsid w:val="00983B0F"/>
    <w:rsid w:val="00983B41"/>
    <w:rsid w:val="009842D3"/>
    <w:rsid w:val="00984390"/>
    <w:rsid w:val="0098440F"/>
    <w:rsid w:val="0098443D"/>
    <w:rsid w:val="00984965"/>
    <w:rsid w:val="00984C00"/>
    <w:rsid w:val="009850BE"/>
    <w:rsid w:val="009851AF"/>
    <w:rsid w:val="009859A7"/>
    <w:rsid w:val="00985EF0"/>
    <w:rsid w:val="00987942"/>
    <w:rsid w:val="00987D85"/>
    <w:rsid w:val="00987DD0"/>
    <w:rsid w:val="00990201"/>
    <w:rsid w:val="00990521"/>
    <w:rsid w:val="00990958"/>
    <w:rsid w:val="00990E00"/>
    <w:rsid w:val="009912AA"/>
    <w:rsid w:val="009919C0"/>
    <w:rsid w:val="00992174"/>
    <w:rsid w:val="00992EC0"/>
    <w:rsid w:val="00993A0E"/>
    <w:rsid w:val="009945F7"/>
    <w:rsid w:val="00994CC5"/>
    <w:rsid w:val="00994CFB"/>
    <w:rsid w:val="00994DFA"/>
    <w:rsid w:val="00995035"/>
    <w:rsid w:val="009958E9"/>
    <w:rsid w:val="00995F63"/>
    <w:rsid w:val="00997072"/>
    <w:rsid w:val="00997419"/>
    <w:rsid w:val="00997D49"/>
    <w:rsid w:val="009A0B46"/>
    <w:rsid w:val="009A0C76"/>
    <w:rsid w:val="009A2159"/>
    <w:rsid w:val="009A2210"/>
    <w:rsid w:val="009A2515"/>
    <w:rsid w:val="009A2B8D"/>
    <w:rsid w:val="009A2E72"/>
    <w:rsid w:val="009A2F40"/>
    <w:rsid w:val="009A3A11"/>
    <w:rsid w:val="009A44C6"/>
    <w:rsid w:val="009A4590"/>
    <w:rsid w:val="009A45C2"/>
    <w:rsid w:val="009A53E7"/>
    <w:rsid w:val="009A5704"/>
    <w:rsid w:val="009A5AE0"/>
    <w:rsid w:val="009A6BC3"/>
    <w:rsid w:val="009A6F11"/>
    <w:rsid w:val="009A75EB"/>
    <w:rsid w:val="009A7D5F"/>
    <w:rsid w:val="009B00D9"/>
    <w:rsid w:val="009B0553"/>
    <w:rsid w:val="009B0954"/>
    <w:rsid w:val="009B0D89"/>
    <w:rsid w:val="009B1CFE"/>
    <w:rsid w:val="009B1F6C"/>
    <w:rsid w:val="009B245E"/>
    <w:rsid w:val="009B2591"/>
    <w:rsid w:val="009B2D03"/>
    <w:rsid w:val="009B2E0C"/>
    <w:rsid w:val="009B3657"/>
    <w:rsid w:val="009B382A"/>
    <w:rsid w:val="009B388C"/>
    <w:rsid w:val="009B3D77"/>
    <w:rsid w:val="009B4D68"/>
    <w:rsid w:val="009B53A4"/>
    <w:rsid w:val="009B54F2"/>
    <w:rsid w:val="009B569B"/>
    <w:rsid w:val="009B5B3B"/>
    <w:rsid w:val="009B5BD5"/>
    <w:rsid w:val="009B5D05"/>
    <w:rsid w:val="009B5D8F"/>
    <w:rsid w:val="009B6754"/>
    <w:rsid w:val="009B6FDD"/>
    <w:rsid w:val="009B7706"/>
    <w:rsid w:val="009B7BF2"/>
    <w:rsid w:val="009C048D"/>
    <w:rsid w:val="009C0605"/>
    <w:rsid w:val="009C06CA"/>
    <w:rsid w:val="009C0F5C"/>
    <w:rsid w:val="009C0FB4"/>
    <w:rsid w:val="009C1607"/>
    <w:rsid w:val="009C26E5"/>
    <w:rsid w:val="009C29B0"/>
    <w:rsid w:val="009C2BAC"/>
    <w:rsid w:val="009C2E43"/>
    <w:rsid w:val="009C2F55"/>
    <w:rsid w:val="009C314D"/>
    <w:rsid w:val="009C31BA"/>
    <w:rsid w:val="009C3506"/>
    <w:rsid w:val="009C3CB5"/>
    <w:rsid w:val="009C40DA"/>
    <w:rsid w:val="009C4696"/>
    <w:rsid w:val="009C4B81"/>
    <w:rsid w:val="009C4E9C"/>
    <w:rsid w:val="009C4FFD"/>
    <w:rsid w:val="009C5887"/>
    <w:rsid w:val="009C6001"/>
    <w:rsid w:val="009C63C7"/>
    <w:rsid w:val="009C68FB"/>
    <w:rsid w:val="009C6D56"/>
    <w:rsid w:val="009C6E8B"/>
    <w:rsid w:val="009C71E3"/>
    <w:rsid w:val="009D051F"/>
    <w:rsid w:val="009D06FF"/>
    <w:rsid w:val="009D0808"/>
    <w:rsid w:val="009D0973"/>
    <w:rsid w:val="009D1004"/>
    <w:rsid w:val="009D1941"/>
    <w:rsid w:val="009D1A24"/>
    <w:rsid w:val="009D1F9A"/>
    <w:rsid w:val="009D2608"/>
    <w:rsid w:val="009D2C01"/>
    <w:rsid w:val="009D37AB"/>
    <w:rsid w:val="009D37FC"/>
    <w:rsid w:val="009D3A36"/>
    <w:rsid w:val="009D3CCE"/>
    <w:rsid w:val="009D421E"/>
    <w:rsid w:val="009D4335"/>
    <w:rsid w:val="009D492E"/>
    <w:rsid w:val="009D5C14"/>
    <w:rsid w:val="009D5D25"/>
    <w:rsid w:val="009D615F"/>
    <w:rsid w:val="009D6B29"/>
    <w:rsid w:val="009D6BB3"/>
    <w:rsid w:val="009D6EAB"/>
    <w:rsid w:val="009E01C1"/>
    <w:rsid w:val="009E032F"/>
    <w:rsid w:val="009E0405"/>
    <w:rsid w:val="009E0658"/>
    <w:rsid w:val="009E0870"/>
    <w:rsid w:val="009E09D1"/>
    <w:rsid w:val="009E1436"/>
    <w:rsid w:val="009E1995"/>
    <w:rsid w:val="009E1CA0"/>
    <w:rsid w:val="009E1DE7"/>
    <w:rsid w:val="009E242C"/>
    <w:rsid w:val="009E2E96"/>
    <w:rsid w:val="009E3138"/>
    <w:rsid w:val="009E37EF"/>
    <w:rsid w:val="009E4032"/>
    <w:rsid w:val="009E438F"/>
    <w:rsid w:val="009E4821"/>
    <w:rsid w:val="009E4A34"/>
    <w:rsid w:val="009E4BF0"/>
    <w:rsid w:val="009E5442"/>
    <w:rsid w:val="009E5589"/>
    <w:rsid w:val="009E5648"/>
    <w:rsid w:val="009E5C53"/>
    <w:rsid w:val="009E618A"/>
    <w:rsid w:val="009E7BFE"/>
    <w:rsid w:val="009F039E"/>
    <w:rsid w:val="009F0681"/>
    <w:rsid w:val="009F0951"/>
    <w:rsid w:val="009F0E23"/>
    <w:rsid w:val="009F0E55"/>
    <w:rsid w:val="009F1064"/>
    <w:rsid w:val="009F113E"/>
    <w:rsid w:val="009F1405"/>
    <w:rsid w:val="009F2247"/>
    <w:rsid w:val="009F24EB"/>
    <w:rsid w:val="009F2526"/>
    <w:rsid w:val="009F2669"/>
    <w:rsid w:val="009F36E7"/>
    <w:rsid w:val="009F396C"/>
    <w:rsid w:val="009F4B2E"/>
    <w:rsid w:val="009F5EC2"/>
    <w:rsid w:val="009F5FF2"/>
    <w:rsid w:val="009F61ED"/>
    <w:rsid w:val="009F65AA"/>
    <w:rsid w:val="009F65E4"/>
    <w:rsid w:val="009F6939"/>
    <w:rsid w:val="009F6B19"/>
    <w:rsid w:val="00A01560"/>
    <w:rsid w:val="00A0171E"/>
    <w:rsid w:val="00A024B6"/>
    <w:rsid w:val="00A02590"/>
    <w:rsid w:val="00A02691"/>
    <w:rsid w:val="00A02CD0"/>
    <w:rsid w:val="00A03FFF"/>
    <w:rsid w:val="00A0427D"/>
    <w:rsid w:val="00A04486"/>
    <w:rsid w:val="00A04EFB"/>
    <w:rsid w:val="00A05CD8"/>
    <w:rsid w:val="00A0628E"/>
    <w:rsid w:val="00A062A3"/>
    <w:rsid w:val="00A0670E"/>
    <w:rsid w:val="00A06CA2"/>
    <w:rsid w:val="00A06F2A"/>
    <w:rsid w:val="00A10474"/>
    <w:rsid w:val="00A109C2"/>
    <w:rsid w:val="00A10ADD"/>
    <w:rsid w:val="00A10C35"/>
    <w:rsid w:val="00A111A4"/>
    <w:rsid w:val="00A1163E"/>
    <w:rsid w:val="00A11D4E"/>
    <w:rsid w:val="00A12772"/>
    <w:rsid w:val="00A12775"/>
    <w:rsid w:val="00A13142"/>
    <w:rsid w:val="00A15EEC"/>
    <w:rsid w:val="00A16C17"/>
    <w:rsid w:val="00A170B7"/>
    <w:rsid w:val="00A17811"/>
    <w:rsid w:val="00A200FA"/>
    <w:rsid w:val="00A20376"/>
    <w:rsid w:val="00A204B6"/>
    <w:rsid w:val="00A20D7D"/>
    <w:rsid w:val="00A2196A"/>
    <w:rsid w:val="00A2198F"/>
    <w:rsid w:val="00A2243A"/>
    <w:rsid w:val="00A22DC6"/>
    <w:rsid w:val="00A23111"/>
    <w:rsid w:val="00A23413"/>
    <w:rsid w:val="00A234DD"/>
    <w:rsid w:val="00A246F9"/>
    <w:rsid w:val="00A255CB"/>
    <w:rsid w:val="00A25898"/>
    <w:rsid w:val="00A25E1E"/>
    <w:rsid w:val="00A269E7"/>
    <w:rsid w:val="00A26B16"/>
    <w:rsid w:val="00A26D30"/>
    <w:rsid w:val="00A27202"/>
    <w:rsid w:val="00A27D81"/>
    <w:rsid w:val="00A300EA"/>
    <w:rsid w:val="00A30611"/>
    <w:rsid w:val="00A317BE"/>
    <w:rsid w:val="00A31DFC"/>
    <w:rsid w:val="00A32326"/>
    <w:rsid w:val="00A325EA"/>
    <w:rsid w:val="00A32C80"/>
    <w:rsid w:val="00A33817"/>
    <w:rsid w:val="00A33BB4"/>
    <w:rsid w:val="00A33CA0"/>
    <w:rsid w:val="00A33FB2"/>
    <w:rsid w:val="00A345C0"/>
    <w:rsid w:val="00A34C66"/>
    <w:rsid w:val="00A34E93"/>
    <w:rsid w:val="00A35A9B"/>
    <w:rsid w:val="00A35BF5"/>
    <w:rsid w:val="00A36611"/>
    <w:rsid w:val="00A36FE5"/>
    <w:rsid w:val="00A37136"/>
    <w:rsid w:val="00A37870"/>
    <w:rsid w:val="00A37F84"/>
    <w:rsid w:val="00A403A0"/>
    <w:rsid w:val="00A407EF"/>
    <w:rsid w:val="00A40BDC"/>
    <w:rsid w:val="00A40E89"/>
    <w:rsid w:val="00A4103A"/>
    <w:rsid w:val="00A41075"/>
    <w:rsid w:val="00A416EF"/>
    <w:rsid w:val="00A42204"/>
    <w:rsid w:val="00A424E1"/>
    <w:rsid w:val="00A42CB7"/>
    <w:rsid w:val="00A43329"/>
    <w:rsid w:val="00A43596"/>
    <w:rsid w:val="00A4377E"/>
    <w:rsid w:val="00A44BB9"/>
    <w:rsid w:val="00A45343"/>
    <w:rsid w:val="00A4550D"/>
    <w:rsid w:val="00A45865"/>
    <w:rsid w:val="00A461EE"/>
    <w:rsid w:val="00A479D8"/>
    <w:rsid w:val="00A47E42"/>
    <w:rsid w:val="00A47F66"/>
    <w:rsid w:val="00A50EA5"/>
    <w:rsid w:val="00A512B9"/>
    <w:rsid w:val="00A52667"/>
    <w:rsid w:val="00A528B1"/>
    <w:rsid w:val="00A52E85"/>
    <w:rsid w:val="00A52F24"/>
    <w:rsid w:val="00A53113"/>
    <w:rsid w:val="00A53389"/>
    <w:rsid w:val="00A53472"/>
    <w:rsid w:val="00A53700"/>
    <w:rsid w:val="00A53C9A"/>
    <w:rsid w:val="00A549E7"/>
    <w:rsid w:val="00A54DE8"/>
    <w:rsid w:val="00A55532"/>
    <w:rsid w:val="00A5556B"/>
    <w:rsid w:val="00A555BD"/>
    <w:rsid w:val="00A5586C"/>
    <w:rsid w:val="00A55DD0"/>
    <w:rsid w:val="00A564A2"/>
    <w:rsid w:val="00A566E8"/>
    <w:rsid w:val="00A56B46"/>
    <w:rsid w:val="00A571A8"/>
    <w:rsid w:val="00A57D49"/>
    <w:rsid w:val="00A57EC5"/>
    <w:rsid w:val="00A607CC"/>
    <w:rsid w:val="00A6080B"/>
    <w:rsid w:val="00A61ECF"/>
    <w:rsid w:val="00A6299A"/>
    <w:rsid w:val="00A62B3B"/>
    <w:rsid w:val="00A63158"/>
    <w:rsid w:val="00A64D2C"/>
    <w:rsid w:val="00A65106"/>
    <w:rsid w:val="00A6560C"/>
    <w:rsid w:val="00A65A68"/>
    <w:rsid w:val="00A66D71"/>
    <w:rsid w:val="00A67000"/>
    <w:rsid w:val="00A67679"/>
    <w:rsid w:val="00A71056"/>
    <w:rsid w:val="00A71437"/>
    <w:rsid w:val="00A716A6"/>
    <w:rsid w:val="00A71C43"/>
    <w:rsid w:val="00A7205D"/>
    <w:rsid w:val="00A72376"/>
    <w:rsid w:val="00A73AD6"/>
    <w:rsid w:val="00A74BED"/>
    <w:rsid w:val="00A74E7C"/>
    <w:rsid w:val="00A74E84"/>
    <w:rsid w:val="00A74FBB"/>
    <w:rsid w:val="00A75A2D"/>
    <w:rsid w:val="00A7621B"/>
    <w:rsid w:val="00A76C49"/>
    <w:rsid w:val="00A76CE6"/>
    <w:rsid w:val="00A7703D"/>
    <w:rsid w:val="00A7756D"/>
    <w:rsid w:val="00A77657"/>
    <w:rsid w:val="00A77E94"/>
    <w:rsid w:val="00A80065"/>
    <w:rsid w:val="00A8058A"/>
    <w:rsid w:val="00A81636"/>
    <w:rsid w:val="00A818F8"/>
    <w:rsid w:val="00A81E77"/>
    <w:rsid w:val="00A82633"/>
    <w:rsid w:val="00A8279C"/>
    <w:rsid w:val="00A828A2"/>
    <w:rsid w:val="00A832AB"/>
    <w:rsid w:val="00A83964"/>
    <w:rsid w:val="00A83CA8"/>
    <w:rsid w:val="00A83D80"/>
    <w:rsid w:val="00A84284"/>
    <w:rsid w:val="00A844E2"/>
    <w:rsid w:val="00A84532"/>
    <w:rsid w:val="00A84BF8"/>
    <w:rsid w:val="00A84D2E"/>
    <w:rsid w:val="00A8509A"/>
    <w:rsid w:val="00A8551F"/>
    <w:rsid w:val="00A85EE9"/>
    <w:rsid w:val="00A86870"/>
    <w:rsid w:val="00A87125"/>
    <w:rsid w:val="00A873F2"/>
    <w:rsid w:val="00A87734"/>
    <w:rsid w:val="00A901E0"/>
    <w:rsid w:val="00A9056C"/>
    <w:rsid w:val="00A905CB"/>
    <w:rsid w:val="00A90AA0"/>
    <w:rsid w:val="00A910A7"/>
    <w:rsid w:val="00A911A1"/>
    <w:rsid w:val="00A91912"/>
    <w:rsid w:val="00A91CC8"/>
    <w:rsid w:val="00A9367C"/>
    <w:rsid w:val="00A93FBA"/>
    <w:rsid w:val="00A942F6"/>
    <w:rsid w:val="00A95267"/>
    <w:rsid w:val="00A9527D"/>
    <w:rsid w:val="00A95C1C"/>
    <w:rsid w:val="00A95E36"/>
    <w:rsid w:val="00A9609C"/>
    <w:rsid w:val="00A96A38"/>
    <w:rsid w:val="00A97DE2"/>
    <w:rsid w:val="00AA004F"/>
    <w:rsid w:val="00AA00A7"/>
    <w:rsid w:val="00AA034B"/>
    <w:rsid w:val="00AA04F6"/>
    <w:rsid w:val="00AA05E9"/>
    <w:rsid w:val="00AA0DCF"/>
    <w:rsid w:val="00AA1B4A"/>
    <w:rsid w:val="00AA20AD"/>
    <w:rsid w:val="00AA2131"/>
    <w:rsid w:val="00AA2F59"/>
    <w:rsid w:val="00AA3819"/>
    <w:rsid w:val="00AA3B3B"/>
    <w:rsid w:val="00AA3C25"/>
    <w:rsid w:val="00AA40C9"/>
    <w:rsid w:val="00AA44A5"/>
    <w:rsid w:val="00AA4B4F"/>
    <w:rsid w:val="00AA4C27"/>
    <w:rsid w:val="00AA4D94"/>
    <w:rsid w:val="00AA62EF"/>
    <w:rsid w:val="00AA68DC"/>
    <w:rsid w:val="00AB0610"/>
    <w:rsid w:val="00AB086C"/>
    <w:rsid w:val="00AB0F03"/>
    <w:rsid w:val="00AB1AF5"/>
    <w:rsid w:val="00AB1FBA"/>
    <w:rsid w:val="00AB24EA"/>
    <w:rsid w:val="00AB2A6F"/>
    <w:rsid w:val="00AB34AA"/>
    <w:rsid w:val="00AB3863"/>
    <w:rsid w:val="00AB43A3"/>
    <w:rsid w:val="00AB4A43"/>
    <w:rsid w:val="00AB4D00"/>
    <w:rsid w:val="00AB4D5B"/>
    <w:rsid w:val="00AB4E2D"/>
    <w:rsid w:val="00AB5492"/>
    <w:rsid w:val="00AB54E0"/>
    <w:rsid w:val="00AB5540"/>
    <w:rsid w:val="00AB5BA4"/>
    <w:rsid w:val="00AB5D35"/>
    <w:rsid w:val="00AB6718"/>
    <w:rsid w:val="00AB6F58"/>
    <w:rsid w:val="00AB759F"/>
    <w:rsid w:val="00AB7689"/>
    <w:rsid w:val="00AB7900"/>
    <w:rsid w:val="00AB7D4E"/>
    <w:rsid w:val="00AC017D"/>
    <w:rsid w:val="00AC1350"/>
    <w:rsid w:val="00AC29A3"/>
    <w:rsid w:val="00AC3769"/>
    <w:rsid w:val="00AC40A0"/>
    <w:rsid w:val="00AC4401"/>
    <w:rsid w:val="00AC4535"/>
    <w:rsid w:val="00AC45C2"/>
    <w:rsid w:val="00AC4892"/>
    <w:rsid w:val="00AC4C1C"/>
    <w:rsid w:val="00AC52C0"/>
    <w:rsid w:val="00AC66D5"/>
    <w:rsid w:val="00AC6B65"/>
    <w:rsid w:val="00AC6D98"/>
    <w:rsid w:val="00AC7080"/>
    <w:rsid w:val="00AC70F8"/>
    <w:rsid w:val="00AC7472"/>
    <w:rsid w:val="00AD0545"/>
    <w:rsid w:val="00AD0F90"/>
    <w:rsid w:val="00AD1766"/>
    <w:rsid w:val="00AD189D"/>
    <w:rsid w:val="00AD1DCD"/>
    <w:rsid w:val="00AD2BE5"/>
    <w:rsid w:val="00AD3AE3"/>
    <w:rsid w:val="00AD3D51"/>
    <w:rsid w:val="00AD3FE5"/>
    <w:rsid w:val="00AD44A5"/>
    <w:rsid w:val="00AD472D"/>
    <w:rsid w:val="00AD493A"/>
    <w:rsid w:val="00AD494C"/>
    <w:rsid w:val="00AD4E28"/>
    <w:rsid w:val="00AD5F02"/>
    <w:rsid w:val="00AD65C3"/>
    <w:rsid w:val="00AD6629"/>
    <w:rsid w:val="00AD68A2"/>
    <w:rsid w:val="00AD6A26"/>
    <w:rsid w:val="00AD6CE9"/>
    <w:rsid w:val="00AD6D89"/>
    <w:rsid w:val="00AD7224"/>
    <w:rsid w:val="00AD7B4F"/>
    <w:rsid w:val="00AE00DD"/>
    <w:rsid w:val="00AE05F7"/>
    <w:rsid w:val="00AE1545"/>
    <w:rsid w:val="00AE1CF5"/>
    <w:rsid w:val="00AE25EA"/>
    <w:rsid w:val="00AE2A0F"/>
    <w:rsid w:val="00AE379E"/>
    <w:rsid w:val="00AE3B6E"/>
    <w:rsid w:val="00AE43B6"/>
    <w:rsid w:val="00AE4DF4"/>
    <w:rsid w:val="00AE4FC4"/>
    <w:rsid w:val="00AE5047"/>
    <w:rsid w:val="00AE5FCC"/>
    <w:rsid w:val="00AE79E7"/>
    <w:rsid w:val="00AE7C4E"/>
    <w:rsid w:val="00AE7E70"/>
    <w:rsid w:val="00AF0295"/>
    <w:rsid w:val="00AF1545"/>
    <w:rsid w:val="00AF1AB6"/>
    <w:rsid w:val="00AF2F16"/>
    <w:rsid w:val="00AF4D4E"/>
    <w:rsid w:val="00AF500D"/>
    <w:rsid w:val="00AF5199"/>
    <w:rsid w:val="00AF5296"/>
    <w:rsid w:val="00AF564E"/>
    <w:rsid w:val="00AF568F"/>
    <w:rsid w:val="00AF5B55"/>
    <w:rsid w:val="00AF5C1D"/>
    <w:rsid w:val="00AF63E5"/>
    <w:rsid w:val="00AF6698"/>
    <w:rsid w:val="00AF7033"/>
    <w:rsid w:val="00AF7B10"/>
    <w:rsid w:val="00AF7B21"/>
    <w:rsid w:val="00B000BE"/>
    <w:rsid w:val="00B0039F"/>
    <w:rsid w:val="00B003BD"/>
    <w:rsid w:val="00B0092A"/>
    <w:rsid w:val="00B00EB8"/>
    <w:rsid w:val="00B0270F"/>
    <w:rsid w:val="00B0289D"/>
    <w:rsid w:val="00B02F32"/>
    <w:rsid w:val="00B03286"/>
    <w:rsid w:val="00B035CD"/>
    <w:rsid w:val="00B036DC"/>
    <w:rsid w:val="00B03994"/>
    <w:rsid w:val="00B039DE"/>
    <w:rsid w:val="00B039EA"/>
    <w:rsid w:val="00B03A5B"/>
    <w:rsid w:val="00B03FC7"/>
    <w:rsid w:val="00B04264"/>
    <w:rsid w:val="00B0492D"/>
    <w:rsid w:val="00B05195"/>
    <w:rsid w:val="00B054A8"/>
    <w:rsid w:val="00B05C9A"/>
    <w:rsid w:val="00B0659A"/>
    <w:rsid w:val="00B06929"/>
    <w:rsid w:val="00B06C44"/>
    <w:rsid w:val="00B07123"/>
    <w:rsid w:val="00B108D4"/>
    <w:rsid w:val="00B10D39"/>
    <w:rsid w:val="00B10D73"/>
    <w:rsid w:val="00B10D7C"/>
    <w:rsid w:val="00B11652"/>
    <w:rsid w:val="00B11814"/>
    <w:rsid w:val="00B11A7E"/>
    <w:rsid w:val="00B120A1"/>
    <w:rsid w:val="00B135E6"/>
    <w:rsid w:val="00B14194"/>
    <w:rsid w:val="00B1517A"/>
    <w:rsid w:val="00B1599D"/>
    <w:rsid w:val="00B15FB2"/>
    <w:rsid w:val="00B16282"/>
    <w:rsid w:val="00B16571"/>
    <w:rsid w:val="00B17211"/>
    <w:rsid w:val="00B1797A"/>
    <w:rsid w:val="00B17AF0"/>
    <w:rsid w:val="00B202BC"/>
    <w:rsid w:val="00B2125E"/>
    <w:rsid w:val="00B21705"/>
    <w:rsid w:val="00B21905"/>
    <w:rsid w:val="00B21984"/>
    <w:rsid w:val="00B220EF"/>
    <w:rsid w:val="00B221A6"/>
    <w:rsid w:val="00B22809"/>
    <w:rsid w:val="00B22AD8"/>
    <w:rsid w:val="00B230E0"/>
    <w:rsid w:val="00B2310B"/>
    <w:rsid w:val="00B232F9"/>
    <w:rsid w:val="00B23CEB"/>
    <w:rsid w:val="00B240B7"/>
    <w:rsid w:val="00B248A7"/>
    <w:rsid w:val="00B24A85"/>
    <w:rsid w:val="00B24C5F"/>
    <w:rsid w:val="00B24CA9"/>
    <w:rsid w:val="00B24E30"/>
    <w:rsid w:val="00B25000"/>
    <w:rsid w:val="00B26092"/>
    <w:rsid w:val="00B266E0"/>
    <w:rsid w:val="00B26DE4"/>
    <w:rsid w:val="00B27E5D"/>
    <w:rsid w:val="00B300C6"/>
    <w:rsid w:val="00B302DD"/>
    <w:rsid w:val="00B30516"/>
    <w:rsid w:val="00B30CD9"/>
    <w:rsid w:val="00B30EE5"/>
    <w:rsid w:val="00B31A35"/>
    <w:rsid w:val="00B32176"/>
    <w:rsid w:val="00B32253"/>
    <w:rsid w:val="00B32541"/>
    <w:rsid w:val="00B33022"/>
    <w:rsid w:val="00B3325A"/>
    <w:rsid w:val="00B333CB"/>
    <w:rsid w:val="00B33E6C"/>
    <w:rsid w:val="00B34D17"/>
    <w:rsid w:val="00B35C1A"/>
    <w:rsid w:val="00B35D17"/>
    <w:rsid w:val="00B35E6A"/>
    <w:rsid w:val="00B3620D"/>
    <w:rsid w:val="00B36543"/>
    <w:rsid w:val="00B36FBC"/>
    <w:rsid w:val="00B370F0"/>
    <w:rsid w:val="00B3718C"/>
    <w:rsid w:val="00B3756A"/>
    <w:rsid w:val="00B37A6C"/>
    <w:rsid w:val="00B37EEF"/>
    <w:rsid w:val="00B40076"/>
    <w:rsid w:val="00B40951"/>
    <w:rsid w:val="00B40C21"/>
    <w:rsid w:val="00B40F75"/>
    <w:rsid w:val="00B413C7"/>
    <w:rsid w:val="00B41441"/>
    <w:rsid w:val="00B41708"/>
    <w:rsid w:val="00B41DBA"/>
    <w:rsid w:val="00B42405"/>
    <w:rsid w:val="00B42ED6"/>
    <w:rsid w:val="00B43059"/>
    <w:rsid w:val="00B4391D"/>
    <w:rsid w:val="00B4444A"/>
    <w:rsid w:val="00B44BA3"/>
    <w:rsid w:val="00B44EAC"/>
    <w:rsid w:val="00B46183"/>
    <w:rsid w:val="00B47007"/>
    <w:rsid w:val="00B47163"/>
    <w:rsid w:val="00B4756B"/>
    <w:rsid w:val="00B475A0"/>
    <w:rsid w:val="00B5028B"/>
    <w:rsid w:val="00B507FC"/>
    <w:rsid w:val="00B517CC"/>
    <w:rsid w:val="00B51B1B"/>
    <w:rsid w:val="00B536EB"/>
    <w:rsid w:val="00B537AF"/>
    <w:rsid w:val="00B53935"/>
    <w:rsid w:val="00B53A4D"/>
    <w:rsid w:val="00B546B6"/>
    <w:rsid w:val="00B54C16"/>
    <w:rsid w:val="00B54DEE"/>
    <w:rsid w:val="00B555D7"/>
    <w:rsid w:val="00B55A97"/>
    <w:rsid w:val="00B57461"/>
    <w:rsid w:val="00B574DA"/>
    <w:rsid w:val="00B576A5"/>
    <w:rsid w:val="00B60295"/>
    <w:rsid w:val="00B60E09"/>
    <w:rsid w:val="00B610FA"/>
    <w:rsid w:val="00B6121A"/>
    <w:rsid w:val="00B6126C"/>
    <w:rsid w:val="00B6185F"/>
    <w:rsid w:val="00B61D02"/>
    <w:rsid w:val="00B62183"/>
    <w:rsid w:val="00B62413"/>
    <w:rsid w:val="00B62C83"/>
    <w:rsid w:val="00B632B3"/>
    <w:rsid w:val="00B635EB"/>
    <w:rsid w:val="00B63CA0"/>
    <w:rsid w:val="00B63F8C"/>
    <w:rsid w:val="00B641D9"/>
    <w:rsid w:val="00B64485"/>
    <w:rsid w:val="00B64513"/>
    <w:rsid w:val="00B645FA"/>
    <w:rsid w:val="00B64FB0"/>
    <w:rsid w:val="00B65BAD"/>
    <w:rsid w:val="00B66C16"/>
    <w:rsid w:val="00B66C44"/>
    <w:rsid w:val="00B673BE"/>
    <w:rsid w:val="00B70000"/>
    <w:rsid w:val="00B709BF"/>
    <w:rsid w:val="00B7126C"/>
    <w:rsid w:val="00B71960"/>
    <w:rsid w:val="00B7206B"/>
    <w:rsid w:val="00B72473"/>
    <w:rsid w:val="00B72700"/>
    <w:rsid w:val="00B728D2"/>
    <w:rsid w:val="00B72CC0"/>
    <w:rsid w:val="00B72E1A"/>
    <w:rsid w:val="00B733BD"/>
    <w:rsid w:val="00B73413"/>
    <w:rsid w:val="00B739F1"/>
    <w:rsid w:val="00B73E57"/>
    <w:rsid w:val="00B7451A"/>
    <w:rsid w:val="00B753BE"/>
    <w:rsid w:val="00B764B9"/>
    <w:rsid w:val="00B76A39"/>
    <w:rsid w:val="00B77404"/>
    <w:rsid w:val="00B7755E"/>
    <w:rsid w:val="00B77583"/>
    <w:rsid w:val="00B80C73"/>
    <w:rsid w:val="00B80E28"/>
    <w:rsid w:val="00B812BC"/>
    <w:rsid w:val="00B81577"/>
    <w:rsid w:val="00B81912"/>
    <w:rsid w:val="00B81969"/>
    <w:rsid w:val="00B8258C"/>
    <w:rsid w:val="00B8354E"/>
    <w:rsid w:val="00B83833"/>
    <w:rsid w:val="00B839AC"/>
    <w:rsid w:val="00B83BF1"/>
    <w:rsid w:val="00B83C53"/>
    <w:rsid w:val="00B83DFD"/>
    <w:rsid w:val="00B845DD"/>
    <w:rsid w:val="00B84675"/>
    <w:rsid w:val="00B847C3"/>
    <w:rsid w:val="00B84C06"/>
    <w:rsid w:val="00B84D9E"/>
    <w:rsid w:val="00B854D6"/>
    <w:rsid w:val="00B858D4"/>
    <w:rsid w:val="00B8615E"/>
    <w:rsid w:val="00B864A7"/>
    <w:rsid w:val="00B86655"/>
    <w:rsid w:val="00B8688D"/>
    <w:rsid w:val="00B8766F"/>
    <w:rsid w:val="00B901A0"/>
    <w:rsid w:val="00B90283"/>
    <w:rsid w:val="00B90989"/>
    <w:rsid w:val="00B914F0"/>
    <w:rsid w:val="00B919DB"/>
    <w:rsid w:val="00B91B2D"/>
    <w:rsid w:val="00B91CA5"/>
    <w:rsid w:val="00B91F73"/>
    <w:rsid w:val="00B92580"/>
    <w:rsid w:val="00B9264B"/>
    <w:rsid w:val="00B92831"/>
    <w:rsid w:val="00B93692"/>
    <w:rsid w:val="00B93869"/>
    <w:rsid w:val="00B958A1"/>
    <w:rsid w:val="00B95B24"/>
    <w:rsid w:val="00B95D30"/>
    <w:rsid w:val="00B970C3"/>
    <w:rsid w:val="00BA0D3C"/>
    <w:rsid w:val="00BA0FDE"/>
    <w:rsid w:val="00BA0FE6"/>
    <w:rsid w:val="00BA135D"/>
    <w:rsid w:val="00BA16D6"/>
    <w:rsid w:val="00BA1729"/>
    <w:rsid w:val="00BA1782"/>
    <w:rsid w:val="00BA1CD1"/>
    <w:rsid w:val="00BA1F05"/>
    <w:rsid w:val="00BA23FA"/>
    <w:rsid w:val="00BA2C37"/>
    <w:rsid w:val="00BA2E85"/>
    <w:rsid w:val="00BA32CE"/>
    <w:rsid w:val="00BA35AB"/>
    <w:rsid w:val="00BA3979"/>
    <w:rsid w:val="00BA40B3"/>
    <w:rsid w:val="00BA418A"/>
    <w:rsid w:val="00BA41C5"/>
    <w:rsid w:val="00BA49DF"/>
    <w:rsid w:val="00BA4EDA"/>
    <w:rsid w:val="00BA50D2"/>
    <w:rsid w:val="00BA5161"/>
    <w:rsid w:val="00BA5DA5"/>
    <w:rsid w:val="00BA684D"/>
    <w:rsid w:val="00BA69C1"/>
    <w:rsid w:val="00BA6C1A"/>
    <w:rsid w:val="00BA6DDA"/>
    <w:rsid w:val="00BA6F92"/>
    <w:rsid w:val="00BA7007"/>
    <w:rsid w:val="00BA75E6"/>
    <w:rsid w:val="00BA7734"/>
    <w:rsid w:val="00BA7BDB"/>
    <w:rsid w:val="00BB0280"/>
    <w:rsid w:val="00BB060B"/>
    <w:rsid w:val="00BB0778"/>
    <w:rsid w:val="00BB1166"/>
    <w:rsid w:val="00BB1977"/>
    <w:rsid w:val="00BB1BAB"/>
    <w:rsid w:val="00BB3312"/>
    <w:rsid w:val="00BB336B"/>
    <w:rsid w:val="00BB4206"/>
    <w:rsid w:val="00BB4DDE"/>
    <w:rsid w:val="00BB4FB5"/>
    <w:rsid w:val="00BB4FC0"/>
    <w:rsid w:val="00BB56FD"/>
    <w:rsid w:val="00BB57AA"/>
    <w:rsid w:val="00BB5CCF"/>
    <w:rsid w:val="00BB615C"/>
    <w:rsid w:val="00BB6245"/>
    <w:rsid w:val="00BB6545"/>
    <w:rsid w:val="00BC0532"/>
    <w:rsid w:val="00BC13BE"/>
    <w:rsid w:val="00BC1529"/>
    <w:rsid w:val="00BC1813"/>
    <w:rsid w:val="00BC1A86"/>
    <w:rsid w:val="00BC22CD"/>
    <w:rsid w:val="00BC288A"/>
    <w:rsid w:val="00BC3804"/>
    <w:rsid w:val="00BC3EF8"/>
    <w:rsid w:val="00BC409E"/>
    <w:rsid w:val="00BC5C7B"/>
    <w:rsid w:val="00BC5F59"/>
    <w:rsid w:val="00BC69DF"/>
    <w:rsid w:val="00BC7B08"/>
    <w:rsid w:val="00BC7F57"/>
    <w:rsid w:val="00BD0CA3"/>
    <w:rsid w:val="00BD1AC1"/>
    <w:rsid w:val="00BD1ECA"/>
    <w:rsid w:val="00BD289E"/>
    <w:rsid w:val="00BD301D"/>
    <w:rsid w:val="00BD3B84"/>
    <w:rsid w:val="00BD478C"/>
    <w:rsid w:val="00BD4844"/>
    <w:rsid w:val="00BD4CE0"/>
    <w:rsid w:val="00BD4D22"/>
    <w:rsid w:val="00BD5163"/>
    <w:rsid w:val="00BD5191"/>
    <w:rsid w:val="00BD6D49"/>
    <w:rsid w:val="00BD6DF0"/>
    <w:rsid w:val="00BD6F35"/>
    <w:rsid w:val="00BD6FD0"/>
    <w:rsid w:val="00BD7A14"/>
    <w:rsid w:val="00BD7D0E"/>
    <w:rsid w:val="00BD7F4D"/>
    <w:rsid w:val="00BE02A3"/>
    <w:rsid w:val="00BE02F0"/>
    <w:rsid w:val="00BE086B"/>
    <w:rsid w:val="00BE090D"/>
    <w:rsid w:val="00BE0F92"/>
    <w:rsid w:val="00BE1B7D"/>
    <w:rsid w:val="00BE1FF6"/>
    <w:rsid w:val="00BE27F7"/>
    <w:rsid w:val="00BE34D4"/>
    <w:rsid w:val="00BE3C1C"/>
    <w:rsid w:val="00BE49F8"/>
    <w:rsid w:val="00BE51FD"/>
    <w:rsid w:val="00BE526E"/>
    <w:rsid w:val="00BE55A4"/>
    <w:rsid w:val="00BE58A1"/>
    <w:rsid w:val="00BE591A"/>
    <w:rsid w:val="00BE5941"/>
    <w:rsid w:val="00BE5BEF"/>
    <w:rsid w:val="00BE62A6"/>
    <w:rsid w:val="00BE6A29"/>
    <w:rsid w:val="00BE6BC6"/>
    <w:rsid w:val="00BE6F23"/>
    <w:rsid w:val="00BE727B"/>
    <w:rsid w:val="00BE728F"/>
    <w:rsid w:val="00BE72E0"/>
    <w:rsid w:val="00BE74E7"/>
    <w:rsid w:val="00BE78F9"/>
    <w:rsid w:val="00BE7E25"/>
    <w:rsid w:val="00BF0728"/>
    <w:rsid w:val="00BF0AB8"/>
    <w:rsid w:val="00BF0C82"/>
    <w:rsid w:val="00BF0F6D"/>
    <w:rsid w:val="00BF0FFF"/>
    <w:rsid w:val="00BF21ED"/>
    <w:rsid w:val="00BF2A20"/>
    <w:rsid w:val="00BF2FF6"/>
    <w:rsid w:val="00BF318D"/>
    <w:rsid w:val="00BF3CE2"/>
    <w:rsid w:val="00BF3D94"/>
    <w:rsid w:val="00BF401A"/>
    <w:rsid w:val="00BF4782"/>
    <w:rsid w:val="00BF5823"/>
    <w:rsid w:val="00BF611C"/>
    <w:rsid w:val="00BF619D"/>
    <w:rsid w:val="00BF698D"/>
    <w:rsid w:val="00BF7333"/>
    <w:rsid w:val="00BF78BE"/>
    <w:rsid w:val="00BF78C6"/>
    <w:rsid w:val="00BF7A1D"/>
    <w:rsid w:val="00BF7AB1"/>
    <w:rsid w:val="00C007F7"/>
    <w:rsid w:val="00C01508"/>
    <w:rsid w:val="00C01E1E"/>
    <w:rsid w:val="00C0210C"/>
    <w:rsid w:val="00C02DDA"/>
    <w:rsid w:val="00C039C1"/>
    <w:rsid w:val="00C0412E"/>
    <w:rsid w:val="00C0418E"/>
    <w:rsid w:val="00C04648"/>
    <w:rsid w:val="00C05219"/>
    <w:rsid w:val="00C05333"/>
    <w:rsid w:val="00C053B4"/>
    <w:rsid w:val="00C059A9"/>
    <w:rsid w:val="00C05E60"/>
    <w:rsid w:val="00C06249"/>
    <w:rsid w:val="00C0675B"/>
    <w:rsid w:val="00C0688C"/>
    <w:rsid w:val="00C069CD"/>
    <w:rsid w:val="00C070C6"/>
    <w:rsid w:val="00C0779F"/>
    <w:rsid w:val="00C07818"/>
    <w:rsid w:val="00C079DB"/>
    <w:rsid w:val="00C1045E"/>
    <w:rsid w:val="00C1153F"/>
    <w:rsid w:val="00C11853"/>
    <w:rsid w:val="00C121B6"/>
    <w:rsid w:val="00C1268B"/>
    <w:rsid w:val="00C136C7"/>
    <w:rsid w:val="00C1401D"/>
    <w:rsid w:val="00C142DD"/>
    <w:rsid w:val="00C14377"/>
    <w:rsid w:val="00C14484"/>
    <w:rsid w:val="00C14547"/>
    <w:rsid w:val="00C145A2"/>
    <w:rsid w:val="00C14B49"/>
    <w:rsid w:val="00C1524F"/>
    <w:rsid w:val="00C162A5"/>
    <w:rsid w:val="00C162F6"/>
    <w:rsid w:val="00C163CF"/>
    <w:rsid w:val="00C164EF"/>
    <w:rsid w:val="00C16A14"/>
    <w:rsid w:val="00C16BA2"/>
    <w:rsid w:val="00C20458"/>
    <w:rsid w:val="00C20501"/>
    <w:rsid w:val="00C20DE1"/>
    <w:rsid w:val="00C2125D"/>
    <w:rsid w:val="00C21467"/>
    <w:rsid w:val="00C214BA"/>
    <w:rsid w:val="00C222BD"/>
    <w:rsid w:val="00C2245E"/>
    <w:rsid w:val="00C2314A"/>
    <w:rsid w:val="00C23A21"/>
    <w:rsid w:val="00C2432F"/>
    <w:rsid w:val="00C2540C"/>
    <w:rsid w:val="00C25488"/>
    <w:rsid w:val="00C25542"/>
    <w:rsid w:val="00C2587D"/>
    <w:rsid w:val="00C25EFE"/>
    <w:rsid w:val="00C262A5"/>
    <w:rsid w:val="00C27507"/>
    <w:rsid w:val="00C279DF"/>
    <w:rsid w:val="00C27A50"/>
    <w:rsid w:val="00C307C5"/>
    <w:rsid w:val="00C31A1B"/>
    <w:rsid w:val="00C32965"/>
    <w:rsid w:val="00C335D6"/>
    <w:rsid w:val="00C33BAF"/>
    <w:rsid w:val="00C34201"/>
    <w:rsid w:val="00C34696"/>
    <w:rsid w:val="00C34FF7"/>
    <w:rsid w:val="00C35802"/>
    <w:rsid w:val="00C359B1"/>
    <w:rsid w:val="00C35A82"/>
    <w:rsid w:val="00C36291"/>
    <w:rsid w:val="00C36EA6"/>
    <w:rsid w:val="00C36EB4"/>
    <w:rsid w:val="00C379CA"/>
    <w:rsid w:val="00C37ABD"/>
    <w:rsid w:val="00C40430"/>
    <w:rsid w:val="00C408D3"/>
    <w:rsid w:val="00C40BAB"/>
    <w:rsid w:val="00C41994"/>
    <w:rsid w:val="00C41EE1"/>
    <w:rsid w:val="00C436C2"/>
    <w:rsid w:val="00C43A8E"/>
    <w:rsid w:val="00C43DA8"/>
    <w:rsid w:val="00C44B4B"/>
    <w:rsid w:val="00C453F3"/>
    <w:rsid w:val="00C45845"/>
    <w:rsid w:val="00C458A2"/>
    <w:rsid w:val="00C45BF0"/>
    <w:rsid w:val="00C45C07"/>
    <w:rsid w:val="00C46733"/>
    <w:rsid w:val="00C4677A"/>
    <w:rsid w:val="00C46CAE"/>
    <w:rsid w:val="00C47046"/>
    <w:rsid w:val="00C47577"/>
    <w:rsid w:val="00C47C3F"/>
    <w:rsid w:val="00C47E54"/>
    <w:rsid w:val="00C47E9E"/>
    <w:rsid w:val="00C5019C"/>
    <w:rsid w:val="00C50E5E"/>
    <w:rsid w:val="00C519E8"/>
    <w:rsid w:val="00C51C10"/>
    <w:rsid w:val="00C51D83"/>
    <w:rsid w:val="00C52306"/>
    <w:rsid w:val="00C526FF"/>
    <w:rsid w:val="00C532E5"/>
    <w:rsid w:val="00C538D4"/>
    <w:rsid w:val="00C54004"/>
    <w:rsid w:val="00C54144"/>
    <w:rsid w:val="00C54994"/>
    <w:rsid w:val="00C55181"/>
    <w:rsid w:val="00C55237"/>
    <w:rsid w:val="00C55BDF"/>
    <w:rsid w:val="00C57554"/>
    <w:rsid w:val="00C57581"/>
    <w:rsid w:val="00C575A9"/>
    <w:rsid w:val="00C57E59"/>
    <w:rsid w:val="00C57F03"/>
    <w:rsid w:val="00C6051C"/>
    <w:rsid w:val="00C60971"/>
    <w:rsid w:val="00C609CE"/>
    <w:rsid w:val="00C60CB4"/>
    <w:rsid w:val="00C61365"/>
    <w:rsid w:val="00C61545"/>
    <w:rsid w:val="00C6159B"/>
    <w:rsid w:val="00C618C1"/>
    <w:rsid w:val="00C619F9"/>
    <w:rsid w:val="00C61A21"/>
    <w:rsid w:val="00C62435"/>
    <w:rsid w:val="00C62883"/>
    <w:rsid w:val="00C62E2A"/>
    <w:rsid w:val="00C62F4C"/>
    <w:rsid w:val="00C630DF"/>
    <w:rsid w:val="00C632A8"/>
    <w:rsid w:val="00C635EF"/>
    <w:rsid w:val="00C63714"/>
    <w:rsid w:val="00C642D6"/>
    <w:rsid w:val="00C64970"/>
    <w:rsid w:val="00C6581B"/>
    <w:rsid w:val="00C65A26"/>
    <w:rsid w:val="00C65D61"/>
    <w:rsid w:val="00C65E1C"/>
    <w:rsid w:val="00C65F14"/>
    <w:rsid w:val="00C67276"/>
    <w:rsid w:val="00C67C60"/>
    <w:rsid w:val="00C67E4C"/>
    <w:rsid w:val="00C702CB"/>
    <w:rsid w:val="00C702D6"/>
    <w:rsid w:val="00C70FA6"/>
    <w:rsid w:val="00C71604"/>
    <w:rsid w:val="00C71CD8"/>
    <w:rsid w:val="00C72DE4"/>
    <w:rsid w:val="00C72DF1"/>
    <w:rsid w:val="00C7335B"/>
    <w:rsid w:val="00C73853"/>
    <w:rsid w:val="00C73983"/>
    <w:rsid w:val="00C73A15"/>
    <w:rsid w:val="00C73A3E"/>
    <w:rsid w:val="00C73C1C"/>
    <w:rsid w:val="00C741D9"/>
    <w:rsid w:val="00C7452A"/>
    <w:rsid w:val="00C74604"/>
    <w:rsid w:val="00C7492F"/>
    <w:rsid w:val="00C7494D"/>
    <w:rsid w:val="00C74CF0"/>
    <w:rsid w:val="00C74EE8"/>
    <w:rsid w:val="00C75CBB"/>
    <w:rsid w:val="00C75E23"/>
    <w:rsid w:val="00C7657B"/>
    <w:rsid w:val="00C7684C"/>
    <w:rsid w:val="00C76AB4"/>
    <w:rsid w:val="00C76ABA"/>
    <w:rsid w:val="00C77AE6"/>
    <w:rsid w:val="00C77CB4"/>
    <w:rsid w:val="00C77DAE"/>
    <w:rsid w:val="00C77EAC"/>
    <w:rsid w:val="00C803E4"/>
    <w:rsid w:val="00C80588"/>
    <w:rsid w:val="00C80820"/>
    <w:rsid w:val="00C80DFE"/>
    <w:rsid w:val="00C81E92"/>
    <w:rsid w:val="00C825D7"/>
    <w:rsid w:val="00C82FD1"/>
    <w:rsid w:val="00C83F15"/>
    <w:rsid w:val="00C846DE"/>
    <w:rsid w:val="00C84CE1"/>
    <w:rsid w:val="00C84D9F"/>
    <w:rsid w:val="00C84DFB"/>
    <w:rsid w:val="00C84FF2"/>
    <w:rsid w:val="00C852C4"/>
    <w:rsid w:val="00C856E4"/>
    <w:rsid w:val="00C85F7D"/>
    <w:rsid w:val="00C90267"/>
    <w:rsid w:val="00C90FDD"/>
    <w:rsid w:val="00C923E0"/>
    <w:rsid w:val="00C927F9"/>
    <w:rsid w:val="00C9378F"/>
    <w:rsid w:val="00C93CA6"/>
    <w:rsid w:val="00C94AB3"/>
    <w:rsid w:val="00C94D1F"/>
    <w:rsid w:val="00C94D84"/>
    <w:rsid w:val="00C9512F"/>
    <w:rsid w:val="00C959BA"/>
    <w:rsid w:val="00C95E01"/>
    <w:rsid w:val="00C95F57"/>
    <w:rsid w:val="00C963DC"/>
    <w:rsid w:val="00C965FC"/>
    <w:rsid w:val="00C97345"/>
    <w:rsid w:val="00C97645"/>
    <w:rsid w:val="00C97943"/>
    <w:rsid w:val="00C97D6D"/>
    <w:rsid w:val="00CA035C"/>
    <w:rsid w:val="00CA051A"/>
    <w:rsid w:val="00CA055C"/>
    <w:rsid w:val="00CA07B0"/>
    <w:rsid w:val="00CA0FD7"/>
    <w:rsid w:val="00CA134C"/>
    <w:rsid w:val="00CA1911"/>
    <w:rsid w:val="00CA1CDC"/>
    <w:rsid w:val="00CA1DC3"/>
    <w:rsid w:val="00CA25FD"/>
    <w:rsid w:val="00CA2F4E"/>
    <w:rsid w:val="00CA3032"/>
    <w:rsid w:val="00CA3FFC"/>
    <w:rsid w:val="00CA52BF"/>
    <w:rsid w:val="00CA53E4"/>
    <w:rsid w:val="00CA5A24"/>
    <w:rsid w:val="00CA5C01"/>
    <w:rsid w:val="00CA6695"/>
    <w:rsid w:val="00CA6A03"/>
    <w:rsid w:val="00CA6C12"/>
    <w:rsid w:val="00CA6D7E"/>
    <w:rsid w:val="00CB0206"/>
    <w:rsid w:val="00CB0498"/>
    <w:rsid w:val="00CB0B93"/>
    <w:rsid w:val="00CB0BB0"/>
    <w:rsid w:val="00CB0D78"/>
    <w:rsid w:val="00CB186F"/>
    <w:rsid w:val="00CB1ED0"/>
    <w:rsid w:val="00CB23D8"/>
    <w:rsid w:val="00CB2F1D"/>
    <w:rsid w:val="00CB3263"/>
    <w:rsid w:val="00CB425B"/>
    <w:rsid w:val="00CB4D7C"/>
    <w:rsid w:val="00CB4DA5"/>
    <w:rsid w:val="00CB513E"/>
    <w:rsid w:val="00CB5464"/>
    <w:rsid w:val="00CB54A7"/>
    <w:rsid w:val="00CB5F3B"/>
    <w:rsid w:val="00CB631D"/>
    <w:rsid w:val="00CB688D"/>
    <w:rsid w:val="00CB6CD7"/>
    <w:rsid w:val="00CB719E"/>
    <w:rsid w:val="00CB7367"/>
    <w:rsid w:val="00CB7688"/>
    <w:rsid w:val="00CB77B6"/>
    <w:rsid w:val="00CB7979"/>
    <w:rsid w:val="00CB7EC3"/>
    <w:rsid w:val="00CC000F"/>
    <w:rsid w:val="00CC1B0A"/>
    <w:rsid w:val="00CC1B2E"/>
    <w:rsid w:val="00CC2BC3"/>
    <w:rsid w:val="00CC2FC7"/>
    <w:rsid w:val="00CC37BA"/>
    <w:rsid w:val="00CC3F5A"/>
    <w:rsid w:val="00CC40C9"/>
    <w:rsid w:val="00CC46EA"/>
    <w:rsid w:val="00CC4C83"/>
    <w:rsid w:val="00CC55F8"/>
    <w:rsid w:val="00CC59BB"/>
    <w:rsid w:val="00CC6498"/>
    <w:rsid w:val="00CC675D"/>
    <w:rsid w:val="00CC6BF1"/>
    <w:rsid w:val="00CC70D0"/>
    <w:rsid w:val="00CC740D"/>
    <w:rsid w:val="00CC7A05"/>
    <w:rsid w:val="00CD0ADE"/>
    <w:rsid w:val="00CD113E"/>
    <w:rsid w:val="00CD12A1"/>
    <w:rsid w:val="00CD2441"/>
    <w:rsid w:val="00CD2D24"/>
    <w:rsid w:val="00CD2DD5"/>
    <w:rsid w:val="00CD3EC2"/>
    <w:rsid w:val="00CD3FCE"/>
    <w:rsid w:val="00CD46C4"/>
    <w:rsid w:val="00CD48D9"/>
    <w:rsid w:val="00CD4969"/>
    <w:rsid w:val="00CD5304"/>
    <w:rsid w:val="00CD589D"/>
    <w:rsid w:val="00CD5B77"/>
    <w:rsid w:val="00CD6F2A"/>
    <w:rsid w:val="00CD7255"/>
    <w:rsid w:val="00CD75D4"/>
    <w:rsid w:val="00CD7852"/>
    <w:rsid w:val="00CE0094"/>
    <w:rsid w:val="00CE047B"/>
    <w:rsid w:val="00CE0E4D"/>
    <w:rsid w:val="00CE38E2"/>
    <w:rsid w:val="00CE3C60"/>
    <w:rsid w:val="00CE3FD9"/>
    <w:rsid w:val="00CE4758"/>
    <w:rsid w:val="00CE4C5C"/>
    <w:rsid w:val="00CE5D47"/>
    <w:rsid w:val="00CE6167"/>
    <w:rsid w:val="00CE6C78"/>
    <w:rsid w:val="00CE7E45"/>
    <w:rsid w:val="00CF0056"/>
    <w:rsid w:val="00CF049E"/>
    <w:rsid w:val="00CF051F"/>
    <w:rsid w:val="00CF0F3A"/>
    <w:rsid w:val="00CF165C"/>
    <w:rsid w:val="00CF24E6"/>
    <w:rsid w:val="00CF2796"/>
    <w:rsid w:val="00CF293F"/>
    <w:rsid w:val="00CF2E3B"/>
    <w:rsid w:val="00CF3202"/>
    <w:rsid w:val="00CF3A0D"/>
    <w:rsid w:val="00CF4219"/>
    <w:rsid w:val="00CF4250"/>
    <w:rsid w:val="00CF4C8A"/>
    <w:rsid w:val="00CF51E0"/>
    <w:rsid w:val="00CF54D7"/>
    <w:rsid w:val="00CF56B4"/>
    <w:rsid w:val="00CF580A"/>
    <w:rsid w:val="00CF5BE2"/>
    <w:rsid w:val="00CF6495"/>
    <w:rsid w:val="00CF773E"/>
    <w:rsid w:val="00D0015C"/>
    <w:rsid w:val="00D007C1"/>
    <w:rsid w:val="00D00F6D"/>
    <w:rsid w:val="00D0150F"/>
    <w:rsid w:val="00D016E2"/>
    <w:rsid w:val="00D0171D"/>
    <w:rsid w:val="00D017B8"/>
    <w:rsid w:val="00D0209E"/>
    <w:rsid w:val="00D02121"/>
    <w:rsid w:val="00D0227A"/>
    <w:rsid w:val="00D02D9B"/>
    <w:rsid w:val="00D02DDD"/>
    <w:rsid w:val="00D02FA3"/>
    <w:rsid w:val="00D038EA"/>
    <w:rsid w:val="00D03986"/>
    <w:rsid w:val="00D03E1A"/>
    <w:rsid w:val="00D04C4B"/>
    <w:rsid w:val="00D04FB8"/>
    <w:rsid w:val="00D04FC1"/>
    <w:rsid w:val="00D051F4"/>
    <w:rsid w:val="00D05442"/>
    <w:rsid w:val="00D05735"/>
    <w:rsid w:val="00D05AD2"/>
    <w:rsid w:val="00D05AF6"/>
    <w:rsid w:val="00D065DF"/>
    <w:rsid w:val="00D06CBA"/>
    <w:rsid w:val="00D07630"/>
    <w:rsid w:val="00D078A4"/>
    <w:rsid w:val="00D10022"/>
    <w:rsid w:val="00D1007F"/>
    <w:rsid w:val="00D1043A"/>
    <w:rsid w:val="00D10F9F"/>
    <w:rsid w:val="00D115C8"/>
    <w:rsid w:val="00D11AE0"/>
    <w:rsid w:val="00D12110"/>
    <w:rsid w:val="00D12127"/>
    <w:rsid w:val="00D12216"/>
    <w:rsid w:val="00D126EB"/>
    <w:rsid w:val="00D13092"/>
    <w:rsid w:val="00D133B9"/>
    <w:rsid w:val="00D136F4"/>
    <w:rsid w:val="00D13CA6"/>
    <w:rsid w:val="00D14719"/>
    <w:rsid w:val="00D14B57"/>
    <w:rsid w:val="00D15660"/>
    <w:rsid w:val="00D1597B"/>
    <w:rsid w:val="00D15DE4"/>
    <w:rsid w:val="00D15E2A"/>
    <w:rsid w:val="00D15EA8"/>
    <w:rsid w:val="00D16241"/>
    <w:rsid w:val="00D16ACD"/>
    <w:rsid w:val="00D177F2"/>
    <w:rsid w:val="00D1791F"/>
    <w:rsid w:val="00D17FF1"/>
    <w:rsid w:val="00D207B3"/>
    <w:rsid w:val="00D20864"/>
    <w:rsid w:val="00D21799"/>
    <w:rsid w:val="00D21E29"/>
    <w:rsid w:val="00D22520"/>
    <w:rsid w:val="00D22E92"/>
    <w:rsid w:val="00D2302C"/>
    <w:rsid w:val="00D234AB"/>
    <w:rsid w:val="00D240CD"/>
    <w:rsid w:val="00D243ED"/>
    <w:rsid w:val="00D24503"/>
    <w:rsid w:val="00D24DDD"/>
    <w:rsid w:val="00D255C8"/>
    <w:rsid w:val="00D266B6"/>
    <w:rsid w:val="00D26D20"/>
    <w:rsid w:val="00D26E4C"/>
    <w:rsid w:val="00D26E88"/>
    <w:rsid w:val="00D27329"/>
    <w:rsid w:val="00D27590"/>
    <w:rsid w:val="00D3017E"/>
    <w:rsid w:val="00D30C84"/>
    <w:rsid w:val="00D30DE6"/>
    <w:rsid w:val="00D319D6"/>
    <w:rsid w:val="00D32C2B"/>
    <w:rsid w:val="00D32CCC"/>
    <w:rsid w:val="00D339AB"/>
    <w:rsid w:val="00D339B3"/>
    <w:rsid w:val="00D344FF"/>
    <w:rsid w:val="00D347A0"/>
    <w:rsid w:val="00D3502A"/>
    <w:rsid w:val="00D3525F"/>
    <w:rsid w:val="00D365DF"/>
    <w:rsid w:val="00D36688"/>
    <w:rsid w:val="00D36FDA"/>
    <w:rsid w:val="00D36FF1"/>
    <w:rsid w:val="00D3794D"/>
    <w:rsid w:val="00D40D29"/>
    <w:rsid w:val="00D410BC"/>
    <w:rsid w:val="00D4144C"/>
    <w:rsid w:val="00D416B9"/>
    <w:rsid w:val="00D426A9"/>
    <w:rsid w:val="00D426C1"/>
    <w:rsid w:val="00D42C35"/>
    <w:rsid w:val="00D42DBE"/>
    <w:rsid w:val="00D434BD"/>
    <w:rsid w:val="00D4380D"/>
    <w:rsid w:val="00D44490"/>
    <w:rsid w:val="00D44A22"/>
    <w:rsid w:val="00D45986"/>
    <w:rsid w:val="00D462C0"/>
    <w:rsid w:val="00D46999"/>
    <w:rsid w:val="00D50931"/>
    <w:rsid w:val="00D51015"/>
    <w:rsid w:val="00D51B66"/>
    <w:rsid w:val="00D5291B"/>
    <w:rsid w:val="00D53200"/>
    <w:rsid w:val="00D53213"/>
    <w:rsid w:val="00D53222"/>
    <w:rsid w:val="00D5373B"/>
    <w:rsid w:val="00D53862"/>
    <w:rsid w:val="00D53F94"/>
    <w:rsid w:val="00D54BF8"/>
    <w:rsid w:val="00D54CEC"/>
    <w:rsid w:val="00D54E44"/>
    <w:rsid w:val="00D55193"/>
    <w:rsid w:val="00D558B6"/>
    <w:rsid w:val="00D55A44"/>
    <w:rsid w:val="00D55A6B"/>
    <w:rsid w:val="00D55B20"/>
    <w:rsid w:val="00D56360"/>
    <w:rsid w:val="00D56AA0"/>
    <w:rsid w:val="00D57650"/>
    <w:rsid w:val="00D57F93"/>
    <w:rsid w:val="00D609C7"/>
    <w:rsid w:val="00D60F89"/>
    <w:rsid w:val="00D617F4"/>
    <w:rsid w:val="00D61B37"/>
    <w:rsid w:val="00D62BC3"/>
    <w:rsid w:val="00D62E43"/>
    <w:rsid w:val="00D6305C"/>
    <w:rsid w:val="00D6322E"/>
    <w:rsid w:val="00D63321"/>
    <w:rsid w:val="00D634F6"/>
    <w:rsid w:val="00D63535"/>
    <w:rsid w:val="00D6386B"/>
    <w:rsid w:val="00D63D2F"/>
    <w:rsid w:val="00D645C6"/>
    <w:rsid w:val="00D652EC"/>
    <w:rsid w:val="00D65320"/>
    <w:rsid w:val="00D658E0"/>
    <w:rsid w:val="00D6679B"/>
    <w:rsid w:val="00D66D2D"/>
    <w:rsid w:val="00D7126C"/>
    <w:rsid w:val="00D71556"/>
    <w:rsid w:val="00D7163A"/>
    <w:rsid w:val="00D7257F"/>
    <w:rsid w:val="00D726A7"/>
    <w:rsid w:val="00D72AD1"/>
    <w:rsid w:val="00D72D42"/>
    <w:rsid w:val="00D73595"/>
    <w:rsid w:val="00D74ABD"/>
    <w:rsid w:val="00D756DD"/>
    <w:rsid w:val="00D770C8"/>
    <w:rsid w:val="00D77F35"/>
    <w:rsid w:val="00D80520"/>
    <w:rsid w:val="00D8076F"/>
    <w:rsid w:val="00D81C0F"/>
    <w:rsid w:val="00D8218B"/>
    <w:rsid w:val="00D82606"/>
    <w:rsid w:val="00D828BA"/>
    <w:rsid w:val="00D82BF6"/>
    <w:rsid w:val="00D8310F"/>
    <w:rsid w:val="00D83758"/>
    <w:rsid w:val="00D83849"/>
    <w:rsid w:val="00D8425C"/>
    <w:rsid w:val="00D84EC1"/>
    <w:rsid w:val="00D8558E"/>
    <w:rsid w:val="00D857DC"/>
    <w:rsid w:val="00D85E3A"/>
    <w:rsid w:val="00D86738"/>
    <w:rsid w:val="00D86B6A"/>
    <w:rsid w:val="00D871D7"/>
    <w:rsid w:val="00D876B6"/>
    <w:rsid w:val="00D877E7"/>
    <w:rsid w:val="00D87D8A"/>
    <w:rsid w:val="00D901E2"/>
    <w:rsid w:val="00D9062D"/>
    <w:rsid w:val="00D91281"/>
    <w:rsid w:val="00D92184"/>
    <w:rsid w:val="00D9230A"/>
    <w:rsid w:val="00D9282E"/>
    <w:rsid w:val="00D92A5E"/>
    <w:rsid w:val="00D92E58"/>
    <w:rsid w:val="00D933EF"/>
    <w:rsid w:val="00D93413"/>
    <w:rsid w:val="00D93479"/>
    <w:rsid w:val="00D93557"/>
    <w:rsid w:val="00D93634"/>
    <w:rsid w:val="00D93744"/>
    <w:rsid w:val="00D93B9D"/>
    <w:rsid w:val="00D94842"/>
    <w:rsid w:val="00D951F3"/>
    <w:rsid w:val="00D955A8"/>
    <w:rsid w:val="00D95E1C"/>
    <w:rsid w:val="00D960DF"/>
    <w:rsid w:val="00D962E3"/>
    <w:rsid w:val="00D965B3"/>
    <w:rsid w:val="00D96B3E"/>
    <w:rsid w:val="00D96DD0"/>
    <w:rsid w:val="00D97716"/>
    <w:rsid w:val="00DA0BF6"/>
    <w:rsid w:val="00DA1CA9"/>
    <w:rsid w:val="00DA23D7"/>
    <w:rsid w:val="00DA28B2"/>
    <w:rsid w:val="00DA2AEE"/>
    <w:rsid w:val="00DA2DB9"/>
    <w:rsid w:val="00DA3DD0"/>
    <w:rsid w:val="00DA3FB3"/>
    <w:rsid w:val="00DA47D0"/>
    <w:rsid w:val="00DA4A96"/>
    <w:rsid w:val="00DA4F9D"/>
    <w:rsid w:val="00DA548B"/>
    <w:rsid w:val="00DA5B67"/>
    <w:rsid w:val="00DA61D7"/>
    <w:rsid w:val="00DA6210"/>
    <w:rsid w:val="00DA63F8"/>
    <w:rsid w:val="00DA65F3"/>
    <w:rsid w:val="00DA66B7"/>
    <w:rsid w:val="00DA68B0"/>
    <w:rsid w:val="00DA6BA3"/>
    <w:rsid w:val="00DA7113"/>
    <w:rsid w:val="00DA7383"/>
    <w:rsid w:val="00DA7C4C"/>
    <w:rsid w:val="00DB0DE4"/>
    <w:rsid w:val="00DB19B0"/>
    <w:rsid w:val="00DB19DE"/>
    <w:rsid w:val="00DB1CC5"/>
    <w:rsid w:val="00DB26F1"/>
    <w:rsid w:val="00DB2BF8"/>
    <w:rsid w:val="00DB337B"/>
    <w:rsid w:val="00DB38C4"/>
    <w:rsid w:val="00DB3FA5"/>
    <w:rsid w:val="00DB4AC2"/>
    <w:rsid w:val="00DB52E2"/>
    <w:rsid w:val="00DB55D9"/>
    <w:rsid w:val="00DB6048"/>
    <w:rsid w:val="00DB60FE"/>
    <w:rsid w:val="00DB61A0"/>
    <w:rsid w:val="00DB67A4"/>
    <w:rsid w:val="00DB6A69"/>
    <w:rsid w:val="00DB6BB2"/>
    <w:rsid w:val="00DB6C81"/>
    <w:rsid w:val="00DB7350"/>
    <w:rsid w:val="00DB73B1"/>
    <w:rsid w:val="00DB747E"/>
    <w:rsid w:val="00DB7872"/>
    <w:rsid w:val="00DC0B87"/>
    <w:rsid w:val="00DC0E33"/>
    <w:rsid w:val="00DC182E"/>
    <w:rsid w:val="00DC2339"/>
    <w:rsid w:val="00DC2A2F"/>
    <w:rsid w:val="00DC2A35"/>
    <w:rsid w:val="00DC311D"/>
    <w:rsid w:val="00DC320B"/>
    <w:rsid w:val="00DC320D"/>
    <w:rsid w:val="00DC34BF"/>
    <w:rsid w:val="00DC35C4"/>
    <w:rsid w:val="00DC3A7C"/>
    <w:rsid w:val="00DC4924"/>
    <w:rsid w:val="00DC4E0D"/>
    <w:rsid w:val="00DC7A4E"/>
    <w:rsid w:val="00DC7AAA"/>
    <w:rsid w:val="00DD1B5B"/>
    <w:rsid w:val="00DD1C27"/>
    <w:rsid w:val="00DD21C9"/>
    <w:rsid w:val="00DD2446"/>
    <w:rsid w:val="00DD25F4"/>
    <w:rsid w:val="00DD2A83"/>
    <w:rsid w:val="00DD36FE"/>
    <w:rsid w:val="00DD3ACC"/>
    <w:rsid w:val="00DD4341"/>
    <w:rsid w:val="00DD4410"/>
    <w:rsid w:val="00DD51C6"/>
    <w:rsid w:val="00DD59AA"/>
    <w:rsid w:val="00DD5A07"/>
    <w:rsid w:val="00DD5E3A"/>
    <w:rsid w:val="00DD5E47"/>
    <w:rsid w:val="00DD5EBC"/>
    <w:rsid w:val="00DD607B"/>
    <w:rsid w:val="00DD64CE"/>
    <w:rsid w:val="00DD66BA"/>
    <w:rsid w:val="00DD6C66"/>
    <w:rsid w:val="00DD6ECD"/>
    <w:rsid w:val="00DE118B"/>
    <w:rsid w:val="00DE1311"/>
    <w:rsid w:val="00DE193D"/>
    <w:rsid w:val="00DE2581"/>
    <w:rsid w:val="00DE31CE"/>
    <w:rsid w:val="00DE334D"/>
    <w:rsid w:val="00DE3990"/>
    <w:rsid w:val="00DE3F70"/>
    <w:rsid w:val="00DE42FC"/>
    <w:rsid w:val="00DE4303"/>
    <w:rsid w:val="00DE5A1E"/>
    <w:rsid w:val="00DE6B5D"/>
    <w:rsid w:val="00DE6D7F"/>
    <w:rsid w:val="00DF000D"/>
    <w:rsid w:val="00DF05D5"/>
    <w:rsid w:val="00DF0722"/>
    <w:rsid w:val="00DF07B7"/>
    <w:rsid w:val="00DF0C93"/>
    <w:rsid w:val="00DF102B"/>
    <w:rsid w:val="00DF1211"/>
    <w:rsid w:val="00DF278D"/>
    <w:rsid w:val="00DF325F"/>
    <w:rsid w:val="00DF347A"/>
    <w:rsid w:val="00DF356C"/>
    <w:rsid w:val="00DF3756"/>
    <w:rsid w:val="00DF3D20"/>
    <w:rsid w:val="00DF3DBC"/>
    <w:rsid w:val="00DF3F46"/>
    <w:rsid w:val="00DF474F"/>
    <w:rsid w:val="00DF47DE"/>
    <w:rsid w:val="00DF6496"/>
    <w:rsid w:val="00DF6A24"/>
    <w:rsid w:val="00DF7588"/>
    <w:rsid w:val="00DF7E72"/>
    <w:rsid w:val="00E01549"/>
    <w:rsid w:val="00E01654"/>
    <w:rsid w:val="00E01EEC"/>
    <w:rsid w:val="00E0207C"/>
    <w:rsid w:val="00E02444"/>
    <w:rsid w:val="00E02457"/>
    <w:rsid w:val="00E028FD"/>
    <w:rsid w:val="00E02C77"/>
    <w:rsid w:val="00E03744"/>
    <w:rsid w:val="00E041BD"/>
    <w:rsid w:val="00E04439"/>
    <w:rsid w:val="00E0450E"/>
    <w:rsid w:val="00E05070"/>
    <w:rsid w:val="00E0539C"/>
    <w:rsid w:val="00E05715"/>
    <w:rsid w:val="00E06E45"/>
    <w:rsid w:val="00E07462"/>
    <w:rsid w:val="00E10321"/>
    <w:rsid w:val="00E10671"/>
    <w:rsid w:val="00E10A40"/>
    <w:rsid w:val="00E10AAC"/>
    <w:rsid w:val="00E111B4"/>
    <w:rsid w:val="00E115EB"/>
    <w:rsid w:val="00E119C6"/>
    <w:rsid w:val="00E11B45"/>
    <w:rsid w:val="00E12FD7"/>
    <w:rsid w:val="00E135A7"/>
    <w:rsid w:val="00E13793"/>
    <w:rsid w:val="00E13FDE"/>
    <w:rsid w:val="00E14108"/>
    <w:rsid w:val="00E15148"/>
    <w:rsid w:val="00E16340"/>
    <w:rsid w:val="00E16400"/>
    <w:rsid w:val="00E16ADE"/>
    <w:rsid w:val="00E20644"/>
    <w:rsid w:val="00E206BC"/>
    <w:rsid w:val="00E20B05"/>
    <w:rsid w:val="00E21B5C"/>
    <w:rsid w:val="00E21D53"/>
    <w:rsid w:val="00E226B5"/>
    <w:rsid w:val="00E22FBC"/>
    <w:rsid w:val="00E230ED"/>
    <w:rsid w:val="00E233AC"/>
    <w:rsid w:val="00E237DB"/>
    <w:rsid w:val="00E23E9E"/>
    <w:rsid w:val="00E23F07"/>
    <w:rsid w:val="00E24C97"/>
    <w:rsid w:val="00E25481"/>
    <w:rsid w:val="00E254BD"/>
    <w:rsid w:val="00E256CA"/>
    <w:rsid w:val="00E25F90"/>
    <w:rsid w:val="00E260C6"/>
    <w:rsid w:val="00E260CD"/>
    <w:rsid w:val="00E26211"/>
    <w:rsid w:val="00E26CB0"/>
    <w:rsid w:val="00E270A1"/>
    <w:rsid w:val="00E274E0"/>
    <w:rsid w:val="00E27E69"/>
    <w:rsid w:val="00E300D8"/>
    <w:rsid w:val="00E3044F"/>
    <w:rsid w:val="00E3098D"/>
    <w:rsid w:val="00E30E41"/>
    <w:rsid w:val="00E314B9"/>
    <w:rsid w:val="00E3186D"/>
    <w:rsid w:val="00E32A36"/>
    <w:rsid w:val="00E33BB8"/>
    <w:rsid w:val="00E33E74"/>
    <w:rsid w:val="00E34170"/>
    <w:rsid w:val="00E3451C"/>
    <w:rsid w:val="00E35427"/>
    <w:rsid w:val="00E363E4"/>
    <w:rsid w:val="00E365A0"/>
    <w:rsid w:val="00E36F74"/>
    <w:rsid w:val="00E37475"/>
    <w:rsid w:val="00E37939"/>
    <w:rsid w:val="00E41953"/>
    <w:rsid w:val="00E41C42"/>
    <w:rsid w:val="00E42507"/>
    <w:rsid w:val="00E42EAB"/>
    <w:rsid w:val="00E431F0"/>
    <w:rsid w:val="00E43250"/>
    <w:rsid w:val="00E43478"/>
    <w:rsid w:val="00E4352F"/>
    <w:rsid w:val="00E43727"/>
    <w:rsid w:val="00E43987"/>
    <w:rsid w:val="00E43BC1"/>
    <w:rsid w:val="00E43C39"/>
    <w:rsid w:val="00E45190"/>
    <w:rsid w:val="00E45344"/>
    <w:rsid w:val="00E45A2E"/>
    <w:rsid w:val="00E45D90"/>
    <w:rsid w:val="00E45FB3"/>
    <w:rsid w:val="00E462A7"/>
    <w:rsid w:val="00E46643"/>
    <w:rsid w:val="00E46843"/>
    <w:rsid w:val="00E47A80"/>
    <w:rsid w:val="00E47B8D"/>
    <w:rsid w:val="00E47F53"/>
    <w:rsid w:val="00E500D5"/>
    <w:rsid w:val="00E50290"/>
    <w:rsid w:val="00E507C1"/>
    <w:rsid w:val="00E518B8"/>
    <w:rsid w:val="00E51A8D"/>
    <w:rsid w:val="00E524DF"/>
    <w:rsid w:val="00E52696"/>
    <w:rsid w:val="00E53114"/>
    <w:rsid w:val="00E53130"/>
    <w:rsid w:val="00E5353F"/>
    <w:rsid w:val="00E53648"/>
    <w:rsid w:val="00E536EE"/>
    <w:rsid w:val="00E53D01"/>
    <w:rsid w:val="00E53F42"/>
    <w:rsid w:val="00E540BD"/>
    <w:rsid w:val="00E540D7"/>
    <w:rsid w:val="00E55677"/>
    <w:rsid w:val="00E55B5D"/>
    <w:rsid w:val="00E56CC8"/>
    <w:rsid w:val="00E571E4"/>
    <w:rsid w:val="00E5767C"/>
    <w:rsid w:val="00E579F6"/>
    <w:rsid w:val="00E57E76"/>
    <w:rsid w:val="00E6051A"/>
    <w:rsid w:val="00E607C0"/>
    <w:rsid w:val="00E60B5D"/>
    <w:rsid w:val="00E614DF"/>
    <w:rsid w:val="00E61658"/>
    <w:rsid w:val="00E626DE"/>
    <w:rsid w:val="00E62B2D"/>
    <w:rsid w:val="00E62C38"/>
    <w:rsid w:val="00E64C52"/>
    <w:rsid w:val="00E65222"/>
    <w:rsid w:val="00E65337"/>
    <w:rsid w:val="00E658B5"/>
    <w:rsid w:val="00E65B72"/>
    <w:rsid w:val="00E65C75"/>
    <w:rsid w:val="00E6634C"/>
    <w:rsid w:val="00E66595"/>
    <w:rsid w:val="00E66A29"/>
    <w:rsid w:val="00E675BC"/>
    <w:rsid w:val="00E67606"/>
    <w:rsid w:val="00E676AD"/>
    <w:rsid w:val="00E67D10"/>
    <w:rsid w:val="00E70195"/>
    <w:rsid w:val="00E7027B"/>
    <w:rsid w:val="00E7140B"/>
    <w:rsid w:val="00E7185A"/>
    <w:rsid w:val="00E71FF8"/>
    <w:rsid w:val="00E7233E"/>
    <w:rsid w:val="00E726B4"/>
    <w:rsid w:val="00E72A37"/>
    <w:rsid w:val="00E740CF"/>
    <w:rsid w:val="00E74429"/>
    <w:rsid w:val="00E74A9F"/>
    <w:rsid w:val="00E74EFF"/>
    <w:rsid w:val="00E77C80"/>
    <w:rsid w:val="00E806C5"/>
    <w:rsid w:val="00E80C4C"/>
    <w:rsid w:val="00E80DD2"/>
    <w:rsid w:val="00E80E51"/>
    <w:rsid w:val="00E812DB"/>
    <w:rsid w:val="00E8188A"/>
    <w:rsid w:val="00E81DC9"/>
    <w:rsid w:val="00E824E4"/>
    <w:rsid w:val="00E83E8A"/>
    <w:rsid w:val="00E84BDC"/>
    <w:rsid w:val="00E84F60"/>
    <w:rsid w:val="00E8569E"/>
    <w:rsid w:val="00E85A34"/>
    <w:rsid w:val="00E86B81"/>
    <w:rsid w:val="00E86F1A"/>
    <w:rsid w:val="00E870FA"/>
    <w:rsid w:val="00E87732"/>
    <w:rsid w:val="00E9040F"/>
    <w:rsid w:val="00E90BE4"/>
    <w:rsid w:val="00E90C5D"/>
    <w:rsid w:val="00E917BF"/>
    <w:rsid w:val="00E917DA"/>
    <w:rsid w:val="00E91CBA"/>
    <w:rsid w:val="00E93007"/>
    <w:rsid w:val="00E94268"/>
    <w:rsid w:val="00E943BD"/>
    <w:rsid w:val="00E950E8"/>
    <w:rsid w:val="00E96B84"/>
    <w:rsid w:val="00E96DAA"/>
    <w:rsid w:val="00E96F0A"/>
    <w:rsid w:val="00EA05C0"/>
    <w:rsid w:val="00EA07CE"/>
    <w:rsid w:val="00EA0EF6"/>
    <w:rsid w:val="00EA0EF9"/>
    <w:rsid w:val="00EA1817"/>
    <w:rsid w:val="00EA331A"/>
    <w:rsid w:val="00EA3718"/>
    <w:rsid w:val="00EA3B00"/>
    <w:rsid w:val="00EA3C86"/>
    <w:rsid w:val="00EA406D"/>
    <w:rsid w:val="00EA4747"/>
    <w:rsid w:val="00EA4EF3"/>
    <w:rsid w:val="00EA5562"/>
    <w:rsid w:val="00EA577F"/>
    <w:rsid w:val="00EA5ADA"/>
    <w:rsid w:val="00EA5F4B"/>
    <w:rsid w:val="00EA699E"/>
    <w:rsid w:val="00EA6D40"/>
    <w:rsid w:val="00EA70B3"/>
    <w:rsid w:val="00EA7375"/>
    <w:rsid w:val="00EB071D"/>
    <w:rsid w:val="00EB0A42"/>
    <w:rsid w:val="00EB0D23"/>
    <w:rsid w:val="00EB1451"/>
    <w:rsid w:val="00EB1B90"/>
    <w:rsid w:val="00EB1D61"/>
    <w:rsid w:val="00EB1E14"/>
    <w:rsid w:val="00EB1F2B"/>
    <w:rsid w:val="00EB1F65"/>
    <w:rsid w:val="00EB2049"/>
    <w:rsid w:val="00EB2107"/>
    <w:rsid w:val="00EB23A3"/>
    <w:rsid w:val="00EB2C7E"/>
    <w:rsid w:val="00EB38F9"/>
    <w:rsid w:val="00EB40C9"/>
    <w:rsid w:val="00EB4321"/>
    <w:rsid w:val="00EB4338"/>
    <w:rsid w:val="00EB4770"/>
    <w:rsid w:val="00EB59C8"/>
    <w:rsid w:val="00EB63D8"/>
    <w:rsid w:val="00EB6555"/>
    <w:rsid w:val="00EB6C67"/>
    <w:rsid w:val="00EB711D"/>
    <w:rsid w:val="00EB73CC"/>
    <w:rsid w:val="00EB7548"/>
    <w:rsid w:val="00EC035A"/>
    <w:rsid w:val="00EC067F"/>
    <w:rsid w:val="00EC1CC0"/>
    <w:rsid w:val="00EC2A78"/>
    <w:rsid w:val="00EC3CF7"/>
    <w:rsid w:val="00EC55EF"/>
    <w:rsid w:val="00EC579B"/>
    <w:rsid w:val="00EC5CE2"/>
    <w:rsid w:val="00EC6167"/>
    <w:rsid w:val="00EC748B"/>
    <w:rsid w:val="00EC785F"/>
    <w:rsid w:val="00EC79F8"/>
    <w:rsid w:val="00EC7EFD"/>
    <w:rsid w:val="00ED0444"/>
    <w:rsid w:val="00ED0CA9"/>
    <w:rsid w:val="00ED13D0"/>
    <w:rsid w:val="00ED1D09"/>
    <w:rsid w:val="00ED267A"/>
    <w:rsid w:val="00ED2C8C"/>
    <w:rsid w:val="00ED4D92"/>
    <w:rsid w:val="00ED5C27"/>
    <w:rsid w:val="00ED6239"/>
    <w:rsid w:val="00ED6B21"/>
    <w:rsid w:val="00ED6E36"/>
    <w:rsid w:val="00ED74DE"/>
    <w:rsid w:val="00ED7A1C"/>
    <w:rsid w:val="00EE068C"/>
    <w:rsid w:val="00EE1B23"/>
    <w:rsid w:val="00EE22AC"/>
    <w:rsid w:val="00EE2DA7"/>
    <w:rsid w:val="00EE3638"/>
    <w:rsid w:val="00EE386A"/>
    <w:rsid w:val="00EE530B"/>
    <w:rsid w:val="00EE55AC"/>
    <w:rsid w:val="00EE5A8C"/>
    <w:rsid w:val="00EE65C0"/>
    <w:rsid w:val="00EE72DF"/>
    <w:rsid w:val="00EF0550"/>
    <w:rsid w:val="00EF064D"/>
    <w:rsid w:val="00EF0C72"/>
    <w:rsid w:val="00EF0D9C"/>
    <w:rsid w:val="00EF0E84"/>
    <w:rsid w:val="00EF1D4B"/>
    <w:rsid w:val="00EF1F92"/>
    <w:rsid w:val="00EF2839"/>
    <w:rsid w:val="00EF32BE"/>
    <w:rsid w:val="00EF34FD"/>
    <w:rsid w:val="00EF35CA"/>
    <w:rsid w:val="00EF3CD1"/>
    <w:rsid w:val="00EF4B8E"/>
    <w:rsid w:val="00EF4E60"/>
    <w:rsid w:val="00EF5313"/>
    <w:rsid w:val="00EF6717"/>
    <w:rsid w:val="00EF6F8D"/>
    <w:rsid w:val="00EF6FF2"/>
    <w:rsid w:val="00EF7757"/>
    <w:rsid w:val="00F0018A"/>
    <w:rsid w:val="00F0018B"/>
    <w:rsid w:val="00F00347"/>
    <w:rsid w:val="00F00651"/>
    <w:rsid w:val="00F0094D"/>
    <w:rsid w:val="00F00BFD"/>
    <w:rsid w:val="00F01673"/>
    <w:rsid w:val="00F01A4E"/>
    <w:rsid w:val="00F01DB9"/>
    <w:rsid w:val="00F021AC"/>
    <w:rsid w:val="00F02361"/>
    <w:rsid w:val="00F02878"/>
    <w:rsid w:val="00F02A51"/>
    <w:rsid w:val="00F0304E"/>
    <w:rsid w:val="00F039CF"/>
    <w:rsid w:val="00F03BB0"/>
    <w:rsid w:val="00F03E5D"/>
    <w:rsid w:val="00F0444A"/>
    <w:rsid w:val="00F0486B"/>
    <w:rsid w:val="00F049FD"/>
    <w:rsid w:val="00F04DB2"/>
    <w:rsid w:val="00F0578A"/>
    <w:rsid w:val="00F05C37"/>
    <w:rsid w:val="00F06C8C"/>
    <w:rsid w:val="00F07358"/>
    <w:rsid w:val="00F07D4E"/>
    <w:rsid w:val="00F100A8"/>
    <w:rsid w:val="00F10B23"/>
    <w:rsid w:val="00F10D23"/>
    <w:rsid w:val="00F113AB"/>
    <w:rsid w:val="00F11BF0"/>
    <w:rsid w:val="00F11D23"/>
    <w:rsid w:val="00F11D8E"/>
    <w:rsid w:val="00F12042"/>
    <w:rsid w:val="00F125D3"/>
    <w:rsid w:val="00F12A9C"/>
    <w:rsid w:val="00F13E2B"/>
    <w:rsid w:val="00F1461E"/>
    <w:rsid w:val="00F1526F"/>
    <w:rsid w:val="00F164FC"/>
    <w:rsid w:val="00F16B7E"/>
    <w:rsid w:val="00F16BB9"/>
    <w:rsid w:val="00F16F8D"/>
    <w:rsid w:val="00F17215"/>
    <w:rsid w:val="00F178F3"/>
    <w:rsid w:val="00F20529"/>
    <w:rsid w:val="00F20F6E"/>
    <w:rsid w:val="00F22302"/>
    <w:rsid w:val="00F22555"/>
    <w:rsid w:val="00F227C2"/>
    <w:rsid w:val="00F22FF9"/>
    <w:rsid w:val="00F243A1"/>
    <w:rsid w:val="00F245DD"/>
    <w:rsid w:val="00F247F4"/>
    <w:rsid w:val="00F2600E"/>
    <w:rsid w:val="00F26CA3"/>
    <w:rsid w:val="00F27174"/>
    <w:rsid w:val="00F272EE"/>
    <w:rsid w:val="00F2766E"/>
    <w:rsid w:val="00F27A2D"/>
    <w:rsid w:val="00F30AD5"/>
    <w:rsid w:val="00F30F27"/>
    <w:rsid w:val="00F310FB"/>
    <w:rsid w:val="00F313F7"/>
    <w:rsid w:val="00F326BC"/>
    <w:rsid w:val="00F33942"/>
    <w:rsid w:val="00F33AED"/>
    <w:rsid w:val="00F34CB9"/>
    <w:rsid w:val="00F352ED"/>
    <w:rsid w:val="00F35CEF"/>
    <w:rsid w:val="00F36B9F"/>
    <w:rsid w:val="00F36BBA"/>
    <w:rsid w:val="00F37C48"/>
    <w:rsid w:val="00F37D59"/>
    <w:rsid w:val="00F40B2A"/>
    <w:rsid w:val="00F40CB6"/>
    <w:rsid w:val="00F41403"/>
    <w:rsid w:val="00F419E8"/>
    <w:rsid w:val="00F42240"/>
    <w:rsid w:val="00F42312"/>
    <w:rsid w:val="00F424EE"/>
    <w:rsid w:val="00F42658"/>
    <w:rsid w:val="00F42857"/>
    <w:rsid w:val="00F438D4"/>
    <w:rsid w:val="00F43BFD"/>
    <w:rsid w:val="00F443E2"/>
    <w:rsid w:val="00F44DDB"/>
    <w:rsid w:val="00F45271"/>
    <w:rsid w:val="00F452BC"/>
    <w:rsid w:val="00F453A7"/>
    <w:rsid w:val="00F455EC"/>
    <w:rsid w:val="00F45BC6"/>
    <w:rsid w:val="00F45FA5"/>
    <w:rsid w:val="00F46007"/>
    <w:rsid w:val="00F4639A"/>
    <w:rsid w:val="00F46DD5"/>
    <w:rsid w:val="00F47BD7"/>
    <w:rsid w:val="00F47F88"/>
    <w:rsid w:val="00F5013D"/>
    <w:rsid w:val="00F5155B"/>
    <w:rsid w:val="00F524F0"/>
    <w:rsid w:val="00F524F6"/>
    <w:rsid w:val="00F52834"/>
    <w:rsid w:val="00F54A93"/>
    <w:rsid w:val="00F54EA9"/>
    <w:rsid w:val="00F55FE5"/>
    <w:rsid w:val="00F563D4"/>
    <w:rsid w:val="00F5669E"/>
    <w:rsid w:val="00F57791"/>
    <w:rsid w:val="00F5793C"/>
    <w:rsid w:val="00F609DB"/>
    <w:rsid w:val="00F60A01"/>
    <w:rsid w:val="00F61A15"/>
    <w:rsid w:val="00F61A5F"/>
    <w:rsid w:val="00F633C7"/>
    <w:rsid w:val="00F63E50"/>
    <w:rsid w:val="00F64527"/>
    <w:rsid w:val="00F64661"/>
    <w:rsid w:val="00F64B66"/>
    <w:rsid w:val="00F64C8C"/>
    <w:rsid w:val="00F650CE"/>
    <w:rsid w:val="00F65E9B"/>
    <w:rsid w:val="00F662C8"/>
    <w:rsid w:val="00F6661A"/>
    <w:rsid w:val="00F66706"/>
    <w:rsid w:val="00F66D47"/>
    <w:rsid w:val="00F714E7"/>
    <w:rsid w:val="00F71605"/>
    <w:rsid w:val="00F7224A"/>
    <w:rsid w:val="00F735AC"/>
    <w:rsid w:val="00F74592"/>
    <w:rsid w:val="00F7496F"/>
    <w:rsid w:val="00F74BAE"/>
    <w:rsid w:val="00F75A61"/>
    <w:rsid w:val="00F76213"/>
    <w:rsid w:val="00F76F4D"/>
    <w:rsid w:val="00F76F7A"/>
    <w:rsid w:val="00F8013D"/>
    <w:rsid w:val="00F82312"/>
    <w:rsid w:val="00F823D5"/>
    <w:rsid w:val="00F82636"/>
    <w:rsid w:val="00F826A0"/>
    <w:rsid w:val="00F82C87"/>
    <w:rsid w:val="00F834B3"/>
    <w:rsid w:val="00F839B0"/>
    <w:rsid w:val="00F83A68"/>
    <w:rsid w:val="00F83A8A"/>
    <w:rsid w:val="00F83F86"/>
    <w:rsid w:val="00F84B61"/>
    <w:rsid w:val="00F84D3E"/>
    <w:rsid w:val="00F84D52"/>
    <w:rsid w:val="00F85089"/>
    <w:rsid w:val="00F8562A"/>
    <w:rsid w:val="00F85717"/>
    <w:rsid w:val="00F85803"/>
    <w:rsid w:val="00F858D4"/>
    <w:rsid w:val="00F85A9C"/>
    <w:rsid w:val="00F85C81"/>
    <w:rsid w:val="00F85EC8"/>
    <w:rsid w:val="00F86B11"/>
    <w:rsid w:val="00F87583"/>
    <w:rsid w:val="00F876F1"/>
    <w:rsid w:val="00F87A32"/>
    <w:rsid w:val="00F90264"/>
    <w:rsid w:val="00F903CA"/>
    <w:rsid w:val="00F90797"/>
    <w:rsid w:val="00F923A2"/>
    <w:rsid w:val="00F92DAB"/>
    <w:rsid w:val="00F936DF"/>
    <w:rsid w:val="00F9416B"/>
    <w:rsid w:val="00F94A32"/>
    <w:rsid w:val="00F954A0"/>
    <w:rsid w:val="00F95AC1"/>
    <w:rsid w:val="00F96108"/>
    <w:rsid w:val="00F964BF"/>
    <w:rsid w:val="00F96B1B"/>
    <w:rsid w:val="00F96EDF"/>
    <w:rsid w:val="00F9703D"/>
    <w:rsid w:val="00F97221"/>
    <w:rsid w:val="00F97606"/>
    <w:rsid w:val="00F97650"/>
    <w:rsid w:val="00F97744"/>
    <w:rsid w:val="00F97853"/>
    <w:rsid w:val="00F97D62"/>
    <w:rsid w:val="00FA02A9"/>
    <w:rsid w:val="00FA0860"/>
    <w:rsid w:val="00FA08D8"/>
    <w:rsid w:val="00FA0D4D"/>
    <w:rsid w:val="00FA1917"/>
    <w:rsid w:val="00FA1A74"/>
    <w:rsid w:val="00FA1B7E"/>
    <w:rsid w:val="00FA25E0"/>
    <w:rsid w:val="00FA3509"/>
    <w:rsid w:val="00FA3C0C"/>
    <w:rsid w:val="00FA40B4"/>
    <w:rsid w:val="00FA43E0"/>
    <w:rsid w:val="00FA4D8F"/>
    <w:rsid w:val="00FA54D4"/>
    <w:rsid w:val="00FA5FF4"/>
    <w:rsid w:val="00FA6A17"/>
    <w:rsid w:val="00FA6B41"/>
    <w:rsid w:val="00FA6F0D"/>
    <w:rsid w:val="00FA7CE6"/>
    <w:rsid w:val="00FA7D4D"/>
    <w:rsid w:val="00FB0549"/>
    <w:rsid w:val="00FB0798"/>
    <w:rsid w:val="00FB0DCC"/>
    <w:rsid w:val="00FB2582"/>
    <w:rsid w:val="00FB2DAB"/>
    <w:rsid w:val="00FB3B3B"/>
    <w:rsid w:val="00FB433B"/>
    <w:rsid w:val="00FB483B"/>
    <w:rsid w:val="00FB48A6"/>
    <w:rsid w:val="00FB48B6"/>
    <w:rsid w:val="00FB5962"/>
    <w:rsid w:val="00FB5C45"/>
    <w:rsid w:val="00FB5F2D"/>
    <w:rsid w:val="00FB610B"/>
    <w:rsid w:val="00FB62CB"/>
    <w:rsid w:val="00FB6491"/>
    <w:rsid w:val="00FB737C"/>
    <w:rsid w:val="00FB7621"/>
    <w:rsid w:val="00FB762B"/>
    <w:rsid w:val="00FB7D1E"/>
    <w:rsid w:val="00FB7FE6"/>
    <w:rsid w:val="00FC05C5"/>
    <w:rsid w:val="00FC1104"/>
    <w:rsid w:val="00FC20B8"/>
    <w:rsid w:val="00FC2336"/>
    <w:rsid w:val="00FC2D0F"/>
    <w:rsid w:val="00FC2D23"/>
    <w:rsid w:val="00FC30D2"/>
    <w:rsid w:val="00FC3730"/>
    <w:rsid w:val="00FC3B43"/>
    <w:rsid w:val="00FC42DF"/>
    <w:rsid w:val="00FC48C5"/>
    <w:rsid w:val="00FC4CF4"/>
    <w:rsid w:val="00FC56E7"/>
    <w:rsid w:val="00FC582E"/>
    <w:rsid w:val="00FC5938"/>
    <w:rsid w:val="00FC616B"/>
    <w:rsid w:val="00FC65CF"/>
    <w:rsid w:val="00FC6812"/>
    <w:rsid w:val="00FC6CA5"/>
    <w:rsid w:val="00FC705D"/>
    <w:rsid w:val="00FC786E"/>
    <w:rsid w:val="00FC7A75"/>
    <w:rsid w:val="00FD0948"/>
    <w:rsid w:val="00FD0F85"/>
    <w:rsid w:val="00FD1153"/>
    <w:rsid w:val="00FD184E"/>
    <w:rsid w:val="00FD2149"/>
    <w:rsid w:val="00FD2181"/>
    <w:rsid w:val="00FD21DF"/>
    <w:rsid w:val="00FD258B"/>
    <w:rsid w:val="00FD261B"/>
    <w:rsid w:val="00FD304E"/>
    <w:rsid w:val="00FD3B84"/>
    <w:rsid w:val="00FD3E69"/>
    <w:rsid w:val="00FD466E"/>
    <w:rsid w:val="00FD4789"/>
    <w:rsid w:val="00FD47C6"/>
    <w:rsid w:val="00FD484E"/>
    <w:rsid w:val="00FD695F"/>
    <w:rsid w:val="00FD6BC4"/>
    <w:rsid w:val="00FD721B"/>
    <w:rsid w:val="00FD7317"/>
    <w:rsid w:val="00FD749B"/>
    <w:rsid w:val="00FD7D82"/>
    <w:rsid w:val="00FE06E8"/>
    <w:rsid w:val="00FE12B9"/>
    <w:rsid w:val="00FE164A"/>
    <w:rsid w:val="00FE190E"/>
    <w:rsid w:val="00FE1B9C"/>
    <w:rsid w:val="00FE1F30"/>
    <w:rsid w:val="00FE2021"/>
    <w:rsid w:val="00FE2717"/>
    <w:rsid w:val="00FE3C5A"/>
    <w:rsid w:val="00FE45DE"/>
    <w:rsid w:val="00FE4AC5"/>
    <w:rsid w:val="00FE58F8"/>
    <w:rsid w:val="00FE5ACF"/>
    <w:rsid w:val="00FE679F"/>
    <w:rsid w:val="00FE6D83"/>
    <w:rsid w:val="00FE7DF0"/>
    <w:rsid w:val="00FF0093"/>
    <w:rsid w:val="00FF0303"/>
    <w:rsid w:val="00FF0AFE"/>
    <w:rsid w:val="00FF1139"/>
    <w:rsid w:val="00FF1F89"/>
    <w:rsid w:val="00FF29BA"/>
    <w:rsid w:val="00FF32B9"/>
    <w:rsid w:val="00FF36D7"/>
    <w:rsid w:val="00FF3D88"/>
    <w:rsid w:val="00FF4183"/>
    <w:rsid w:val="00FF436F"/>
    <w:rsid w:val="00FF4975"/>
    <w:rsid w:val="00FF4F8E"/>
    <w:rsid w:val="00FF573C"/>
    <w:rsid w:val="00FF5918"/>
    <w:rsid w:val="00FF5935"/>
    <w:rsid w:val="00FF5C2C"/>
    <w:rsid w:val="00FF5C46"/>
    <w:rsid w:val="00FF6810"/>
    <w:rsid w:val="00FF6FAB"/>
    <w:rsid w:val="00FF7235"/>
    <w:rsid w:val="00FF76B2"/>
    <w:rsid w:val="00FF7FE2"/>
    <w:rsid w:val="011DE315"/>
    <w:rsid w:val="032CD5DC"/>
    <w:rsid w:val="033F28D7"/>
    <w:rsid w:val="034AD59C"/>
    <w:rsid w:val="0577C2C2"/>
    <w:rsid w:val="06844DFD"/>
    <w:rsid w:val="072CFBE5"/>
    <w:rsid w:val="0733E849"/>
    <w:rsid w:val="07ED85C3"/>
    <w:rsid w:val="08374665"/>
    <w:rsid w:val="086F17EA"/>
    <w:rsid w:val="087132FB"/>
    <w:rsid w:val="0899298F"/>
    <w:rsid w:val="0AFC8781"/>
    <w:rsid w:val="0B9F7F11"/>
    <w:rsid w:val="0BAE7FB8"/>
    <w:rsid w:val="0C16D9F5"/>
    <w:rsid w:val="0C6A9E8D"/>
    <w:rsid w:val="0E6FB1F6"/>
    <w:rsid w:val="10CDDBEB"/>
    <w:rsid w:val="1202617F"/>
    <w:rsid w:val="14955A5C"/>
    <w:rsid w:val="16432676"/>
    <w:rsid w:val="16A2C042"/>
    <w:rsid w:val="178F17BF"/>
    <w:rsid w:val="179BC992"/>
    <w:rsid w:val="1986DA05"/>
    <w:rsid w:val="19BE8913"/>
    <w:rsid w:val="1A34F310"/>
    <w:rsid w:val="1A620AC8"/>
    <w:rsid w:val="1B9A41A5"/>
    <w:rsid w:val="1E01CF30"/>
    <w:rsid w:val="1EF497CE"/>
    <w:rsid w:val="1F0E5FBD"/>
    <w:rsid w:val="20CFD7D3"/>
    <w:rsid w:val="20EBF2E8"/>
    <w:rsid w:val="2242D137"/>
    <w:rsid w:val="227EA918"/>
    <w:rsid w:val="22F3E9CE"/>
    <w:rsid w:val="23DEA198"/>
    <w:rsid w:val="255B7211"/>
    <w:rsid w:val="2591585B"/>
    <w:rsid w:val="262E2000"/>
    <w:rsid w:val="2775EB79"/>
    <w:rsid w:val="286AE449"/>
    <w:rsid w:val="2907F328"/>
    <w:rsid w:val="292BF84D"/>
    <w:rsid w:val="29435FD8"/>
    <w:rsid w:val="2A0AAECE"/>
    <w:rsid w:val="2A4EAEA6"/>
    <w:rsid w:val="2B2B0D68"/>
    <w:rsid w:val="2B6EDCDB"/>
    <w:rsid w:val="2D462CA8"/>
    <w:rsid w:val="2F026854"/>
    <w:rsid w:val="2F51791B"/>
    <w:rsid w:val="2F9E0A4F"/>
    <w:rsid w:val="2FB668A4"/>
    <w:rsid w:val="3119FCD2"/>
    <w:rsid w:val="31BA8439"/>
    <w:rsid w:val="32888545"/>
    <w:rsid w:val="32B4F8D3"/>
    <w:rsid w:val="32FC3BA3"/>
    <w:rsid w:val="349D3274"/>
    <w:rsid w:val="34D75BFF"/>
    <w:rsid w:val="35223F36"/>
    <w:rsid w:val="35F4952F"/>
    <w:rsid w:val="370A9FBF"/>
    <w:rsid w:val="37385129"/>
    <w:rsid w:val="376B6EA7"/>
    <w:rsid w:val="37F0D30F"/>
    <w:rsid w:val="39EB946A"/>
    <w:rsid w:val="3BBDE225"/>
    <w:rsid w:val="3CB6F28D"/>
    <w:rsid w:val="3D40661A"/>
    <w:rsid w:val="3E4CA73D"/>
    <w:rsid w:val="3F33F275"/>
    <w:rsid w:val="3F365E6B"/>
    <w:rsid w:val="40ED24E6"/>
    <w:rsid w:val="42259FCB"/>
    <w:rsid w:val="4237CC46"/>
    <w:rsid w:val="423B587D"/>
    <w:rsid w:val="424B8262"/>
    <w:rsid w:val="42E74018"/>
    <w:rsid w:val="450304B7"/>
    <w:rsid w:val="470419BB"/>
    <w:rsid w:val="472D9A45"/>
    <w:rsid w:val="480E7963"/>
    <w:rsid w:val="4838AC23"/>
    <w:rsid w:val="49382854"/>
    <w:rsid w:val="4A57EA2C"/>
    <w:rsid w:val="4C1236E6"/>
    <w:rsid w:val="4C3E745D"/>
    <w:rsid w:val="4D3A0DE2"/>
    <w:rsid w:val="4DA26115"/>
    <w:rsid w:val="4DB07723"/>
    <w:rsid w:val="4E927486"/>
    <w:rsid w:val="4E9E030E"/>
    <w:rsid w:val="4FAE15E2"/>
    <w:rsid w:val="508AA55E"/>
    <w:rsid w:val="51A6E2A5"/>
    <w:rsid w:val="51CAA8E3"/>
    <w:rsid w:val="51D716D8"/>
    <w:rsid w:val="51E80577"/>
    <w:rsid w:val="521BF974"/>
    <w:rsid w:val="5360281F"/>
    <w:rsid w:val="53D56556"/>
    <w:rsid w:val="549A291C"/>
    <w:rsid w:val="5659007B"/>
    <w:rsid w:val="57D47A20"/>
    <w:rsid w:val="58567D14"/>
    <w:rsid w:val="5A5138B0"/>
    <w:rsid w:val="5A6B2249"/>
    <w:rsid w:val="5AC4F7A8"/>
    <w:rsid w:val="5AEC7DA7"/>
    <w:rsid w:val="5B5598B7"/>
    <w:rsid w:val="5EAFD20E"/>
    <w:rsid w:val="5F6FA233"/>
    <w:rsid w:val="5FE70457"/>
    <w:rsid w:val="60DD1A50"/>
    <w:rsid w:val="62256928"/>
    <w:rsid w:val="62A23501"/>
    <w:rsid w:val="635169FF"/>
    <w:rsid w:val="63A1F4ED"/>
    <w:rsid w:val="63BBB7BC"/>
    <w:rsid w:val="64D7CE38"/>
    <w:rsid w:val="65139AE2"/>
    <w:rsid w:val="65D9E204"/>
    <w:rsid w:val="664BB123"/>
    <w:rsid w:val="6698111E"/>
    <w:rsid w:val="68460C0D"/>
    <w:rsid w:val="68BE5C2B"/>
    <w:rsid w:val="691E0825"/>
    <w:rsid w:val="69B4C0A5"/>
    <w:rsid w:val="6A0ACF63"/>
    <w:rsid w:val="6B5D90A7"/>
    <w:rsid w:val="6BCD37B8"/>
    <w:rsid w:val="6C5107E6"/>
    <w:rsid w:val="6C5EE5A9"/>
    <w:rsid w:val="6D089475"/>
    <w:rsid w:val="6D130E06"/>
    <w:rsid w:val="6D303C9B"/>
    <w:rsid w:val="6D685309"/>
    <w:rsid w:val="6FE1FB90"/>
    <w:rsid w:val="6FFF73B0"/>
    <w:rsid w:val="70786004"/>
    <w:rsid w:val="73D09551"/>
    <w:rsid w:val="73E5CA1A"/>
    <w:rsid w:val="743D132C"/>
    <w:rsid w:val="74FD397D"/>
    <w:rsid w:val="74FDD013"/>
    <w:rsid w:val="79558FA3"/>
    <w:rsid w:val="7B28AD85"/>
    <w:rsid w:val="7B53DC13"/>
    <w:rsid w:val="7C5A57A6"/>
    <w:rsid w:val="7D5CC494"/>
    <w:rsid w:val="7E59B346"/>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7776B69"/>
  <w15:docId w15:val="{6AD097D4-00F9-4E87-9F6F-6C4FDE58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10E"/>
    <w:pPr>
      <w:widowControl w:val="0"/>
    </w:pPr>
    <w:rPr>
      <w:rFonts w:ascii="TmsCyr" w:hAnsi="TmsCyr"/>
      <w:sz w:val="22"/>
      <w:lang w:eastAsia="en-US"/>
    </w:rPr>
  </w:style>
  <w:style w:type="paragraph" w:styleId="Heading1">
    <w:name w:val="heading 1"/>
    <w:aliases w:val="h1"/>
    <w:basedOn w:val="Normal"/>
    <w:next w:val="Heading2"/>
    <w:qFormat/>
    <w:rsid w:val="0031310E"/>
    <w:pPr>
      <w:keepNext/>
      <w:pageBreakBefore/>
      <w:spacing w:line="720" w:lineRule="exact"/>
      <w:outlineLvl w:val="0"/>
    </w:pPr>
    <w:rPr>
      <w:sz w:val="36"/>
    </w:rPr>
  </w:style>
  <w:style w:type="paragraph" w:styleId="Heading2">
    <w:name w:val="heading 2"/>
    <w:aliases w:val="h2"/>
    <w:basedOn w:val="Normal"/>
    <w:next w:val="Heading3"/>
    <w:qFormat/>
    <w:rsid w:val="0031310E"/>
    <w:pPr>
      <w:keepNext/>
      <w:spacing w:before="260" w:after="40" w:line="360" w:lineRule="exact"/>
      <w:outlineLvl w:val="1"/>
    </w:pPr>
    <w:rPr>
      <w:b/>
      <w:sz w:val="26"/>
    </w:rPr>
  </w:style>
  <w:style w:type="paragraph" w:styleId="Heading3">
    <w:name w:val="heading 3"/>
    <w:basedOn w:val="Normal"/>
    <w:next w:val="Text"/>
    <w:link w:val="Heading3Char"/>
    <w:qFormat/>
    <w:rsid w:val="0031310E"/>
    <w:pPr>
      <w:keepNext/>
      <w:spacing w:before="260" w:line="360" w:lineRule="exact"/>
      <w:outlineLvl w:val="2"/>
    </w:pPr>
    <w:rPr>
      <w:b/>
      <w:i/>
    </w:rPr>
  </w:style>
  <w:style w:type="paragraph" w:styleId="Heading4">
    <w:name w:val="heading 4"/>
    <w:basedOn w:val="Normal"/>
    <w:next w:val="Text"/>
    <w:qFormat/>
    <w:rsid w:val="0031310E"/>
    <w:pPr>
      <w:keepNext/>
      <w:spacing w:before="260" w:line="360" w:lineRule="exact"/>
      <w:outlineLvl w:val="3"/>
    </w:pPr>
    <w:rPr>
      <w:i/>
    </w:rPr>
  </w:style>
  <w:style w:type="paragraph" w:styleId="Heading5">
    <w:name w:val="heading 5"/>
    <w:basedOn w:val="Normal"/>
    <w:qFormat/>
    <w:rsid w:val="0031310E"/>
    <w:pPr>
      <w:spacing w:before="130"/>
      <w:outlineLvl w:val="4"/>
    </w:pPr>
    <w:rPr>
      <w:rFonts w:ascii="Times New Roman" w:hAnsi="Times New Roman"/>
    </w:rPr>
  </w:style>
  <w:style w:type="paragraph" w:styleId="Heading6">
    <w:name w:val="heading 6"/>
    <w:basedOn w:val="Normal"/>
    <w:next w:val="Normal"/>
    <w:qFormat/>
    <w:rsid w:val="0031310E"/>
    <w:pPr>
      <w:spacing w:before="240" w:after="60"/>
      <w:outlineLvl w:val="5"/>
    </w:pPr>
    <w:rPr>
      <w:rFonts w:ascii="Times New Roman" w:hAnsi="Times New Roman"/>
    </w:rPr>
  </w:style>
  <w:style w:type="paragraph" w:styleId="Heading7">
    <w:name w:val="heading 7"/>
    <w:basedOn w:val="Normal"/>
    <w:next w:val="Normal"/>
    <w:qFormat/>
    <w:rsid w:val="0031310E"/>
    <w:pPr>
      <w:spacing w:before="240" w:after="60"/>
      <w:outlineLvl w:val="6"/>
    </w:pPr>
    <w:rPr>
      <w:rFonts w:ascii="Times New Roman" w:hAnsi="Times New Roman"/>
    </w:rPr>
  </w:style>
  <w:style w:type="paragraph" w:styleId="Heading8">
    <w:name w:val="heading 8"/>
    <w:basedOn w:val="Normal"/>
    <w:next w:val="Normal"/>
    <w:qFormat/>
    <w:rsid w:val="0031310E"/>
    <w:pPr>
      <w:spacing w:before="240" w:after="60"/>
      <w:outlineLvl w:val="7"/>
    </w:pPr>
    <w:rPr>
      <w:rFonts w:ascii="Times New Roman" w:hAnsi="Times New Roman"/>
    </w:rPr>
  </w:style>
  <w:style w:type="paragraph" w:styleId="Heading9">
    <w:name w:val="heading 9"/>
    <w:basedOn w:val="Normal"/>
    <w:next w:val="Normal"/>
    <w:qFormat/>
    <w:rsid w:val="0031310E"/>
    <w:pPr>
      <w:spacing w:before="24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1310E"/>
    <w:pPr>
      <w:spacing w:before="130" w:line="260" w:lineRule="exact"/>
      <w:jc w:val="both"/>
    </w:pPr>
  </w:style>
  <w:style w:type="character" w:customStyle="1" w:styleId="Heading3Char">
    <w:name w:val="Heading 3 Char"/>
    <w:basedOn w:val="DefaultParagraphFont"/>
    <w:link w:val="Heading3"/>
    <w:rsid w:val="00BA41C5"/>
    <w:rPr>
      <w:rFonts w:ascii="TmsCyr" w:hAnsi="TmsCyr"/>
      <w:b/>
      <w:i/>
      <w:sz w:val="22"/>
      <w:lang w:eastAsia="en-US"/>
    </w:rPr>
  </w:style>
  <w:style w:type="paragraph" w:styleId="Caption">
    <w:name w:val="caption"/>
    <w:basedOn w:val="Normal"/>
    <w:next w:val="Graphic"/>
    <w:qFormat/>
    <w:rsid w:val="0031310E"/>
    <w:pPr>
      <w:keepNext/>
      <w:keepLines/>
      <w:spacing w:before="130" w:after="130"/>
    </w:pPr>
    <w:rPr>
      <w:b/>
    </w:rPr>
  </w:style>
  <w:style w:type="paragraph" w:customStyle="1" w:styleId="Graphic">
    <w:name w:val="Graphic"/>
    <w:basedOn w:val="Text"/>
    <w:rsid w:val="0031310E"/>
    <w:pPr>
      <w:keepNext/>
      <w:spacing w:after="130" w:line="240" w:lineRule="auto"/>
      <w:jc w:val="center"/>
    </w:pPr>
  </w:style>
  <w:style w:type="paragraph" w:styleId="TOC2">
    <w:name w:val="toc 2"/>
    <w:basedOn w:val="Normal"/>
    <w:next w:val="Normal"/>
    <w:uiPriority w:val="39"/>
    <w:rsid w:val="0031310E"/>
    <w:pPr>
      <w:spacing w:before="240"/>
    </w:pPr>
    <w:rPr>
      <w:rFonts w:asciiTheme="minorHAnsi" w:hAnsiTheme="minorHAnsi"/>
      <w:b/>
      <w:bCs/>
      <w:sz w:val="20"/>
    </w:rPr>
  </w:style>
  <w:style w:type="paragraph" w:styleId="TOC1">
    <w:name w:val="toc 1"/>
    <w:basedOn w:val="Normal"/>
    <w:next w:val="Normal"/>
    <w:uiPriority w:val="39"/>
    <w:rsid w:val="00645DE4"/>
    <w:pPr>
      <w:spacing w:before="360"/>
    </w:pPr>
    <w:rPr>
      <w:rFonts w:asciiTheme="majorHAnsi" w:hAnsiTheme="majorHAnsi"/>
      <w:b/>
      <w:bCs/>
      <w:caps/>
      <w:sz w:val="24"/>
      <w:szCs w:val="24"/>
    </w:rPr>
  </w:style>
  <w:style w:type="paragraph" w:styleId="Index2">
    <w:name w:val="index 2"/>
    <w:basedOn w:val="Normal"/>
    <w:semiHidden/>
    <w:rsid w:val="0031310E"/>
    <w:pPr>
      <w:ind w:left="1520"/>
    </w:pPr>
  </w:style>
  <w:style w:type="paragraph" w:styleId="Index1">
    <w:name w:val="index 1"/>
    <w:basedOn w:val="Normal"/>
    <w:next w:val="Index2"/>
    <w:semiHidden/>
    <w:rsid w:val="0031310E"/>
    <w:pPr>
      <w:spacing w:before="200"/>
      <w:ind w:left="851"/>
    </w:pPr>
    <w:rPr>
      <w:b/>
    </w:rPr>
  </w:style>
  <w:style w:type="paragraph" w:styleId="Footer">
    <w:name w:val="footer"/>
    <w:basedOn w:val="Normal"/>
    <w:next w:val="Normal"/>
    <w:link w:val="FooterChar"/>
    <w:uiPriority w:val="99"/>
    <w:rsid w:val="0031310E"/>
    <w:pPr>
      <w:tabs>
        <w:tab w:val="center" w:pos="4819"/>
        <w:tab w:val="right" w:pos="9071"/>
      </w:tabs>
    </w:pPr>
  </w:style>
  <w:style w:type="character" w:customStyle="1" w:styleId="FooterChar">
    <w:name w:val="Footer Char"/>
    <w:basedOn w:val="DefaultParagraphFont"/>
    <w:link w:val="Footer"/>
    <w:uiPriority w:val="99"/>
    <w:rsid w:val="00C2432F"/>
    <w:rPr>
      <w:rFonts w:ascii="TmsCyr" w:hAnsi="TmsCyr"/>
      <w:sz w:val="22"/>
      <w:lang w:eastAsia="en-US"/>
    </w:rPr>
  </w:style>
  <w:style w:type="paragraph" w:styleId="Header">
    <w:name w:val="header"/>
    <w:basedOn w:val="Normal"/>
    <w:next w:val="Normal"/>
    <w:link w:val="HeaderChar"/>
    <w:uiPriority w:val="99"/>
    <w:rsid w:val="0031310E"/>
    <w:pPr>
      <w:jc w:val="right"/>
    </w:pPr>
  </w:style>
  <w:style w:type="character" w:customStyle="1" w:styleId="HeaderChar">
    <w:name w:val="Header Char"/>
    <w:basedOn w:val="DefaultParagraphFont"/>
    <w:link w:val="Header"/>
    <w:uiPriority w:val="99"/>
    <w:rsid w:val="005168CF"/>
    <w:rPr>
      <w:rFonts w:ascii="TmsCyr" w:hAnsi="TmsCyr"/>
      <w:sz w:val="22"/>
      <w:lang w:eastAsia="en-US"/>
    </w:rPr>
  </w:style>
  <w:style w:type="paragraph" w:customStyle="1" w:styleId="PageNumber1">
    <w:name w:val="Page Number1"/>
    <w:basedOn w:val="Normal"/>
    <w:rsid w:val="0031310E"/>
    <w:pPr>
      <w:tabs>
        <w:tab w:val="center" w:pos="4320"/>
        <w:tab w:val="right" w:pos="8640"/>
      </w:tabs>
      <w:jc w:val="center"/>
    </w:pPr>
  </w:style>
  <w:style w:type="paragraph" w:customStyle="1" w:styleId="ContentsHeader">
    <w:name w:val="Contents Header"/>
    <w:basedOn w:val="Heading1"/>
    <w:next w:val="TOC1"/>
    <w:rsid w:val="0031310E"/>
    <w:pPr>
      <w:pageBreakBefore w:val="0"/>
      <w:spacing w:line="240" w:lineRule="auto"/>
      <w:outlineLvl w:val="9"/>
    </w:pPr>
  </w:style>
  <w:style w:type="paragraph" w:customStyle="1" w:styleId="CoverClientName">
    <w:name w:val="Cover Client Name"/>
    <w:basedOn w:val="Normal"/>
    <w:rsid w:val="0031310E"/>
    <w:pPr>
      <w:framePr w:w="5999" w:hSpace="180" w:vSpace="180" w:wrap="auto" w:vAnchor="page" w:hAnchor="text" w:xAlign="center" w:y="3841"/>
      <w:tabs>
        <w:tab w:val="left" w:pos="-140"/>
      </w:tabs>
      <w:spacing w:before="80" w:after="520"/>
      <w:ind w:left="567"/>
    </w:pPr>
    <w:rPr>
      <w:b/>
      <w:sz w:val="26"/>
    </w:rPr>
  </w:style>
  <w:style w:type="paragraph" w:customStyle="1" w:styleId="CoverTitle">
    <w:name w:val="Cover Title"/>
    <w:basedOn w:val="Normal"/>
    <w:rsid w:val="0031310E"/>
    <w:pPr>
      <w:framePr w:w="5999" w:hSpace="180" w:vSpace="180" w:wrap="auto" w:vAnchor="page" w:hAnchor="text" w:xAlign="center" w:y="3841"/>
      <w:spacing w:line="440" w:lineRule="exact"/>
      <w:ind w:left="567"/>
    </w:pPr>
    <w:rPr>
      <w:sz w:val="36"/>
    </w:rPr>
  </w:style>
  <w:style w:type="paragraph" w:customStyle="1" w:styleId="CoverInformation">
    <w:name w:val="Cover Information"/>
    <w:basedOn w:val="Normal"/>
    <w:rsid w:val="0031310E"/>
    <w:pPr>
      <w:framePr w:w="4536" w:hSpace="180" w:vSpace="180" w:wrap="auto" w:vAnchor="page" w:hAnchor="page" w:x="3601" w:y="14176"/>
      <w:spacing w:line="260" w:lineRule="exact"/>
      <w:ind w:left="284"/>
    </w:pPr>
  </w:style>
  <w:style w:type="paragraph" w:customStyle="1" w:styleId="Bullet">
    <w:name w:val="Bullet"/>
    <w:basedOn w:val="Normal"/>
    <w:rsid w:val="0031310E"/>
    <w:pPr>
      <w:spacing w:before="130"/>
      <w:ind w:left="284" w:hanging="284"/>
      <w:jc w:val="both"/>
    </w:pPr>
  </w:style>
  <w:style w:type="paragraph" w:customStyle="1" w:styleId="RunningTitle">
    <w:name w:val="Running Title"/>
    <w:basedOn w:val="Normal"/>
    <w:rsid w:val="0031310E"/>
    <w:pPr>
      <w:spacing w:line="220" w:lineRule="exact"/>
      <w:jc w:val="right"/>
    </w:pPr>
    <w:rPr>
      <w:i/>
      <w:sz w:val="18"/>
    </w:rPr>
  </w:style>
  <w:style w:type="paragraph" w:customStyle="1" w:styleId="SubCoverTitle">
    <w:name w:val="Sub Cover Title"/>
    <w:basedOn w:val="CoverTitle"/>
    <w:rsid w:val="0031310E"/>
    <w:pPr>
      <w:framePr w:wrap="auto"/>
    </w:pPr>
    <w:rPr>
      <w:sz w:val="26"/>
    </w:rPr>
  </w:style>
  <w:style w:type="character" w:styleId="PageNumber">
    <w:name w:val="page number"/>
    <w:basedOn w:val="DefaultParagraphFont"/>
    <w:rsid w:val="0031310E"/>
    <w:rPr>
      <w:sz w:val="20"/>
    </w:rPr>
  </w:style>
  <w:style w:type="character" w:styleId="CommentReference">
    <w:name w:val="annotation reference"/>
    <w:basedOn w:val="DefaultParagraphFont"/>
    <w:semiHidden/>
    <w:rsid w:val="0031310E"/>
    <w:rPr>
      <w:sz w:val="16"/>
    </w:rPr>
  </w:style>
  <w:style w:type="character" w:customStyle="1" w:styleId="ContentsPageNumber">
    <w:name w:val="Contents Page Number"/>
    <w:basedOn w:val="DefaultParagraphFont"/>
    <w:rsid w:val="0031310E"/>
    <w:rPr>
      <w:sz w:val="22"/>
    </w:rPr>
  </w:style>
  <w:style w:type="paragraph" w:customStyle="1" w:styleId="Double">
    <w:name w:val="Double"/>
    <w:basedOn w:val="Normal"/>
    <w:rsid w:val="0031310E"/>
    <w:pPr>
      <w:spacing w:after="130"/>
      <w:jc w:val="right"/>
    </w:pPr>
    <w:rPr>
      <w:position w:val="6"/>
      <w:u w:val="double"/>
    </w:rPr>
  </w:style>
  <w:style w:type="paragraph" w:customStyle="1" w:styleId="Single">
    <w:name w:val="Single"/>
    <w:basedOn w:val="Normal"/>
    <w:rsid w:val="0031310E"/>
    <w:pPr>
      <w:jc w:val="right"/>
    </w:pPr>
    <w:rPr>
      <w:position w:val="18"/>
      <w:u w:val="single"/>
    </w:rPr>
  </w:style>
  <w:style w:type="paragraph" w:customStyle="1" w:styleId="Tabletext">
    <w:name w:val="Tabletext"/>
    <w:basedOn w:val="Normal"/>
    <w:rsid w:val="0031310E"/>
    <w:pPr>
      <w:ind w:left="153" w:hanging="153"/>
    </w:pPr>
    <w:rPr>
      <w:sz w:val="18"/>
    </w:rPr>
  </w:style>
  <w:style w:type="paragraph" w:customStyle="1" w:styleId="Tablehead">
    <w:name w:val="Tablehead"/>
    <w:basedOn w:val="Normal"/>
    <w:rsid w:val="0031310E"/>
    <w:pPr>
      <w:spacing w:before="130"/>
      <w:jc w:val="right"/>
    </w:pPr>
    <w:rPr>
      <w:sz w:val="18"/>
    </w:rPr>
  </w:style>
  <w:style w:type="paragraph" w:customStyle="1" w:styleId="Tablenums">
    <w:name w:val="Tablenums"/>
    <w:basedOn w:val="Normal"/>
    <w:rsid w:val="0031310E"/>
    <w:pPr>
      <w:tabs>
        <w:tab w:val="decimal" w:pos="794"/>
      </w:tabs>
    </w:pPr>
    <w:rPr>
      <w:sz w:val="18"/>
    </w:rPr>
  </w:style>
  <w:style w:type="paragraph" w:customStyle="1" w:styleId="Numbering">
    <w:name w:val="Numbering"/>
    <w:basedOn w:val="Normal"/>
    <w:rsid w:val="0031310E"/>
    <w:pPr>
      <w:spacing w:after="260" w:line="260" w:lineRule="exact"/>
      <w:ind w:left="284" w:hanging="284"/>
      <w:jc w:val="both"/>
    </w:pPr>
  </w:style>
  <w:style w:type="paragraph" w:customStyle="1" w:styleId="Bracketalign">
    <w:name w:val="Bracketalign"/>
    <w:basedOn w:val="Normal"/>
    <w:rsid w:val="0031310E"/>
    <w:pPr>
      <w:tabs>
        <w:tab w:val="decimal" w:pos="1021"/>
      </w:tabs>
    </w:pPr>
    <w:rPr>
      <w:sz w:val="18"/>
    </w:rPr>
  </w:style>
  <w:style w:type="paragraph" w:customStyle="1" w:styleId="OneDecAlign">
    <w:name w:val="OneDecAlign"/>
    <w:basedOn w:val="Normal"/>
    <w:rsid w:val="0031310E"/>
    <w:pPr>
      <w:tabs>
        <w:tab w:val="decimal" w:pos="879"/>
      </w:tabs>
    </w:pPr>
    <w:rPr>
      <w:sz w:val="18"/>
    </w:rPr>
  </w:style>
  <w:style w:type="paragraph" w:customStyle="1" w:styleId="Denomination">
    <w:name w:val="Denomination"/>
    <w:basedOn w:val="Tablehead"/>
    <w:rsid w:val="0031310E"/>
    <w:pPr>
      <w:spacing w:before="0"/>
    </w:pPr>
  </w:style>
  <w:style w:type="paragraph" w:customStyle="1" w:styleId="Source">
    <w:name w:val="Source"/>
    <w:basedOn w:val="Normal"/>
    <w:next w:val="Text"/>
    <w:rsid w:val="0031310E"/>
    <w:pPr>
      <w:keepLines/>
      <w:spacing w:after="130" w:line="260" w:lineRule="exact"/>
      <w:jc w:val="both"/>
    </w:pPr>
    <w:rPr>
      <w:i/>
      <w:sz w:val="18"/>
    </w:rPr>
  </w:style>
  <w:style w:type="paragraph" w:styleId="FootnoteText">
    <w:name w:val="footnote text"/>
    <w:basedOn w:val="Normal"/>
    <w:semiHidden/>
    <w:rsid w:val="0031310E"/>
    <w:pPr>
      <w:spacing w:after="180"/>
    </w:pPr>
    <w:rPr>
      <w:sz w:val="18"/>
    </w:rPr>
  </w:style>
  <w:style w:type="character" w:styleId="EndnoteReference">
    <w:name w:val="endnote reference"/>
    <w:basedOn w:val="DefaultParagraphFont"/>
    <w:semiHidden/>
    <w:rsid w:val="0031310E"/>
    <w:rPr>
      <w:color w:val="0000FF"/>
      <w:sz w:val="20"/>
      <w:vertAlign w:val="superscript"/>
    </w:rPr>
  </w:style>
  <w:style w:type="paragraph" w:styleId="EndnoteText">
    <w:name w:val="endnote text"/>
    <w:basedOn w:val="Normal"/>
    <w:semiHidden/>
    <w:rsid w:val="0031310E"/>
    <w:pPr>
      <w:spacing w:after="180"/>
    </w:pPr>
    <w:rPr>
      <w:sz w:val="18"/>
    </w:rPr>
  </w:style>
  <w:style w:type="character" w:styleId="FootnoteReference">
    <w:name w:val="footnote reference"/>
    <w:basedOn w:val="DefaultParagraphFont"/>
    <w:uiPriority w:val="99"/>
    <w:semiHidden/>
    <w:rsid w:val="0031310E"/>
    <w:rPr>
      <w:color w:val="FF0000"/>
      <w:sz w:val="20"/>
      <w:vertAlign w:val="superscript"/>
    </w:rPr>
  </w:style>
  <w:style w:type="paragraph" w:customStyle="1" w:styleId="NoDecAlign">
    <w:name w:val="NoDecAlign"/>
    <w:basedOn w:val="Normal"/>
    <w:rsid w:val="0031310E"/>
    <w:pPr>
      <w:tabs>
        <w:tab w:val="decimal" w:pos="1021"/>
      </w:tabs>
    </w:pPr>
    <w:rPr>
      <w:sz w:val="18"/>
    </w:rPr>
  </w:style>
  <w:style w:type="paragraph" w:customStyle="1" w:styleId="TwoDecAlign">
    <w:name w:val="TwoDecAlign"/>
    <w:basedOn w:val="Normal"/>
    <w:rsid w:val="0031310E"/>
    <w:pPr>
      <w:tabs>
        <w:tab w:val="decimal" w:pos="794"/>
      </w:tabs>
    </w:pPr>
    <w:rPr>
      <w:sz w:val="18"/>
    </w:rPr>
  </w:style>
  <w:style w:type="paragraph" w:customStyle="1" w:styleId="BulletSubtitle">
    <w:name w:val="Bullet Subtitle"/>
    <w:basedOn w:val="Normal"/>
    <w:rsid w:val="0031310E"/>
    <w:pPr>
      <w:spacing w:after="130" w:line="260" w:lineRule="exact"/>
      <w:ind w:left="284"/>
      <w:jc w:val="both"/>
    </w:pPr>
    <w:rPr>
      <w:color w:val="000000"/>
      <w:lang w:val="en-US"/>
    </w:rPr>
  </w:style>
  <w:style w:type="paragraph" w:customStyle="1" w:styleId="AppendixHead1">
    <w:name w:val="Appendix Head 1"/>
    <w:basedOn w:val="Heading1"/>
    <w:next w:val="Normal"/>
    <w:rsid w:val="0031310E"/>
    <w:pPr>
      <w:keepNext w:val="0"/>
      <w:tabs>
        <w:tab w:val="left" w:pos="780"/>
      </w:tabs>
      <w:spacing w:after="360" w:line="360" w:lineRule="exact"/>
      <w:outlineLvl w:val="9"/>
    </w:pPr>
    <w:rPr>
      <w:lang w:val="en-US"/>
    </w:rPr>
  </w:style>
  <w:style w:type="paragraph" w:customStyle="1" w:styleId="AppendixHead2">
    <w:name w:val="Appendix Head 2"/>
    <w:basedOn w:val="Heading2"/>
    <w:next w:val="Normal"/>
    <w:rsid w:val="0031310E"/>
    <w:pPr>
      <w:tabs>
        <w:tab w:val="left" w:pos="780"/>
      </w:tabs>
      <w:spacing w:after="80" w:line="260" w:lineRule="exact"/>
      <w:jc w:val="both"/>
      <w:outlineLvl w:val="9"/>
    </w:pPr>
    <w:rPr>
      <w:lang w:val="en-US"/>
    </w:rPr>
  </w:style>
  <w:style w:type="paragraph" w:customStyle="1" w:styleId="Picture">
    <w:name w:val="Picture"/>
    <w:basedOn w:val="Normal"/>
    <w:rsid w:val="0031310E"/>
    <w:pPr>
      <w:pBdr>
        <w:top w:val="single" w:sz="6" w:space="6" w:color="auto"/>
        <w:left w:val="single" w:sz="6" w:space="0" w:color="auto"/>
        <w:bottom w:val="single" w:sz="6" w:space="6" w:color="auto"/>
        <w:right w:val="single" w:sz="6" w:space="0" w:color="auto"/>
      </w:pBdr>
      <w:spacing w:before="130" w:after="130"/>
      <w:jc w:val="center"/>
    </w:pPr>
    <w:rPr>
      <w:rFonts w:ascii="Tms Rmn" w:hAnsi="Tms Rmn"/>
      <w:lang w:val="en-US"/>
    </w:rPr>
  </w:style>
  <w:style w:type="paragraph" w:customStyle="1" w:styleId="TextIndent">
    <w:name w:val="TextIndent"/>
    <w:basedOn w:val="Text"/>
    <w:link w:val="TextIndentChar"/>
    <w:rsid w:val="0031310E"/>
    <w:pPr>
      <w:keepNext/>
      <w:keepLines/>
      <w:tabs>
        <w:tab w:val="left" w:pos="-142"/>
      </w:tabs>
    </w:pPr>
    <w:rPr>
      <w:rFonts w:ascii="Times New Roman" w:hAnsi="Times New Roman"/>
      <w:b/>
      <w:sz w:val="24"/>
    </w:rPr>
  </w:style>
  <w:style w:type="paragraph" w:customStyle="1" w:styleId="IAS">
    <w:name w:val="IAS"/>
    <w:basedOn w:val="Header"/>
    <w:rsid w:val="0031310E"/>
    <w:pPr>
      <w:spacing w:line="260" w:lineRule="exact"/>
      <w:jc w:val="left"/>
    </w:pPr>
    <w:rPr>
      <w:rFonts w:ascii="Times" w:hAnsi="Times"/>
      <w:i/>
      <w:sz w:val="20"/>
    </w:rPr>
  </w:style>
  <w:style w:type="paragraph" w:customStyle="1" w:styleId="tabelRechts">
    <w:name w:val="tabelRechts"/>
    <w:basedOn w:val="tabelLinks"/>
    <w:rsid w:val="0031310E"/>
    <w:pPr>
      <w:ind w:right="57"/>
      <w:jc w:val="right"/>
    </w:pPr>
  </w:style>
  <w:style w:type="paragraph" w:customStyle="1" w:styleId="tabelLinks">
    <w:name w:val="tabelLinks"/>
    <w:basedOn w:val="IAS"/>
    <w:rsid w:val="0031310E"/>
    <w:rPr>
      <w:i w:val="0"/>
      <w:sz w:val="18"/>
    </w:rPr>
  </w:style>
  <w:style w:type="paragraph" w:customStyle="1" w:styleId="tab">
    <w:name w:val="tab+"/>
    <w:basedOn w:val="IAS"/>
    <w:rsid w:val="0031310E"/>
    <w:pPr>
      <w:ind w:right="91"/>
      <w:jc w:val="right"/>
    </w:pPr>
    <w:rPr>
      <w:rFonts w:ascii="Times New Roman" w:hAnsi="Times New Roman"/>
      <w:i w:val="0"/>
      <w:sz w:val="18"/>
    </w:rPr>
  </w:style>
  <w:style w:type="paragraph" w:customStyle="1" w:styleId="tabel">
    <w:name w:val="tabel_"/>
    <w:aliases w:val="t_"/>
    <w:basedOn w:val="Normal"/>
    <w:rsid w:val="0031310E"/>
    <w:pPr>
      <w:spacing w:after="120" w:line="40" w:lineRule="exact"/>
      <w:ind w:right="91"/>
      <w:jc w:val="right"/>
    </w:pPr>
    <w:rPr>
      <w:rFonts w:ascii="Times New Roman" w:hAnsi="Times New Roman"/>
      <w:position w:val="4"/>
    </w:rPr>
  </w:style>
  <w:style w:type="paragraph" w:customStyle="1" w:styleId="tabel0">
    <w:name w:val="tabel="/>
    <w:aliases w:val="t="/>
    <w:basedOn w:val="Normal"/>
    <w:rsid w:val="0031310E"/>
    <w:pPr>
      <w:spacing w:after="120" w:line="60" w:lineRule="exact"/>
      <w:ind w:right="91"/>
      <w:jc w:val="right"/>
    </w:pPr>
    <w:rPr>
      <w:rFonts w:ascii="Times New Roman" w:hAnsi="Times New Roman"/>
      <w:u w:val="double"/>
    </w:rPr>
  </w:style>
  <w:style w:type="paragraph" w:styleId="BodyText">
    <w:name w:val="Body Text"/>
    <w:basedOn w:val="Normal"/>
    <w:rsid w:val="0031310E"/>
    <w:pPr>
      <w:spacing w:after="260" w:line="260" w:lineRule="atLeast"/>
    </w:pPr>
    <w:rPr>
      <w:rFonts w:ascii="Times New Roman" w:hAnsi="Times New Roman"/>
    </w:rPr>
  </w:style>
  <w:style w:type="paragraph" w:customStyle="1" w:styleId="tabelheading1">
    <w:name w:val="tabelheading1"/>
    <w:basedOn w:val="tabelLinks"/>
    <w:rsid w:val="0031310E"/>
    <w:pPr>
      <w:keepNext/>
    </w:pPr>
    <w:rPr>
      <w:rFonts w:ascii="Times New Roman" w:hAnsi="Times New Roman"/>
      <w:b/>
    </w:rPr>
  </w:style>
  <w:style w:type="paragraph" w:styleId="BodyText2">
    <w:name w:val="Body Text 2"/>
    <w:basedOn w:val="Normal"/>
    <w:link w:val="BodyText2Char"/>
    <w:rsid w:val="0031310E"/>
    <w:pPr>
      <w:jc w:val="both"/>
    </w:pPr>
    <w:rPr>
      <w:rFonts w:ascii="Times New Roman" w:hAnsi="Times New Roman"/>
      <w:sz w:val="18"/>
    </w:rPr>
  </w:style>
  <w:style w:type="paragraph" w:styleId="BodyText3">
    <w:name w:val="Body Text 3"/>
    <w:basedOn w:val="Normal"/>
    <w:rsid w:val="0031310E"/>
    <w:pPr>
      <w:jc w:val="both"/>
    </w:pPr>
    <w:rPr>
      <w:snapToGrid w:val="0"/>
      <w:color w:val="000000"/>
      <w:sz w:val="18"/>
      <w:lang w:val="en-US"/>
    </w:rPr>
  </w:style>
  <w:style w:type="paragraph" w:styleId="BodyTextIndent">
    <w:name w:val="Body Text Indent"/>
    <w:basedOn w:val="Normal"/>
    <w:link w:val="BodyTextIndentChar"/>
    <w:rsid w:val="0031310E"/>
    <w:pPr>
      <w:widowControl/>
      <w:ind w:left="720"/>
      <w:jc w:val="both"/>
    </w:pPr>
    <w:rPr>
      <w:sz w:val="18"/>
      <w:lang w:val="en-US"/>
    </w:rPr>
  </w:style>
  <w:style w:type="character" w:customStyle="1" w:styleId="BodyTextIndentChar">
    <w:name w:val="Body Text Indent Char"/>
    <w:basedOn w:val="DefaultParagraphFont"/>
    <w:link w:val="BodyTextIndent"/>
    <w:rsid w:val="00BA41C5"/>
    <w:rPr>
      <w:rFonts w:ascii="TmsCyr" w:hAnsi="TmsCyr"/>
      <w:sz w:val="18"/>
      <w:lang w:val="en-US" w:eastAsia="en-US"/>
    </w:rPr>
  </w:style>
  <w:style w:type="paragraph" w:styleId="DocumentMap">
    <w:name w:val="Document Map"/>
    <w:basedOn w:val="Normal"/>
    <w:semiHidden/>
    <w:rsid w:val="0031310E"/>
    <w:pPr>
      <w:shd w:val="clear" w:color="auto" w:fill="000080"/>
    </w:pPr>
    <w:rPr>
      <w:rFonts w:ascii="Tahoma" w:hAnsi="Tahoma"/>
    </w:rPr>
  </w:style>
  <w:style w:type="paragraph" w:customStyle="1" w:styleId="Newstyle">
    <w:name w:val="New style"/>
    <w:basedOn w:val="Text"/>
    <w:rsid w:val="0031310E"/>
    <w:pPr>
      <w:widowControl/>
      <w:ind w:left="720"/>
    </w:pPr>
    <w:rPr>
      <w:rFonts w:ascii="Times New Roman" w:hAnsi="Times New Roman"/>
      <w:sz w:val="18"/>
      <w:lang w:val="en-US"/>
    </w:rPr>
  </w:style>
  <w:style w:type="paragraph" w:styleId="BlockText">
    <w:name w:val="Block Text"/>
    <w:basedOn w:val="Normal"/>
    <w:rsid w:val="0031310E"/>
    <w:pPr>
      <w:keepNext/>
      <w:keepLines/>
      <w:widowControl/>
      <w:pBdr>
        <w:bottom w:val="single" w:sz="6" w:space="2" w:color="auto"/>
      </w:pBdr>
      <w:ind w:left="-85" w:right="65" w:firstLine="34"/>
      <w:jc w:val="center"/>
    </w:pPr>
    <w:rPr>
      <w:rFonts w:ascii="Times New Roman" w:hAnsi="Times New Roman"/>
      <w:sz w:val="18"/>
    </w:rPr>
  </w:style>
  <w:style w:type="paragraph" w:customStyle="1" w:styleId="euroheading">
    <w:name w:val="euro heading"/>
    <w:basedOn w:val="Normal"/>
    <w:rsid w:val="0031310E"/>
    <w:pPr>
      <w:widowControl/>
      <w:spacing w:line="260" w:lineRule="atLeast"/>
      <w:jc w:val="both"/>
    </w:pPr>
    <w:rPr>
      <w:rFonts w:ascii="Times New Roman" w:hAnsi="Times New Roman"/>
      <w:i/>
      <w:sz w:val="20"/>
    </w:rPr>
  </w:style>
  <w:style w:type="paragraph" w:customStyle="1" w:styleId="numbertablehead">
    <w:name w:val="number table head"/>
    <w:basedOn w:val="Normal"/>
    <w:rsid w:val="0031310E"/>
    <w:pPr>
      <w:widowControl/>
      <w:spacing w:line="260" w:lineRule="atLeast"/>
      <w:ind w:right="62"/>
      <w:jc w:val="right"/>
    </w:pPr>
    <w:rPr>
      <w:rFonts w:ascii="Times New Roman" w:hAnsi="Times New Roman"/>
      <w:b/>
      <w:sz w:val="20"/>
    </w:rPr>
  </w:style>
  <w:style w:type="paragraph" w:customStyle="1" w:styleId="numberpositive">
    <w:name w:val="number positive"/>
    <w:basedOn w:val="Normal"/>
    <w:rsid w:val="0031310E"/>
    <w:pPr>
      <w:widowControl/>
      <w:spacing w:line="260" w:lineRule="atLeast"/>
      <w:ind w:right="62"/>
      <w:jc w:val="right"/>
    </w:pPr>
    <w:rPr>
      <w:rFonts w:ascii="Times New Roman" w:hAnsi="Times New Roman"/>
      <w:sz w:val="20"/>
    </w:rPr>
  </w:style>
  <w:style w:type="paragraph" w:customStyle="1" w:styleId="numbernegative">
    <w:name w:val="number negative"/>
    <w:basedOn w:val="Normal"/>
    <w:rsid w:val="0031310E"/>
    <w:pPr>
      <w:widowControl/>
      <w:spacing w:line="260" w:lineRule="atLeast"/>
      <w:jc w:val="right"/>
    </w:pPr>
    <w:rPr>
      <w:rFonts w:ascii="Times New Roman" w:hAnsi="Times New Roman"/>
      <w:sz w:val="20"/>
    </w:rPr>
  </w:style>
  <w:style w:type="paragraph" w:customStyle="1" w:styleId="notenumber">
    <w:name w:val="note number"/>
    <w:basedOn w:val="Normal"/>
    <w:rsid w:val="0031310E"/>
    <w:pPr>
      <w:widowControl/>
      <w:spacing w:line="260" w:lineRule="atLeast"/>
      <w:ind w:right="85"/>
      <w:jc w:val="right"/>
    </w:pPr>
    <w:rPr>
      <w:rFonts w:ascii="Times New Roman" w:hAnsi="Times New Roman"/>
      <w:sz w:val="20"/>
    </w:rPr>
  </w:style>
  <w:style w:type="paragraph" w:customStyle="1" w:styleId="Heading2h2">
    <w:name w:val="Heading 2.h2"/>
    <w:basedOn w:val="Normal"/>
    <w:next w:val="Normal"/>
    <w:rsid w:val="0031310E"/>
    <w:pPr>
      <w:keepNext/>
      <w:spacing w:line="260" w:lineRule="atLeast"/>
    </w:pPr>
    <w:rPr>
      <w:rFonts w:ascii="Times New Roman" w:hAnsi="Times New Roman"/>
      <w:b/>
      <w:sz w:val="20"/>
    </w:rPr>
  </w:style>
  <w:style w:type="paragraph" w:customStyle="1" w:styleId="BodyText22">
    <w:name w:val="Body Text 22"/>
    <w:basedOn w:val="Normal"/>
    <w:rsid w:val="0031310E"/>
    <w:pPr>
      <w:ind w:left="567"/>
    </w:pPr>
    <w:rPr>
      <w:rFonts w:ascii="Times New Roman" w:hAnsi="Times New Roman"/>
      <w:color w:val="000000"/>
      <w:sz w:val="20"/>
      <w:lang w:val="en-US"/>
    </w:rPr>
  </w:style>
  <w:style w:type="paragraph" w:customStyle="1" w:styleId="Headerhd">
    <w:name w:val="Header.hd"/>
    <w:basedOn w:val="Normal"/>
    <w:rsid w:val="0031310E"/>
    <w:pPr>
      <w:tabs>
        <w:tab w:val="center" w:pos="4153"/>
        <w:tab w:val="right" w:pos="8306"/>
      </w:tabs>
      <w:spacing w:line="260" w:lineRule="atLeast"/>
      <w:jc w:val="both"/>
    </w:pPr>
    <w:rPr>
      <w:rFonts w:ascii="Times New Roman" w:hAnsi="Times New Roman"/>
      <w:sz w:val="20"/>
    </w:rPr>
  </w:style>
  <w:style w:type="paragraph" w:customStyle="1" w:styleId="tabelt">
    <w:name w:val="tabel_.t_"/>
    <w:basedOn w:val="Normal"/>
    <w:rsid w:val="0031310E"/>
    <w:pPr>
      <w:spacing w:after="120" w:line="40" w:lineRule="exact"/>
      <w:ind w:right="91"/>
      <w:jc w:val="right"/>
    </w:pPr>
    <w:rPr>
      <w:rFonts w:ascii="Times New Roman" w:hAnsi="Times New Roman"/>
      <w:position w:val="4"/>
    </w:rPr>
  </w:style>
  <w:style w:type="paragraph" w:styleId="Subtitle">
    <w:name w:val="Subtitle"/>
    <w:basedOn w:val="Normal"/>
    <w:qFormat/>
    <w:rsid w:val="0031310E"/>
    <w:pPr>
      <w:spacing w:line="260" w:lineRule="atLeast"/>
      <w:jc w:val="center"/>
    </w:pPr>
    <w:rPr>
      <w:rFonts w:ascii="Times New Roman" w:hAnsi="Times New Roman"/>
      <w:b/>
      <w:sz w:val="24"/>
    </w:rPr>
  </w:style>
  <w:style w:type="paragraph" w:styleId="BodyTextIndent2">
    <w:name w:val="Body Text Indent 2"/>
    <w:basedOn w:val="Normal"/>
    <w:rsid w:val="0031310E"/>
    <w:pPr>
      <w:widowControl/>
      <w:ind w:left="720"/>
      <w:jc w:val="both"/>
    </w:pPr>
    <w:rPr>
      <w:sz w:val="20"/>
    </w:rPr>
  </w:style>
  <w:style w:type="paragraph" w:styleId="BodyTextIndent3">
    <w:name w:val="Body Text Indent 3"/>
    <w:basedOn w:val="Normal"/>
    <w:rsid w:val="0031310E"/>
    <w:pPr>
      <w:widowControl/>
      <w:ind w:left="720"/>
    </w:pPr>
    <w:rPr>
      <w:sz w:val="18"/>
    </w:rPr>
  </w:style>
  <w:style w:type="paragraph" w:customStyle="1" w:styleId="AppendixHeading">
    <w:name w:val="Appendix Heading"/>
    <w:basedOn w:val="Heading1"/>
    <w:next w:val="BodyText"/>
    <w:rsid w:val="0031310E"/>
    <w:pPr>
      <w:widowControl/>
      <w:numPr>
        <w:numId w:val="1"/>
      </w:numPr>
      <w:spacing w:line="360" w:lineRule="exact"/>
      <w:outlineLvl w:val="9"/>
    </w:pPr>
    <w:rPr>
      <w:rFonts w:ascii="Times New Roman" w:hAnsi="Times New Roman"/>
      <w:b/>
      <w:sz w:val="32"/>
    </w:rPr>
  </w:style>
  <w:style w:type="paragraph" w:customStyle="1" w:styleId="AppendixHeading2">
    <w:name w:val="Appendix Heading 2"/>
    <w:basedOn w:val="Heading2"/>
    <w:next w:val="BodyText"/>
    <w:rsid w:val="0031310E"/>
    <w:pPr>
      <w:widowControl/>
      <w:numPr>
        <w:ilvl w:val="1"/>
        <w:numId w:val="1"/>
      </w:numPr>
      <w:spacing w:before="400" w:after="0" w:line="320" w:lineRule="exact"/>
      <w:outlineLvl w:val="9"/>
    </w:pPr>
    <w:rPr>
      <w:rFonts w:ascii="Times New Roman" w:hAnsi="Times New Roman"/>
      <w:sz w:val="28"/>
    </w:rPr>
  </w:style>
  <w:style w:type="paragraph" w:customStyle="1" w:styleId="AppendixHeading3">
    <w:name w:val="Appendix Heading 3"/>
    <w:basedOn w:val="Heading3"/>
    <w:next w:val="BodyText"/>
    <w:rsid w:val="0031310E"/>
    <w:pPr>
      <w:widowControl/>
      <w:tabs>
        <w:tab w:val="num" w:pos="0"/>
      </w:tabs>
      <w:spacing w:before="400" w:line="280" w:lineRule="exact"/>
      <w:ind w:hanging="964"/>
      <w:outlineLvl w:val="9"/>
    </w:pPr>
    <w:rPr>
      <w:rFonts w:ascii="Times New Roman" w:hAnsi="Times New Roman"/>
      <w:i w:val="0"/>
      <w:sz w:val="24"/>
    </w:rPr>
  </w:style>
  <w:style w:type="paragraph" w:customStyle="1" w:styleId="AppendixHeading4">
    <w:name w:val="Appendix Heading 4"/>
    <w:basedOn w:val="Heading4"/>
    <w:next w:val="BodyText"/>
    <w:rsid w:val="0031310E"/>
    <w:pPr>
      <w:widowControl/>
      <w:tabs>
        <w:tab w:val="num" w:pos="0"/>
      </w:tabs>
      <w:spacing w:before="400" w:line="280" w:lineRule="exact"/>
      <w:ind w:hanging="964"/>
      <w:outlineLvl w:val="9"/>
    </w:pPr>
    <w:rPr>
      <w:rFonts w:ascii="Times New Roman" w:hAnsi="Times New Roman"/>
      <w:b/>
      <w:sz w:val="24"/>
    </w:rPr>
  </w:style>
  <w:style w:type="paragraph" w:customStyle="1" w:styleId="xl24">
    <w:name w:val="xl24"/>
    <w:basedOn w:val="Normal"/>
    <w:rsid w:val="0031310E"/>
    <w:pPr>
      <w:widowControl/>
      <w:spacing w:before="100" w:beforeAutospacing="1" w:after="100" w:afterAutospacing="1"/>
      <w:textAlignment w:val="top"/>
    </w:pPr>
    <w:rPr>
      <w:rFonts w:eastAsia="Arial Unicode MS"/>
      <w:szCs w:val="22"/>
      <w:lang w:val="en-US"/>
    </w:rPr>
  </w:style>
  <w:style w:type="paragraph" w:customStyle="1" w:styleId="xl25">
    <w:name w:val="xl25"/>
    <w:basedOn w:val="Normal"/>
    <w:rsid w:val="0031310E"/>
    <w:pPr>
      <w:widowControl/>
      <w:spacing w:before="100" w:beforeAutospacing="1" w:after="100" w:afterAutospacing="1"/>
      <w:jc w:val="right"/>
      <w:textAlignment w:val="top"/>
    </w:pPr>
    <w:rPr>
      <w:rFonts w:eastAsia="Arial Unicode MS"/>
      <w:sz w:val="18"/>
      <w:szCs w:val="18"/>
      <w:lang w:val="en-US"/>
    </w:rPr>
  </w:style>
  <w:style w:type="paragraph" w:customStyle="1" w:styleId="xl26">
    <w:name w:val="xl26"/>
    <w:basedOn w:val="Normal"/>
    <w:rsid w:val="0031310E"/>
    <w:pPr>
      <w:widowControl/>
      <w:spacing w:before="100" w:beforeAutospacing="1" w:after="100" w:afterAutospacing="1"/>
      <w:jc w:val="right"/>
      <w:textAlignment w:val="top"/>
    </w:pPr>
    <w:rPr>
      <w:rFonts w:eastAsia="Arial Unicode MS"/>
      <w:szCs w:val="22"/>
      <w:lang w:val="en-US"/>
    </w:rPr>
  </w:style>
  <w:style w:type="paragraph" w:customStyle="1" w:styleId="xl27">
    <w:name w:val="xl27"/>
    <w:basedOn w:val="Normal"/>
    <w:rsid w:val="0031310E"/>
    <w:pPr>
      <w:widowControl/>
      <w:spacing w:before="100" w:beforeAutospacing="1" w:after="100" w:afterAutospacing="1"/>
      <w:textAlignment w:val="top"/>
    </w:pPr>
    <w:rPr>
      <w:rFonts w:ascii="Times New Roman" w:eastAsia="Arial Unicode MS" w:hAnsi="Times New Roman"/>
      <w:sz w:val="18"/>
      <w:szCs w:val="18"/>
      <w:lang w:val="en-US"/>
    </w:rPr>
  </w:style>
  <w:style w:type="paragraph" w:customStyle="1" w:styleId="xl28">
    <w:name w:val="xl28"/>
    <w:basedOn w:val="Normal"/>
    <w:rsid w:val="0031310E"/>
    <w:pPr>
      <w:widowControl/>
      <w:spacing w:before="100" w:beforeAutospacing="1" w:after="100" w:afterAutospacing="1"/>
      <w:jc w:val="right"/>
    </w:pPr>
    <w:rPr>
      <w:rFonts w:ascii="Times New Roman" w:eastAsia="Arial Unicode MS" w:hAnsi="Times New Roman"/>
      <w:sz w:val="16"/>
      <w:szCs w:val="16"/>
      <w:lang w:val="en-US"/>
    </w:rPr>
  </w:style>
  <w:style w:type="paragraph" w:customStyle="1" w:styleId="xl29">
    <w:name w:val="xl29"/>
    <w:basedOn w:val="Normal"/>
    <w:rsid w:val="0031310E"/>
    <w:pPr>
      <w:widowControl/>
      <w:spacing w:before="100" w:beforeAutospacing="1" w:after="100" w:afterAutospacing="1"/>
      <w:jc w:val="right"/>
      <w:textAlignment w:val="top"/>
    </w:pPr>
    <w:rPr>
      <w:rFonts w:ascii="Times New Roman" w:eastAsia="Arial Unicode MS" w:hAnsi="Times New Roman"/>
      <w:sz w:val="16"/>
      <w:szCs w:val="16"/>
      <w:lang w:val="en-US"/>
    </w:rPr>
  </w:style>
  <w:style w:type="paragraph" w:customStyle="1" w:styleId="xl30">
    <w:name w:val="xl30"/>
    <w:basedOn w:val="Normal"/>
    <w:rsid w:val="0031310E"/>
    <w:pPr>
      <w:widowControl/>
      <w:spacing w:before="100" w:beforeAutospacing="1" w:after="100" w:afterAutospacing="1"/>
    </w:pPr>
    <w:rPr>
      <w:rFonts w:ascii="Times New Roman" w:eastAsia="Arial Unicode MS" w:hAnsi="Times New Roman"/>
      <w:sz w:val="18"/>
      <w:szCs w:val="18"/>
      <w:lang w:val="en-US"/>
    </w:rPr>
  </w:style>
  <w:style w:type="paragraph" w:customStyle="1" w:styleId="xl31">
    <w:name w:val="xl31"/>
    <w:basedOn w:val="Normal"/>
    <w:rsid w:val="0031310E"/>
    <w:pPr>
      <w:widowControl/>
      <w:spacing w:before="100" w:beforeAutospacing="1" w:after="100" w:afterAutospacing="1"/>
    </w:pPr>
    <w:rPr>
      <w:rFonts w:ascii="Times New Roman" w:eastAsia="Arial Unicode MS" w:hAnsi="Times New Roman"/>
      <w:b/>
      <w:bCs/>
      <w:sz w:val="18"/>
      <w:szCs w:val="18"/>
      <w:lang w:val="en-US"/>
    </w:rPr>
  </w:style>
  <w:style w:type="paragraph" w:customStyle="1" w:styleId="xl32">
    <w:name w:val="xl32"/>
    <w:basedOn w:val="Normal"/>
    <w:rsid w:val="0031310E"/>
    <w:pPr>
      <w:widowControl/>
      <w:spacing w:before="100" w:beforeAutospacing="1" w:after="100" w:afterAutospacing="1"/>
      <w:jc w:val="center"/>
    </w:pPr>
    <w:rPr>
      <w:rFonts w:ascii="Times New Roman" w:eastAsia="Arial Unicode MS" w:hAnsi="Times New Roman"/>
      <w:b/>
      <w:bCs/>
      <w:sz w:val="18"/>
      <w:szCs w:val="18"/>
      <w:lang w:val="en-US"/>
    </w:rPr>
  </w:style>
  <w:style w:type="paragraph" w:customStyle="1" w:styleId="xl33">
    <w:name w:val="xl33"/>
    <w:basedOn w:val="Normal"/>
    <w:rsid w:val="0031310E"/>
    <w:pPr>
      <w:widowControl/>
      <w:spacing w:before="100" w:beforeAutospacing="1" w:after="100" w:afterAutospacing="1"/>
      <w:textAlignment w:val="top"/>
    </w:pPr>
    <w:rPr>
      <w:rFonts w:ascii="Times New Roman" w:eastAsia="Arial Unicode MS" w:hAnsi="Times New Roman"/>
      <w:i/>
      <w:iCs/>
      <w:sz w:val="18"/>
      <w:szCs w:val="18"/>
      <w:lang w:val="en-US"/>
    </w:rPr>
  </w:style>
  <w:style w:type="paragraph" w:customStyle="1" w:styleId="xl34">
    <w:name w:val="xl34"/>
    <w:basedOn w:val="Normal"/>
    <w:rsid w:val="0031310E"/>
    <w:pPr>
      <w:widowControl/>
      <w:spacing w:before="100" w:beforeAutospacing="1" w:after="100" w:afterAutospacing="1"/>
      <w:jc w:val="center"/>
      <w:textAlignment w:val="top"/>
    </w:pPr>
    <w:rPr>
      <w:rFonts w:ascii="Times New Roman" w:eastAsia="Arial Unicode MS" w:hAnsi="Times New Roman"/>
      <w:b/>
      <w:bCs/>
      <w:sz w:val="18"/>
      <w:szCs w:val="18"/>
      <w:lang w:val="en-US"/>
    </w:rPr>
  </w:style>
  <w:style w:type="paragraph" w:styleId="Title">
    <w:name w:val="Title"/>
    <w:basedOn w:val="Normal"/>
    <w:qFormat/>
    <w:rsid w:val="0031310E"/>
    <w:pPr>
      <w:widowControl/>
      <w:jc w:val="center"/>
    </w:pPr>
    <w:rPr>
      <w:rFonts w:ascii="Times New Roman" w:hAnsi="Times New Roman"/>
      <w:b/>
      <w:sz w:val="20"/>
    </w:rPr>
  </w:style>
  <w:style w:type="paragraph" w:customStyle="1" w:styleId="xl35">
    <w:name w:val="xl35"/>
    <w:basedOn w:val="Normal"/>
    <w:rsid w:val="0031310E"/>
    <w:pPr>
      <w:widowControl/>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31310E"/>
    <w:pPr>
      <w:widowControl/>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37">
    <w:name w:val="xl37"/>
    <w:basedOn w:val="Normal"/>
    <w:rsid w:val="00313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character" w:styleId="Hyperlink">
    <w:name w:val="Hyperlink"/>
    <w:basedOn w:val="DefaultParagraphFont"/>
    <w:uiPriority w:val="99"/>
    <w:rsid w:val="0031310E"/>
    <w:rPr>
      <w:color w:val="0000FF"/>
      <w:u w:val="single"/>
    </w:rPr>
  </w:style>
  <w:style w:type="character" w:styleId="FollowedHyperlink">
    <w:name w:val="FollowedHyperlink"/>
    <w:basedOn w:val="DefaultParagraphFont"/>
    <w:uiPriority w:val="99"/>
    <w:rsid w:val="0031310E"/>
    <w:rPr>
      <w:color w:val="800080"/>
      <w:u w:val="single"/>
    </w:rPr>
  </w:style>
  <w:style w:type="paragraph" w:customStyle="1" w:styleId="xl38">
    <w:name w:val="xl38"/>
    <w:basedOn w:val="Normal"/>
    <w:rsid w:val="0031310E"/>
    <w:pPr>
      <w:widowControl/>
      <w:pBdr>
        <w:top w:val="single" w:sz="4" w:space="0" w:color="auto"/>
        <w:bottom w:val="single" w:sz="4" w:space="0" w:color="auto"/>
      </w:pBdr>
      <w:spacing w:before="100" w:beforeAutospacing="1" w:after="100" w:afterAutospacing="1"/>
      <w:jc w:val="right"/>
      <w:textAlignment w:val="top"/>
    </w:pPr>
    <w:rPr>
      <w:rFonts w:ascii="Times New Roman" w:eastAsia="Arial Unicode MS" w:hAnsi="Times New Roman"/>
      <w:b/>
      <w:bCs/>
      <w:sz w:val="18"/>
      <w:szCs w:val="18"/>
      <w:lang w:val="en-GB"/>
    </w:rPr>
  </w:style>
  <w:style w:type="paragraph" w:customStyle="1" w:styleId="xl39">
    <w:name w:val="xl39"/>
    <w:basedOn w:val="Normal"/>
    <w:rsid w:val="0031310E"/>
    <w:pPr>
      <w:widowControl/>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40">
    <w:name w:val="xl40"/>
    <w:basedOn w:val="Normal"/>
    <w:rsid w:val="0031310E"/>
    <w:pPr>
      <w:widowControl/>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1">
    <w:name w:val="xl41"/>
    <w:basedOn w:val="Normal"/>
    <w:rsid w:val="0031310E"/>
    <w:pPr>
      <w:widowControl/>
      <w:pBdr>
        <w:bottom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2">
    <w:name w:val="xl42"/>
    <w:basedOn w:val="Normal"/>
    <w:rsid w:val="0031310E"/>
    <w:pPr>
      <w:widowControl/>
      <w:spacing w:before="100" w:beforeAutospacing="1" w:after="100" w:afterAutospacing="1"/>
      <w:textAlignment w:val="top"/>
    </w:pPr>
    <w:rPr>
      <w:rFonts w:ascii="Times New Roman" w:eastAsia="Arial Unicode MS" w:hAnsi="Times New Roman"/>
      <w:color w:val="FF0000"/>
      <w:sz w:val="18"/>
      <w:szCs w:val="18"/>
      <w:lang w:val="en-GB"/>
    </w:rPr>
  </w:style>
  <w:style w:type="paragraph" w:customStyle="1" w:styleId="xl43">
    <w:name w:val="xl43"/>
    <w:basedOn w:val="Normal"/>
    <w:rsid w:val="0031310E"/>
    <w:pPr>
      <w:widowControl/>
      <w:spacing w:before="100" w:beforeAutospacing="1" w:after="100" w:afterAutospacing="1"/>
      <w:textAlignment w:val="top"/>
    </w:pPr>
    <w:rPr>
      <w:rFonts w:ascii="Times New Roman" w:eastAsia="Arial Unicode MS" w:hAnsi="Times New Roman"/>
      <w:sz w:val="18"/>
      <w:szCs w:val="18"/>
      <w:lang w:val="en-GB"/>
    </w:rPr>
  </w:style>
  <w:style w:type="paragraph" w:customStyle="1" w:styleId="xl44">
    <w:name w:val="xl44"/>
    <w:basedOn w:val="Normal"/>
    <w:rsid w:val="0031310E"/>
    <w:pPr>
      <w:widowControl/>
      <w:pBdr>
        <w:bottom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45">
    <w:name w:val="xl45"/>
    <w:basedOn w:val="Normal"/>
    <w:rsid w:val="0031310E"/>
    <w:pPr>
      <w:widowControl/>
      <w:pBdr>
        <w:top w:val="single" w:sz="4" w:space="0" w:color="auto"/>
        <w:bottom w:val="single" w:sz="4" w:space="0" w:color="auto"/>
      </w:pBdr>
      <w:spacing w:before="100" w:beforeAutospacing="1" w:after="100" w:afterAutospacing="1"/>
      <w:textAlignment w:val="top"/>
    </w:pPr>
    <w:rPr>
      <w:rFonts w:ascii="Times New Roman" w:eastAsia="Arial Unicode MS" w:hAnsi="Times New Roman"/>
      <w:b/>
      <w:bCs/>
      <w:sz w:val="18"/>
      <w:szCs w:val="18"/>
      <w:lang w:val="en-GB"/>
    </w:rPr>
  </w:style>
  <w:style w:type="paragraph" w:customStyle="1" w:styleId="xl46">
    <w:name w:val="xl46"/>
    <w:basedOn w:val="Normal"/>
    <w:rsid w:val="0031310E"/>
    <w:pPr>
      <w:widowControl/>
      <w:spacing w:before="100" w:beforeAutospacing="1" w:after="100" w:afterAutospacing="1"/>
      <w:jc w:val="center"/>
    </w:pPr>
    <w:rPr>
      <w:rFonts w:ascii="Times New Roman" w:eastAsia="Arial Unicode MS" w:hAnsi="Times New Roman"/>
      <w:sz w:val="18"/>
      <w:szCs w:val="18"/>
      <w:lang w:val="en-GB"/>
    </w:rPr>
  </w:style>
  <w:style w:type="paragraph" w:customStyle="1" w:styleId="xl47">
    <w:name w:val="xl47"/>
    <w:basedOn w:val="Normal"/>
    <w:rsid w:val="0031310E"/>
    <w:pPr>
      <w:widowControl/>
      <w:spacing w:before="100" w:beforeAutospacing="1" w:after="100" w:afterAutospacing="1"/>
      <w:jc w:val="both"/>
      <w:textAlignment w:val="top"/>
    </w:pPr>
    <w:rPr>
      <w:rFonts w:ascii="Times New Roman" w:eastAsia="Arial Unicode MS" w:hAnsi="Times New Roman"/>
      <w:sz w:val="18"/>
      <w:szCs w:val="18"/>
      <w:lang w:val="en-GB"/>
    </w:rPr>
  </w:style>
  <w:style w:type="paragraph" w:customStyle="1" w:styleId="xl48">
    <w:name w:val="xl48"/>
    <w:basedOn w:val="Normal"/>
    <w:rsid w:val="0031310E"/>
    <w:pPr>
      <w:widowControl/>
      <w:pBdr>
        <w:top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9">
    <w:name w:val="xl49"/>
    <w:basedOn w:val="Normal"/>
    <w:rsid w:val="0031310E"/>
    <w:pPr>
      <w:widowControl/>
      <w:spacing w:before="100" w:beforeAutospacing="1" w:after="100" w:afterAutospacing="1"/>
      <w:jc w:val="both"/>
      <w:textAlignment w:val="top"/>
    </w:pPr>
    <w:rPr>
      <w:rFonts w:ascii="Times New Roman" w:eastAsia="Arial Unicode MS" w:hAnsi="Times New Roman"/>
      <w:b/>
      <w:bCs/>
      <w:sz w:val="18"/>
      <w:szCs w:val="18"/>
      <w:lang w:val="en-GB"/>
    </w:rPr>
  </w:style>
  <w:style w:type="paragraph" w:customStyle="1" w:styleId="xl50">
    <w:name w:val="xl50"/>
    <w:basedOn w:val="Normal"/>
    <w:rsid w:val="0031310E"/>
    <w:pPr>
      <w:widowControl/>
      <w:pBdr>
        <w:top w:val="double" w:sz="6"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1">
    <w:name w:val="xl51"/>
    <w:basedOn w:val="Normal"/>
    <w:rsid w:val="0031310E"/>
    <w:pPr>
      <w:widowControl/>
      <w:pBdr>
        <w:top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2">
    <w:name w:val="xl52"/>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xl53">
    <w:name w:val="xl53"/>
    <w:basedOn w:val="Normal"/>
    <w:rsid w:val="0031310E"/>
    <w:pPr>
      <w:widowControl/>
      <w:shd w:val="clear" w:color="auto" w:fill="FFFFFF"/>
      <w:spacing w:before="100" w:beforeAutospacing="1" w:after="100" w:afterAutospacing="1"/>
      <w:jc w:val="center"/>
      <w:textAlignment w:val="top"/>
    </w:pPr>
    <w:rPr>
      <w:rFonts w:ascii="Times New Roman" w:eastAsia="Arial Unicode MS" w:hAnsi="Times New Roman"/>
      <w:color w:val="000000"/>
      <w:sz w:val="18"/>
      <w:szCs w:val="18"/>
      <w:lang w:val="en-GB"/>
    </w:rPr>
  </w:style>
  <w:style w:type="paragraph" w:customStyle="1" w:styleId="xl54">
    <w:name w:val="xl54"/>
    <w:basedOn w:val="Normal"/>
    <w:rsid w:val="0031310E"/>
    <w:pPr>
      <w:widowControl/>
      <w:shd w:val="clear" w:color="auto" w:fill="FFFFFF"/>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55">
    <w:name w:val="xl55"/>
    <w:basedOn w:val="Normal"/>
    <w:rsid w:val="0031310E"/>
    <w:pPr>
      <w:widowControl/>
      <w:shd w:val="clear" w:color="auto" w:fill="FFFFFF"/>
      <w:spacing w:before="100" w:beforeAutospacing="1" w:after="100" w:afterAutospacing="1"/>
      <w:jc w:val="both"/>
      <w:textAlignment w:val="top"/>
    </w:pPr>
    <w:rPr>
      <w:rFonts w:ascii="Times New Roman" w:eastAsia="Arial Unicode MS" w:hAnsi="Times New Roman"/>
      <w:color w:val="000000"/>
      <w:sz w:val="18"/>
      <w:szCs w:val="18"/>
      <w:lang w:val="en-GB"/>
    </w:rPr>
  </w:style>
  <w:style w:type="paragraph" w:customStyle="1" w:styleId="xl56">
    <w:name w:val="xl56"/>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font5">
    <w:name w:val="font5"/>
    <w:basedOn w:val="Normal"/>
    <w:rsid w:val="0031310E"/>
    <w:pPr>
      <w:widowControl/>
      <w:spacing w:before="100" w:beforeAutospacing="1" w:after="100" w:afterAutospacing="1"/>
    </w:pPr>
    <w:rPr>
      <w:rFonts w:ascii="Times New Roman" w:eastAsia="Arial Unicode MS" w:hAnsi="Times New Roman"/>
      <w:b/>
      <w:bCs/>
      <w:color w:val="FF0000"/>
      <w:sz w:val="18"/>
      <w:szCs w:val="18"/>
      <w:lang w:val="en-GB"/>
    </w:rPr>
  </w:style>
  <w:style w:type="paragraph" w:customStyle="1" w:styleId="font6">
    <w:name w:val="font6"/>
    <w:basedOn w:val="Normal"/>
    <w:rsid w:val="0031310E"/>
    <w:pPr>
      <w:widowControl/>
      <w:spacing w:before="100" w:beforeAutospacing="1" w:after="100" w:afterAutospacing="1"/>
    </w:pPr>
    <w:rPr>
      <w:rFonts w:ascii="Times New Roman" w:eastAsia="Arial Unicode MS" w:hAnsi="Times New Roman"/>
      <w:color w:val="FF0000"/>
      <w:sz w:val="18"/>
      <w:szCs w:val="18"/>
      <w:lang w:val="en-GB"/>
    </w:rPr>
  </w:style>
  <w:style w:type="paragraph" w:styleId="BalloonText">
    <w:name w:val="Balloon Text"/>
    <w:basedOn w:val="Normal"/>
    <w:semiHidden/>
    <w:rsid w:val="00D83849"/>
    <w:rPr>
      <w:rFonts w:ascii="Tahoma" w:hAnsi="Tahoma" w:cs="Tahoma"/>
      <w:sz w:val="16"/>
      <w:szCs w:val="16"/>
    </w:rPr>
  </w:style>
  <w:style w:type="table" w:styleId="TableGrid">
    <w:name w:val="Table Grid"/>
    <w:basedOn w:val="TableNormal"/>
    <w:uiPriority w:val="39"/>
    <w:rsid w:val="002C4F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E530B"/>
    <w:pPr>
      <w:widowControl/>
      <w:spacing w:after="160" w:line="240" w:lineRule="exact"/>
    </w:pPr>
    <w:rPr>
      <w:rFonts w:ascii="Verdana" w:hAnsi="Verdana"/>
      <w:sz w:val="20"/>
      <w:lang w:val="en-US"/>
    </w:rPr>
  </w:style>
  <w:style w:type="paragraph" w:customStyle="1" w:styleId="Char1">
    <w:name w:val="Char1"/>
    <w:basedOn w:val="Normal"/>
    <w:rsid w:val="00915C3A"/>
    <w:pPr>
      <w:widowControl/>
      <w:spacing w:after="160" w:line="240" w:lineRule="exact"/>
    </w:pPr>
    <w:rPr>
      <w:rFonts w:ascii="Verdana" w:hAnsi="Verdana"/>
      <w:sz w:val="20"/>
      <w:lang w:val="en-US"/>
    </w:rPr>
  </w:style>
  <w:style w:type="paragraph" w:styleId="CommentText">
    <w:name w:val="annotation text"/>
    <w:basedOn w:val="Normal"/>
    <w:link w:val="CommentTextChar"/>
    <w:rsid w:val="006F106E"/>
    <w:rPr>
      <w:sz w:val="20"/>
    </w:rPr>
  </w:style>
  <w:style w:type="character" w:customStyle="1" w:styleId="CommentTextChar">
    <w:name w:val="Comment Text Char"/>
    <w:basedOn w:val="DefaultParagraphFont"/>
    <w:link w:val="CommentText"/>
    <w:rsid w:val="006F106E"/>
    <w:rPr>
      <w:rFonts w:ascii="TmsCyr" w:hAnsi="TmsCyr"/>
      <w:lang w:eastAsia="en-US"/>
    </w:rPr>
  </w:style>
  <w:style w:type="paragraph" w:styleId="CommentSubject">
    <w:name w:val="annotation subject"/>
    <w:basedOn w:val="CommentText"/>
    <w:next w:val="CommentText"/>
    <w:link w:val="CommentSubjectChar"/>
    <w:rsid w:val="006F106E"/>
    <w:rPr>
      <w:b/>
      <w:bCs/>
    </w:rPr>
  </w:style>
  <w:style w:type="character" w:customStyle="1" w:styleId="CommentSubjectChar">
    <w:name w:val="Comment Subject Char"/>
    <w:basedOn w:val="CommentTextChar"/>
    <w:link w:val="CommentSubject"/>
    <w:rsid w:val="006F106E"/>
    <w:rPr>
      <w:rFonts w:ascii="TmsCyr" w:hAnsi="TmsCyr"/>
      <w:b/>
      <w:bCs/>
      <w:lang w:eastAsia="en-US"/>
    </w:rPr>
  </w:style>
  <w:style w:type="paragraph" w:styleId="ListParagraph">
    <w:name w:val="List Paragraph"/>
    <w:aliases w:val="List paragraph,Paragraphe EI,Paragraphe de liste1,EC,Paragraphe de liste2,Colorful List Accent 1,Liste couleur - Accent 11,Paragraphe de liste11,RETRAIT 1,Liste couleur - Accent 111,Policy_Paragraph,List Paragraph1,Issue Action POC,3"/>
    <w:basedOn w:val="Normal"/>
    <w:link w:val="ListParagraphChar"/>
    <w:uiPriority w:val="34"/>
    <w:qFormat/>
    <w:rsid w:val="0089014D"/>
    <w:pPr>
      <w:ind w:left="720"/>
      <w:contextualSpacing/>
    </w:pPr>
  </w:style>
  <w:style w:type="paragraph" w:customStyle="1" w:styleId="Default">
    <w:name w:val="Default"/>
    <w:uiPriority w:val="99"/>
    <w:rsid w:val="009344A2"/>
    <w:pPr>
      <w:widowControl w:val="0"/>
      <w:autoSpaceDE w:val="0"/>
      <w:autoSpaceDN w:val="0"/>
      <w:adjustRightInd w:val="0"/>
    </w:pPr>
    <w:rPr>
      <w:rFonts w:ascii="Arial" w:hAnsi="Arial" w:cs="Arial"/>
      <w:color w:val="000000"/>
      <w:sz w:val="24"/>
      <w:szCs w:val="24"/>
      <w:lang w:val="hu-HU" w:eastAsia="hu-HU"/>
    </w:rPr>
  </w:style>
  <w:style w:type="paragraph" w:styleId="Revision">
    <w:name w:val="Revision"/>
    <w:hidden/>
    <w:uiPriority w:val="99"/>
    <w:semiHidden/>
    <w:rsid w:val="004716A9"/>
    <w:rPr>
      <w:rFonts w:ascii="TmsCyr" w:hAnsi="TmsCyr"/>
      <w:sz w:val="22"/>
      <w:lang w:eastAsia="en-US"/>
    </w:rPr>
  </w:style>
  <w:style w:type="character" w:customStyle="1" w:styleId="a">
    <w:name w:val="Основен текст_"/>
    <w:basedOn w:val="DefaultParagraphFont"/>
    <w:link w:val="a0"/>
    <w:rsid w:val="005C6F78"/>
    <w:rPr>
      <w:sz w:val="16"/>
      <w:szCs w:val="16"/>
      <w:shd w:val="clear" w:color="auto" w:fill="FFFFFF"/>
    </w:rPr>
  </w:style>
  <w:style w:type="paragraph" w:customStyle="1" w:styleId="a0">
    <w:name w:val="Основен текст"/>
    <w:basedOn w:val="Normal"/>
    <w:link w:val="a"/>
    <w:rsid w:val="005C6F78"/>
    <w:pPr>
      <w:widowControl/>
      <w:shd w:val="clear" w:color="auto" w:fill="FFFFFF"/>
      <w:spacing w:before="420" w:after="60" w:line="259" w:lineRule="exact"/>
      <w:ind w:hanging="420"/>
      <w:jc w:val="both"/>
    </w:pPr>
    <w:rPr>
      <w:rFonts w:ascii="Times New Roman" w:hAnsi="Times New Roman"/>
      <w:sz w:val="16"/>
      <w:szCs w:val="16"/>
      <w:lang w:eastAsia="bg-BG"/>
    </w:rPr>
  </w:style>
  <w:style w:type="character" w:customStyle="1" w:styleId="8">
    <w:name w:val="Основен текст (8)_"/>
    <w:basedOn w:val="DefaultParagraphFont"/>
    <w:link w:val="80"/>
    <w:rsid w:val="00581AD0"/>
    <w:rPr>
      <w:sz w:val="17"/>
      <w:szCs w:val="17"/>
      <w:shd w:val="clear" w:color="auto" w:fill="FFFFFF"/>
    </w:rPr>
  </w:style>
  <w:style w:type="paragraph" w:customStyle="1" w:styleId="80">
    <w:name w:val="Основен текст (8)"/>
    <w:basedOn w:val="Normal"/>
    <w:link w:val="8"/>
    <w:rsid w:val="00581AD0"/>
    <w:pPr>
      <w:widowControl/>
      <w:shd w:val="clear" w:color="auto" w:fill="FFFFFF"/>
      <w:spacing w:line="0" w:lineRule="atLeast"/>
      <w:ind w:hanging="420"/>
    </w:pPr>
    <w:rPr>
      <w:rFonts w:ascii="Times New Roman" w:hAnsi="Times New Roman"/>
      <w:sz w:val="17"/>
      <w:szCs w:val="17"/>
      <w:lang w:eastAsia="bg-BG"/>
    </w:rPr>
  </w:style>
  <w:style w:type="paragraph" w:customStyle="1" w:styleId="CM1">
    <w:name w:val="CM1"/>
    <w:basedOn w:val="Default"/>
    <w:next w:val="Default"/>
    <w:uiPriority w:val="99"/>
    <w:rsid w:val="004C1E79"/>
    <w:pPr>
      <w:widowControl/>
    </w:pPr>
    <w:rPr>
      <w:rFonts w:ascii="EUAlbertina" w:hAnsi="EUAlbertina" w:cs="Times New Roman"/>
      <w:color w:val="auto"/>
      <w:lang w:val="bg-BG" w:eastAsia="bg-BG"/>
    </w:rPr>
  </w:style>
  <w:style w:type="paragraph" w:customStyle="1" w:styleId="CM3">
    <w:name w:val="CM3"/>
    <w:basedOn w:val="Default"/>
    <w:next w:val="Default"/>
    <w:uiPriority w:val="99"/>
    <w:rsid w:val="004C1E79"/>
    <w:pPr>
      <w:widowControl/>
    </w:pPr>
    <w:rPr>
      <w:rFonts w:ascii="EUAlbertina" w:hAnsi="EUAlbertina" w:cs="Times New Roman"/>
      <w:color w:val="auto"/>
      <w:lang w:val="bg-BG" w:eastAsia="bg-BG"/>
    </w:rPr>
  </w:style>
  <w:style w:type="paragraph" w:customStyle="1" w:styleId="xl269">
    <w:name w:val="xl269"/>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0">
    <w:name w:val="xl270"/>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1">
    <w:name w:val="xl271"/>
    <w:basedOn w:val="Normal"/>
    <w:rsid w:val="00090459"/>
    <w:pPr>
      <w:widowControl/>
      <w:spacing w:before="100" w:beforeAutospacing="1" w:after="100" w:afterAutospacing="1"/>
      <w:textAlignment w:val="center"/>
    </w:pPr>
    <w:rPr>
      <w:rFonts w:ascii="Times New Roman" w:hAnsi="Times New Roman"/>
      <w:b/>
      <w:bCs/>
      <w:sz w:val="18"/>
      <w:szCs w:val="18"/>
      <w:lang w:eastAsia="bg-BG"/>
    </w:rPr>
  </w:style>
  <w:style w:type="paragraph" w:customStyle="1" w:styleId="xl272">
    <w:name w:val="xl272"/>
    <w:basedOn w:val="Normal"/>
    <w:rsid w:val="00090459"/>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273">
    <w:name w:val="xl273"/>
    <w:basedOn w:val="Normal"/>
    <w:rsid w:val="00090459"/>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274">
    <w:name w:val="xl274"/>
    <w:basedOn w:val="Normal"/>
    <w:rsid w:val="00090459"/>
    <w:pPr>
      <w:widowControl/>
      <w:spacing w:before="100" w:beforeAutospacing="1" w:after="100" w:afterAutospacing="1"/>
      <w:textAlignment w:val="center"/>
    </w:pPr>
    <w:rPr>
      <w:rFonts w:ascii="Times New Roman" w:hAnsi="Times New Roman"/>
      <w:sz w:val="18"/>
      <w:szCs w:val="18"/>
      <w:lang w:eastAsia="bg-BG"/>
    </w:rPr>
  </w:style>
  <w:style w:type="paragraph" w:customStyle="1" w:styleId="xl275">
    <w:name w:val="xl275"/>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6">
    <w:name w:val="xl276"/>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7">
    <w:name w:val="xl277"/>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78">
    <w:name w:val="xl278"/>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79">
    <w:name w:val="xl279"/>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0">
    <w:name w:val="xl280"/>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281">
    <w:name w:val="xl281"/>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2">
    <w:name w:val="xl282"/>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3">
    <w:name w:val="xl283"/>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18"/>
      <w:szCs w:val="18"/>
      <w:lang w:eastAsia="bg-BG"/>
    </w:rPr>
  </w:style>
  <w:style w:type="paragraph" w:customStyle="1" w:styleId="xl284">
    <w:name w:val="xl284"/>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5">
    <w:name w:val="xl285"/>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6">
    <w:name w:val="xl286"/>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7">
    <w:name w:val="xl287"/>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8">
    <w:name w:val="xl288"/>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9">
    <w:name w:val="xl289"/>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90">
    <w:name w:val="xl290"/>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1">
    <w:name w:val="xl291"/>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2">
    <w:name w:val="xl292"/>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3">
    <w:name w:val="xl293"/>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94">
    <w:name w:val="xl294"/>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sz w:val="18"/>
      <w:szCs w:val="18"/>
      <w:lang w:eastAsia="bg-BG"/>
    </w:rPr>
  </w:style>
  <w:style w:type="paragraph" w:customStyle="1" w:styleId="xl295">
    <w:name w:val="xl295"/>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18"/>
      <w:szCs w:val="18"/>
      <w:lang w:eastAsia="bg-BG"/>
    </w:rPr>
  </w:style>
  <w:style w:type="paragraph" w:customStyle="1" w:styleId="xl296">
    <w:name w:val="xl296"/>
    <w:basedOn w:val="Normal"/>
    <w:rsid w:val="0009045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7">
    <w:name w:val="xl297"/>
    <w:basedOn w:val="Normal"/>
    <w:rsid w:val="0009045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8">
    <w:name w:val="xl298"/>
    <w:basedOn w:val="Normal"/>
    <w:rsid w:val="0009045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9">
    <w:name w:val="xl299"/>
    <w:basedOn w:val="Normal"/>
    <w:rsid w:val="0009045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0">
    <w:name w:val="xl300"/>
    <w:basedOn w:val="Normal"/>
    <w:rsid w:val="0009045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1">
    <w:name w:val="xl301"/>
    <w:basedOn w:val="Normal"/>
    <w:rsid w:val="0009045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2">
    <w:name w:val="xl302"/>
    <w:basedOn w:val="Normal"/>
    <w:rsid w:val="006856A6"/>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character" w:styleId="Emphasis">
    <w:name w:val="Emphasis"/>
    <w:basedOn w:val="DefaultParagraphFont"/>
    <w:uiPriority w:val="20"/>
    <w:qFormat/>
    <w:rsid w:val="00DD5EBC"/>
    <w:rPr>
      <w:b/>
      <w:bCs/>
      <w:i w:val="0"/>
      <w:iCs w:val="0"/>
    </w:rPr>
  </w:style>
  <w:style w:type="character" w:customStyle="1" w:styleId="st1">
    <w:name w:val="st1"/>
    <w:basedOn w:val="DefaultParagraphFont"/>
    <w:rsid w:val="00DD5EBC"/>
  </w:style>
  <w:style w:type="paragraph" w:customStyle="1" w:styleId="xl84">
    <w:name w:val="xl84"/>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85">
    <w:name w:val="xl85"/>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86">
    <w:name w:val="xl86"/>
    <w:basedOn w:val="Normal"/>
    <w:rsid w:val="0011049D"/>
    <w:pPr>
      <w:widowControl/>
      <w:spacing w:before="100" w:beforeAutospacing="1" w:after="100" w:afterAutospacing="1"/>
      <w:textAlignment w:val="center"/>
    </w:pPr>
    <w:rPr>
      <w:rFonts w:ascii="Times New Roman" w:hAnsi="Times New Roman"/>
      <w:b/>
      <w:bCs/>
      <w:sz w:val="18"/>
      <w:szCs w:val="18"/>
      <w:lang w:eastAsia="bg-BG"/>
    </w:rPr>
  </w:style>
  <w:style w:type="paragraph" w:customStyle="1" w:styleId="xl87">
    <w:name w:val="xl87"/>
    <w:basedOn w:val="Normal"/>
    <w:rsid w:val="0011049D"/>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88">
    <w:name w:val="xl88"/>
    <w:basedOn w:val="Normal"/>
    <w:rsid w:val="0011049D"/>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89">
    <w:name w:val="xl89"/>
    <w:basedOn w:val="Normal"/>
    <w:rsid w:val="0011049D"/>
    <w:pPr>
      <w:widowControl/>
      <w:spacing w:before="100" w:beforeAutospacing="1" w:after="100" w:afterAutospacing="1"/>
      <w:textAlignment w:val="center"/>
    </w:pPr>
    <w:rPr>
      <w:rFonts w:ascii="Times New Roman" w:hAnsi="Times New Roman"/>
      <w:sz w:val="18"/>
      <w:szCs w:val="18"/>
      <w:lang w:eastAsia="bg-BG"/>
    </w:rPr>
  </w:style>
  <w:style w:type="paragraph" w:customStyle="1" w:styleId="xl90">
    <w:name w:val="xl90"/>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91">
    <w:name w:val="xl91"/>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92">
    <w:name w:val="xl92"/>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93">
    <w:name w:val="xl93"/>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94">
    <w:name w:val="xl94"/>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95">
    <w:name w:val="xl95"/>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96">
    <w:name w:val="xl96"/>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97">
    <w:name w:val="xl97"/>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98">
    <w:name w:val="xl98"/>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99">
    <w:name w:val="xl99"/>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0">
    <w:name w:val="xl100"/>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1">
    <w:name w:val="xl101"/>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2">
    <w:name w:val="xl102"/>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03">
    <w:name w:val="xl103"/>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104">
    <w:name w:val="xl104"/>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18"/>
      <w:szCs w:val="18"/>
      <w:lang w:eastAsia="bg-BG"/>
    </w:rPr>
  </w:style>
  <w:style w:type="paragraph" w:customStyle="1" w:styleId="xl105">
    <w:name w:val="xl105"/>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sz w:val="18"/>
      <w:szCs w:val="18"/>
      <w:lang w:eastAsia="bg-BG"/>
    </w:rPr>
  </w:style>
  <w:style w:type="paragraph" w:customStyle="1" w:styleId="xl106">
    <w:name w:val="xl106"/>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7">
    <w:name w:val="xl107"/>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108">
    <w:name w:val="xl108"/>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109">
    <w:name w:val="xl109"/>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110">
    <w:name w:val="xl110"/>
    <w:basedOn w:val="Normal"/>
    <w:rsid w:val="0011049D"/>
    <w:pPr>
      <w:widowControl/>
      <w:spacing w:before="100" w:beforeAutospacing="1" w:after="100" w:afterAutospacing="1"/>
      <w:jc w:val="right"/>
      <w:textAlignment w:val="center"/>
    </w:pPr>
    <w:rPr>
      <w:rFonts w:ascii="Times New Roman" w:hAnsi="Times New Roman"/>
      <w:i/>
      <w:iCs/>
      <w:sz w:val="18"/>
      <w:szCs w:val="18"/>
      <w:lang w:eastAsia="bg-BG"/>
    </w:rPr>
  </w:style>
  <w:style w:type="paragraph" w:customStyle="1" w:styleId="xl111">
    <w:name w:val="xl111"/>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8"/>
      <w:szCs w:val="18"/>
      <w:lang w:eastAsia="bg-BG"/>
    </w:rPr>
  </w:style>
  <w:style w:type="paragraph" w:customStyle="1" w:styleId="xl112">
    <w:name w:val="xl112"/>
    <w:basedOn w:val="Normal"/>
    <w:rsid w:val="0011049D"/>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3">
    <w:name w:val="xl113"/>
    <w:basedOn w:val="Normal"/>
    <w:rsid w:val="0011049D"/>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4">
    <w:name w:val="xl114"/>
    <w:basedOn w:val="Normal"/>
    <w:rsid w:val="0011049D"/>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5">
    <w:name w:val="xl115"/>
    <w:basedOn w:val="Normal"/>
    <w:rsid w:val="0011049D"/>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6">
    <w:name w:val="xl116"/>
    <w:basedOn w:val="Normal"/>
    <w:rsid w:val="0011049D"/>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7">
    <w:name w:val="xl117"/>
    <w:basedOn w:val="Normal"/>
    <w:rsid w:val="0011049D"/>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8">
    <w:name w:val="xl118"/>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sz w:val="18"/>
      <w:szCs w:val="18"/>
      <w:lang w:eastAsia="bg-BG"/>
    </w:rPr>
  </w:style>
  <w:style w:type="character" w:customStyle="1" w:styleId="shorttext">
    <w:name w:val="short_text"/>
    <w:basedOn w:val="DefaultParagraphFont"/>
    <w:rsid w:val="003D6816"/>
  </w:style>
  <w:style w:type="paragraph" w:styleId="TOCHeading">
    <w:name w:val="TOC Heading"/>
    <w:basedOn w:val="Heading1"/>
    <w:next w:val="Normal"/>
    <w:uiPriority w:val="39"/>
    <w:unhideWhenUsed/>
    <w:qFormat/>
    <w:rsid w:val="000176F5"/>
    <w:pPr>
      <w:keepLines/>
      <w:pageBreakBefore w:val="0"/>
      <w:widowControl/>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3">
    <w:name w:val="toc 3"/>
    <w:basedOn w:val="Normal"/>
    <w:next w:val="Normal"/>
    <w:autoRedefine/>
    <w:uiPriority w:val="39"/>
    <w:unhideWhenUsed/>
    <w:rsid w:val="000176F5"/>
    <w:pPr>
      <w:ind w:left="220"/>
    </w:pPr>
    <w:rPr>
      <w:rFonts w:asciiTheme="minorHAnsi" w:hAnsiTheme="minorHAnsi"/>
      <w:sz w:val="20"/>
    </w:rPr>
  </w:style>
  <w:style w:type="paragraph" w:styleId="TOC4">
    <w:name w:val="toc 4"/>
    <w:basedOn w:val="Normal"/>
    <w:next w:val="Normal"/>
    <w:autoRedefine/>
    <w:uiPriority w:val="39"/>
    <w:unhideWhenUsed/>
    <w:rsid w:val="000176F5"/>
    <w:pPr>
      <w:ind w:left="440"/>
    </w:pPr>
    <w:rPr>
      <w:rFonts w:asciiTheme="minorHAnsi" w:hAnsiTheme="minorHAnsi"/>
      <w:sz w:val="20"/>
    </w:rPr>
  </w:style>
  <w:style w:type="paragraph" w:styleId="TOC5">
    <w:name w:val="toc 5"/>
    <w:basedOn w:val="Normal"/>
    <w:next w:val="Normal"/>
    <w:autoRedefine/>
    <w:unhideWhenUsed/>
    <w:rsid w:val="000176F5"/>
    <w:pPr>
      <w:ind w:left="660"/>
    </w:pPr>
    <w:rPr>
      <w:rFonts w:asciiTheme="minorHAnsi" w:hAnsiTheme="minorHAnsi"/>
      <w:sz w:val="20"/>
    </w:rPr>
  </w:style>
  <w:style w:type="paragraph" w:styleId="TOC6">
    <w:name w:val="toc 6"/>
    <w:basedOn w:val="Normal"/>
    <w:next w:val="Normal"/>
    <w:autoRedefine/>
    <w:unhideWhenUsed/>
    <w:rsid w:val="000176F5"/>
    <w:pPr>
      <w:ind w:left="880"/>
    </w:pPr>
    <w:rPr>
      <w:rFonts w:asciiTheme="minorHAnsi" w:hAnsiTheme="minorHAnsi"/>
      <w:sz w:val="20"/>
    </w:rPr>
  </w:style>
  <w:style w:type="paragraph" w:styleId="TOC7">
    <w:name w:val="toc 7"/>
    <w:basedOn w:val="Normal"/>
    <w:next w:val="Normal"/>
    <w:autoRedefine/>
    <w:unhideWhenUsed/>
    <w:rsid w:val="000176F5"/>
    <w:pPr>
      <w:ind w:left="1100"/>
    </w:pPr>
    <w:rPr>
      <w:rFonts w:asciiTheme="minorHAnsi" w:hAnsiTheme="minorHAnsi"/>
      <w:sz w:val="20"/>
    </w:rPr>
  </w:style>
  <w:style w:type="paragraph" w:styleId="TOC8">
    <w:name w:val="toc 8"/>
    <w:basedOn w:val="Normal"/>
    <w:next w:val="Normal"/>
    <w:autoRedefine/>
    <w:unhideWhenUsed/>
    <w:rsid w:val="000176F5"/>
    <w:pPr>
      <w:ind w:left="1320"/>
    </w:pPr>
    <w:rPr>
      <w:rFonts w:asciiTheme="minorHAnsi" w:hAnsiTheme="minorHAnsi"/>
      <w:sz w:val="20"/>
    </w:rPr>
  </w:style>
  <w:style w:type="paragraph" w:styleId="TOC9">
    <w:name w:val="toc 9"/>
    <w:basedOn w:val="Normal"/>
    <w:next w:val="Normal"/>
    <w:autoRedefine/>
    <w:unhideWhenUsed/>
    <w:rsid w:val="000176F5"/>
    <w:pPr>
      <w:ind w:left="1540"/>
    </w:pPr>
    <w:rPr>
      <w:rFonts w:asciiTheme="minorHAnsi" w:hAnsiTheme="minorHAnsi"/>
      <w:sz w:val="20"/>
    </w:rPr>
  </w:style>
  <w:style w:type="character" w:customStyle="1" w:styleId="ListParagraphChar">
    <w:name w:val="List Paragraph Char"/>
    <w:aliases w:val="List paragraph Char,Paragraphe EI Char,Paragraphe de liste1 Char,EC Char,Paragraphe de liste2 Char,Colorful List Accent 1 Char,Liste couleur - Accent 11 Char,Paragraphe de liste11 Char,RETRAIT 1 Char,Liste couleur - Accent 111 Char"/>
    <w:link w:val="ListParagraph"/>
    <w:uiPriority w:val="34"/>
    <w:qFormat/>
    <w:rsid w:val="00B62413"/>
    <w:rPr>
      <w:rFonts w:ascii="TmsCyr" w:hAnsi="TmsCyr"/>
      <w:sz w:val="22"/>
      <w:lang w:eastAsia="en-US"/>
    </w:rPr>
  </w:style>
  <w:style w:type="character" w:customStyle="1" w:styleId="BodyText2Char">
    <w:name w:val="Body Text 2 Char"/>
    <w:basedOn w:val="DefaultParagraphFont"/>
    <w:link w:val="BodyText2"/>
    <w:rsid w:val="00B039EA"/>
    <w:rPr>
      <w:sz w:val="18"/>
      <w:lang w:eastAsia="en-US"/>
    </w:rPr>
  </w:style>
  <w:style w:type="character" w:styleId="Strong">
    <w:name w:val="Strong"/>
    <w:uiPriority w:val="22"/>
    <w:qFormat/>
    <w:rsid w:val="003A14AC"/>
    <w:rPr>
      <w:b/>
      <w:bCs/>
    </w:rPr>
  </w:style>
  <w:style w:type="character" w:customStyle="1" w:styleId="jlqj4b">
    <w:name w:val="jlqj4b"/>
    <w:basedOn w:val="DefaultParagraphFont"/>
    <w:rsid w:val="00277984"/>
  </w:style>
  <w:style w:type="character" w:customStyle="1" w:styleId="TextIndentChar">
    <w:name w:val="TextIndent Char"/>
    <w:link w:val="TextIndent"/>
    <w:rsid w:val="007D1E6C"/>
    <w:rPr>
      <w:b/>
      <w:sz w:val="24"/>
      <w:lang w:eastAsia="en-US"/>
    </w:rPr>
  </w:style>
  <w:style w:type="character" w:styleId="UnresolvedMention">
    <w:name w:val="Unresolved Mention"/>
    <w:basedOn w:val="DefaultParagraphFont"/>
    <w:uiPriority w:val="99"/>
    <w:semiHidden/>
    <w:unhideWhenUsed/>
    <w:rsid w:val="004240CF"/>
    <w:rPr>
      <w:color w:val="605E5C"/>
      <w:shd w:val="clear" w:color="auto" w:fill="E1DFDD"/>
    </w:rPr>
  </w:style>
  <w:style w:type="paragraph" w:customStyle="1" w:styleId="8-Pont">
    <w:name w:val="8 - Pont"/>
    <w:basedOn w:val="Normal"/>
    <w:link w:val="8-PontChar"/>
    <w:uiPriority w:val="1"/>
    <w:qFormat/>
    <w:rsid w:val="009472C2"/>
    <w:pPr>
      <w:numPr>
        <w:ilvl w:val="2"/>
        <w:numId w:val="4"/>
      </w:numPr>
      <w:spacing w:after="200" w:line="276" w:lineRule="auto"/>
      <w:jc w:val="both"/>
    </w:pPr>
    <w:rPr>
      <w:rFonts w:asciiTheme="minorHAnsi" w:eastAsiaTheme="minorEastAsia" w:hAnsiTheme="minorHAnsi" w:cstheme="minorBidi"/>
      <w:sz w:val="24"/>
      <w:szCs w:val="24"/>
      <w:lang w:val="hu-HU" w:eastAsia="bg-BG"/>
    </w:rPr>
  </w:style>
  <w:style w:type="paragraph" w:customStyle="1" w:styleId="Style2">
    <w:name w:val="Style2"/>
    <w:basedOn w:val="Normal"/>
    <w:link w:val="Style2Char"/>
    <w:uiPriority w:val="1"/>
    <w:qFormat/>
    <w:rsid w:val="42E74018"/>
    <w:pPr>
      <w:numPr>
        <w:numId w:val="5"/>
      </w:numPr>
      <w:tabs>
        <w:tab w:val="left" w:pos="447"/>
      </w:tabs>
      <w:ind w:left="0"/>
      <w:jc w:val="both"/>
    </w:pPr>
    <w:rPr>
      <w:rFonts w:asciiTheme="minorHAnsi" w:eastAsiaTheme="minorEastAsia" w:hAnsiTheme="minorHAnsi" w:cstheme="minorBidi"/>
      <w:sz w:val="20"/>
      <w:lang w:val="en-US"/>
    </w:rPr>
  </w:style>
  <w:style w:type="character" w:customStyle="1" w:styleId="8-PontChar">
    <w:name w:val="8 - Pont Char"/>
    <w:basedOn w:val="DefaultParagraphFont"/>
    <w:link w:val="8-Pont"/>
    <w:uiPriority w:val="1"/>
    <w:rsid w:val="42E74018"/>
    <w:rPr>
      <w:rFonts w:asciiTheme="minorHAnsi" w:eastAsiaTheme="minorEastAsia" w:hAnsiTheme="minorHAnsi" w:cstheme="minorBidi"/>
      <w:sz w:val="24"/>
      <w:szCs w:val="24"/>
      <w:lang w:val="hu-HU"/>
    </w:rPr>
  </w:style>
  <w:style w:type="character" w:customStyle="1" w:styleId="Style2Char">
    <w:name w:val="Style2 Char"/>
    <w:basedOn w:val="DefaultParagraphFont"/>
    <w:link w:val="Style2"/>
    <w:uiPriority w:val="1"/>
    <w:rsid w:val="42E74018"/>
    <w:rPr>
      <w:rFonts w:asciiTheme="minorHAnsi" w:eastAsiaTheme="minorEastAsia" w:hAnsiTheme="minorHAnsi" w:cstheme="minorBidi"/>
      <w:lang w:val="en-US" w:eastAsia="en-US"/>
    </w:rPr>
  </w:style>
  <w:style w:type="character" w:styleId="Mention">
    <w:name w:val="Mention"/>
    <w:basedOn w:val="DefaultParagraphFont"/>
    <w:uiPriority w:val="99"/>
    <w:unhideWhenUsed/>
    <w:rsid w:val="000305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5">
      <w:bodyDiv w:val="1"/>
      <w:marLeft w:val="0"/>
      <w:marRight w:val="0"/>
      <w:marTop w:val="0"/>
      <w:marBottom w:val="0"/>
      <w:divBdr>
        <w:top w:val="none" w:sz="0" w:space="0" w:color="auto"/>
        <w:left w:val="none" w:sz="0" w:space="0" w:color="auto"/>
        <w:bottom w:val="none" w:sz="0" w:space="0" w:color="auto"/>
        <w:right w:val="none" w:sz="0" w:space="0" w:color="auto"/>
      </w:divBdr>
    </w:div>
    <w:div w:id="276396">
      <w:bodyDiv w:val="1"/>
      <w:marLeft w:val="0"/>
      <w:marRight w:val="0"/>
      <w:marTop w:val="0"/>
      <w:marBottom w:val="0"/>
      <w:divBdr>
        <w:top w:val="none" w:sz="0" w:space="0" w:color="auto"/>
        <w:left w:val="none" w:sz="0" w:space="0" w:color="auto"/>
        <w:bottom w:val="none" w:sz="0" w:space="0" w:color="auto"/>
        <w:right w:val="none" w:sz="0" w:space="0" w:color="auto"/>
      </w:divBdr>
    </w:div>
    <w:div w:id="285328">
      <w:bodyDiv w:val="1"/>
      <w:marLeft w:val="0"/>
      <w:marRight w:val="0"/>
      <w:marTop w:val="0"/>
      <w:marBottom w:val="0"/>
      <w:divBdr>
        <w:top w:val="none" w:sz="0" w:space="0" w:color="auto"/>
        <w:left w:val="none" w:sz="0" w:space="0" w:color="auto"/>
        <w:bottom w:val="none" w:sz="0" w:space="0" w:color="auto"/>
        <w:right w:val="none" w:sz="0" w:space="0" w:color="auto"/>
      </w:divBdr>
    </w:div>
    <w:div w:id="357309">
      <w:bodyDiv w:val="1"/>
      <w:marLeft w:val="0"/>
      <w:marRight w:val="0"/>
      <w:marTop w:val="0"/>
      <w:marBottom w:val="0"/>
      <w:divBdr>
        <w:top w:val="none" w:sz="0" w:space="0" w:color="auto"/>
        <w:left w:val="none" w:sz="0" w:space="0" w:color="auto"/>
        <w:bottom w:val="none" w:sz="0" w:space="0" w:color="auto"/>
        <w:right w:val="none" w:sz="0" w:space="0" w:color="auto"/>
      </w:divBdr>
    </w:div>
    <w:div w:id="471881">
      <w:bodyDiv w:val="1"/>
      <w:marLeft w:val="0"/>
      <w:marRight w:val="0"/>
      <w:marTop w:val="0"/>
      <w:marBottom w:val="0"/>
      <w:divBdr>
        <w:top w:val="none" w:sz="0" w:space="0" w:color="auto"/>
        <w:left w:val="none" w:sz="0" w:space="0" w:color="auto"/>
        <w:bottom w:val="none" w:sz="0" w:space="0" w:color="auto"/>
        <w:right w:val="none" w:sz="0" w:space="0" w:color="auto"/>
      </w:divBdr>
    </w:div>
    <w:div w:id="741502">
      <w:bodyDiv w:val="1"/>
      <w:marLeft w:val="0"/>
      <w:marRight w:val="0"/>
      <w:marTop w:val="0"/>
      <w:marBottom w:val="0"/>
      <w:divBdr>
        <w:top w:val="none" w:sz="0" w:space="0" w:color="auto"/>
        <w:left w:val="none" w:sz="0" w:space="0" w:color="auto"/>
        <w:bottom w:val="none" w:sz="0" w:space="0" w:color="auto"/>
        <w:right w:val="none" w:sz="0" w:space="0" w:color="auto"/>
      </w:divBdr>
    </w:div>
    <w:div w:id="787202">
      <w:bodyDiv w:val="1"/>
      <w:marLeft w:val="0"/>
      <w:marRight w:val="0"/>
      <w:marTop w:val="0"/>
      <w:marBottom w:val="0"/>
      <w:divBdr>
        <w:top w:val="none" w:sz="0" w:space="0" w:color="auto"/>
        <w:left w:val="none" w:sz="0" w:space="0" w:color="auto"/>
        <w:bottom w:val="none" w:sz="0" w:space="0" w:color="auto"/>
        <w:right w:val="none" w:sz="0" w:space="0" w:color="auto"/>
      </w:divBdr>
    </w:div>
    <w:div w:id="814000">
      <w:bodyDiv w:val="1"/>
      <w:marLeft w:val="0"/>
      <w:marRight w:val="0"/>
      <w:marTop w:val="0"/>
      <w:marBottom w:val="0"/>
      <w:divBdr>
        <w:top w:val="none" w:sz="0" w:space="0" w:color="auto"/>
        <w:left w:val="none" w:sz="0" w:space="0" w:color="auto"/>
        <w:bottom w:val="none" w:sz="0" w:space="0" w:color="auto"/>
        <w:right w:val="none" w:sz="0" w:space="0" w:color="auto"/>
      </w:divBdr>
    </w:div>
    <w:div w:id="1399212">
      <w:bodyDiv w:val="1"/>
      <w:marLeft w:val="0"/>
      <w:marRight w:val="0"/>
      <w:marTop w:val="0"/>
      <w:marBottom w:val="0"/>
      <w:divBdr>
        <w:top w:val="none" w:sz="0" w:space="0" w:color="auto"/>
        <w:left w:val="none" w:sz="0" w:space="0" w:color="auto"/>
        <w:bottom w:val="none" w:sz="0" w:space="0" w:color="auto"/>
        <w:right w:val="none" w:sz="0" w:space="0" w:color="auto"/>
      </w:divBdr>
    </w:div>
    <w:div w:id="1519755">
      <w:bodyDiv w:val="1"/>
      <w:marLeft w:val="0"/>
      <w:marRight w:val="0"/>
      <w:marTop w:val="0"/>
      <w:marBottom w:val="0"/>
      <w:divBdr>
        <w:top w:val="none" w:sz="0" w:space="0" w:color="auto"/>
        <w:left w:val="none" w:sz="0" w:space="0" w:color="auto"/>
        <w:bottom w:val="none" w:sz="0" w:space="0" w:color="auto"/>
        <w:right w:val="none" w:sz="0" w:space="0" w:color="auto"/>
      </w:divBdr>
    </w:div>
    <w:div w:id="1668115">
      <w:bodyDiv w:val="1"/>
      <w:marLeft w:val="0"/>
      <w:marRight w:val="0"/>
      <w:marTop w:val="0"/>
      <w:marBottom w:val="0"/>
      <w:divBdr>
        <w:top w:val="none" w:sz="0" w:space="0" w:color="auto"/>
        <w:left w:val="none" w:sz="0" w:space="0" w:color="auto"/>
        <w:bottom w:val="none" w:sz="0" w:space="0" w:color="auto"/>
        <w:right w:val="none" w:sz="0" w:space="0" w:color="auto"/>
      </w:divBdr>
    </w:div>
    <w:div w:id="1902449">
      <w:bodyDiv w:val="1"/>
      <w:marLeft w:val="0"/>
      <w:marRight w:val="0"/>
      <w:marTop w:val="0"/>
      <w:marBottom w:val="0"/>
      <w:divBdr>
        <w:top w:val="none" w:sz="0" w:space="0" w:color="auto"/>
        <w:left w:val="none" w:sz="0" w:space="0" w:color="auto"/>
        <w:bottom w:val="none" w:sz="0" w:space="0" w:color="auto"/>
        <w:right w:val="none" w:sz="0" w:space="0" w:color="auto"/>
      </w:divBdr>
    </w:div>
    <w:div w:id="2128312">
      <w:bodyDiv w:val="1"/>
      <w:marLeft w:val="0"/>
      <w:marRight w:val="0"/>
      <w:marTop w:val="0"/>
      <w:marBottom w:val="0"/>
      <w:divBdr>
        <w:top w:val="none" w:sz="0" w:space="0" w:color="auto"/>
        <w:left w:val="none" w:sz="0" w:space="0" w:color="auto"/>
        <w:bottom w:val="none" w:sz="0" w:space="0" w:color="auto"/>
        <w:right w:val="none" w:sz="0" w:space="0" w:color="auto"/>
      </w:divBdr>
    </w:div>
    <w:div w:id="2129584">
      <w:bodyDiv w:val="1"/>
      <w:marLeft w:val="0"/>
      <w:marRight w:val="0"/>
      <w:marTop w:val="0"/>
      <w:marBottom w:val="0"/>
      <w:divBdr>
        <w:top w:val="none" w:sz="0" w:space="0" w:color="auto"/>
        <w:left w:val="none" w:sz="0" w:space="0" w:color="auto"/>
        <w:bottom w:val="none" w:sz="0" w:space="0" w:color="auto"/>
        <w:right w:val="none" w:sz="0" w:space="0" w:color="auto"/>
      </w:divBdr>
    </w:div>
    <w:div w:id="2322016">
      <w:bodyDiv w:val="1"/>
      <w:marLeft w:val="0"/>
      <w:marRight w:val="0"/>
      <w:marTop w:val="0"/>
      <w:marBottom w:val="0"/>
      <w:divBdr>
        <w:top w:val="none" w:sz="0" w:space="0" w:color="auto"/>
        <w:left w:val="none" w:sz="0" w:space="0" w:color="auto"/>
        <w:bottom w:val="none" w:sz="0" w:space="0" w:color="auto"/>
        <w:right w:val="none" w:sz="0" w:space="0" w:color="auto"/>
      </w:divBdr>
    </w:div>
    <w:div w:id="2436610">
      <w:bodyDiv w:val="1"/>
      <w:marLeft w:val="0"/>
      <w:marRight w:val="0"/>
      <w:marTop w:val="0"/>
      <w:marBottom w:val="0"/>
      <w:divBdr>
        <w:top w:val="none" w:sz="0" w:space="0" w:color="auto"/>
        <w:left w:val="none" w:sz="0" w:space="0" w:color="auto"/>
        <w:bottom w:val="none" w:sz="0" w:space="0" w:color="auto"/>
        <w:right w:val="none" w:sz="0" w:space="0" w:color="auto"/>
      </w:divBdr>
    </w:div>
    <w:div w:id="2437426">
      <w:bodyDiv w:val="1"/>
      <w:marLeft w:val="0"/>
      <w:marRight w:val="0"/>
      <w:marTop w:val="0"/>
      <w:marBottom w:val="0"/>
      <w:divBdr>
        <w:top w:val="none" w:sz="0" w:space="0" w:color="auto"/>
        <w:left w:val="none" w:sz="0" w:space="0" w:color="auto"/>
        <w:bottom w:val="none" w:sz="0" w:space="0" w:color="auto"/>
        <w:right w:val="none" w:sz="0" w:space="0" w:color="auto"/>
      </w:divBdr>
    </w:div>
    <w:div w:id="2513461">
      <w:bodyDiv w:val="1"/>
      <w:marLeft w:val="0"/>
      <w:marRight w:val="0"/>
      <w:marTop w:val="0"/>
      <w:marBottom w:val="0"/>
      <w:divBdr>
        <w:top w:val="none" w:sz="0" w:space="0" w:color="auto"/>
        <w:left w:val="none" w:sz="0" w:space="0" w:color="auto"/>
        <w:bottom w:val="none" w:sz="0" w:space="0" w:color="auto"/>
        <w:right w:val="none" w:sz="0" w:space="0" w:color="auto"/>
      </w:divBdr>
    </w:div>
    <w:div w:id="2628253">
      <w:bodyDiv w:val="1"/>
      <w:marLeft w:val="0"/>
      <w:marRight w:val="0"/>
      <w:marTop w:val="0"/>
      <w:marBottom w:val="0"/>
      <w:divBdr>
        <w:top w:val="none" w:sz="0" w:space="0" w:color="auto"/>
        <w:left w:val="none" w:sz="0" w:space="0" w:color="auto"/>
        <w:bottom w:val="none" w:sz="0" w:space="0" w:color="auto"/>
        <w:right w:val="none" w:sz="0" w:space="0" w:color="auto"/>
      </w:divBdr>
    </w:div>
    <w:div w:id="2905438">
      <w:bodyDiv w:val="1"/>
      <w:marLeft w:val="0"/>
      <w:marRight w:val="0"/>
      <w:marTop w:val="0"/>
      <w:marBottom w:val="0"/>
      <w:divBdr>
        <w:top w:val="none" w:sz="0" w:space="0" w:color="auto"/>
        <w:left w:val="none" w:sz="0" w:space="0" w:color="auto"/>
        <w:bottom w:val="none" w:sz="0" w:space="0" w:color="auto"/>
        <w:right w:val="none" w:sz="0" w:space="0" w:color="auto"/>
      </w:divBdr>
    </w:div>
    <w:div w:id="3015215">
      <w:bodyDiv w:val="1"/>
      <w:marLeft w:val="0"/>
      <w:marRight w:val="0"/>
      <w:marTop w:val="0"/>
      <w:marBottom w:val="0"/>
      <w:divBdr>
        <w:top w:val="none" w:sz="0" w:space="0" w:color="auto"/>
        <w:left w:val="none" w:sz="0" w:space="0" w:color="auto"/>
        <w:bottom w:val="none" w:sz="0" w:space="0" w:color="auto"/>
        <w:right w:val="none" w:sz="0" w:space="0" w:color="auto"/>
      </w:divBdr>
    </w:div>
    <w:div w:id="3091355">
      <w:bodyDiv w:val="1"/>
      <w:marLeft w:val="0"/>
      <w:marRight w:val="0"/>
      <w:marTop w:val="0"/>
      <w:marBottom w:val="0"/>
      <w:divBdr>
        <w:top w:val="none" w:sz="0" w:space="0" w:color="auto"/>
        <w:left w:val="none" w:sz="0" w:space="0" w:color="auto"/>
        <w:bottom w:val="none" w:sz="0" w:space="0" w:color="auto"/>
        <w:right w:val="none" w:sz="0" w:space="0" w:color="auto"/>
      </w:divBdr>
    </w:div>
    <w:div w:id="3554812">
      <w:bodyDiv w:val="1"/>
      <w:marLeft w:val="0"/>
      <w:marRight w:val="0"/>
      <w:marTop w:val="0"/>
      <w:marBottom w:val="0"/>
      <w:divBdr>
        <w:top w:val="none" w:sz="0" w:space="0" w:color="auto"/>
        <w:left w:val="none" w:sz="0" w:space="0" w:color="auto"/>
        <w:bottom w:val="none" w:sz="0" w:space="0" w:color="auto"/>
        <w:right w:val="none" w:sz="0" w:space="0" w:color="auto"/>
      </w:divBdr>
    </w:div>
    <w:div w:id="3748013">
      <w:bodyDiv w:val="1"/>
      <w:marLeft w:val="0"/>
      <w:marRight w:val="0"/>
      <w:marTop w:val="0"/>
      <w:marBottom w:val="0"/>
      <w:divBdr>
        <w:top w:val="none" w:sz="0" w:space="0" w:color="auto"/>
        <w:left w:val="none" w:sz="0" w:space="0" w:color="auto"/>
        <w:bottom w:val="none" w:sz="0" w:space="0" w:color="auto"/>
        <w:right w:val="none" w:sz="0" w:space="0" w:color="auto"/>
      </w:divBdr>
    </w:div>
    <w:div w:id="4327423">
      <w:bodyDiv w:val="1"/>
      <w:marLeft w:val="0"/>
      <w:marRight w:val="0"/>
      <w:marTop w:val="0"/>
      <w:marBottom w:val="0"/>
      <w:divBdr>
        <w:top w:val="none" w:sz="0" w:space="0" w:color="auto"/>
        <w:left w:val="none" w:sz="0" w:space="0" w:color="auto"/>
        <w:bottom w:val="none" w:sz="0" w:space="0" w:color="auto"/>
        <w:right w:val="none" w:sz="0" w:space="0" w:color="auto"/>
      </w:divBdr>
    </w:div>
    <w:div w:id="4796733">
      <w:bodyDiv w:val="1"/>
      <w:marLeft w:val="0"/>
      <w:marRight w:val="0"/>
      <w:marTop w:val="0"/>
      <w:marBottom w:val="0"/>
      <w:divBdr>
        <w:top w:val="none" w:sz="0" w:space="0" w:color="auto"/>
        <w:left w:val="none" w:sz="0" w:space="0" w:color="auto"/>
        <w:bottom w:val="none" w:sz="0" w:space="0" w:color="auto"/>
        <w:right w:val="none" w:sz="0" w:space="0" w:color="auto"/>
      </w:divBdr>
    </w:div>
    <w:div w:id="4940889">
      <w:bodyDiv w:val="1"/>
      <w:marLeft w:val="0"/>
      <w:marRight w:val="0"/>
      <w:marTop w:val="0"/>
      <w:marBottom w:val="0"/>
      <w:divBdr>
        <w:top w:val="none" w:sz="0" w:space="0" w:color="auto"/>
        <w:left w:val="none" w:sz="0" w:space="0" w:color="auto"/>
        <w:bottom w:val="none" w:sz="0" w:space="0" w:color="auto"/>
        <w:right w:val="none" w:sz="0" w:space="0" w:color="auto"/>
      </w:divBdr>
    </w:div>
    <w:div w:id="4987167">
      <w:bodyDiv w:val="1"/>
      <w:marLeft w:val="0"/>
      <w:marRight w:val="0"/>
      <w:marTop w:val="0"/>
      <w:marBottom w:val="0"/>
      <w:divBdr>
        <w:top w:val="none" w:sz="0" w:space="0" w:color="auto"/>
        <w:left w:val="none" w:sz="0" w:space="0" w:color="auto"/>
        <w:bottom w:val="none" w:sz="0" w:space="0" w:color="auto"/>
        <w:right w:val="none" w:sz="0" w:space="0" w:color="auto"/>
      </w:divBdr>
    </w:div>
    <w:div w:id="5059451">
      <w:bodyDiv w:val="1"/>
      <w:marLeft w:val="0"/>
      <w:marRight w:val="0"/>
      <w:marTop w:val="0"/>
      <w:marBottom w:val="0"/>
      <w:divBdr>
        <w:top w:val="none" w:sz="0" w:space="0" w:color="auto"/>
        <w:left w:val="none" w:sz="0" w:space="0" w:color="auto"/>
        <w:bottom w:val="none" w:sz="0" w:space="0" w:color="auto"/>
        <w:right w:val="none" w:sz="0" w:space="0" w:color="auto"/>
      </w:divBdr>
    </w:div>
    <w:div w:id="5177631">
      <w:bodyDiv w:val="1"/>
      <w:marLeft w:val="0"/>
      <w:marRight w:val="0"/>
      <w:marTop w:val="0"/>
      <w:marBottom w:val="0"/>
      <w:divBdr>
        <w:top w:val="none" w:sz="0" w:space="0" w:color="auto"/>
        <w:left w:val="none" w:sz="0" w:space="0" w:color="auto"/>
        <w:bottom w:val="none" w:sz="0" w:space="0" w:color="auto"/>
        <w:right w:val="none" w:sz="0" w:space="0" w:color="auto"/>
      </w:divBdr>
    </w:div>
    <w:div w:id="5600433">
      <w:bodyDiv w:val="1"/>
      <w:marLeft w:val="0"/>
      <w:marRight w:val="0"/>
      <w:marTop w:val="0"/>
      <w:marBottom w:val="0"/>
      <w:divBdr>
        <w:top w:val="none" w:sz="0" w:space="0" w:color="auto"/>
        <w:left w:val="none" w:sz="0" w:space="0" w:color="auto"/>
        <w:bottom w:val="none" w:sz="0" w:space="0" w:color="auto"/>
        <w:right w:val="none" w:sz="0" w:space="0" w:color="auto"/>
      </w:divBdr>
    </w:div>
    <w:div w:id="5601694">
      <w:bodyDiv w:val="1"/>
      <w:marLeft w:val="0"/>
      <w:marRight w:val="0"/>
      <w:marTop w:val="0"/>
      <w:marBottom w:val="0"/>
      <w:divBdr>
        <w:top w:val="none" w:sz="0" w:space="0" w:color="auto"/>
        <w:left w:val="none" w:sz="0" w:space="0" w:color="auto"/>
        <w:bottom w:val="none" w:sz="0" w:space="0" w:color="auto"/>
        <w:right w:val="none" w:sz="0" w:space="0" w:color="auto"/>
      </w:divBdr>
    </w:div>
    <w:div w:id="6638638">
      <w:bodyDiv w:val="1"/>
      <w:marLeft w:val="0"/>
      <w:marRight w:val="0"/>
      <w:marTop w:val="0"/>
      <w:marBottom w:val="0"/>
      <w:divBdr>
        <w:top w:val="none" w:sz="0" w:space="0" w:color="auto"/>
        <w:left w:val="none" w:sz="0" w:space="0" w:color="auto"/>
        <w:bottom w:val="none" w:sz="0" w:space="0" w:color="auto"/>
        <w:right w:val="none" w:sz="0" w:space="0" w:color="auto"/>
      </w:divBdr>
    </w:div>
    <w:div w:id="6759283">
      <w:bodyDiv w:val="1"/>
      <w:marLeft w:val="0"/>
      <w:marRight w:val="0"/>
      <w:marTop w:val="0"/>
      <w:marBottom w:val="0"/>
      <w:divBdr>
        <w:top w:val="none" w:sz="0" w:space="0" w:color="auto"/>
        <w:left w:val="none" w:sz="0" w:space="0" w:color="auto"/>
        <w:bottom w:val="none" w:sz="0" w:space="0" w:color="auto"/>
        <w:right w:val="none" w:sz="0" w:space="0" w:color="auto"/>
      </w:divBdr>
    </w:div>
    <w:div w:id="6906064">
      <w:bodyDiv w:val="1"/>
      <w:marLeft w:val="0"/>
      <w:marRight w:val="0"/>
      <w:marTop w:val="0"/>
      <w:marBottom w:val="0"/>
      <w:divBdr>
        <w:top w:val="none" w:sz="0" w:space="0" w:color="auto"/>
        <w:left w:val="none" w:sz="0" w:space="0" w:color="auto"/>
        <w:bottom w:val="none" w:sz="0" w:space="0" w:color="auto"/>
        <w:right w:val="none" w:sz="0" w:space="0" w:color="auto"/>
      </w:divBdr>
    </w:div>
    <w:div w:id="6951436">
      <w:bodyDiv w:val="1"/>
      <w:marLeft w:val="0"/>
      <w:marRight w:val="0"/>
      <w:marTop w:val="0"/>
      <w:marBottom w:val="0"/>
      <w:divBdr>
        <w:top w:val="none" w:sz="0" w:space="0" w:color="auto"/>
        <w:left w:val="none" w:sz="0" w:space="0" w:color="auto"/>
        <w:bottom w:val="none" w:sz="0" w:space="0" w:color="auto"/>
        <w:right w:val="none" w:sz="0" w:space="0" w:color="auto"/>
      </w:divBdr>
    </w:div>
    <w:div w:id="7100068">
      <w:bodyDiv w:val="1"/>
      <w:marLeft w:val="0"/>
      <w:marRight w:val="0"/>
      <w:marTop w:val="0"/>
      <w:marBottom w:val="0"/>
      <w:divBdr>
        <w:top w:val="none" w:sz="0" w:space="0" w:color="auto"/>
        <w:left w:val="none" w:sz="0" w:space="0" w:color="auto"/>
        <w:bottom w:val="none" w:sz="0" w:space="0" w:color="auto"/>
        <w:right w:val="none" w:sz="0" w:space="0" w:color="auto"/>
      </w:divBdr>
    </w:div>
    <w:div w:id="7299182">
      <w:bodyDiv w:val="1"/>
      <w:marLeft w:val="0"/>
      <w:marRight w:val="0"/>
      <w:marTop w:val="0"/>
      <w:marBottom w:val="0"/>
      <w:divBdr>
        <w:top w:val="none" w:sz="0" w:space="0" w:color="auto"/>
        <w:left w:val="none" w:sz="0" w:space="0" w:color="auto"/>
        <w:bottom w:val="none" w:sz="0" w:space="0" w:color="auto"/>
        <w:right w:val="none" w:sz="0" w:space="0" w:color="auto"/>
      </w:divBdr>
    </w:div>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7681104">
      <w:bodyDiv w:val="1"/>
      <w:marLeft w:val="0"/>
      <w:marRight w:val="0"/>
      <w:marTop w:val="0"/>
      <w:marBottom w:val="0"/>
      <w:divBdr>
        <w:top w:val="none" w:sz="0" w:space="0" w:color="auto"/>
        <w:left w:val="none" w:sz="0" w:space="0" w:color="auto"/>
        <w:bottom w:val="none" w:sz="0" w:space="0" w:color="auto"/>
        <w:right w:val="none" w:sz="0" w:space="0" w:color="auto"/>
      </w:divBdr>
    </w:div>
    <w:div w:id="7759249">
      <w:bodyDiv w:val="1"/>
      <w:marLeft w:val="0"/>
      <w:marRight w:val="0"/>
      <w:marTop w:val="0"/>
      <w:marBottom w:val="0"/>
      <w:divBdr>
        <w:top w:val="none" w:sz="0" w:space="0" w:color="auto"/>
        <w:left w:val="none" w:sz="0" w:space="0" w:color="auto"/>
        <w:bottom w:val="none" w:sz="0" w:space="0" w:color="auto"/>
        <w:right w:val="none" w:sz="0" w:space="0" w:color="auto"/>
      </w:divBdr>
    </w:div>
    <w:div w:id="8064139">
      <w:bodyDiv w:val="1"/>
      <w:marLeft w:val="0"/>
      <w:marRight w:val="0"/>
      <w:marTop w:val="0"/>
      <w:marBottom w:val="0"/>
      <w:divBdr>
        <w:top w:val="none" w:sz="0" w:space="0" w:color="auto"/>
        <w:left w:val="none" w:sz="0" w:space="0" w:color="auto"/>
        <w:bottom w:val="none" w:sz="0" w:space="0" w:color="auto"/>
        <w:right w:val="none" w:sz="0" w:space="0" w:color="auto"/>
      </w:divBdr>
    </w:div>
    <w:div w:id="8072411">
      <w:bodyDiv w:val="1"/>
      <w:marLeft w:val="0"/>
      <w:marRight w:val="0"/>
      <w:marTop w:val="0"/>
      <w:marBottom w:val="0"/>
      <w:divBdr>
        <w:top w:val="none" w:sz="0" w:space="0" w:color="auto"/>
        <w:left w:val="none" w:sz="0" w:space="0" w:color="auto"/>
        <w:bottom w:val="none" w:sz="0" w:space="0" w:color="auto"/>
        <w:right w:val="none" w:sz="0" w:space="0" w:color="auto"/>
      </w:divBdr>
    </w:div>
    <w:div w:id="8223911">
      <w:bodyDiv w:val="1"/>
      <w:marLeft w:val="0"/>
      <w:marRight w:val="0"/>
      <w:marTop w:val="0"/>
      <w:marBottom w:val="0"/>
      <w:divBdr>
        <w:top w:val="none" w:sz="0" w:space="0" w:color="auto"/>
        <w:left w:val="none" w:sz="0" w:space="0" w:color="auto"/>
        <w:bottom w:val="none" w:sz="0" w:space="0" w:color="auto"/>
        <w:right w:val="none" w:sz="0" w:space="0" w:color="auto"/>
      </w:divBdr>
    </w:div>
    <w:div w:id="8336862">
      <w:bodyDiv w:val="1"/>
      <w:marLeft w:val="0"/>
      <w:marRight w:val="0"/>
      <w:marTop w:val="0"/>
      <w:marBottom w:val="0"/>
      <w:divBdr>
        <w:top w:val="none" w:sz="0" w:space="0" w:color="auto"/>
        <w:left w:val="none" w:sz="0" w:space="0" w:color="auto"/>
        <w:bottom w:val="none" w:sz="0" w:space="0" w:color="auto"/>
        <w:right w:val="none" w:sz="0" w:space="0" w:color="auto"/>
      </w:divBdr>
    </w:div>
    <w:div w:id="8525438">
      <w:bodyDiv w:val="1"/>
      <w:marLeft w:val="0"/>
      <w:marRight w:val="0"/>
      <w:marTop w:val="0"/>
      <w:marBottom w:val="0"/>
      <w:divBdr>
        <w:top w:val="none" w:sz="0" w:space="0" w:color="auto"/>
        <w:left w:val="none" w:sz="0" w:space="0" w:color="auto"/>
        <w:bottom w:val="none" w:sz="0" w:space="0" w:color="auto"/>
        <w:right w:val="none" w:sz="0" w:space="0" w:color="auto"/>
      </w:divBdr>
    </w:div>
    <w:div w:id="8803598">
      <w:bodyDiv w:val="1"/>
      <w:marLeft w:val="0"/>
      <w:marRight w:val="0"/>
      <w:marTop w:val="0"/>
      <w:marBottom w:val="0"/>
      <w:divBdr>
        <w:top w:val="none" w:sz="0" w:space="0" w:color="auto"/>
        <w:left w:val="none" w:sz="0" w:space="0" w:color="auto"/>
        <w:bottom w:val="none" w:sz="0" w:space="0" w:color="auto"/>
        <w:right w:val="none" w:sz="0" w:space="0" w:color="auto"/>
      </w:divBdr>
    </w:div>
    <w:div w:id="8916955">
      <w:bodyDiv w:val="1"/>
      <w:marLeft w:val="0"/>
      <w:marRight w:val="0"/>
      <w:marTop w:val="0"/>
      <w:marBottom w:val="0"/>
      <w:divBdr>
        <w:top w:val="none" w:sz="0" w:space="0" w:color="auto"/>
        <w:left w:val="none" w:sz="0" w:space="0" w:color="auto"/>
        <w:bottom w:val="none" w:sz="0" w:space="0" w:color="auto"/>
        <w:right w:val="none" w:sz="0" w:space="0" w:color="auto"/>
      </w:divBdr>
    </w:div>
    <w:div w:id="8993246">
      <w:bodyDiv w:val="1"/>
      <w:marLeft w:val="0"/>
      <w:marRight w:val="0"/>
      <w:marTop w:val="0"/>
      <w:marBottom w:val="0"/>
      <w:divBdr>
        <w:top w:val="none" w:sz="0" w:space="0" w:color="auto"/>
        <w:left w:val="none" w:sz="0" w:space="0" w:color="auto"/>
        <w:bottom w:val="none" w:sz="0" w:space="0" w:color="auto"/>
        <w:right w:val="none" w:sz="0" w:space="0" w:color="auto"/>
      </w:divBdr>
    </w:div>
    <w:div w:id="9527393">
      <w:bodyDiv w:val="1"/>
      <w:marLeft w:val="0"/>
      <w:marRight w:val="0"/>
      <w:marTop w:val="0"/>
      <w:marBottom w:val="0"/>
      <w:divBdr>
        <w:top w:val="none" w:sz="0" w:space="0" w:color="auto"/>
        <w:left w:val="none" w:sz="0" w:space="0" w:color="auto"/>
        <w:bottom w:val="none" w:sz="0" w:space="0" w:color="auto"/>
        <w:right w:val="none" w:sz="0" w:space="0" w:color="auto"/>
      </w:divBdr>
    </w:div>
    <w:div w:id="9721828">
      <w:bodyDiv w:val="1"/>
      <w:marLeft w:val="0"/>
      <w:marRight w:val="0"/>
      <w:marTop w:val="0"/>
      <w:marBottom w:val="0"/>
      <w:divBdr>
        <w:top w:val="none" w:sz="0" w:space="0" w:color="auto"/>
        <w:left w:val="none" w:sz="0" w:space="0" w:color="auto"/>
        <w:bottom w:val="none" w:sz="0" w:space="0" w:color="auto"/>
        <w:right w:val="none" w:sz="0" w:space="0" w:color="auto"/>
      </w:divBdr>
    </w:div>
    <w:div w:id="10110820">
      <w:bodyDiv w:val="1"/>
      <w:marLeft w:val="0"/>
      <w:marRight w:val="0"/>
      <w:marTop w:val="0"/>
      <w:marBottom w:val="0"/>
      <w:divBdr>
        <w:top w:val="none" w:sz="0" w:space="0" w:color="auto"/>
        <w:left w:val="none" w:sz="0" w:space="0" w:color="auto"/>
        <w:bottom w:val="none" w:sz="0" w:space="0" w:color="auto"/>
        <w:right w:val="none" w:sz="0" w:space="0" w:color="auto"/>
      </w:divBdr>
    </w:div>
    <w:div w:id="10189416">
      <w:bodyDiv w:val="1"/>
      <w:marLeft w:val="0"/>
      <w:marRight w:val="0"/>
      <w:marTop w:val="0"/>
      <w:marBottom w:val="0"/>
      <w:divBdr>
        <w:top w:val="none" w:sz="0" w:space="0" w:color="auto"/>
        <w:left w:val="none" w:sz="0" w:space="0" w:color="auto"/>
        <w:bottom w:val="none" w:sz="0" w:space="0" w:color="auto"/>
        <w:right w:val="none" w:sz="0" w:space="0" w:color="auto"/>
      </w:divBdr>
    </w:div>
    <w:div w:id="10449173">
      <w:bodyDiv w:val="1"/>
      <w:marLeft w:val="0"/>
      <w:marRight w:val="0"/>
      <w:marTop w:val="0"/>
      <w:marBottom w:val="0"/>
      <w:divBdr>
        <w:top w:val="none" w:sz="0" w:space="0" w:color="auto"/>
        <w:left w:val="none" w:sz="0" w:space="0" w:color="auto"/>
        <w:bottom w:val="none" w:sz="0" w:space="0" w:color="auto"/>
        <w:right w:val="none" w:sz="0" w:space="0" w:color="auto"/>
      </w:divBdr>
    </w:div>
    <w:div w:id="10500002">
      <w:bodyDiv w:val="1"/>
      <w:marLeft w:val="0"/>
      <w:marRight w:val="0"/>
      <w:marTop w:val="0"/>
      <w:marBottom w:val="0"/>
      <w:divBdr>
        <w:top w:val="none" w:sz="0" w:space="0" w:color="auto"/>
        <w:left w:val="none" w:sz="0" w:space="0" w:color="auto"/>
        <w:bottom w:val="none" w:sz="0" w:space="0" w:color="auto"/>
        <w:right w:val="none" w:sz="0" w:space="0" w:color="auto"/>
      </w:divBdr>
    </w:div>
    <w:div w:id="10762891">
      <w:bodyDiv w:val="1"/>
      <w:marLeft w:val="0"/>
      <w:marRight w:val="0"/>
      <w:marTop w:val="0"/>
      <w:marBottom w:val="0"/>
      <w:divBdr>
        <w:top w:val="none" w:sz="0" w:space="0" w:color="auto"/>
        <w:left w:val="none" w:sz="0" w:space="0" w:color="auto"/>
        <w:bottom w:val="none" w:sz="0" w:space="0" w:color="auto"/>
        <w:right w:val="none" w:sz="0" w:space="0" w:color="auto"/>
      </w:divBdr>
    </w:div>
    <w:div w:id="10911035">
      <w:bodyDiv w:val="1"/>
      <w:marLeft w:val="0"/>
      <w:marRight w:val="0"/>
      <w:marTop w:val="0"/>
      <w:marBottom w:val="0"/>
      <w:divBdr>
        <w:top w:val="none" w:sz="0" w:space="0" w:color="auto"/>
        <w:left w:val="none" w:sz="0" w:space="0" w:color="auto"/>
        <w:bottom w:val="none" w:sz="0" w:space="0" w:color="auto"/>
        <w:right w:val="none" w:sz="0" w:space="0" w:color="auto"/>
      </w:divBdr>
    </w:div>
    <w:div w:id="11032582">
      <w:bodyDiv w:val="1"/>
      <w:marLeft w:val="0"/>
      <w:marRight w:val="0"/>
      <w:marTop w:val="0"/>
      <w:marBottom w:val="0"/>
      <w:divBdr>
        <w:top w:val="none" w:sz="0" w:space="0" w:color="auto"/>
        <w:left w:val="none" w:sz="0" w:space="0" w:color="auto"/>
        <w:bottom w:val="none" w:sz="0" w:space="0" w:color="auto"/>
        <w:right w:val="none" w:sz="0" w:space="0" w:color="auto"/>
      </w:divBdr>
    </w:div>
    <w:div w:id="11080438">
      <w:bodyDiv w:val="1"/>
      <w:marLeft w:val="0"/>
      <w:marRight w:val="0"/>
      <w:marTop w:val="0"/>
      <w:marBottom w:val="0"/>
      <w:divBdr>
        <w:top w:val="none" w:sz="0" w:space="0" w:color="auto"/>
        <w:left w:val="none" w:sz="0" w:space="0" w:color="auto"/>
        <w:bottom w:val="none" w:sz="0" w:space="0" w:color="auto"/>
        <w:right w:val="none" w:sz="0" w:space="0" w:color="auto"/>
      </w:divBdr>
    </w:div>
    <w:div w:id="11222539">
      <w:bodyDiv w:val="1"/>
      <w:marLeft w:val="0"/>
      <w:marRight w:val="0"/>
      <w:marTop w:val="0"/>
      <w:marBottom w:val="0"/>
      <w:divBdr>
        <w:top w:val="none" w:sz="0" w:space="0" w:color="auto"/>
        <w:left w:val="none" w:sz="0" w:space="0" w:color="auto"/>
        <w:bottom w:val="none" w:sz="0" w:space="0" w:color="auto"/>
        <w:right w:val="none" w:sz="0" w:space="0" w:color="auto"/>
      </w:divBdr>
    </w:div>
    <w:div w:id="11299391">
      <w:bodyDiv w:val="1"/>
      <w:marLeft w:val="0"/>
      <w:marRight w:val="0"/>
      <w:marTop w:val="0"/>
      <w:marBottom w:val="0"/>
      <w:divBdr>
        <w:top w:val="none" w:sz="0" w:space="0" w:color="auto"/>
        <w:left w:val="none" w:sz="0" w:space="0" w:color="auto"/>
        <w:bottom w:val="none" w:sz="0" w:space="0" w:color="auto"/>
        <w:right w:val="none" w:sz="0" w:space="0" w:color="auto"/>
      </w:divBdr>
    </w:div>
    <w:div w:id="11957141">
      <w:bodyDiv w:val="1"/>
      <w:marLeft w:val="0"/>
      <w:marRight w:val="0"/>
      <w:marTop w:val="0"/>
      <w:marBottom w:val="0"/>
      <w:divBdr>
        <w:top w:val="none" w:sz="0" w:space="0" w:color="auto"/>
        <w:left w:val="none" w:sz="0" w:space="0" w:color="auto"/>
        <w:bottom w:val="none" w:sz="0" w:space="0" w:color="auto"/>
        <w:right w:val="none" w:sz="0" w:space="0" w:color="auto"/>
      </w:divBdr>
    </w:div>
    <w:div w:id="12004571">
      <w:bodyDiv w:val="1"/>
      <w:marLeft w:val="0"/>
      <w:marRight w:val="0"/>
      <w:marTop w:val="0"/>
      <w:marBottom w:val="0"/>
      <w:divBdr>
        <w:top w:val="none" w:sz="0" w:space="0" w:color="auto"/>
        <w:left w:val="none" w:sz="0" w:space="0" w:color="auto"/>
        <w:bottom w:val="none" w:sz="0" w:space="0" w:color="auto"/>
        <w:right w:val="none" w:sz="0" w:space="0" w:color="auto"/>
      </w:divBdr>
    </w:div>
    <w:div w:id="12415234">
      <w:bodyDiv w:val="1"/>
      <w:marLeft w:val="0"/>
      <w:marRight w:val="0"/>
      <w:marTop w:val="0"/>
      <w:marBottom w:val="0"/>
      <w:divBdr>
        <w:top w:val="none" w:sz="0" w:space="0" w:color="auto"/>
        <w:left w:val="none" w:sz="0" w:space="0" w:color="auto"/>
        <w:bottom w:val="none" w:sz="0" w:space="0" w:color="auto"/>
        <w:right w:val="none" w:sz="0" w:space="0" w:color="auto"/>
      </w:divBdr>
    </w:div>
    <w:div w:id="12805329">
      <w:bodyDiv w:val="1"/>
      <w:marLeft w:val="0"/>
      <w:marRight w:val="0"/>
      <w:marTop w:val="0"/>
      <w:marBottom w:val="0"/>
      <w:divBdr>
        <w:top w:val="none" w:sz="0" w:space="0" w:color="auto"/>
        <w:left w:val="none" w:sz="0" w:space="0" w:color="auto"/>
        <w:bottom w:val="none" w:sz="0" w:space="0" w:color="auto"/>
        <w:right w:val="none" w:sz="0" w:space="0" w:color="auto"/>
      </w:divBdr>
    </w:div>
    <w:div w:id="12848954">
      <w:bodyDiv w:val="1"/>
      <w:marLeft w:val="0"/>
      <w:marRight w:val="0"/>
      <w:marTop w:val="0"/>
      <w:marBottom w:val="0"/>
      <w:divBdr>
        <w:top w:val="none" w:sz="0" w:space="0" w:color="auto"/>
        <w:left w:val="none" w:sz="0" w:space="0" w:color="auto"/>
        <w:bottom w:val="none" w:sz="0" w:space="0" w:color="auto"/>
        <w:right w:val="none" w:sz="0" w:space="0" w:color="auto"/>
      </w:divBdr>
    </w:div>
    <w:div w:id="13311532">
      <w:bodyDiv w:val="1"/>
      <w:marLeft w:val="0"/>
      <w:marRight w:val="0"/>
      <w:marTop w:val="0"/>
      <w:marBottom w:val="0"/>
      <w:divBdr>
        <w:top w:val="none" w:sz="0" w:space="0" w:color="auto"/>
        <w:left w:val="none" w:sz="0" w:space="0" w:color="auto"/>
        <w:bottom w:val="none" w:sz="0" w:space="0" w:color="auto"/>
        <w:right w:val="none" w:sz="0" w:space="0" w:color="auto"/>
      </w:divBdr>
    </w:div>
    <w:div w:id="13456824">
      <w:bodyDiv w:val="1"/>
      <w:marLeft w:val="0"/>
      <w:marRight w:val="0"/>
      <w:marTop w:val="0"/>
      <w:marBottom w:val="0"/>
      <w:divBdr>
        <w:top w:val="none" w:sz="0" w:space="0" w:color="auto"/>
        <w:left w:val="none" w:sz="0" w:space="0" w:color="auto"/>
        <w:bottom w:val="none" w:sz="0" w:space="0" w:color="auto"/>
        <w:right w:val="none" w:sz="0" w:space="0" w:color="auto"/>
      </w:divBdr>
    </w:div>
    <w:div w:id="13650612">
      <w:bodyDiv w:val="1"/>
      <w:marLeft w:val="0"/>
      <w:marRight w:val="0"/>
      <w:marTop w:val="0"/>
      <w:marBottom w:val="0"/>
      <w:divBdr>
        <w:top w:val="none" w:sz="0" w:space="0" w:color="auto"/>
        <w:left w:val="none" w:sz="0" w:space="0" w:color="auto"/>
        <w:bottom w:val="none" w:sz="0" w:space="0" w:color="auto"/>
        <w:right w:val="none" w:sz="0" w:space="0" w:color="auto"/>
      </w:divBdr>
    </w:div>
    <w:div w:id="13658100">
      <w:bodyDiv w:val="1"/>
      <w:marLeft w:val="0"/>
      <w:marRight w:val="0"/>
      <w:marTop w:val="0"/>
      <w:marBottom w:val="0"/>
      <w:divBdr>
        <w:top w:val="none" w:sz="0" w:space="0" w:color="auto"/>
        <w:left w:val="none" w:sz="0" w:space="0" w:color="auto"/>
        <w:bottom w:val="none" w:sz="0" w:space="0" w:color="auto"/>
        <w:right w:val="none" w:sz="0" w:space="0" w:color="auto"/>
      </w:divBdr>
    </w:div>
    <w:div w:id="13700853">
      <w:bodyDiv w:val="1"/>
      <w:marLeft w:val="0"/>
      <w:marRight w:val="0"/>
      <w:marTop w:val="0"/>
      <w:marBottom w:val="0"/>
      <w:divBdr>
        <w:top w:val="none" w:sz="0" w:space="0" w:color="auto"/>
        <w:left w:val="none" w:sz="0" w:space="0" w:color="auto"/>
        <w:bottom w:val="none" w:sz="0" w:space="0" w:color="auto"/>
        <w:right w:val="none" w:sz="0" w:space="0" w:color="auto"/>
      </w:divBdr>
    </w:div>
    <w:div w:id="13769903">
      <w:bodyDiv w:val="1"/>
      <w:marLeft w:val="0"/>
      <w:marRight w:val="0"/>
      <w:marTop w:val="0"/>
      <w:marBottom w:val="0"/>
      <w:divBdr>
        <w:top w:val="none" w:sz="0" w:space="0" w:color="auto"/>
        <w:left w:val="none" w:sz="0" w:space="0" w:color="auto"/>
        <w:bottom w:val="none" w:sz="0" w:space="0" w:color="auto"/>
        <w:right w:val="none" w:sz="0" w:space="0" w:color="auto"/>
      </w:divBdr>
    </w:div>
    <w:div w:id="14037577">
      <w:bodyDiv w:val="1"/>
      <w:marLeft w:val="0"/>
      <w:marRight w:val="0"/>
      <w:marTop w:val="0"/>
      <w:marBottom w:val="0"/>
      <w:divBdr>
        <w:top w:val="none" w:sz="0" w:space="0" w:color="auto"/>
        <w:left w:val="none" w:sz="0" w:space="0" w:color="auto"/>
        <w:bottom w:val="none" w:sz="0" w:space="0" w:color="auto"/>
        <w:right w:val="none" w:sz="0" w:space="0" w:color="auto"/>
      </w:divBdr>
    </w:div>
    <w:div w:id="14432290">
      <w:bodyDiv w:val="1"/>
      <w:marLeft w:val="0"/>
      <w:marRight w:val="0"/>
      <w:marTop w:val="0"/>
      <w:marBottom w:val="0"/>
      <w:divBdr>
        <w:top w:val="none" w:sz="0" w:space="0" w:color="auto"/>
        <w:left w:val="none" w:sz="0" w:space="0" w:color="auto"/>
        <w:bottom w:val="none" w:sz="0" w:space="0" w:color="auto"/>
        <w:right w:val="none" w:sz="0" w:space="0" w:color="auto"/>
      </w:divBdr>
    </w:div>
    <w:div w:id="14769606">
      <w:bodyDiv w:val="1"/>
      <w:marLeft w:val="0"/>
      <w:marRight w:val="0"/>
      <w:marTop w:val="0"/>
      <w:marBottom w:val="0"/>
      <w:divBdr>
        <w:top w:val="none" w:sz="0" w:space="0" w:color="auto"/>
        <w:left w:val="none" w:sz="0" w:space="0" w:color="auto"/>
        <w:bottom w:val="none" w:sz="0" w:space="0" w:color="auto"/>
        <w:right w:val="none" w:sz="0" w:space="0" w:color="auto"/>
      </w:divBdr>
    </w:div>
    <w:div w:id="15010191">
      <w:bodyDiv w:val="1"/>
      <w:marLeft w:val="0"/>
      <w:marRight w:val="0"/>
      <w:marTop w:val="0"/>
      <w:marBottom w:val="0"/>
      <w:divBdr>
        <w:top w:val="none" w:sz="0" w:space="0" w:color="auto"/>
        <w:left w:val="none" w:sz="0" w:space="0" w:color="auto"/>
        <w:bottom w:val="none" w:sz="0" w:space="0" w:color="auto"/>
        <w:right w:val="none" w:sz="0" w:space="0" w:color="auto"/>
      </w:divBdr>
    </w:div>
    <w:div w:id="15160798">
      <w:bodyDiv w:val="1"/>
      <w:marLeft w:val="0"/>
      <w:marRight w:val="0"/>
      <w:marTop w:val="0"/>
      <w:marBottom w:val="0"/>
      <w:divBdr>
        <w:top w:val="none" w:sz="0" w:space="0" w:color="auto"/>
        <w:left w:val="none" w:sz="0" w:space="0" w:color="auto"/>
        <w:bottom w:val="none" w:sz="0" w:space="0" w:color="auto"/>
        <w:right w:val="none" w:sz="0" w:space="0" w:color="auto"/>
      </w:divBdr>
    </w:div>
    <w:div w:id="15352587">
      <w:bodyDiv w:val="1"/>
      <w:marLeft w:val="0"/>
      <w:marRight w:val="0"/>
      <w:marTop w:val="0"/>
      <w:marBottom w:val="0"/>
      <w:divBdr>
        <w:top w:val="none" w:sz="0" w:space="0" w:color="auto"/>
        <w:left w:val="none" w:sz="0" w:space="0" w:color="auto"/>
        <w:bottom w:val="none" w:sz="0" w:space="0" w:color="auto"/>
        <w:right w:val="none" w:sz="0" w:space="0" w:color="auto"/>
      </w:divBdr>
    </w:div>
    <w:div w:id="15428737">
      <w:bodyDiv w:val="1"/>
      <w:marLeft w:val="0"/>
      <w:marRight w:val="0"/>
      <w:marTop w:val="0"/>
      <w:marBottom w:val="0"/>
      <w:divBdr>
        <w:top w:val="none" w:sz="0" w:space="0" w:color="auto"/>
        <w:left w:val="none" w:sz="0" w:space="0" w:color="auto"/>
        <w:bottom w:val="none" w:sz="0" w:space="0" w:color="auto"/>
        <w:right w:val="none" w:sz="0" w:space="0" w:color="auto"/>
      </w:divBdr>
    </w:div>
    <w:div w:id="15814105">
      <w:bodyDiv w:val="1"/>
      <w:marLeft w:val="0"/>
      <w:marRight w:val="0"/>
      <w:marTop w:val="0"/>
      <w:marBottom w:val="0"/>
      <w:divBdr>
        <w:top w:val="none" w:sz="0" w:space="0" w:color="auto"/>
        <w:left w:val="none" w:sz="0" w:space="0" w:color="auto"/>
        <w:bottom w:val="none" w:sz="0" w:space="0" w:color="auto"/>
        <w:right w:val="none" w:sz="0" w:space="0" w:color="auto"/>
      </w:divBdr>
    </w:div>
    <w:div w:id="15814638">
      <w:bodyDiv w:val="1"/>
      <w:marLeft w:val="0"/>
      <w:marRight w:val="0"/>
      <w:marTop w:val="0"/>
      <w:marBottom w:val="0"/>
      <w:divBdr>
        <w:top w:val="none" w:sz="0" w:space="0" w:color="auto"/>
        <w:left w:val="none" w:sz="0" w:space="0" w:color="auto"/>
        <w:bottom w:val="none" w:sz="0" w:space="0" w:color="auto"/>
        <w:right w:val="none" w:sz="0" w:space="0" w:color="auto"/>
      </w:divBdr>
    </w:div>
    <w:div w:id="16081067">
      <w:bodyDiv w:val="1"/>
      <w:marLeft w:val="0"/>
      <w:marRight w:val="0"/>
      <w:marTop w:val="0"/>
      <w:marBottom w:val="0"/>
      <w:divBdr>
        <w:top w:val="none" w:sz="0" w:space="0" w:color="auto"/>
        <w:left w:val="none" w:sz="0" w:space="0" w:color="auto"/>
        <w:bottom w:val="none" w:sz="0" w:space="0" w:color="auto"/>
        <w:right w:val="none" w:sz="0" w:space="0" w:color="auto"/>
      </w:divBdr>
    </w:div>
    <w:div w:id="16085130">
      <w:bodyDiv w:val="1"/>
      <w:marLeft w:val="0"/>
      <w:marRight w:val="0"/>
      <w:marTop w:val="0"/>
      <w:marBottom w:val="0"/>
      <w:divBdr>
        <w:top w:val="none" w:sz="0" w:space="0" w:color="auto"/>
        <w:left w:val="none" w:sz="0" w:space="0" w:color="auto"/>
        <w:bottom w:val="none" w:sz="0" w:space="0" w:color="auto"/>
        <w:right w:val="none" w:sz="0" w:space="0" w:color="auto"/>
      </w:divBdr>
    </w:div>
    <w:div w:id="16125202">
      <w:bodyDiv w:val="1"/>
      <w:marLeft w:val="0"/>
      <w:marRight w:val="0"/>
      <w:marTop w:val="0"/>
      <w:marBottom w:val="0"/>
      <w:divBdr>
        <w:top w:val="none" w:sz="0" w:space="0" w:color="auto"/>
        <w:left w:val="none" w:sz="0" w:space="0" w:color="auto"/>
        <w:bottom w:val="none" w:sz="0" w:space="0" w:color="auto"/>
        <w:right w:val="none" w:sz="0" w:space="0" w:color="auto"/>
      </w:divBdr>
    </w:div>
    <w:div w:id="16471764">
      <w:bodyDiv w:val="1"/>
      <w:marLeft w:val="0"/>
      <w:marRight w:val="0"/>
      <w:marTop w:val="0"/>
      <w:marBottom w:val="0"/>
      <w:divBdr>
        <w:top w:val="none" w:sz="0" w:space="0" w:color="auto"/>
        <w:left w:val="none" w:sz="0" w:space="0" w:color="auto"/>
        <w:bottom w:val="none" w:sz="0" w:space="0" w:color="auto"/>
        <w:right w:val="none" w:sz="0" w:space="0" w:color="auto"/>
      </w:divBdr>
    </w:div>
    <w:div w:id="17003198">
      <w:bodyDiv w:val="1"/>
      <w:marLeft w:val="0"/>
      <w:marRight w:val="0"/>
      <w:marTop w:val="0"/>
      <w:marBottom w:val="0"/>
      <w:divBdr>
        <w:top w:val="none" w:sz="0" w:space="0" w:color="auto"/>
        <w:left w:val="none" w:sz="0" w:space="0" w:color="auto"/>
        <w:bottom w:val="none" w:sz="0" w:space="0" w:color="auto"/>
        <w:right w:val="none" w:sz="0" w:space="0" w:color="auto"/>
      </w:divBdr>
    </w:div>
    <w:div w:id="17126965">
      <w:bodyDiv w:val="1"/>
      <w:marLeft w:val="0"/>
      <w:marRight w:val="0"/>
      <w:marTop w:val="0"/>
      <w:marBottom w:val="0"/>
      <w:divBdr>
        <w:top w:val="none" w:sz="0" w:space="0" w:color="auto"/>
        <w:left w:val="none" w:sz="0" w:space="0" w:color="auto"/>
        <w:bottom w:val="none" w:sz="0" w:space="0" w:color="auto"/>
        <w:right w:val="none" w:sz="0" w:space="0" w:color="auto"/>
      </w:divBdr>
    </w:div>
    <w:div w:id="17196823">
      <w:bodyDiv w:val="1"/>
      <w:marLeft w:val="0"/>
      <w:marRight w:val="0"/>
      <w:marTop w:val="0"/>
      <w:marBottom w:val="0"/>
      <w:divBdr>
        <w:top w:val="none" w:sz="0" w:space="0" w:color="auto"/>
        <w:left w:val="none" w:sz="0" w:space="0" w:color="auto"/>
        <w:bottom w:val="none" w:sz="0" w:space="0" w:color="auto"/>
        <w:right w:val="none" w:sz="0" w:space="0" w:color="auto"/>
      </w:divBdr>
    </w:div>
    <w:div w:id="17247003">
      <w:bodyDiv w:val="1"/>
      <w:marLeft w:val="0"/>
      <w:marRight w:val="0"/>
      <w:marTop w:val="0"/>
      <w:marBottom w:val="0"/>
      <w:divBdr>
        <w:top w:val="none" w:sz="0" w:space="0" w:color="auto"/>
        <w:left w:val="none" w:sz="0" w:space="0" w:color="auto"/>
        <w:bottom w:val="none" w:sz="0" w:space="0" w:color="auto"/>
        <w:right w:val="none" w:sz="0" w:space="0" w:color="auto"/>
      </w:divBdr>
    </w:div>
    <w:div w:id="17505910">
      <w:bodyDiv w:val="1"/>
      <w:marLeft w:val="0"/>
      <w:marRight w:val="0"/>
      <w:marTop w:val="0"/>
      <w:marBottom w:val="0"/>
      <w:divBdr>
        <w:top w:val="none" w:sz="0" w:space="0" w:color="auto"/>
        <w:left w:val="none" w:sz="0" w:space="0" w:color="auto"/>
        <w:bottom w:val="none" w:sz="0" w:space="0" w:color="auto"/>
        <w:right w:val="none" w:sz="0" w:space="0" w:color="auto"/>
      </w:divBdr>
    </w:div>
    <w:div w:id="17514604">
      <w:bodyDiv w:val="1"/>
      <w:marLeft w:val="0"/>
      <w:marRight w:val="0"/>
      <w:marTop w:val="0"/>
      <w:marBottom w:val="0"/>
      <w:divBdr>
        <w:top w:val="none" w:sz="0" w:space="0" w:color="auto"/>
        <w:left w:val="none" w:sz="0" w:space="0" w:color="auto"/>
        <w:bottom w:val="none" w:sz="0" w:space="0" w:color="auto"/>
        <w:right w:val="none" w:sz="0" w:space="0" w:color="auto"/>
      </w:divBdr>
    </w:div>
    <w:div w:id="17708739">
      <w:bodyDiv w:val="1"/>
      <w:marLeft w:val="0"/>
      <w:marRight w:val="0"/>
      <w:marTop w:val="0"/>
      <w:marBottom w:val="0"/>
      <w:divBdr>
        <w:top w:val="none" w:sz="0" w:space="0" w:color="auto"/>
        <w:left w:val="none" w:sz="0" w:space="0" w:color="auto"/>
        <w:bottom w:val="none" w:sz="0" w:space="0" w:color="auto"/>
        <w:right w:val="none" w:sz="0" w:space="0" w:color="auto"/>
      </w:divBdr>
    </w:div>
    <w:div w:id="19018781">
      <w:bodyDiv w:val="1"/>
      <w:marLeft w:val="0"/>
      <w:marRight w:val="0"/>
      <w:marTop w:val="0"/>
      <w:marBottom w:val="0"/>
      <w:divBdr>
        <w:top w:val="none" w:sz="0" w:space="0" w:color="auto"/>
        <w:left w:val="none" w:sz="0" w:space="0" w:color="auto"/>
        <w:bottom w:val="none" w:sz="0" w:space="0" w:color="auto"/>
        <w:right w:val="none" w:sz="0" w:space="0" w:color="auto"/>
      </w:divBdr>
    </w:div>
    <w:div w:id="19429418">
      <w:bodyDiv w:val="1"/>
      <w:marLeft w:val="0"/>
      <w:marRight w:val="0"/>
      <w:marTop w:val="0"/>
      <w:marBottom w:val="0"/>
      <w:divBdr>
        <w:top w:val="none" w:sz="0" w:space="0" w:color="auto"/>
        <w:left w:val="none" w:sz="0" w:space="0" w:color="auto"/>
        <w:bottom w:val="none" w:sz="0" w:space="0" w:color="auto"/>
        <w:right w:val="none" w:sz="0" w:space="0" w:color="auto"/>
      </w:divBdr>
    </w:div>
    <w:div w:id="19429836">
      <w:bodyDiv w:val="1"/>
      <w:marLeft w:val="0"/>
      <w:marRight w:val="0"/>
      <w:marTop w:val="0"/>
      <w:marBottom w:val="0"/>
      <w:divBdr>
        <w:top w:val="none" w:sz="0" w:space="0" w:color="auto"/>
        <w:left w:val="none" w:sz="0" w:space="0" w:color="auto"/>
        <w:bottom w:val="none" w:sz="0" w:space="0" w:color="auto"/>
        <w:right w:val="none" w:sz="0" w:space="0" w:color="auto"/>
      </w:divBdr>
    </w:div>
    <w:div w:id="19553720">
      <w:bodyDiv w:val="1"/>
      <w:marLeft w:val="0"/>
      <w:marRight w:val="0"/>
      <w:marTop w:val="0"/>
      <w:marBottom w:val="0"/>
      <w:divBdr>
        <w:top w:val="none" w:sz="0" w:space="0" w:color="auto"/>
        <w:left w:val="none" w:sz="0" w:space="0" w:color="auto"/>
        <w:bottom w:val="none" w:sz="0" w:space="0" w:color="auto"/>
        <w:right w:val="none" w:sz="0" w:space="0" w:color="auto"/>
      </w:divBdr>
    </w:div>
    <w:div w:id="19668737">
      <w:bodyDiv w:val="1"/>
      <w:marLeft w:val="0"/>
      <w:marRight w:val="0"/>
      <w:marTop w:val="0"/>
      <w:marBottom w:val="0"/>
      <w:divBdr>
        <w:top w:val="none" w:sz="0" w:space="0" w:color="auto"/>
        <w:left w:val="none" w:sz="0" w:space="0" w:color="auto"/>
        <w:bottom w:val="none" w:sz="0" w:space="0" w:color="auto"/>
        <w:right w:val="none" w:sz="0" w:space="0" w:color="auto"/>
      </w:divBdr>
    </w:div>
    <w:div w:id="19858348">
      <w:bodyDiv w:val="1"/>
      <w:marLeft w:val="0"/>
      <w:marRight w:val="0"/>
      <w:marTop w:val="0"/>
      <w:marBottom w:val="0"/>
      <w:divBdr>
        <w:top w:val="none" w:sz="0" w:space="0" w:color="auto"/>
        <w:left w:val="none" w:sz="0" w:space="0" w:color="auto"/>
        <w:bottom w:val="none" w:sz="0" w:space="0" w:color="auto"/>
        <w:right w:val="none" w:sz="0" w:space="0" w:color="auto"/>
      </w:divBdr>
    </w:div>
    <w:div w:id="19862162">
      <w:bodyDiv w:val="1"/>
      <w:marLeft w:val="0"/>
      <w:marRight w:val="0"/>
      <w:marTop w:val="0"/>
      <w:marBottom w:val="0"/>
      <w:divBdr>
        <w:top w:val="none" w:sz="0" w:space="0" w:color="auto"/>
        <w:left w:val="none" w:sz="0" w:space="0" w:color="auto"/>
        <w:bottom w:val="none" w:sz="0" w:space="0" w:color="auto"/>
        <w:right w:val="none" w:sz="0" w:space="0" w:color="auto"/>
      </w:divBdr>
    </w:div>
    <w:div w:id="19941498">
      <w:bodyDiv w:val="1"/>
      <w:marLeft w:val="0"/>
      <w:marRight w:val="0"/>
      <w:marTop w:val="0"/>
      <w:marBottom w:val="0"/>
      <w:divBdr>
        <w:top w:val="none" w:sz="0" w:space="0" w:color="auto"/>
        <w:left w:val="none" w:sz="0" w:space="0" w:color="auto"/>
        <w:bottom w:val="none" w:sz="0" w:space="0" w:color="auto"/>
        <w:right w:val="none" w:sz="0" w:space="0" w:color="auto"/>
      </w:divBdr>
    </w:div>
    <w:div w:id="20134141">
      <w:bodyDiv w:val="1"/>
      <w:marLeft w:val="0"/>
      <w:marRight w:val="0"/>
      <w:marTop w:val="0"/>
      <w:marBottom w:val="0"/>
      <w:divBdr>
        <w:top w:val="none" w:sz="0" w:space="0" w:color="auto"/>
        <w:left w:val="none" w:sz="0" w:space="0" w:color="auto"/>
        <w:bottom w:val="none" w:sz="0" w:space="0" w:color="auto"/>
        <w:right w:val="none" w:sz="0" w:space="0" w:color="auto"/>
      </w:divBdr>
    </w:div>
    <w:div w:id="20251513">
      <w:bodyDiv w:val="1"/>
      <w:marLeft w:val="0"/>
      <w:marRight w:val="0"/>
      <w:marTop w:val="0"/>
      <w:marBottom w:val="0"/>
      <w:divBdr>
        <w:top w:val="none" w:sz="0" w:space="0" w:color="auto"/>
        <w:left w:val="none" w:sz="0" w:space="0" w:color="auto"/>
        <w:bottom w:val="none" w:sz="0" w:space="0" w:color="auto"/>
        <w:right w:val="none" w:sz="0" w:space="0" w:color="auto"/>
      </w:divBdr>
    </w:div>
    <w:div w:id="20327447">
      <w:bodyDiv w:val="1"/>
      <w:marLeft w:val="0"/>
      <w:marRight w:val="0"/>
      <w:marTop w:val="0"/>
      <w:marBottom w:val="0"/>
      <w:divBdr>
        <w:top w:val="none" w:sz="0" w:space="0" w:color="auto"/>
        <w:left w:val="none" w:sz="0" w:space="0" w:color="auto"/>
        <w:bottom w:val="none" w:sz="0" w:space="0" w:color="auto"/>
        <w:right w:val="none" w:sz="0" w:space="0" w:color="auto"/>
      </w:divBdr>
    </w:div>
    <w:div w:id="20328713">
      <w:bodyDiv w:val="1"/>
      <w:marLeft w:val="0"/>
      <w:marRight w:val="0"/>
      <w:marTop w:val="0"/>
      <w:marBottom w:val="0"/>
      <w:divBdr>
        <w:top w:val="none" w:sz="0" w:space="0" w:color="auto"/>
        <w:left w:val="none" w:sz="0" w:space="0" w:color="auto"/>
        <w:bottom w:val="none" w:sz="0" w:space="0" w:color="auto"/>
        <w:right w:val="none" w:sz="0" w:space="0" w:color="auto"/>
      </w:divBdr>
    </w:div>
    <w:div w:id="20399383">
      <w:bodyDiv w:val="1"/>
      <w:marLeft w:val="0"/>
      <w:marRight w:val="0"/>
      <w:marTop w:val="0"/>
      <w:marBottom w:val="0"/>
      <w:divBdr>
        <w:top w:val="none" w:sz="0" w:space="0" w:color="auto"/>
        <w:left w:val="none" w:sz="0" w:space="0" w:color="auto"/>
        <w:bottom w:val="none" w:sz="0" w:space="0" w:color="auto"/>
        <w:right w:val="none" w:sz="0" w:space="0" w:color="auto"/>
      </w:divBdr>
    </w:div>
    <w:div w:id="20403594">
      <w:bodyDiv w:val="1"/>
      <w:marLeft w:val="0"/>
      <w:marRight w:val="0"/>
      <w:marTop w:val="0"/>
      <w:marBottom w:val="0"/>
      <w:divBdr>
        <w:top w:val="none" w:sz="0" w:space="0" w:color="auto"/>
        <w:left w:val="none" w:sz="0" w:space="0" w:color="auto"/>
        <w:bottom w:val="none" w:sz="0" w:space="0" w:color="auto"/>
        <w:right w:val="none" w:sz="0" w:space="0" w:color="auto"/>
      </w:divBdr>
    </w:div>
    <w:div w:id="20667920">
      <w:bodyDiv w:val="1"/>
      <w:marLeft w:val="0"/>
      <w:marRight w:val="0"/>
      <w:marTop w:val="0"/>
      <w:marBottom w:val="0"/>
      <w:divBdr>
        <w:top w:val="none" w:sz="0" w:space="0" w:color="auto"/>
        <w:left w:val="none" w:sz="0" w:space="0" w:color="auto"/>
        <w:bottom w:val="none" w:sz="0" w:space="0" w:color="auto"/>
        <w:right w:val="none" w:sz="0" w:space="0" w:color="auto"/>
      </w:divBdr>
    </w:div>
    <w:div w:id="21126777">
      <w:bodyDiv w:val="1"/>
      <w:marLeft w:val="0"/>
      <w:marRight w:val="0"/>
      <w:marTop w:val="0"/>
      <w:marBottom w:val="0"/>
      <w:divBdr>
        <w:top w:val="none" w:sz="0" w:space="0" w:color="auto"/>
        <w:left w:val="none" w:sz="0" w:space="0" w:color="auto"/>
        <w:bottom w:val="none" w:sz="0" w:space="0" w:color="auto"/>
        <w:right w:val="none" w:sz="0" w:space="0" w:color="auto"/>
      </w:divBdr>
    </w:div>
    <w:div w:id="21639750">
      <w:bodyDiv w:val="1"/>
      <w:marLeft w:val="0"/>
      <w:marRight w:val="0"/>
      <w:marTop w:val="0"/>
      <w:marBottom w:val="0"/>
      <w:divBdr>
        <w:top w:val="none" w:sz="0" w:space="0" w:color="auto"/>
        <w:left w:val="none" w:sz="0" w:space="0" w:color="auto"/>
        <w:bottom w:val="none" w:sz="0" w:space="0" w:color="auto"/>
        <w:right w:val="none" w:sz="0" w:space="0" w:color="auto"/>
      </w:divBdr>
    </w:div>
    <w:div w:id="21708395">
      <w:bodyDiv w:val="1"/>
      <w:marLeft w:val="0"/>
      <w:marRight w:val="0"/>
      <w:marTop w:val="0"/>
      <w:marBottom w:val="0"/>
      <w:divBdr>
        <w:top w:val="none" w:sz="0" w:space="0" w:color="auto"/>
        <w:left w:val="none" w:sz="0" w:space="0" w:color="auto"/>
        <w:bottom w:val="none" w:sz="0" w:space="0" w:color="auto"/>
        <w:right w:val="none" w:sz="0" w:space="0" w:color="auto"/>
      </w:divBdr>
    </w:div>
    <w:div w:id="21785287">
      <w:bodyDiv w:val="1"/>
      <w:marLeft w:val="0"/>
      <w:marRight w:val="0"/>
      <w:marTop w:val="0"/>
      <w:marBottom w:val="0"/>
      <w:divBdr>
        <w:top w:val="none" w:sz="0" w:space="0" w:color="auto"/>
        <w:left w:val="none" w:sz="0" w:space="0" w:color="auto"/>
        <w:bottom w:val="none" w:sz="0" w:space="0" w:color="auto"/>
        <w:right w:val="none" w:sz="0" w:space="0" w:color="auto"/>
      </w:divBdr>
    </w:div>
    <w:div w:id="21976792">
      <w:bodyDiv w:val="1"/>
      <w:marLeft w:val="0"/>
      <w:marRight w:val="0"/>
      <w:marTop w:val="0"/>
      <w:marBottom w:val="0"/>
      <w:divBdr>
        <w:top w:val="none" w:sz="0" w:space="0" w:color="auto"/>
        <w:left w:val="none" w:sz="0" w:space="0" w:color="auto"/>
        <w:bottom w:val="none" w:sz="0" w:space="0" w:color="auto"/>
        <w:right w:val="none" w:sz="0" w:space="0" w:color="auto"/>
      </w:divBdr>
    </w:div>
    <w:div w:id="22095595">
      <w:bodyDiv w:val="1"/>
      <w:marLeft w:val="0"/>
      <w:marRight w:val="0"/>
      <w:marTop w:val="0"/>
      <w:marBottom w:val="0"/>
      <w:divBdr>
        <w:top w:val="none" w:sz="0" w:space="0" w:color="auto"/>
        <w:left w:val="none" w:sz="0" w:space="0" w:color="auto"/>
        <w:bottom w:val="none" w:sz="0" w:space="0" w:color="auto"/>
        <w:right w:val="none" w:sz="0" w:space="0" w:color="auto"/>
      </w:divBdr>
    </w:div>
    <w:div w:id="23404953">
      <w:bodyDiv w:val="1"/>
      <w:marLeft w:val="0"/>
      <w:marRight w:val="0"/>
      <w:marTop w:val="0"/>
      <w:marBottom w:val="0"/>
      <w:divBdr>
        <w:top w:val="none" w:sz="0" w:space="0" w:color="auto"/>
        <w:left w:val="none" w:sz="0" w:space="0" w:color="auto"/>
        <w:bottom w:val="none" w:sz="0" w:space="0" w:color="auto"/>
        <w:right w:val="none" w:sz="0" w:space="0" w:color="auto"/>
      </w:divBdr>
    </w:div>
    <w:div w:id="23679347">
      <w:bodyDiv w:val="1"/>
      <w:marLeft w:val="0"/>
      <w:marRight w:val="0"/>
      <w:marTop w:val="0"/>
      <w:marBottom w:val="0"/>
      <w:divBdr>
        <w:top w:val="none" w:sz="0" w:space="0" w:color="auto"/>
        <w:left w:val="none" w:sz="0" w:space="0" w:color="auto"/>
        <w:bottom w:val="none" w:sz="0" w:space="0" w:color="auto"/>
        <w:right w:val="none" w:sz="0" w:space="0" w:color="auto"/>
      </w:divBdr>
    </w:div>
    <w:div w:id="23755132">
      <w:bodyDiv w:val="1"/>
      <w:marLeft w:val="0"/>
      <w:marRight w:val="0"/>
      <w:marTop w:val="0"/>
      <w:marBottom w:val="0"/>
      <w:divBdr>
        <w:top w:val="none" w:sz="0" w:space="0" w:color="auto"/>
        <w:left w:val="none" w:sz="0" w:space="0" w:color="auto"/>
        <w:bottom w:val="none" w:sz="0" w:space="0" w:color="auto"/>
        <w:right w:val="none" w:sz="0" w:space="0" w:color="auto"/>
      </w:divBdr>
    </w:div>
    <w:div w:id="23944709">
      <w:bodyDiv w:val="1"/>
      <w:marLeft w:val="0"/>
      <w:marRight w:val="0"/>
      <w:marTop w:val="0"/>
      <w:marBottom w:val="0"/>
      <w:divBdr>
        <w:top w:val="none" w:sz="0" w:space="0" w:color="auto"/>
        <w:left w:val="none" w:sz="0" w:space="0" w:color="auto"/>
        <w:bottom w:val="none" w:sz="0" w:space="0" w:color="auto"/>
        <w:right w:val="none" w:sz="0" w:space="0" w:color="auto"/>
      </w:divBdr>
    </w:div>
    <w:div w:id="24060500">
      <w:bodyDiv w:val="1"/>
      <w:marLeft w:val="0"/>
      <w:marRight w:val="0"/>
      <w:marTop w:val="0"/>
      <w:marBottom w:val="0"/>
      <w:divBdr>
        <w:top w:val="none" w:sz="0" w:space="0" w:color="auto"/>
        <w:left w:val="none" w:sz="0" w:space="0" w:color="auto"/>
        <w:bottom w:val="none" w:sz="0" w:space="0" w:color="auto"/>
        <w:right w:val="none" w:sz="0" w:space="0" w:color="auto"/>
      </w:divBdr>
    </w:div>
    <w:div w:id="24143437">
      <w:bodyDiv w:val="1"/>
      <w:marLeft w:val="0"/>
      <w:marRight w:val="0"/>
      <w:marTop w:val="0"/>
      <w:marBottom w:val="0"/>
      <w:divBdr>
        <w:top w:val="none" w:sz="0" w:space="0" w:color="auto"/>
        <w:left w:val="none" w:sz="0" w:space="0" w:color="auto"/>
        <w:bottom w:val="none" w:sz="0" w:space="0" w:color="auto"/>
        <w:right w:val="none" w:sz="0" w:space="0" w:color="auto"/>
      </w:divBdr>
    </w:div>
    <w:div w:id="24209863">
      <w:bodyDiv w:val="1"/>
      <w:marLeft w:val="0"/>
      <w:marRight w:val="0"/>
      <w:marTop w:val="0"/>
      <w:marBottom w:val="0"/>
      <w:divBdr>
        <w:top w:val="none" w:sz="0" w:space="0" w:color="auto"/>
        <w:left w:val="none" w:sz="0" w:space="0" w:color="auto"/>
        <w:bottom w:val="none" w:sz="0" w:space="0" w:color="auto"/>
        <w:right w:val="none" w:sz="0" w:space="0" w:color="auto"/>
      </w:divBdr>
    </w:div>
    <w:div w:id="24646221">
      <w:bodyDiv w:val="1"/>
      <w:marLeft w:val="0"/>
      <w:marRight w:val="0"/>
      <w:marTop w:val="0"/>
      <w:marBottom w:val="0"/>
      <w:divBdr>
        <w:top w:val="none" w:sz="0" w:space="0" w:color="auto"/>
        <w:left w:val="none" w:sz="0" w:space="0" w:color="auto"/>
        <w:bottom w:val="none" w:sz="0" w:space="0" w:color="auto"/>
        <w:right w:val="none" w:sz="0" w:space="0" w:color="auto"/>
      </w:divBdr>
    </w:div>
    <w:div w:id="24719535">
      <w:bodyDiv w:val="1"/>
      <w:marLeft w:val="0"/>
      <w:marRight w:val="0"/>
      <w:marTop w:val="0"/>
      <w:marBottom w:val="0"/>
      <w:divBdr>
        <w:top w:val="none" w:sz="0" w:space="0" w:color="auto"/>
        <w:left w:val="none" w:sz="0" w:space="0" w:color="auto"/>
        <w:bottom w:val="none" w:sz="0" w:space="0" w:color="auto"/>
        <w:right w:val="none" w:sz="0" w:space="0" w:color="auto"/>
      </w:divBdr>
    </w:div>
    <w:div w:id="24721455">
      <w:bodyDiv w:val="1"/>
      <w:marLeft w:val="0"/>
      <w:marRight w:val="0"/>
      <w:marTop w:val="0"/>
      <w:marBottom w:val="0"/>
      <w:divBdr>
        <w:top w:val="none" w:sz="0" w:space="0" w:color="auto"/>
        <w:left w:val="none" w:sz="0" w:space="0" w:color="auto"/>
        <w:bottom w:val="none" w:sz="0" w:space="0" w:color="auto"/>
        <w:right w:val="none" w:sz="0" w:space="0" w:color="auto"/>
      </w:divBdr>
    </w:div>
    <w:div w:id="24907529">
      <w:bodyDiv w:val="1"/>
      <w:marLeft w:val="0"/>
      <w:marRight w:val="0"/>
      <w:marTop w:val="0"/>
      <w:marBottom w:val="0"/>
      <w:divBdr>
        <w:top w:val="none" w:sz="0" w:space="0" w:color="auto"/>
        <w:left w:val="none" w:sz="0" w:space="0" w:color="auto"/>
        <w:bottom w:val="none" w:sz="0" w:space="0" w:color="auto"/>
        <w:right w:val="none" w:sz="0" w:space="0" w:color="auto"/>
      </w:divBdr>
    </w:div>
    <w:div w:id="24907730">
      <w:bodyDiv w:val="1"/>
      <w:marLeft w:val="0"/>
      <w:marRight w:val="0"/>
      <w:marTop w:val="0"/>
      <w:marBottom w:val="0"/>
      <w:divBdr>
        <w:top w:val="none" w:sz="0" w:space="0" w:color="auto"/>
        <w:left w:val="none" w:sz="0" w:space="0" w:color="auto"/>
        <w:bottom w:val="none" w:sz="0" w:space="0" w:color="auto"/>
        <w:right w:val="none" w:sz="0" w:space="0" w:color="auto"/>
      </w:divBdr>
    </w:div>
    <w:div w:id="26030301">
      <w:bodyDiv w:val="1"/>
      <w:marLeft w:val="0"/>
      <w:marRight w:val="0"/>
      <w:marTop w:val="0"/>
      <w:marBottom w:val="0"/>
      <w:divBdr>
        <w:top w:val="none" w:sz="0" w:space="0" w:color="auto"/>
        <w:left w:val="none" w:sz="0" w:space="0" w:color="auto"/>
        <w:bottom w:val="none" w:sz="0" w:space="0" w:color="auto"/>
        <w:right w:val="none" w:sz="0" w:space="0" w:color="auto"/>
      </w:divBdr>
    </w:div>
    <w:div w:id="26374637">
      <w:bodyDiv w:val="1"/>
      <w:marLeft w:val="0"/>
      <w:marRight w:val="0"/>
      <w:marTop w:val="0"/>
      <w:marBottom w:val="0"/>
      <w:divBdr>
        <w:top w:val="none" w:sz="0" w:space="0" w:color="auto"/>
        <w:left w:val="none" w:sz="0" w:space="0" w:color="auto"/>
        <w:bottom w:val="none" w:sz="0" w:space="0" w:color="auto"/>
        <w:right w:val="none" w:sz="0" w:space="0" w:color="auto"/>
      </w:divBdr>
    </w:div>
    <w:div w:id="26762921">
      <w:bodyDiv w:val="1"/>
      <w:marLeft w:val="0"/>
      <w:marRight w:val="0"/>
      <w:marTop w:val="0"/>
      <w:marBottom w:val="0"/>
      <w:divBdr>
        <w:top w:val="none" w:sz="0" w:space="0" w:color="auto"/>
        <w:left w:val="none" w:sz="0" w:space="0" w:color="auto"/>
        <w:bottom w:val="none" w:sz="0" w:space="0" w:color="auto"/>
        <w:right w:val="none" w:sz="0" w:space="0" w:color="auto"/>
      </w:divBdr>
    </w:div>
    <w:div w:id="26833993">
      <w:bodyDiv w:val="1"/>
      <w:marLeft w:val="0"/>
      <w:marRight w:val="0"/>
      <w:marTop w:val="0"/>
      <w:marBottom w:val="0"/>
      <w:divBdr>
        <w:top w:val="none" w:sz="0" w:space="0" w:color="auto"/>
        <w:left w:val="none" w:sz="0" w:space="0" w:color="auto"/>
        <w:bottom w:val="none" w:sz="0" w:space="0" w:color="auto"/>
        <w:right w:val="none" w:sz="0" w:space="0" w:color="auto"/>
      </w:divBdr>
    </w:div>
    <w:div w:id="26834271">
      <w:bodyDiv w:val="1"/>
      <w:marLeft w:val="0"/>
      <w:marRight w:val="0"/>
      <w:marTop w:val="0"/>
      <w:marBottom w:val="0"/>
      <w:divBdr>
        <w:top w:val="none" w:sz="0" w:space="0" w:color="auto"/>
        <w:left w:val="none" w:sz="0" w:space="0" w:color="auto"/>
        <w:bottom w:val="none" w:sz="0" w:space="0" w:color="auto"/>
        <w:right w:val="none" w:sz="0" w:space="0" w:color="auto"/>
      </w:divBdr>
    </w:div>
    <w:div w:id="27026636">
      <w:bodyDiv w:val="1"/>
      <w:marLeft w:val="0"/>
      <w:marRight w:val="0"/>
      <w:marTop w:val="0"/>
      <w:marBottom w:val="0"/>
      <w:divBdr>
        <w:top w:val="none" w:sz="0" w:space="0" w:color="auto"/>
        <w:left w:val="none" w:sz="0" w:space="0" w:color="auto"/>
        <w:bottom w:val="none" w:sz="0" w:space="0" w:color="auto"/>
        <w:right w:val="none" w:sz="0" w:space="0" w:color="auto"/>
      </w:divBdr>
    </w:div>
    <w:div w:id="27263040">
      <w:bodyDiv w:val="1"/>
      <w:marLeft w:val="0"/>
      <w:marRight w:val="0"/>
      <w:marTop w:val="0"/>
      <w:marBottom w:val="0"/>
      <w:divBdr>
        <w:top w:val="none" w:sz="0" w:space="0" w:color="auto"/>
        <w:left w:val="none" w:sz="0" w:space="0" w:color="auto"/>
        <w:bottom w:val="none" w:sz="0" w:space="0" w:color="auto"/>
        <w:right w:val="none" w:sz="0" w:space="0" w:color="auto"/>
      </w:divBdr>
    </w:div>
    <w:div w:id="27340130">
      <w:bodyDiv w:val="1"/>
      <w:marLeft w:val="0"/>
      <w:marRight w:val="0"/>
      <w:marTop w:val="0"/>
      <w:marBottom w:val="0"/>
      <w:divBdr>
        <w:top w:val="none" w:sz="0" w:space="0" w:color="auto"/>
        <w:left w:val="none" w:sz="0" w:space="0" w:color="auto"/>
        <w:bottom w:val="none" w:sz="0" w:space="0" w:color="auto"/>
        <w:right w:val="none" w:sz="0" w:space="0" w:color="auto"/>
      </w:divBdr>
    </w:div>
    <w:div w:id="27529739">
      <w:bodyDiv w:val="1"/>
      <w:marLeft w:val="0"/>
      <w:marRight w:val="0"/>
      <w:marTop w:val="0"/>
      <w:marBottom w:val="0"/>
      <w:divBdr>
        <w:top w:val="none" w:sz="0" w:space="0" w:color="auto"/>
        <w:left w:val="none" w:sz="0" w:space="0" w:color="auto"/>
        <w:bottom w:val="none" w:sz="0" w:space="0" w:color="auto"/>
        <w:right w:val="none" w:sz="0" w:space="0" w:color="auto"/>
      </w:divBdr>
    </w:div>
    <w:div w:id="27803611">
      <w:bodyDiv w:val="1"/>
      <w:marLeft w:val="0"/>
      <w:marRight w:val="0"/>
      <w:marTop w:val="0"/>
      <w:marBottom w:val="0"/>
      <w:divBdr>
        <w:top w:val="none" w:sz="0" w:space="0" w:color="auto"/>
        <w:left w:val="none" w:sz="0" w:space="0" w:color="auto"/>
        <w:bottom w:val="none" w:sz="0" w:space="0" w:color="auto"/>
        <w:right w:val="none" w:sz="0" w:space="0" w:color="auto"/>
      </w:divBdr>
    </w:div>
    <w:div w:id="27990763">
      <w:bodyDiv w:val="1"/>
      <w:marLeft w:val="0"/>
      <w:marRight w:val="0"/>
      <w:marTop w:val="0"/>
      <w:marBottom w:val="0"/>
      <w:divBdr>
        <w:top w:val="none" w:sz="0" w:space="0" w:color="auto"/>
        <w:left w:val="none" w:sz="0" w:space="0" w:color="auto"/>
        <w:bottom w:val="none" w:sz="0" w:space="0" w:color="auto"/>
        <w:right w:val="none" w:sz="0" w:space="0" w:color="auto"/>
      </w:divBdr>
    </w:div>
    <w:div w:id="28535114">
      <w:bodyDiv w:val="1"/>
      <w:marLeft w:val="0"/>
      <w:marRight w:val="0"/>
      <w:marTop w:val="0"/>
      <w:marBottom w:val="0"/>
      <w:divBdr>
        <w:top w:val="none" w:sz="0" w:space="0" w:color="auto"/>
        <w:left w:val="none" w:sz="0" w:space="0" w:color="auto"/>
        <w:bottom w:val="none" w:sz="0" w:space="0" w:color="auto"/>
        <w:right w:val="none" w:sz="0" w:space="0" w:color="auto"/>
      </w:divBdr>
    </w:div>
    <w:div w:id="28579061">
      <w:bodyDiv w:val="1"/>
      <w:marLeft w:val="0"/>
      <w:marRight w:val="0"/>
      <w:marTop w:val="0"/>
      <w:marBottom w:val="0"/>
      <w:divBdr>
        <w:top w:val="none" w:sz="0" w:space="0" w:color="auto"/>
        <w:left w:val="none" w:sz="0" w:space="0" w:color="auto"/>
        <w:bottom w:val="none" w:sz="0" w:space="0" w:color="auto"/>
        <w:right w:val="none" w:sz="0" w:space="0" w:color="auto"/>
      </w:divBdr>
    </w:div>
    <w:div w:id="29497346">
      <w:bodyDiv w:val="1"/>
      <w:marLeft w:val="0"/>
      <w:marRight w:val="0"/>
      <w:marTop w:val="0"/>
      <w:marBottom w:val="0"/>
      <w:divBdr>
        <w:top w:val="none" w:sz="0" w:space="0" w:color="auto"/>
        <w:left w:val="none" w:sz="0" w:space="0" w:color="auto"/>
        <w:bottom w:val="none" w:sz="0" w:space="0" w:color="auto"/>
        <w:right w:val="none" w:sz="0" w:space="0" w:color="auto"/>
      </w:divBdr>
    </w:div>
    <w:div w:id="29503278">
      <w:bodyDiv w:val="1"/>
      <w:marLeft w:val="0"/>
      <w:marRight w:val="0"/>
      <w:marTop w:val="0"/>
      <w:marBottom w:val="0"/>
      <w:divBdr>
        <w:top w:val="none" w:sz="0" w:space="0" w:color="auto"/>
        <w:left w:val="none" w:sz="0" w:space="0" w:color="auto"/>
        <w:bottom w:val="none" w:sz="0" w:space="0" w:color="auto"/>
        <w:right w:val="none" w:sz="0" w:space="0" w:color="auto"/>
      </w:divBdr>
    </w:div>
    <w:div w:id="29841711">
      <w:bodyDiv w:val="1"/>
      <w:marLeft w:val="0"/>
      <w:marRight w:val="0"/>
      <w:marTop w:val="0"/>
      <w:marBottom w:val="0"/>
      <w:divBdr>
        <w:top w:val="none" w:sz="0" w:space="0" w:color="auto"/>
        <w:left w:val="none" w:sz="0" w:space="0" w:color="auto"/>
        <w:bottom w:val="none" w:sz="0" w:space="0" w:color="auto"/>
        <w:right w:val="none" w:sz="0" w:space="0" w:color="auto"/>
      </w:divBdr>
    </w:div>
    <w:div w:id="30151459">
      <w:bodyDiv w:val="1"/>
      <w:marLeft w:val="0"/>
      <w:marRight w:val="0"/>
      <w:marTop w:val="0"/>
      <w:marBottom w:val="0"/>
      <w:divBdr>
        <w:top w:val="none" w:sz="0" w:space="0" w:color="auto"/>
        <w:left w:val="none" w:sz="0" w:space="0" w:color="auto"/>
        <w:bottom w:val="none" w:sz="0" w:space="0" w:color="auto"/>
        <w:right w:val="none" w:sz="0" w:space="0" w:color="auto"/>
      </w:divBdr>
    </w:div>
    <w:div w:id="30502205">
      <w:bodyDiv w:val="1"/>
      <w:marLeft w:val="0"/>
      <w:marRight w:val="0"/>
      <w:marTop w:val="0"/>
      <w:marBottom w:val="0"/>
      <w:divBdr>
        <w:top w:val="none" w:sz="0" w:space="0" w:color="auto"/>
        <w:left w:val="none" w:sz="0" w:space="0" w:color="auto"/>
        <w:bottom w:val="none" w:sz="0" w:space="0" w:color="auto"/>
        <w:right w:val="none" w:sz="0" w:space="0" w:color="auto"/>
      </w:divBdr>
    </w:div>
    <w:div w:id="31007292">
      <w:bodyDiv w:val="1"/>
      <w:marLeft w:val="0"/>
      <w:marRight w:val="0"/>
      <w:marTop w:val="0"/>
      <w:marBottom w:val="0"/>
      <w:divBdr>
        <w:top w:val="none" w:sz="0" w:space="0" w:color="auto"/>
        <w:left w:val="none" w:sz="0" w:space="0" w:color="auto"/>
        <w:bottom w:val="none" w:sz="0" w:space="0" w:color="auto"/>
        <w:right w:val="none" w:sz="0" w:space="0" w:color="auto"/>
      </w:divBdr>
    </w:div>
    <w:div w:id="31197002">
      <w:bodyDiv w:val="1"/>
      <w:marLeft w:val="0"/>
      <w:marRight w:val="0"/>
      <w:marTop w:val="0"/>
      <w:marBottom w:val="0"/>
      <w:divBdr>
        <w:top w:val="none" w:sz="0" w:space="0" w:color="auto"/>
        <w:left w:val="none" w:sz="0" w:space="0" w:color="auto"/>
        <w:bottom w:val="none" w:sz="0" w:space="0" w:color="auto"/>
        <w:right w:val="none" w:sz="0" w:space="0" w:color="auto"/>
      </w:divBdr>
    </w:div>
    <w:div w:id="31879986">
      <w:bodyDiv w:val="1"/>
      <w:marLeft w:val="0"/>
      <w:marRight w:val="0"/>
      <w:marTop w:val="0"/>
      <w:marBottom w:val="0"/>
      <w:divBdr>
        <w:top w:val="none" w:sz="0" w:space="0" w:color="auto"/>
        <w:left w:val="none" w:sz="0" w:space="0" w:color="auto"/>
        <w:bottom w:val="none" w:sz="0" w:space="0" w:color="auto"/>
        <w:right w:val="none" w:sz="0" w:space="0" w:color="auto"/>
      </w:divBdr>
    </w:div>
    <w:div w:id="32341312">
      <w:bodyDiv w:val="1"/>
      <w:marLeft w:val="0"/>
      <w:marRight w:val="0"/>
      <w:marTop w:val="0"/>
      <w:marBottom w:val="0"/>
      <w:divBdr>
        <w:top w:val="none" w:sz="0" w:space="0" w:color="auto"/>
        <w:left w:val="none" w:sz="0" w:space="0" w:color="auto"/>
        <w:bottom w:val="none" w:sz="0" w:space="0" w:color="auto"/>
        <w:right w:val="none" w:sz="0" w:space="0" w:color="auto"/>
      </w:divBdr>
    </w:div>
    <w:div w:id="32509298">
      <w:bodyDiv w:val="1"/>
      <w:marLeft w:val="0"/>
      <w:marRight w:val="0"/>
      <w:marTop w:val="0"/>
      <w:marBottom w:val="0"/>
      <w:divBdr>
        <w:top w:val="none" w:sz="0" w:space="0" w:color="auto"/>
        <w:left w:val="none" w:sz="0" w:space="0" w:color="auto"/>
        <w:bottom w:val="none" w:sz="0" w:space="0" w:color="auto"/>
        <w:right w:val="none" w:sz="0" w:space="0" w:color="auto"/>
      </w:divBdr>
    </w:div>
    <w:div w:id="33428979">
      <w:bodyDiv w:val="1"/>
      <w:marLeft w:val="0"/>
      <w:marRight w:val="0"/>
      <w:marTop w:val="0"/>
      <w:marBottom w:val="0"/>
      <w:divBdr>
        <w:top w:val="none" w:sz="0" w:space="0" w:color="auto"/>
        <w:left w:val="none" w:sz="0" w:space="0" w:color="auto"/>
        <w:bottom w:val="none" w:sz="0" w:space="0" w:color="auto"/>
        <w:right w:val="none" w:sz="0" w:space="0" w:color="auto"/>
      </w:divBdr>
    </w:div>
    <w:div w:id="34040298">
      <w:bodyDiv w:val="1"/>
      <w:marLeft w:val="0"/>
      <w:marRight w:val="0"/>
      <w:marTop w:val="0"/>
      <w:marBottom w:val="0"/>
      <w:divBdr>
        <w:top w:val="none" w:sz="0" w:space="0" w:color="auto"/>
        <w:left w:val="none" w:sz="0" w:space="0" w:color="auto"/>
        <w:bottom w:val="none" w:sz="0" w:space="0" w:color="auto"/>
        <w:right w:val="none" w:sz="0" w:space="0" w:color="auto"/>
      </w:divBdr>
    </w:div>
    <w:div w:id="34089450">
      <w:bodyDiv w:val="1"/>
      <w:marLeft w:val="0"/>
      <w:marRight w:val="0"/>
      <w:marTop w:val="0"/>
      <w:marBottom w:val="0"/>
      <w:divBdr>
        <w:top w:val="none" w:sz="0" w:space="0" w:color="auto"/>
        <w:left w:val="none" w:sz="0" w:space="0" w:color="auto"/>
        <w:bottom w:val="none" w:sz="0" w:space="0" w:color="auto"/>
        <w:right w:val="none" w:sz="0" w:space="0" w:color="auto"/>
      </w:divBdr>
    </w:div>
    <w:div w:id="35084534">
      <w:bodyDiv w:val="1"/>
      <w:marLeft w:val="0"/>
      <w:marRight w:val="0"/>
      <w:marTop w:val="0"/>
      <w:marBottom w:val="0"/>
      <w:divBdr>
        <w:top w:val="none" w:sz="0" w:space="0" w:color="auto"/>
        <w:left w:val="none" w:sz="0" w:space="0" w:color="auto"/>
        <w:bottom w:val="none" w:sz="0" w:space="0" w:color="auto"/>
        <w:right w:val="none" w:sz="0" w:space="0" w:color="auto"/>
      </w:divBdr>
    </w:div>
    <w:div w:id="35127423">
      <w:bodyDiv w:val="1"/>
      <w:marLeft w:val="0"/>
      <w:marRight w:val="0"/>
      <w:marTop w:val="0"/>
      <w:marBottom w:val="0"/>
      <w:divBdr>
        <w:top w:val="none" w:sz="0" w:space="0" w:color="auto"/>
        <w:left w:val="none" w:sz="0" w:space="0" w:color="auto"/>
        <w:bottom w:val="none" w:sz="0" w:space="0" w:color="auto"/>
        <w:right w:val="none" w:sz="0" w:space="0" w:color="auto"/>
      </w:divBdr>
    </w:div>
    <w:div w:id="35665026">
      <w:bodyDiv w:val="1"/>
      <w:marLeft w:val="0"/>
      <w:marRight w:val="0"/>
      <w:marTop w:val="0"/>
      <w:marBottom w:val="0"/>
      <w:divBdr>
        <w:top w:val="none" w:sz="0" w:space="0" w:color="auto"/>
        <w:left w:val="none" w:sz="0" w:space="0" w:color="auto"/>
        <w:bottom w:val="none" w:sz="0" w:space="0" w:color="auto"/>
        <w:right w:val="none" w:sz="0" w:space="0" w:color="auto"/>
      </w:divBdr>
    </w:div>
    <w:div w:id="35736935">
      <w:bodyDiv w:val="1"/>
      <w:marLeft w:val="0"/>
      <w:marRight w:val="0"/>
      <w:marTop w:val="0"/>
      <w:marBottom w:val="0"/>
      <w:divBdr>
        <w:top w:val="none" w:sz="0" w:space="0" w:color="auto"/>
        <w:left w:val="none" w:sz="0" w:space="0" w:color="auto"/>
        <w:bottom w:val="none" w:sz="0" w:space="0" w:color="auto"/>
        <w:right w:val="none" w:sz="0" w:space="0" w:color="auto"/>
      </w:divBdr>
    </w:div>
    <w:div w:id="35744147">
      <w:bodyDiv w:val="1"/>
      <w:marLeft w:val="0"/>
      <w:marRight w:val="0"/>
      <w:marTop w:val="0"/>
      <w:marBottom w:val="0"/>
      <w:divBdr>
        <w:top w:val="none" w:sz="0" w:space="0" w:color="auto"/>
        <w:left w:val="none" w:sz="0" w:space="0" w:color="auto"/>
        <w:bottom w:val="none" w:sz="0" w:space="0" w:color="auto"/>
        <w:right w:val="none" w:sz="0" w:space="0" w:color="auto"/>
      </w:divBdr>
    </w:div>
    <w:div w:id="35855399">
      <w:bodyDiv w:val="1"/>
      <w:marLeft w:val="0"/>
      <w:marRight w:val="0"/>
      <w:marTop w:val="0"/>
      <w:marBottom w:val="0"/>
      <w:divBdr>
        <w:top w:val="none" w:sz="0" w:space="0" w:color="auto"/>
        <w:left w:val="none" w:sz="0" w:space="0" w:color="auto"/>
        <w:bottom w:val="none" w:sz="0" w:space="0" w:color="auto"/>
        <w:right w:val="none" w:sz="0" w:space="0" w:color="auto"/>
      </w:divBdr>
    </w:div>
    <w:div w:id="35929352">
      <w:bodyDiv w:val="1"/>
      <w:marLeft w:val="0"/>
      <w:marRight w:val="0"/>
      <w:marTop w:val="0"/>
      <w:marBottom w:val="0"/>
      <w:divBdr>
        <w:top w:val="none" w:sz="0" w:space="0" w:color="auto"/>
        <w:left w:val="none" w:sz="0" w:space="0" w:color="auto"/>
        <w:bottom w:val="none" w:sz="0" w:space="0" w:color="auto"/>
        <w:right w:val="none" w:sz="0" w:space="0" w:color="auto"/>
      </w:divBdr>
    </w:div>
    <w:div w:id="36047209">
      <w:bodyDiv w:val="1"/>
      <w:marLeft w:val="0"/>
      <w:marRight w:val="0"/>
      <w:marTop w:val="0"/>
      <w:marBottom w:val="0"/>
      <w:divBdr>
        <w:top w:val="none" w:sz="0" w:space="0" w:color="auto"/>
        <w:left w:val="none" w:sz="0" w:space="0" w:color="auto"/>
        <w:bottom w:val="none" w:sz="0" w:space="0" w:color="auto"/>
        <w:right w:val="none" w:sz="0" w:space="0" w:color="auto"/>
      </w:divBdr>
    </w:div>
    <w:div w:id="36325146">
      <w:bodyDiv w:val="1"/>
      <w:marLeft w:val="0"/>
      <w:marRight w:val="0"/>
      <w:marTop w:val="0"/>
      <w:marBottom w:val="0"/>
      <w:divBdr>
        <w:top w:val="none" w:sz="0" w:space="0" w:color="auto"/>
        <w:left w:val="none" w:sz="0" w:space="0" w:color="auto"/>
        <w:bottom w:val="none" w:sz="0" w:space="0" w:color="auto"/>
        <w:right w:val="none" w:sz="0" w:space="0" w:color="auto"/>
      </w:divBdr>
    </w:div>
    <w:div w:id="36441490">
      <w:bodyDiv w:val="1"/>
      <w:marLeft w:val="0"/>
      <w:marRight w:val="0"/>
      <w:marTop w:val="0"/>
      <w:marBottom w:val="0"/>
      <w:divBdr>
        <w:top w:val="none" w:sz="0" w:space="0" w:color="auto"/>
        <w:left w:val="none" w:sz="0" w:space="0" w:color="auto"/>
        <w:bottom w:val="none" w:sz="0" w:space="0" w:color="auto"/>
        <w:right w:val="none" w:sz="0" w:space="0" w:color="auto"/>
      </w:divBdr>
    </w:div>
    <w:div w:id="36662582">
      <w:bodyDiv w:val="1"/>
      <w:marLeft w:val="0"/>
      <w:marRight w:val="0"/>
      <w:marTop w:val="0"/>
      <w:marBottom w:val="0"/>
      <w:divBdr>
        <w:top w:val="none" w:sz="0" w:space="0" w:color="auto"/>
        <w:left w:val="none" w:sz="0" w:space="0" w:color="auto"/>
        <w:bottom w:val="none" w:sz="0" w:space="0" w:color="auto"/>
        <w:right w:val="none" w:sz="0" w:space="0" w:color="auto"/>
      </w:divBdr>
    </w:div>
    <w:div w:id="36777927">
      <w:bodyDiv w:val="1"/>
      <w:marLeft w:val="0"/>
      <w:marRight w:val="0"/>
      <w:marTop w:val="0"/>
      <w:marBottom w:val="0"/>
      <w:divBdr>
        <w:top w:val="none" w:sz="0" w:space="0" w:color="auto"/>
        <w:left w:val="none" w:sz="0" w:space="0" w:color="auto"/>
        <w:bottom w:val="none" w:sz="0" w:space="0" w:color="auto"/>
        <w:right w:val="none" w:sz="0" w:space="0" w:color="auto"/>
      </w:divBdr>
    </w:div>
    <w:div w:id="36970909">
      <w:bodyDiv w:val="1"/>
      <w:marLeft w:val="0"/>
      <w:marRight w:val="0"/>
      <w:marTop w:val="0"/>
      <w:marBottom w:val="0"/>
      <w:divBdr>
        <w:top w:val="none" w:sz="0" w:space="0" w:color="auto"/>
        <w:left w:val="none" w:sz="0" w:space="0" w:color="auto"/>
        <w:bottom w:val="none" w:sz="0" w:space="0" w:color="auto"/>
        <w:right w:val="none" w:sz="0" w:space="0" w:color="auto"/>
      </w:divBdr>
    </w:div>
    <w:div w:id="36972280">
      <w:bodyDiv w:val="1"/>
      <w:marLeft w:val="0"/>
      <w:marRight w:val="0"/>
      <w:marTop w:val="0"/>
      <w:marBottom w:val="0"/>
      <w:divBdr>
        <w:top w:val="none" w:sz="0" w:space="0" w:color="auto"/>
        <w:left w:val="none" w:sz="0" w:space="0" w:color="auto"/>
        <w:bottom w:val="none" w:sz="0" w:space="0" w:color="auto"/>
        <w:right w:val="none" w:sz="0" w:space="0" w:color="auto"/>
      </w:divBdr>
    </w:div>
    <w:div w:id="37320098">
      <w:bodyDiv w:val="1"/>
      <w:marLeft w:val="0"/>
      <w:marRight w:val="0"/>
      <w:marTop w:val="0"/>
      <w:marBottom w:val="0"/>
      <w:divBdr>
        <w:top w:val="none" w:sz="0" w:space="0" w:color="auto"/>
        <w:left w:val="none" w:sz="0" w:space="0" w:color="auto"/>
        <w:bottom w:val="none" w:sz="0" w:space="0" w:color="auto"/>
        <w:right w:val="none" w:sz="0" w:space="0" w:color="auto"/>
      </w:divBdr>
    </w:div>
    <w:div w:id="37627916">
      <w:bodyDiv w:val="1"/>
      <w:marLeft w:val="0"/>
      <w:marRight w:val="0"/>
      <w:marTop w:val="0"/>
      <w:marBottom w:val="0"/>
      <w:divBdr>
        <w:top w:val="none" w:sz="0" w:space="0" w:color="auto"/>
        <w:left w:val="none" w:sz="0" w:space="0" w:color="auto"/>
        <w:bottom w:val="none" w:sz="0" w:space="0" w:color="auto"/>
        <w:right w:val="none" w:sz="0" w:space="0" w:color="auto"/>
      </w:divBdr>
    </w:div>
    <w:div w:id="37630355">
      <w:bodyDiv w:val="1"/>
      <w:marLeft w:val="0"/>
      <w:marRight w:val="0"/>
      <w:marTop w:val="0"/>
      <w:marBottom w:val="0"/>
      <w:divBdr>
        <w:top w:val="none" w:sz="0" w:space="0" w:color="auto"/>
        <w:left w:val="none" w:sz="0" w:space="0" w:color="auto"/>
        <w:bottom w:val="none" w:sz="0" w:space="0" w:color="auto"/>
        <w:right w:val="none" w:sz="0" w:space="0" w:color="auto"/>
      </w:divBdr>
    </w:div>
    <w:div w:id="37897051">
      <w:bodyDiv w:val="1"/>
      <w:marLeft w:val="0"/>
      <w:marRight w:val="0"/>
      <w:marTop w:val="0"/>
      <w:marBottom w:val="0"/>
      <w:divBdr>
        <w:top w:val="none" w:sz="0" w:space="0" w:color="auto"/>
        <w:left w:val="none" w:sz="0" w:space="0" w:color="auto"/>
        <w:bottom w:val="none" w:sz="0" w:space="0" w:color="auto"/>
        <w:right w:val="none" w:sz="0" w:space="0" w:color="auto"/>
      </w:divBdr>
    </w:div>
    <w:div w:id="37946226">
      <w:bodyDiv w:val="1"/>
      <w:marLeft w:val="0"/>
      <w:marRight w:val="0"/>
      <w:marTop w:val="0"/>
      <w:marBottom w:val="0"/>
      <w:divBdr>
        <w:top w:val="none" w:sz="0" w:space="0" w:color="auto"/>
        <w:left w:val="none" w:sz="0" w:space="0" w:color="auto"/>
        <w:bottom w:val="none" w:sz="0" w:space="0" w:color="auto"/>
        <w:right w:val="none" w:sz="0" w:space="0" w:color="auto"/>
      </w:divBdr>
    </w:div>
    <w:div w:id="38210605">
      <w:bodyDiv w:val="1"/>
      <w:marLeft w:val="0"/>
      <w:marRight w:val="0"/>
      <w:marTop w:val="0"/>
      <w:marBottom w:val="0"/>
      <w:divBdr>
        <w:top w:val="none" w:sz="0" w:space="0" w:color="auto"/>
        <w:left w:val="none" w:sz="0" w:space="0" w:color="auto"/>
        <w:bottom w:val="none" w:sz="0" w:space="0" w:color="auto"/>
        <w:right w:val="none" w:sz="0" w:space="0" w:color="auto"/>
      </w:divBdr>
    </w:div>
    <w:div w:id="38670382">
      <w:bodyDiv w:val="1"/>
      <w:marLeft w:val="0"/>
      <w:marRight w:val="0"/>
      <w:marTop w:val="0"/>
      <w:marBottom w:val="0"/>
      <w:divBdr>
        <w:top w:val="none" w:sz="0" w:space="0" w:color="auto"/>
        <w:left w:val="none" w:sz="0" w:space="0" w:color="auto"/>
        <w:bottom w:val="none" w:sz="0" w:space="0" w:color="auto"/>
        <w:right w:val="none" w:sz="0" w:space="0" w:color="auto"/>
      </w:divBdr>
    </w:div>
    <w:div w:id="38936602">
      <w:bodyDiv w:val="1"/>
      <w:marLeft w:val="0"/>
      <w:marRight w:val="0"/>
      <w:marTop w:val="0"/>
      <w:marBottom w:val="0"/>
      <w:divBdr>
        <w:top w:val="none" w:sz="0" w:space="0" w:color="auto"/>
        <w:left w:val="none" w:sz="0" w:space="0" w:color="auto"/>
        <w:bottom w:val="none" w:sz="0" w:space="0" w:color="auto"/>
        <w:right w:val="none" w:sz="0" w:space="0" w:color="auto"/>
      </w:divBdr>
    </w:div>
    <w:div w:id="39136496">
      <w:bodyDiv w:val="1"/>
      <w:marLeft w:val="0"/>
      <w:marRight w:val="0"/>
      <w:marTop w:val="0"/>
      <w:marBottom w:val="0"/>
      <w:divBdr>
        <w:top w:val="none" w:sz="0" w:space="0" w:color="auto"/>
        <w:left w:val="none" w:sz="0" w:space="0" w:color="auto"/>
        <w:bottom w:val="none" w:sz="0" w:space="0" w:color="auto"/>
        <w:right w:val="none" w:sz="0" w:space="0" w:color="auto"/>
      </w:divBdr>
    </w:div>
    <w:div w:id="39477380">
      <w:bodyDiv w:val="1"/>
      <w:marLeft w:val="0"/>
      <w:marRight w:val="0"/>
      <w:marTop w:val="0"/>
      <w:marBottom w:val="0"/>
      <w:divBdr>
        <w:top w:val="none" w:sz="0" w:space="0" w:color="auto"/>
        <w:left w:val="none" w:sz="0" w:space="0" w:color="auto"/>
        <w:bottom w:val="none" w:sz="0" w:space="0" w:color="auto"/>
        <w:right w:val="none" w:sz="0" w:space="0" w:color="auto"/>
      </w:divBdr>
    </w:div>
    <w:div w:id="39716431">
      <w:bodyDiv w:val="1"/>
      <w:marLeft w:val="0"/>
      <w:marRight w:val="0"/>
      <w:marTop w:val="0"/>
      <w:marBottom w:val="0"/>
      <w:divBdr>
        <w:top w:val="none" w:sz="0" w:space="0" w:color="auto"/>
        <w:left w:val="none" w:sz="0" w:space="0" w:color="auto"/>
        <w:bottom w:val="none" w:sz="0" w:space="0" w:color="auto"/>
        <w:right w:val="none" w:sz="0" w:space="0" w:color="auto"/>
      </w:divBdr>
    </w:div>
    <w:div w:id="40904774">
      <w:bodyDiv w:val="1"/>
      <w:marLeft w:val="0"/>
      <w:marRight w:val="0"/>
      <w:marTop w:val="0"/>
      <w:marBottom w:val="0"/>
      <w:divBdr>
        <w:top w:val="none" w:sz="0" w:space="0" w:color="auto"/>
        <w:left w:val="none" w:sz="0" w:space="0" w:color="auto"/>
        <w:bottom w:val="none" w:sz="0" w:space="0" w:color="auto"/>
        <w:right w:val="none" w:sz="0" w:space="0" w:color="auto"/>
      </w:divBdr>
    </w:div>
    <w:div w:id="40906429">
      <w:bodyDiv w:val="1"/>
      <w:marLeft w:val="0"/>
      <w:marRight w:val="0"/>
      <w:marTop w:val="0"/>
      <w:marBottom w:val="0"/>
      <w:divBdr>
        <w:top w:val="none" w:sz="0" w:space="0" w:color="auto"/>
        <w:left w:val="none" w:sz="0" w:space="0" w:color="auto"/>
        <w:bottom w:val="none" w:sz="0" w:space="0" w:color="auto"/>
        <w:right w:val="none" w:sz="0" w:space="0" w:color="auto"/>
      </w:divBdr>
    </w:div>
    <w:div w:id="41104627">
      <w:bodyDiv w:val="1"/>
      <w:marLeft w:val="0"/>
      <w:marRight w:val="0"/>
      <w:marTop w:val="0"/>
      <w:marBottom w:val="0"/>
      <w:divBdr>
        <w:top w:val="none" w:sz="0" w:space="0" w:color="auto"/>
        <w:left w:val="none" w:sz="0" w:space="0" w:color="auto"/>
        <w:bottom w:val="none" w:sz="0" w:space="0" w:color="auto"/>
        <w:right w:val="none" w:sz="0" w:space="0" w:color="auto"/>
      </w:divBdr>
    </w:div>
    <w:div w:id="41178730">
      <w:bodyDiv w:val="1"/>
      <w:marLeft w:val="0"/>
      <w:marRight w:val="0"/>
      <w:marTop w:val="0"/>
      <w:marBottom w:val="0"/>
      <w:divBdr>
        <w:top w:val="none" w:sz="0" w:space="0" w:color="auto"/>
        <w:left w:val="none" w:sz="0" w:space="0" w:color="auto"/>
        <w:bottom w:val="none" w:sz="0" w:space="0" w:color="auto"/>
        <w:right w:val="none" w:sz="0" w:space="0" w:color="auto"/>
      </w:divBdr>
    </w:div>
    <w:div w:id="41180105">
      <w:bodyDiv w:val="1"/>
      <w:marLeft w:val="0"/>
      <w:marRight w:val="0"/>
      <w:marTop w:val="0"/>
      <w:marBottom w:val="0"/>
      <w:divBdr>
        <w:top w:val="none" w:sz="0" w:space="0" w:color="auto"/>
        <w:left w:val="none" w:sz="0" w:space="0" w:color="auto"/>
        <w:bottom w:val="none" w:sz="0" w:space="0" w:color="auto"/>
        <w:right w:val="none" w:sz="0" w:space="0" w:color="auto"/>
      </w:divBdr>
    </w:div>
    <w:div w:id="41439672">
      <w:bodyDiv w:val="1"/>
      <w:marLeft w:val="0"/>
      <w:marRight w:val="0"/>
      <w:marTop w:val="0"/>
      <w:marBottom w:val="0"/>
      <w:divBdr>
        <w:top w:val="none" w:sz="0" w:space="0" w:color="auto"/>
        <w:left w:val="none" w:sz="0" w:space="0" w:color="auto"/>
        <w:bottom w:val="none" w:sz="0" w:space="0" w:color="auto"/>
        <w:right w:val="none" w:sz="0" w:space="0" w:color="auto"/>
      </w:divBdr>
    </w:div>
    <w:div w:id="41516417">
      <w:bodyDiv w:val="1"/>
      <w:marLeft w:val="0"/>
      <w:marRight w:val="0"/>
      <w:marTop w:val="0"/>
      <w:marBottom w:val="0"/>
      <w:divBdr>
        <w:top w:val="none" w:sz="0" w:space="0" w:color="auto"/>
        <w:left w:val="none" w:sz="0" w:space="0" w:color="auto"/>
        <w:bottom w:val="none" w:sz="0" w:space="0" w:color="auto"/>
        <w:right w:val="none" w:sz="0" w:space="0" w:color="auto"/>
      </w:divBdr>
    </w:div>
    <w:div w:id="41756825">
      <w:bodyDiv w:val="1"/>
      <w:marLeft w:val="0"/>
      <w:marRight w:val="0"/>
      <w:marTop w:val="0"/>
      <w:marBottom w:val="0"/>
      <w:divBdr>
        <w:top w:val="none" w:sz="0" w:space="0" w:color="auto"/>
        <w:left w:val="none" w:sz="0" w:space="0" w:color="auto"/>
        <w:bottom w:val="none" w:sz="0" w:space="0" w:color="auto"/>
        <w:right w:val="none" w:sz="0" w:space="0" w:color="auto"/>
      </w:divBdr>
    </w:div>
    <w:div w:id="41831359">
      <w:bodyDiv w:val="1"/>
      <w:marLeft w:val="0"/>
      <w:marRight w:val="0"/>
      <w:marTop w:val="0"/>
      <w:marBottom w:val="0"/>
      <w:divBdr>
        <w:top w:val="none" w:sz="0" w:space="0" w:color="auto"/>
        <w:left w:val="none" w:sz="0" w:space="0" w:color="auto"/>
        <w:bottom w:val="none" w:sz="0" w:space="0" w:color="auto"/>
        <w:right w:val="none" w:sz="0" w:space="0" w:color="auto"/>
      </w:divBdr>
    </w:div>
    <w:div w:id="42026211">
      <w:bodyDiv w:val="1"/>
      <w:marLeft w:val="0"/>
      <w:marRight w:val="0"/>
      <w:marTop w:val="0"/>
      <w:marBottom w:val="0"/>
      <w:divBdr>
        <w:top w:val="none" w:sz="0" w:space="0" w:color="auto"/>
        <w:left w:val="none" w:sz="0" w:space="0" w:color="auto"/>
        <w:bottom w:val="none" w:sz="0" w:space="0" w:color="auto"/>
        <w:right w:val="none" w:sz="0" w:space="0" w:color="auto"/>
      </w:divBdr>
    </w:div>
    <w:div w:id="42411126">
      <w:bodyDiv w:val="1"/>
      <w:marLeft w:val="0"/>
      <w:marRight w:val="0"/>
      <w:marTop w:val="0"/>
      <w:marBottom w:val="0"/>
      <w:divBdr>
        <w:top w:val="none" w:sz="0" w:space="0" w:color="auto"/>
        <w:left w:val="none" w:sz="0" w:space="0" w:color="auto"/>
        <w:bottom w:val="none" w:sz="0" w:space="0" w:color="auto"/>
        <w:right w:val="none" w:sz="0" w:space="0" w:color="auto"/>
      </w:divBdr>
    </w:div>
    <w:div w:id="43212388">
      <w:bodyDiv w:val="1"/>
      <w:marLeft w:val="0"/>
      <w:marRight w:val="0"/>
      <w:marTop w:val="0"/>
      <w:marBottom w:val="0"/>
      <w:divBdr>
        <w:top w:val="none" w:sz="0" w:space="0" w:color="auto"/>
        <w:left w:val="none" w:sz="0" w:space="0" w:color="auto"/>
        <w:bottom w:val="none" w:sz="0" w:space="0" w:color="auto"/>
        <w:right w:val="none" w:sz="0" w:space="0" w:color="auto"/>
      </w:divBdr>
    </w:div>
    <w:div w:id="43219813">
      <w:bodyDiv w:val="1"/>
      <w:marLeft w:val="0"/>
      <w:marRight w:val="0"/>
      <w:marTop w:val="0"/>
      <w:marBottom w:val="0"/>
      <w:divBdr>
        <w:top w:val="none" w:sz="0" w:space="0" w:color="auto"/>
        <w:left w:val="none" w:sz="0" w:space="0" w:color="auto"/>
        <w:bottom w:val="none" w:sz="0" w:space="0" w:color="auto"/>
        <w:right w:val="none" w:sz="0" w:space="0" w:color="auto"/>
      </w:divBdr>
    </w:div>
    <w:div w:id="43411860">
      <w:bodyDiv w:val="1"/>
      <w:marLeft w:val="0"/>
      <w:marRight w:val="0"/>
      <w:marTop w:val="0"/>
      <w:marBottom w:val="0"/>
      <w:divBdr>
        <w:top w:val="none" w:sz="0" w:space="0" w:color="auto"/>
        <w:left w:val="none" w:sz="0" w:space="0" w:color="auto"/>
        <w:bottom w:val="none" w:sz="0" w:space="0" w:color="auto"/>
        <w:right w:val="none" w:sz="0" w:space="0" w:color="auto"/>
      </w:divBdr>
    </w:div>
    <w:div w:id="43526970">
      <w:bodyDiv w:val="1"/>
      <w:marLeft w:val="0"/>
      <w:marRight w:val="0"/>
      <w:marTop w:val="0"/>
      <w:marBottom w:val="0"/>
      <w:divBdr>
        <w:top w:val="none" w:sz="0" w:space="0" w:color="auto"/>
        <w:left w:val="none" w:sz="0" w:space="0" w:color="auto"/>
        <w:bottom w:val="none" w:sz="0" w:space="0" w:color="auto"/>
        <w:right w:val="none" w:sz="0" w:space="0" w:color="auto"/>
      </w:divBdr>
    </w:div>
    <w:div w:id="43868155">
      <w:bodyDiv w:val="1"/>
      <w:marLeft w:val="0"/>
      <w:marRight w:val="0"/>
      <w:marTop w:val="0"/>
      <w:marBottom w:val="0"/>
      <w:divBdr>
        <w:top w:val="none" w:sz="0" w:space="0" w:color="auto"/>
        <w:left w:val="none" w:sz="0" w:space="0" w:color="auto"/>
        <w:bottom w:val="none" w:sz="0" w:space="0" w:color="auto"/>
        <w:right w:val="none" w:sz="0" w:space="0" w:color="auto"/>
      </w:divBdr>
    </w:div>
    <w:div w:id="43987026">
      <w:bodyDiv w:val="1"/>
      <w:marLeft w:val="0"/>
      <w:marRight w:val="0"/>
      <w:marTop w:val="0"/>
      <w:marBottom w:val="0"/>
      <w:divBdr>
        <w:top w:val="none" w:sz="0" w:space="0" w:color="auto"/>
        <w:left w:val="none" w:sz="0" w:space="0" w:color="auto"/>
        <w:bottom w:val="none" w:sz="0" w:space="0" w:color="auto"/>
        <w:right w:val="none" w:sz="0" w:space="0" w:color="auto"/>
      </w:divBdr>
    </w:div>
    <w:div w:id="44304480">
      <w:bodyDiv w:val="1"/>
      <w:marLeft w:val="0"/>
      <w:marRight w:val="0"/>
      <w:marTop w:val="0"/>
      <w:marBottom w:val="0"/>
      <w:divBdr>
        <w:top w:val="none" w:sz="0" w:space="0" w:color="auto"/>
        <w:left w:val="none" w:sz="0" w:space="0" w:color="auto"/>
        <w:bottom w:val="none" w:sz="0" w:space="0" w:color="auto"/>
        <w:right w:val="none" w:sz="0" w:space="0" w:color="auto"/>
      </w:divBdr>
    </w:div>
    <w:div w:id="44331411">
      <w:bodyDiv w:val="1"/>
      <w:marLeft w:val="0"/>
      <w:marRight w:val="0"/>
      <w:marTop w:val="0"/>
      <w:marBottom w:val="0"/>
      <w:divBdr>
        <w:top w:val="none" w:sz="0" w:space="0" w:color="auto"/>
        <w:left w:val="none" w:sz="0" w:space="0" w:color="auto"/>
        <w:bottom w:val="none" w:sz="0" w:space="0" w:color="auto"/>
        <w:right w:val="none" w:sz="0" w:space="0" w:color="auto"/>
      </w:divBdr>
    </w:div>
    <w:div w:id="44449634">
      <w:bodyDiv w:val="1"/>
      <w:marLeft w:val="0"/>
      <w:marRight w:val="0"/>
      <w:marTop w:val="0"/>
      <w:marBottom w:val="0"/>
      <w:divBdr>
        <w:top w:val="none" w:sz="0" w:space="0" w:color="auto"/>
        <w:left w:val="none" w:sz="0" w:space="0" w:color="auto"/>
        <w:bottom w:val="none" w:sz="0" w:space="0" w:color="auto"/>
        <w:right w:val="none" w:sz="0" w:space="0" w:color="auto"/>
      </w:divBdr>
    </w:div>
    <w:div w:id="44456599">
      <w:bodyDiv w:val="1"/>
      <w:marLeft w:val="0"/>
      <w:marRight w:val="0"/>
      <w:marTop w:val="0"/>
      <w:marBottom w:val="0"/>
      <w:divBdr>
        <w:top w:val="none" w:sz="0" w:space="0" w:color="auto"/>
        <w:left w:val="none" w:sz="0" w:space="0" w:color="auto"/>
        <w:bottom w:val="none" w:sz="0" w:space="0" w:color="auto"/>
        <w:right w:val="none" w:sz="0" w:space="0" w:color="auto"/>
      </w:divBdr>
    </w:div>
    <w:div w:id="44842301">
      <w:bodyDiv w:val="1"/>
      <w:marLeft w:val="0"/>
      <w:marRight w:val="0"/>
      <w:marTop w:val="0"/>
      <w:marBottom w:val="0"/>
      <w:divBdr>
        <w:top w:val="none" w:sz="0" w:space="0" w:color="auto"/>
        <w:left w:val="none" w:sz="0" w:space="0" w:color="auto"/>
        <w:bottom w:val="none" w:sz="0" w:space="0" w:color="auto"/>
        <w:right w:val="none" w:sz="0" w:space="0" w:color="auto"/>
      </w:divBdr>
    </w:div>
    <w:div w:id="45033440">
      <w:bodyDiv w:val="1"/>
      <w:marLeft w:val="0"/>
      <w:marRight w:val="0"/>
      <w:marTop w:val="0"/>
      <w:marBottom w:val="0"/>
      <w:divBdr>
        <w:top w:val="none" w:sz="0" w:space="0" w:color="auto"/>
        <w:left w:val="none" w:sz="0" w:space="0" w:color="auto"/>
        <w:bottom w:val="none" w:sz="0" w:space="0" w:color="auto"/>
        <w:right w:val="none" w:sz="0" w:space="0" w:color="auto"/>
      </w:divBdr>
    </w:div>
    <w:div w:id="45104277">
      <w:bodyDiv w:val="1"/>
      <w:marLeft w:val="0"/>
      <w:marRight w:val="0"/>
      <w:marTop w:val="0"/>
      <w:marBottom w:val="0"/>
      <w:divBdr>
        <w:top w:val="none" w:sz="0" w:space="0" w:color="auto"/>
        <w:left w:val="none" w:sz="0" w:space="0" w:color="auto"/>
        <w:bottom w:val="none" w:sz="0" w:space="0" w:color="auto"/>
        <w:right w:val="none" w:sz="0" w:space="0" w:color="auto"/>
      </w:divBdr>
    </w:div>
    <w:div w:id="45302160">
      <w:bodyDiv w:val="1"/>
      <w:marLeft w:val="0"/>
      <w:marRight w:val="0"/>
      <w:marTop w:val="0"/>
      <w:marBottom w:val="0"/>
      <w:divBdr>
        <w:top w:val="none" w:sz="0" w:space="0" w:color="auto"/>
        <w:left w:val="none" w:sz="0" w:space="0" w:color="auto"/>
        <w:bottom w:val="none" w:sz="0" w:space="0" w:color="auto"/>
        <w:right w:val="none" w:sz="0" w:space="0" w:color="auto"/>
      </w:divBdr>
    </w:div>
    <w:div w:id="45496372">
      <w:bodyDiv w:val="1"/>
      <w:marLeft w:val="0"/>
      <w:marRight w:val="0"/>
      <w:marTop w:val="0"/>
      <w:marBottom w:val="0"/>
      <w:divBdr>
        <w:top w:val="none" w:sz="0" w:space="0" w:color="auto"/>
        <w:left w:val="none" w:sz="0" w:space="0" w:color="auto"/>
        <w:bottom w:val="none" w:sz="0" w:space="0" w:color="auto"/>
        <w:right w:val="none" w:sz="0" w:space="0" w:color="auto"/>
      </w:divBdr>
    </w:div>
    <w:div w:id="45836037">
      <w:bodyDiv w:val="1"/>
      <w:marLeft w:val="0"/>
      <w:marRight w:val="0"/>
      <w:marTop w:val="0"/>
      <w:marBottom w:val="0"/>
      <w:divBdr>
        <w:top w:val="none" w:sz="0" w:space="0" w:color="auto"/>
        <w:left w:val="none" w:sz="0" w:space="0" w:color="auto"/>
        <w:bottom w:val="none" w:sz="0" w:space="0" w:color="auto"/>
        <w:right w:val="none" w:sz="0" w:space="0" w:color="auto"/>
      </w:divBdr>
    </w:div>
    <w:div w:id="46223777">
      <w:bodyDiv w:val="1"/>
      <w:marLeft w:val="0"/>
      <w:marRight w:val="0"/>
      <w:marTop w:val="0"/>
      <w:marBottom w:val="0"/>
      <w:divBdr>
        <w:top w:val="none" w:sz="0" w:space="0" w:color="auto"/>
        <w:left w:val="none" w:sz="0" w:space="0" w:color="auto"/>
        <w:bottom w:val="none" w:sz="0" w:space="0" w:color="auto"/>
        <w:right w:val="none" w:sz="0" w:space="0" w:color="auto"/>
      </w:divBdr>
    </w:div>
    <w:div w:id="46614226">
      <w:bodyDiv w:val="1"/>
      <w:marLeft w:val="0"/>
      <w:marRight w:val="0"/>
      <w:marTop w:val="0"/>
      <w:marBottom w:val="0"/>
      <w:divBdr>
        <w:top w:val="none" w:sz="0" w:space="0" w:color="auto"/>
        <w:left w:val="none" w:sz="0" w:space="0" w:color="auto"/>
        <w:bottom w:val="none" w:sz="0" w:space="0" w:color="auto"/>
        <w:right w:val="none" w:sz="0" w:space="0" w:color="auto"/>
      </w:divBdr>
    </w:div>
    <w:div w:id="46682886">
      <w:bodyDiv w:val="1"/>
      <w:marLeft w:val="0"/>
      <w:marRight w:val="0"/>
      <w:marTop w:val="0"/>
      <w:marBottom w:val="0"/>
      <w:divBdr>
        <w:top w:val="none" w:sz="0" w:space="0" w:color="auto"/>
        <w:left w:val="none" w:sz="0" w:space="0" w:color="auto"/>
        <w:bottom w:val="none" w:sz="0" w:space="0" w:color="auto"/>
        <w:right w:val="none" w:sz="0" w:space="0" w:color="auto"/>
      </w:divBdr>
    </w:div>
    <w:div w:id="47266051">
      <w:bodyDiv w:val="1"/>
      <w:marLeft w:val="0"/>
      <w:marRight w:val="0"/>
      <w:marTop w:val="0"/>
      <w:marBottom w:val="0"/>
      <w:divBdr>
        <w:top w:val="none" w:sz="0" w:space="0" w:color="auto"/>
        <w:left w:val="none" w:sz="0" w:space="0" w:color="auto"/>
        <w:bottom w:val="none" w:sz="0" w:space="0" w:color="auto"/>
        <w:right w:val="none" w:sz="0" w:space="0" w:color="auto"/>
      </w:divBdr>
    </w:div>
    <w:div w:id="47271038">
      <w:bodyDiv w:val="1"/>
      <w:marLeft w:val="0"/>
      <w:marRight w:val="0"/>
      <w:marTop w:val="0"/>
      <w:marBottom w:val="0"/>
      <w:divBdr>
        <w:top w:val="none" w:sz="0" w:space="0" w:color="auto"/>
        <w:left w:val="none" w:sz="0" w:space="0" w:color="auto"/>
        <w:bottom w:val="none" w:sz="0" w:space="0" w:color="auto"/>
        <w:right w:val="none" w:sz="0" w:space="0" w:color="auto"/>
      </w:divBdr>
    </w:div>
    <w:div w:id="47384748">
      <w:bodyDiv w:val="1"/>
      <w:marLeft w:val="0"/>
      <w:marRight w:val="0"/>
      <w:marTop w:val="0"/>
      <w:marBottom w:val="0"/>
      <w:divBdr>
        <w:top w:val="none" w:sz="0" w:space="0" w:color="auto"/>
        <w:left w:val="none" w:sz="0" w:space="0" w:color="auto"/>
        <w:bottom w:val="none" w:sz="0" w:space="0" w:color="auto"/>
        <w:right w:val="none" w:sz="0" w:space="0" w:color="auto"/>
      </w:divBdr>
    </w:div>
    <w:div w:id="47537079">
      <w:bodyDiv w:val="1"/>
      <w:marLeft w:val="0"/>
      <w:marRight w:val="0"/>
      <w:marTop w:val="0"/>
      <w:marBottom w:val="0"/>
      <w:divBdr>
        <w:top w:val="none" w:sz="0" w:space="0" w:color="auto"/>
        <w:left w:val="none" w:sz="0" w:space="0" w:color="auto"/>
        <w:bottom w:val="none" w:sz="0" w:space="0" w:color="auto"/>
        <w:right w:val="none" w:sz="0" w:space="0" w:color="auto"/>
      </w:divBdr>
    </w:div>
    <w:div w:id="47539274">
      <w:bodyDiv w:val="1"/>
      <w:marLeft w:val="0"/>
      <w:marRight w:val="0"/>
      <w:marTop w:val="0"/>
      <w:marBottom w:val="0"/>
      <w:divBdr>
        <w:top w:val="none" w:sz="0" w:space="0" w:color="auto"/>
        <w:left w:val="none" w:sz="0" w:space="0" w:color="auto"/>
        <w:bottom w:val="none" w:sz="0" w:space="0" w:color="auto"/>
        <w:right w:val="none" w:sz="0" w:space="0" w:color="auto"/>
      </w:divBdr>
    </w:div>
    <w:div w:id="48113460">
      <w:bodyDiv w:val="1"/>
      <w:marLeft w:val="0"/>
      <w:marRight w:val="0"/>
      <w:marTop w:val="0"/>
      <w:marBottom w:val="0"/>
      <w:divBdr>
        <w:top w:val="none" w:sz="0" w:space="0" w:color="auto"/>
        <w:left w:val="none" w:sz="0" w:space="0" w:color="auto"/>
        <w:bottom w:val="none" w:sz="0" w:space="0" w:color="auto"/>
        <w:right w:val="none" w:sz="0" w:space="0" w:color="auto"/>
      </w:divBdr>
    </w:div>
    <w:div w:id="48117272">
      <w:bodyDiv w:val="1"/>
      <w:marLeft w:val="0"/>
      <w:marRight w:val="0"/>
      <w:marTop w:val="0"/>
      <w:marBottom w:val="0"/>
      <w:divBdr>
        <w:top w:val="none" w:sz="0" w:space="0" w:color="auto"/>
        <w:left w:val="none" w:sz="0" w:space="0" w:color="auto"/>
        <w:bottom w:val="none" w:sz="0" w:space="0" w:color="auto"/>
        <w:right w:val="none" w:sz="0" w:space="0" w:color="auto"/>
      </w:divBdr>
    </w:div>
    <w:div w:id="48454676">
      <w:bodyDiv w:val="1"/>
      <w:marLeft w:val="0"/>
      <w:marRight w:val="0"/>
      <w:marTop w:val="0"/>
      <w:marBottom w:val="0"/>
      <w:divBdr>
        <w:top w:val="none" w:sz="0" w:space="0" w:color="auto"/>
        <w:left w:val="none" w:sz="0" w:space="0" w:color="auto"/>
        <w:bottom w:val="none" w:sz="0" w:space="0" w:color="auto"/>
        <w:right w:val="none" w:sz="0" w:space="0" w:color="auto"/>
      </w:divBdr>
    </w:div>
    <w:div w:id="48457141">
      <w:bodyDiv w:val="1"/>
      <w:marLeft w:val="0"/>
      <w:marRight w:val="0"/>
      <w:marTop w:val="0"/>
      <w:marBottom w:val="0"/>
      <w:divBdr>
        <w:top w:val="none" w:sz="0" w:space="0" w:color="auto"/>
        <w:left w:val="none" w:sz="0" w:space="0" w:color="auto"/>
        <w:bottom w:val="none" w:sz="0" w:space="0" w:color="auto"/>
        <w:right w:val="none" w:sz="0" w:space="0" w:color="auto"/>
      </w:divBdr>
    </w:div>
    <w:div w:id="48499941">
      <w:bodyDiv w:val="1"/>
      <w:marLeft w:val="0"/>
      <w:marRight w:val="0"/>
      <w:marTop w:val="0"/>
      <w:marBottom w:val="0"/>
      <w:divBdr>
        <w:top w:val="none" w:sz="0" w:space="0" w:color="auto"/>
        <w:left w:val="none" w:sz="0" w:space="0" w:color="auto"/>
        <w:bottom w:val="none" w:sz="0" w:space="0" w:color="auto"/>
        <w:right w:val="none" w:sz="0" w:space="0" w:color="auto"/>
      </w:divBdr>
    </w:div>
    <w:div w:id="48504771">
      <w:bodyDiv w:val="1"/>
      <w:marLeft w:val="0"/>
      <w:marRight w:val="0"/>
      <w:marTop w:val="0"/>
      <w:marBottom w:val="0"/>
      <w:divBdr>
        <w:top w:val="none" w:sz="0" w:space="0" w:color="auto"/>
        <w:left w:val="none" w:sz="0" w:space="0" w:color="auto"/>
        <w:bottom w:val="none" w:sz="0" w:space="0" w:color="auto"/>
        <w:right w:val="none" w:sz="0" w:space="0" w:color="auto"/>
      </w:divBdr>
    </w:div>
    <w:div w:id="48579497">
      <w:bodyDiv w:val="1"/>
      <w:marLeft w:val="0"/>
      <w:marRight w:val="0"/>
      <w:marTop w:val="0"/>
      <w:marBottom w:val="0"/>
      <w:divBdr>
        <w:top w:val="none" w:sz="0" w:space="0" w:color="auto"/>
        <w:left w:val="none" w:sz="0" w:space="0" w:color="auto"/>
        <w:bottom w:val="none" w:sz="0" w:space="0" w:color="auto"/>
        <w:right w:val="none" w:sz="0" w:space="0" w:color="auto"/>
      </w:divBdr>
    </w:div>
    <w:div w:id="48842425">
      <w:bodyDiv w:val="1"/>
      <w:marLeft w:val="0"/>
      <w:marRight w:val="0"/>
      <w:marTop w:val="0"/>
      <w:marBottom w:val="0"/>
      <w:divBdr>
        <w:top w:val="none" w:sz="0" w:space="0" w:color="auto"/>
        <w:left w:val="none" w:sz="0" w:space="0" w:color="auto"/>
        <w:bottom w:val="none" w:sz="0" w:space="0" w:color="auto"/>
        <w:right w:val="none" w:sz="0" w:space="0" w:color="auto"/>
      </w:divBdr>
    </w:div>
    <w:div w:id="49306667">
      <w:bodyDiv w:val="1"/>
      <w:marLeft w:val="0"/>
      <w:marRight w:val="0"/>
      <w:marTop w:val="0"/>
      <w:marBottom w:val="0"/>
      <w:divBdr>
        <w:top w:val="none" w:sz="0" w:space="0" w:color="auto"/>
        <w:left w:val="none" w:sz="0" w:space="0" w:color="auto"/>
        <w:bottom w:val="none" w:sz="0" w:space="0" w:color="auto"/>
        <w:right w:val="none" w:sz="0" w:space="0" w:color="auto"/>
      </w:divBdr>
    </w:div>
    <w:div w:id="49571557">
      <w:bodyDiv w:val="1"/>
      <w:marLeft w:val="0"/>
      <w:marRight w:val="0"/>
      <w:marTop w:val="0"/>
      <w:marBottom w:val="0"/>
      <w:divBdr>
        <w:top w:val="none" w:sz="0" w:space="0" w:color="auto"/>
        <w:left w:val="none" w:sz="0" w:space="0" w:color="auto"/>
        <w:bottom w:val="none" w:sz="0" w:space="0" w:color="auto"/>
        <w:right w:val="none" w:sz="0" w:space="0" w:color="auto"/>
      </w:divBdr>
    </w:div>
    <w:div w:id="49614399">
      <w:bodyDiv w:val="1"/>
      <w:marLeft w:val="0"/>
      <w:marRight w:val="0"/>
      <w:marTop w:val="0"/>
      <w:marBottom w:val="0"/>
      <w:divBdr>
        <w:top w:val="none" w:sz="0" w:space="0" w:color="auto"/>
        <w:left w:val="none" w:sz="0" w:space="0" w:color="auto"/>
        <w:bottom w:val="none" w:sz="0" w:space="0" w:color="auto"/>
        <w:right w:val="none" w:sz="0" w:space="0" w:color="auto"/>
      </w:divBdr>
    </w:div>
    <w:div w:id="50006252">
      <w:bodyDiv w:val="1"/>
      <w:marLeft w:val="0"/>
      <w:marRight w:val="0"/>
      <w:marTop w:val="0"/>
      <w:marBottom w:val="0"/>
      <w:divBdr>
        <w:top w:val="none" w:sz="0" w:space="0" w:color="auto"/>
        <w:left w:val="none" w:sz="0" w:space="0" w:color="auto"/>
        <w:bottom w:val="none" w:sz="0" w:space="0" w:color="auto"/>
        <w:right w:val="none" w:sz="0" w:space="0" w:color="auto"/>
      </w:divBdr>
    </w:div>
    <w:div w:id="50007183">
      <w:bodyDiv w:val="1"/>
      <w:marLeft w:val="0"/>
      <w:marRight w:val="0"/>
      <w:marTop w:val="0"/>
      <w:marBottom w:val="0"/>
      <w:divBdr>
        <w:top w:val="none" w:sz="0" w:space="0" w:color="auto"/>
        <w:left w:val="none" w:sz="0" w:space="0" w:color="auto"/>
        <w:bottom w:val="none" w:sz="0" w:space="0" w:color="auto"/>
        <w:right w:val="none" w:sz="0" w:space="0" w:color="auto"/>
      </w:divBdr>
    </w:div>
    <w:div w:id="50036080">
      <w:bodyDiv w:val="1"/>
      <w:marLeft w:val="0"/>
      <w:marRight w:val="0"/>
      <w:marTop w:val="0"/>
      <w:marBottom w:val="0"/>
      <w:divBdr>
        <w:top w:val="none" w:sz="0" w:space="0" w:color="auto"/>
        <w:left w:val="none" w:sz="0" w:space="0" w:color="auto"/>
        <w:bottom w:val="none" w:sz="0" w:space="0" w:color="auto"/>
        <w:right w:val="none" w:sz="0" w:space="0" w:color="auto"/>
      </w:divBdr>
    </w:div>
    <w:div w:id="50469540">
      <w:bodyDiv w:val="1"/>
      <w:marLeft w:val="0"/>
      <w:marRight w:val="0"/>
      <w:marTop w:val="0"/>
      <w:marBottom w:val="0"/>
      <w:divBdr>
        <w:top w:val="none" w:sz="0" w:space="0" w:color="auto"/>
        <w:left w:val="none" w:sz="0" w:space="0" w:color="auto"/>
        <w:bottom w:val="none" w:sz="0" w:space="0" w:color="auto"/>
        <w:right w:val="none" w:sz="0" w:space="0" w:color="auto"/>
      </w:divBdr>
    </w:div>
    <w:div w:id="50735945">
      <w:bodyDiv w:val="1"/>
      <w:marLeft w:val="0"/>
      <w:marRight w:val="0"/>
      <w:marTop w:val="0"/>
      <w:marBottom w:val="0"/>
      <w:divBdr>
        <w:top w:val="none" w:sz="0" w:space="0" w:color="auto"/>
        <w:left w:val="none" w:sz="0" w:space="0" w:color="auto"/>
        <w:bottom w:val="none" w:sz="0" w:space="0" w:color="auto"/>
        <w:right w:val="none" w:sz="0" w:space="0" w:color="auto"/>
      </w:divBdr>
    </w:div>
    <w:div w:id="50738531">
      <w:bodyDiv w:val="1"/>
      <w:marLeft w:val="0"/>
      <w:marRight w:val="0"/>
      <w:marTop w:val="0"/>
      <w:marBottom w:val="0"/>
      <w:divBdr>
        <w:top w:val="none" w:sz="0" w:space="0" w:color="auto"/>
        <w:left w:val="none" w:sz="0" w:space="0" w:color="auto"/>
        <w:bottom w:val="none" w:sz="0" w:space="0" w:color="auto"/>
        <w:right w:val="none" w:sz="0" w:space="0" w:color="auto"/>
      </w:divBdr>
    </w:div>
    <w:div w:id="50857468">
      <w:bodyDiv w:val="1"/>
      <w:marLeft w:val="0"/>
      <w:marRight w:val="0"/>
      <w:marTop w:val="0"/>
      <w:marBottom w:val="0"/>
      <w:divBdr>
        <w:top w:val="none" w:sz="0" w:space="0" w:color="auto"/>
        <w:left w:val="none" w:sz="0" w:space="0" w:color="auto"/>
        <w:bottom w:val="none" w:sz="0" w:space="0" w:color="auto"/>
        <w:right w:val="none" w:sz="0" w:space="0" w:color="auto"/>
      </w:divBdr>
    </w:div>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51468046">
      <w:bodyDiv w:val="1"/>
      <w:marLeft w:val="0"/>
      <w:marRight w:val="0"/>
      <w:marTop w:val="0"/>
      <w:marBottom w:val="0"/>
      <w:divBdr>
        <w:top w:val="none" w:sz="0" w:space="0" w:color="auto"/>
        <w:left w:val="none" w:sz="0" w:space="0" w:color="auto"/>
        <w:bottom w:val="none" w:sz="0" w:space="0" w:color="auto"/>
        <w:right w:val="none" w:sz="0" w:space="0" w:color="auto"/>
      </w:divBdr>
    </w:div>
    <w:div w:id="51469038">
      <w:bodyDiv w:val="1"/>
      <w:marLeft w:val="0"/>
      <w:marRight w:val="0"/>
      <w:marTop w:val="0"/>
      <w:marBottom w:val="0"/>
      <w:divBdr>
        <w:top w:val="none" w:sz="0" w:space="0" w:color="auto"/>
        <w:left w:val="none" w:sz="0" w:space="0" w:color="auto"/>
        <w:bottom w:val="none" w:sz="0" w:space="0" w:color="auto"/>
        <w:right w:val="none" w:sz="0" w:space="0" w:color="auto"/>
      </w:divBdr>
    </w:div>
    <w:div w:id="52388233">
      <w:bodyDiv w:val="1"/>
      <w:marLeft w:val="0"/>
      <w:marRight w:val="0"/>
      <w:marTop w:val="0"/>
      <w:marBottom w:val="0"/>
      <w:divBdr>
        <w:top w:val="none" w:sz="0" w:space="0" w:color="auto"/>
        <w:left w:val="none" w:sz="0" w:space="0" w:color="auto"/>
        <w:bottom w:val="none" w:sz="0" w:space="0" w:color="auto"/>
        <w:right w:val="none" w:sz="0" w:space="0" w:color="auto"/>
      </w:divBdr>
    </w:div>
    <w:div w:id="53547008">
      <w:bodyDiv w:val="1"/>
      <w:marLeft w:val="0"/>
      <w:marRight w:val="0"/>
      <w:marTop w:val="0"/>
      <w:marBottom w:val="0"/>
      <w:divBdr>
        <w:top w:val="none" w:sz="0" w:space="0" w:color="auto"/>
        <w:left w:val="none" w:sz="0" w:space="0" w:color="auto"/>
        <w:bottom w:val="none" w:sz="0" w:space="0" w:color="auto"/>
        <w:right w:val="none" w:sz="0" w:space="0" w:color="auto"/>
      </w:divBdr>
    </w:div>
    <w:div w:id="53626296">
      <w:bodyDiv w:val="1"/>
      <w:marLeft w:val="0"/>
      <w:marRight w:val="0"/>
      <w:marTop w:val="0"/>
      <w:marBottom w:val="0"/>
      <w:divBdr>
        <w:top w:val="none" w:sz="0" w:space="0" w:color="auto"/>
        <w:left w:val="none" w:sz="0" w:space="0" w:color="auto"/>
        <w:bottom w:val="none" w:sz="0" w:space="0" w:color="auto"/>
        <w:right w:val="none" w:sz="0" w:space="0" w:color="auto"/>
      </w:divBdr>
    </w:div>
    <w:div w:id="53627459">
      <w:bodyDiv w:val="1"/>
      <w:marLeft w:val="0"/>
      <w:marRight w:val="0"/>
      <w:marTop w:val="0"/>
      <w:marBottom w:val="0"/>
      <w:divBdr>
        <w:top w:val="none" w:sz="0" w:space="0" w:color="auto"/>
        <w:left w:val="none" w:sz="0" w:space="0" w:color="auto"/>
        <w:bottom w:val="none" w:sz="0" w:space="0" w:color="auto"/>
        <w:right w:val="none" w:sz="0" w:space="0" w:color="auto"/>
      </w:divBdr>
    </w:div>
    <w:div w:id="53823293">
      <w:bodyDiv w:val="1"/>
      <w:marLeft w:val="0"/>
      <w:marRight w:val="0"/>
      <w:marTop w:val="0"/>
      <w:marBottom w:val="0"/>
      <w:divBdr>
        <w:top w:val="none" w:sz="0" w:space="0" w:color="auto"/>
        <w:left w:val="none" w:sz="0" w:space="0" w:color="auto"/>
        <w:bottom w:val="none" w:sz="0" w:space="0" w:color="auto"/>
        <w:right w:val="none" w:sz="0" w:space="0" w:color="auto"/>
      </w:divBdr>
    </w:div>
    <w:div w:id="53896026">
      <w:bodyDiv w:val="1"/>
      <w:marLeft w:val="0"/>
      <w:marRight w:val="0"/>
      <w:marTop w:val="0"/>
      <w:marBottom w:val="0"/>
      <w:divBdr>
        <w:top w:val="none" w:sz="0" w:space="0" w:color="auto"/>
        <w:left w:val="none" w:sz="0" w:space="0" w:color="auto"/>
        <w:bottom w:val="none" w:sz="0" w:space="0" w:color="auto"/>
        <w:right w:val="none" w:sz="0" w:space="0" w:color="auto"/>
      </w:divBdr>
    </w:div>
    <w:div w:id="54089132">
      <w:bodyDiv w:val="1"/>
      <w:marLeft w:val="0"/>
      <w:marRight w:val="0"/>
      <w:marTop w:val="0"/>
      <w:marBottom w:val="0"/>
      <w:divBdr>
        <w:top w:val="none" w:sz="0" w:space="0" w:color="auto"/>
        <w:left w:val="none" w:sz="0" w:space="0" w:color="auto"/>
        <w:bottom w:val="none" w:sz="0" w:space="0" w:color="auto"/>
        <w:right w:val="none" w:sz="0" w:space="0" w:color="auto"/>
      </w:divBdr>
    </w:div>
    <w:div w:id="54160522">
      <w:bodyDiv w:val="1"/>
      <w:marLeft w:val="0"/>
      <w:marRight w:val="0"/>
      <w:marTop w:val="0"/>
      <w:marBottom w:val="0"/>
      <w:divBdr>
        <w:top w:val="none" w:sz="0" w:space="0" w:color="auto"/>
        <w:left w:val="none" w:sz="0" w:space="0" w:color="auto"/>
        <w:bottom w:val="none" w:sz="0" w:space="0" w:color="auto"/>
        <w:right w:val="none" w:sz="0" w:space="0" w:color="auto"/>
      </w:divBdr>
    </w:div>
    <w:div w:id="54204579">
      <w:bodyDiv w:val="1"/>
      <w:marLeft w:val="0"/>
      <w:marRight w:val="0"/>
      <w:marTop w:val="0"/>
      <w:marBottom w:val="0"/>
      <w:divBdr>
        <w:top w:val="none" w:sz="0" w:space="0" w:color="auto"/>
        <w:left w:val="none" w:sz="0" w:space="0" w:color="auto"/>
        <w:bottom w:val="none" w:sz="0" w:space="0" w:color="auto"/>
        <w:right w:val="none" w:sz="0" w:space="0" w:color="auto"/>
      </w:divBdr>
    </w:div>
    <w:div w:id="55010499">
      <w:bodyDiv w:val="1"/>
      <w:marLeft w:val="0"/>
      <w:marRight w:val="0"/>
      <w:marTop w:val="0"/>
      <w:marBottom w:val="0"/>
      <w:divBdr>
        <w:top w:val="none" w:sz="0" w:space="0" w:color="auto"/>
        <w:left w:val="none" w:sz="0" w:space="0" w:color="auto"/>
        <w:bottom w:val="none" w:sz="0" w:space="0" w:color="auto"/>
        <w:right w:val="none" w:sz="0" w:space="0" w:color="auto"/>
      </w:divBdr>
    </w:div>
    <w:div w:id="55082988">
      <w:bodyDiv w:val="1"/>
      <w:marLeft w:val="0"/>
      <w:marRight w:val="0"/>
      <w:marTop w:val="0"/>
      <w:marBottom w:val="0"/>
      <w:divBdr>
        <w:top w:val="none" w:sz="0" w:space="0" w:color="auto"/>
        <w:left w:val="none" w:sz="0" w:space="0" w:color="auto"/>
        <w:bottom w:val="none" w:sz="0" w:space="0" w:color="auto"/>
        <w:right w:val="none" w:sz="0" w:space="0" w:color="auto"/>
      </w:divBdr>
    </w:div>
    <w:div w:id="55707159">
      <w:bodyDiv w:val="1"/>
      <w:marLeft w:val="0"/>
      <w:marRight w:val="0"/>
      <w:marTop w:val="0"/>
      <w:marBottom w:val="0"/>
      <w:divBdr>
        <w:top w:val="none" w:sz="0" w:space="0" w:color="auto"/>
        <w:left w:val="none" w:sz="0" w:space="0" w:color="auto"/>
        <w:bottom w:val="none" w:sz="0" w:space="0" w:color="auto"/>
        <w:right w:val="none" w:sz="0" w:space="0" w:color="auto"/>
      </w:divBdr>
    </w:div>
    <w:div w:id="55933762">
      <w:bodyDiv w:val="1"/>
      <w:marLeft w:val="0"/>
      <w:marRight w:val="0"/>
      <w:marTop w:val="0"/>
      <w:marBottom w:val="0"/>
      <w:divBdr>
        <w:top w:val="none" w:sz="0" w:space="0" w:color="auto"/>
        <w:left w:val="none" w:sz="0" w:space="0" w:color="auto"/>
        <w:bottom w:val="none" w:sz="0" w:space="0" w:color="auto"/>
        <w:right w:val="none" w:sz="0" w:space="0" w:color="auto"/>
      </w:divBdr>
    </w:div>
    <w:div w:id="55934809">
      <w:bodyDiv w:val="1"/>
      <w:marLeft w:val="0"/>
      <w:marRight w:val="0"/>
      <w:marTop w:val="0"/>
      <w:marBottom w:val="0"/>
      <w:divBdr>
        <w:top w:val="none" w:sz="0" w:space="0" w:color="auto"/>
        <w:left w:val="none" w:sz="0" w:space="0" w:color="auto"/>
        <w:bottom w:val="none" w:sz="0" w:space="0" w:color="auto"/>
        <w:right w:val="none" w:sz="0" w:space="0" w:color="auto"/>
      </w:divBdr>
    </w:div>
    <w:div w:id="56248106">
      <w:bodyDiv w:val="1"/>
      <w:marLeft w:val="0"/>
      <w:marRight w:val="0"/>
      <w:marTop w:val="0"/>
      <w:marBottom w:val="0"/>
      <w:divBdr>
        <w:top w:val="none" w:sz="0" w:space="0" w:color="auto"/>
        <w:left w:val="none" w:sz="0" w:space="0" w:color="auto"/>
        <w:bottom w:val="none" w:sz="0" w:space="0" w:color="auto"/>
        <w:right w:val="none" w:sz="0" w:space="0" w:color="auto"/>
      </w:divBdr>
    </w:div>
    <w:div w:id="56435947">
      <w:bodyDiv w:val="1"/>
      <w:marLeft w:val="0"/>
      <w:marRight w:val="0"/>
      <w:marTop w:val="0"/>
      <w:marBottom w:val="0"/>
      <w:divBdr>
        <w:top w:val="none" w:sz="0" w:space="0" w:color="auto"/>
        <w:left w:val="none" w:sz="0" w:space="0" w:color="auto"/>
        <w:bottom w:val="none" w:sz="0" w:space="0" w:color="auto"/>
        <w:right w:val="none" w:sz="0" w:space="0" w:color="auto"/>
      </w:divBdr>
    </w:div>
    <w:div w:id="56633054">
      <w:bodyDiv w:val="1"/>
      <w:marLeft w:val="0"/>
      <w:marRight w:val="0"/>
      <w:marTop w:val="0"/>
      <w:marBottom w:val="0"/>
      <w:divBdr>
        <w:top w:val="none" w:sz="0" w:space="0" w:color="auto"/>
        <w:left w:val="none" w:sz="0" w:space="0" w:color="auto"/>
        <w:bottom w:val="none" w:sz="0" w:space="0" w:color="auto"/>
        <w:right w:val="none" w:sz="0" w:space="0" w:color="auto"/>
      </w:divBdr>
    </w:div>
    <w:div w:id="57174788">
      <w:bodyDiv w:val="1"/>
      <w:marLeft w:val="0"/>
      <w:marRight w:val="0"/>
      <w:marTop w:val="0"/>
      <w:marBottom w:val="0"/>
      <w:divBdr>
        <w:top w:val="none" w:sz="0" w:space="0" w:color="auto"/>
        <w:left w:val="none" w:sz="0" w:space="0" w:color="auto"/>
        <w:bottom w:val="none" w:sz="0" w:space="0" w:color="auto"/>
        <w:right w:val="none" w:sz="0" w:space="0" w:color="auto"/>
      </w:divBdr>
    </w:div>
    <w:div w:id="57213537">
      <w:bodyDiv w:val="1"/>
      <w:marLeft w:val="0"/>
      <w:marRight w:val="0"/>
      <w:marTop w:val="0"/>
      <w:marBottom w:val="0"/>
      <w:divBdr>
        <w:top w:val="none" w:sz="0" w:space="0" w:color="auto"/>
        <w:left w:val="none" w:sz="0" w:space="0" w:color="auto"/>
        <w:bottom w:val="none" w:sz="0" w:space="0" w:color="auto"/>
        <w:right w:val="none" w:sz="0" w:space="0" w:color="auto"/>
      </w:divBdr>
    </w:div>
    <w:div w:id="57554457">
      <w:bodyDiv w:val="1"/>
      <w:marLeft w:val="0"/>
      <w:marRight w:val="0"/>
      <w:marTop w:val="0"/>
      <w:marBottom w:val="0"/>
      <w:divBdr>
        <w:top w:val="none" w:sz="0" w:space="0" w:color="auto"/>
        <w:left w:val="none" w:sz="0" w:space="0" w:color="auto"/>
        <w:bottom w:val="none" w:sz="0" w:space="0" w:color="auto"/>
        <w:right w:val="none" w:sz="0" w:space="0" w:color="auto"/>
      </w:divBdr>
    </w:div>
    <w:div w:id="58132817">
      <w:bodyDiv w:val="1"/>
      <w:marLeft w:val="0"/>
      <w:marRight w:val="0"/>
      <w:marTop w:val="0"/>
      <w:marBottom w:val="0"/>
      <w:divBdr>
        <w:top w:val="none" w:sz="0" w:space="0" w:color="auto"/>
        <w:left w:val="none" w:sz="0" w:space="0" w:color="auto"/>
        <w:bottom w:val="none" w:sz="0" w:space="0" w:color="auto"/>
        <w:right w:val="none" w:sz="0" w:space="0" w:color="auto"/>
      </w:divBdr>
    </w:div>
    <w:div w:id="58553473">
      <w:bodyDiv w:val="1"/>
      <w:marLeft w:val="0"/>
      <w:marRight w:val="0"/>
      <w:marTop w:val="0"/>
      <w:marBottom w:val="0"/>
      <w:divBdr>
        <w:top w:val="none" w:sz="0" w:space="0" w:color="auto"/>
        <w:left w:val="none" w:sz="0" w:space="0" w:color="auto"/>
        <w:bottom w:val="none" w:sz="0" w:space="0" w:color="auto"/>
        <w:right w:val="none" w:sz="0" w:space="0" w:color="auto"/>
      </w:divBdr>
    </w:div>
    <w:div w:id="58595456">
      <w:bodyDiv w:val="1"/>
      <w:marLeft w:val="0"/>
      <w:marRight w:val="0"/>
      <w:marTop w:val="0"/>
      <w:marBottom w:val="0"/>
      <w:divBdr>
        <w:top w:val="none" w:sz="0" w:space="0" w:color="auto"/>
        <w:left w:val="none" w:sz="0" w:space="0" w:color="auto"/>
        <w:bottom w:val="none" w:sz="0" w:space="0" w:color="auto"/>
        <w:right w:val="none" w:sz="0" w:space="0" w:color="auto"/>
      </w:divBdr>
    </w:div>
    <w:div w:id="58788695">
      <w:bodyDiv w:val="1"/>
      <w:marLeft w:val="0"/>
      <w:marRight w:val="0"/>
      <w:marTop w:val="0"/>
      <w:marBottom w:val="0"/>
      <w:divBdr>
        <w:top w:val="none" w:sz="0" w:space="0" w:color="auto"/>
        <w:left w:val="none" w:sz="0" w:space="0" w:color="auto"/>
        <w:bottom w:val="none" w:sz="0" w:space="0" w:color="auto"/>
        <w:right w:val="none" w:sz="0" w:space="0" w:color="auto"/>
      </w:divBdr>
    </w:div>
    <w:div w:id="58948017">
      <w:bodyDiv w:val="1"/>
      <w:marLeft w:val="0"/>
      <w:marRight w:val="0"/>
      <w:marTop w:val="0"/>
      <w:marBottom w:val="0"/>
      <w:divBdr>
        <w:top w:val="none" w:sz="0" w:space="0" w:color="auto"/>
        <w:left w:val="none" w:sz="0" w:space="0" w:color="auto"/>
        <w:bottom w:val="none" w:sz="0" w:space="0" w:color="auto"/>
        <w:right w:val="none" w:sz="0" w:space="0" w:color="auto"/>
      </w:divBdr>
    </w:div>
    <w:div w:id="59179410">
      <w:bodyDiv w:val="1"/>
      <w:marLeft w:val="0"/>
      <w:marRight w:val="0"/>
      <w:marTop w:val="0"/>
      <w:marBottom w:val="0"/>
      <w:divBdr>
        <w:top w:val="none" w:sz="0" w:space="0" w:color="auto"/>
        <w:left w:val="none" w:sz="0" w:space="0" w:color="auto"/>
        <w:bottom w:val="none" w:sz="0" w:space="0" w:color="auto"/>
        <w:right w:val="none" w:sz="0" w:space="0" w:color="auto"/>
      </w:divBdr>
    </w:div>
    <w:div w:id="59401003">
      <w:bodyDiv w:val="1"/>
      <w:marLeft w:val="0"/>
      <w:marRight w:val="0"/>
      <w:marTop w:val="0"/>
      <w:marBottom w:val="0"/>
      <w:divBdr>
        <w:top w:val="none" w:sz="0" w:space="0" w:color="auto"/>
        <w:left w:val="none" w:sz="0" w:space="0" w:color="auto"/>
        <w:bottom w:val="none" w:sz="0" w:space="0" w:color="auto"/>
        <w:right w:val="none" w:sz="0" w:space="0" w:color="auto"/>
      </w:divBdr>
    </w:div>
    <w:div w:id="59711871">
      <w:bodyDiv w:val="1"/>
      <w:marLeft w:val="0"/>
      <w:marRight w:val="0"/>
      <w:marTop w:val="0"/>
      <w:marBottom w:val="0"/>
      <w:divBdr>
        <w:top w:val="none" w:sz="0" w:space="0" w:color="auto"/>
        <w:left w:val="none" w:sz="0" w:space="0" w:color="auto"/>
        <w:bottom w:val="none" w:sz="0" w:space="0" w:color="auto"/>
        <w:right w:val="none" w:sz="0" w:space="0" w:color="auto"/>
      </w:divBdr>
    </w:div>
    <w:div w:id="59908236">
      <w:bodyDiv w:val="1"/>
      <w:marLeft w:val="0"/>
      <w:marRight w:val="0"/>
      <w:marTop w:val="0"/>
      <w:marBottom w:val="0"/>
      <w:divBdr>
        <w:top w:val="none" w:sz="0" w:space="0" w:color="auto"/>
        <w:left w:val="none" w:sz="0" w:space="0" w:color="auto"/>
        <w:bottom w:val="none" w:sz="0" w:space="0" w:color="auto"/>
        <w:right w:val="none" w:sz="0" w:space="0" w:color="auto"/>
      </w:divBdr>
    </w:div>
    <w:div w:id="59914735">
      <w:bodyDiv w:val="1"/>
      <w:marLeft w:val="0"/>
      <w:marRight w:val="0"/>
      <w:marTop w:val="0"/>
      <w:marBottom w:val="0"/>
      <w:divBdr>
        <w:top w:val="none" w:sz="0" w:space="0" w:color="auto"/>
        <w:left w:val="none" w:sz="0" w:space="0" w:color="auto"/>
        <w:bottom w:val="none" w:sz="0" w:space="0" w:color="auto"/>
        <w:right w:val="none" w:sz="0" w:space="0" w:color="auto"/>
      </w:divBdr>
    </w:div>
    <w:div w:id="60563916">
      <w:bodyDiv w:val="1"/>
      <w:marLeft w:val="0"/>
      <w:marRight w:val="0"/>
      <w:marTop w:val="0"/>
      <w:marBottom w:val="0"/>
      <w:divBdr>
        <w:top w:val="none" w:sz="0" w:space="0" w:color="auto"/>
        <w:left w:val="none" w:sz="0" w:space="0" w:color="auto"/>
        <w:bottom w:val="none" w:sz="0" w:space="0" w:color="auto"/>
        <w:right w:val="none" w:sz="0" w:space="0" w:color="auto"/>
      </w:divBdr>
    </w:div>
    <w:div w:id="60642378">
      <w:bodyDiv w:val="1"/>
      <w:marLeft w:val="0"/>
      <w:marRight w:val="0"/>
      <w:marTop w:val="0"/>
      <w:marBottom w:val="0"/>
      <w:divBdr>
        <w:top w:val="none" w:sz="0" w:space="0" w:color="auto"/>
        <w:left w:val="none" w:sz="0" w:space="0" w:color="auto"/>
        <w:bottom w:val="none" w:sz="0" w:space="0" w:color="auto"/>
        <w:right w:val="none" w:sz="0" w:space="0" w:color="auto"/>
      </w:divBdr>
    </w:div>
    <w:div w:id="61026121">
      <w:bodyDiv w:val="1"/>
      <w:marLeft w:val="0"/>
      <w:marRight w:val="0"/>
      <w:marTop w:val="0"/>
      <w:marBottom w:val="0"/>
      <w:divBdr>
        <w:top w:val="none" w:sz="0" w:space="0" w:color="auto"/>
        <w:left w:val="none" w:sz="0" w:space="0" w:color="auto"/>
        <w:bottom w:val="none" w:sz="0" w:space="0" w:color="auto"/>
        <w:right w:val="none" w:sz="0" w:space="0" w:color="auto"/>
      </w:divBdr>
    </w:div>
    <w:div w:id="61028741">
      <w:bodyDiv w:val="1"/>
      <w:marLeft w:val="0"/>
      <w:marRight w:val="0"/>
      <w:marTop w:val="0"/>
      <w:marBottom w:val="0"/>
      <w:divBdr>
        <w:top w:val="none" w:sz="0" w:space="0" w:color="auto"/>
        <w:left w:val="none" w:sz="0" w:space="0" w:color="auto"/>
        <w:bottom w:val="none" w:sz="0" w:space="0" w:color="auto"/>
        <w:right w:val="none" w:sz="0" w:space="0" w:color="auto"/>
      </w:divBdr>
    </w:div>
    <w:div w:id="61678613">
      <w:bodyDiv w:val="1"/>
      <w:marLeft w:val="0"/>
      <w:marRight w:val="0"/>
      <w:marTop w:val="0"/>
      <w:marBottom w:val="0"/>
      <w:divBdr>
        <w:top w:val="none" w:sz="0" w:space="0" w:color="auto"/>
        <w:left w:val="none" w:sz="0" w:space="0" w:color="auto"/>
        <w:bottom w:val="none" w:sz="0" w:space="0" w:color="auto"/>
        <w:right w:val="none" w:sz="0" w:space="0" w:color="auto"/>
      </w:divBdr>
    </w:div>
    <w:div w:id="61830221">
      <w:bodyDiv w:val="1"/>
      <w:marLeft w:val="0"/>
      <w:marRight w:val="0"/>
      <w:marTop w:val="0"/>
      <w:marBottom w:val="0"/>
      <w:divBdr>
        <w:top w:val="none" w:sz="0" w:space="0" w:color="auto"/>
        <w:left w:val="none" w:sz="0" w:space="0" w:color="auto"/>
        <w:bottom w:val="none" w:sz="0" w:space="0" w:color="auto"/>
        <w:right w:val="none" w:sz="0" w:space="0" w:color="auto"/>
      </w:divBdr>
    </w:div>
    <w:div w:id="61955179">
      <w:bodyDiv w:val="1"/>
      <w:marLeft w:val="0"/>
      <w:marRight w:val="0"/>
      <w:marTop w:val="0"/>
      <w:marBottom w:val="0"/>
      <w:divBdr>
        <w:top w:val="none" w:sz="0" w:space="0" w:color="auto"/>
        <w:left w:val="none" w:sz="0" w:space="0" w:color="auto"/>
        <w:bottom w:val="none" w:sz="0" w:space="0" w:color="auto"/>
        <w:right w:val="none" w:sz="0" w:space="0" w:color="auto"/>
      </w:divBdr>
    </w:div>
    <w:div w:id="62026863">
      <w:bodyDiv w:val="1"/>
      <w:marLeft w:val="0"/>
      <w:marRight w:val="0"/>
      <w:marTop w:val="0"/>
      <w:marBottom w:val="0"/>
      <w:divBdr>
        <w:top w:val="none" w:sz="0" w:space="0" w:color="auto"/>
        <w:left w:val="none" w:sz="0" w:space="0" w:color="auto"/>
        <w:bottom w:val="none" w:sz="0" w:space="0" w:color="auto"/>
        <w:right w:val="none" w:sz="0" w:space="0" w:color="auto"/>
      </w:divBdr>
    </w:div>
    <w:div w:id="62411799">
      <w:bodyDiv w:val="1"/>
      <w:marLeft w:val="0"/>
      <w:marRight w:val="0"/>
      <w:marTop w:val="0"/>
      <w:marBottom w:val="0"/>
      <w:divBdr>
        <w:top w:val="none" w:sz="0" w:space="0" w:color="auto"/>
        <w:left w:val="none" w:sz="0" w:space="0" w:color="auto"/>
        <w:bottom w:val="none" w:sz="0" w:space="0" w:color="auto"/>
        <w:right w:val="none" w:sz="0" w:space="0" w:color="auto"/>
      </w:divBdr>
    </w:div>
    <w:div w:id="62484542">
      <w:bodyDiv w:val="1"/>
      <w:marLeft w:val="0"/>
      <w:marRight w:val="0"/>
      <w:marTop w:val="0"/>
      <w:marBottom w:val="0"/>
      <w:divBdr>
        <w:top w:val="none" w:sz="0" w:space="0" w:color="auto"/>
        <w:left w:val="none" w:sz="0" w:space="0" w:color="auto"/>
        <w:bottom w:val="none" w:sz="0" w:space="0" w:color="auto"/>
        <w:right w:val="none" w:sz="0" w:space="0" w:color="auto"/>
      </w:divBdr>
    </w:div>
    <w:div w:id="62487137">
      <w:bodyDiv w:val="1"/>
      <w:marLeft w:val="0"/>
      <w:marRight w:val="0"/>
      <w:marTop w:val="0"/>
      <w:marBottom w:val="0"/>
      <w:divBdr>
        <w:top w:val="none" w:sz="0" w:space="0" w:color="auto"/>
        <w:left w:val="none" w:sz="0" w:space="0" w:color="auto"/>
        <w:bottom w:val="none" w:sz="0" w:space="0" w:color="auto"/>
        <w:right w:val="none" w:sz="0" w:space="0" w:color="auto"/>
      </w:divBdr>
    </w:div>
    <w:div w:id="62995184">
      <w:bodyDiv w:val="1"/>
      <w:marLeft w:val="0"/>
      <w:marRight w:val="0"/>
      <w:marTop w:val="0"/>
      <w:marBottom w:val="0"/>
      <w:divBdr>
        <w:top w:val="none" w:sz="0" w:space="0" w:color="auto"/>
        <w:left w:val="none" w:sz="0" w:space="0" w:color="auto"/>
        <w:bottom w:val="none" w:sz="0" w:space="0" w:color="auto"/>
        <w:right w:val="none" w:sz="0" w:space="0" w:color="auto"/>
      </w:divBdr>
    </w:div>
    <w:div w:id="63185900">
      <w:bodyDiv w:val="1"/>
      <w:marLeft w:val="0"/>
      <w:marRight w:val="0"/>
      <w:marTop w:val="0"/>
      <w:marBottom w:val="0"/>
      <w:divBdr>
        <w:top w:val="none" w:sz="0" w:space="0" w:color="auto"/>
        <w:left w:val="none" w:sz="0" w:space="0" w:color="auto"/>
        <w:bottom w:val="none" w:sz="0" w:space="0" w:color="auto"/>
        <w:right w:val="none" w:sz="0" w:space="0" w:color="auto"/>
      </w:divBdr>
    </w:div>
    <w:div w:id="63375476">
      <w:bodyDiv w:val="1"/>
      <w:marLeft w:val="0"/>
      <w:marRight w:val="0"/>
      <w:marTop w:val="0"/>
      <w:marBottom w:val="0"/>
      <w:divBdr>
        <w:top w:val="none" w:sz="0" w:space="0" w:color="auto"/>
        <w:left w:val="none" w:sz="0" w:space="0" w:color="auto"/>
        <w:bottom w:val="none" w:sz="0" w:space="0" w:color="auto"/>
        <w:right w:val="none" w:sz="0" w:space="0" w:color="auto"/>
      </w:divBdr>
    </w:div>
    <w:div w:id="63770086">
      <w:bodyDiv w:val="1"/>
      <w:marLeft w:val="0"/>
      <w:marRight w:val="0"/>
      <w:marTop w:val="0"/>
      <w:marBottom w:val="0"/>
      <w:divBdr>
        <w:top w:val="none" w:sz="0" w:space="0" w:color="auto"/>
        <w:left w:val="none" w:sz="0" w:space="0" w:color="auto"/>
        <w:bottom w:val="none" w:sz="0" w:space="0" w:color="auto"/>
        <w:right w:val="none" w:sz="0" w:space="0" w:color="auto"/>
      </w:divBdr>
    </w:div>
    <w:div w:id="63994722">
      <w:bodyDiv w:val="1"/>
      <w:marLeft w:val="0"/>
      <w:marRight w:val="0"/>
      <w:marTop w:val="0"/>
      <w:marBottom w:val="0"/>
      <w:divBdr>
        <w:top w:val="none" w:sz="0" w:space="0" w:color="auto"/>
        <w:left w:val="none" w:sz="0" w:space="0" w:color="auto"/>
        <w:bottom w:val="none" w:sz="0" w:space="0" w:color="auto"/>
        <w:right w:val="none" w:sz="0" w:space="0" w:color="auto"/>
      </w:divBdr>
    </w:div>
    <w:div w:id="64844669">
      <w:bodyDiv w:val="1"/>
      <w:marLeft w:val="0"/>
      <w:marRight w:val="0"/>
      <w:marTop w:val="0"/>
      <w:marBottom w:val="0"/>
      <w:divBdr>
        <w:top w:val="none" w:sz="0" w:space="0" w:color="auto"/>
        <w:left w:val="none" w:sz="0" w:space="0" w:color="auto"/>
        <w:bottom w:val="none" w:sz="0" w:space="0" w:color="auto"/>
        <w:right w:val="none" w:sz="0" w:space="0" w:color="auto"/>
      </w:divBdr>
    </w:div>
    <w:div w:id="64883283">
      <w:bodyDiv w:val="1"/>
      <w:marLeft w:val="0"/>
      <w:marRight w:val="0"/>
      <w:marTop w:val="0"/>
      <w:marBottom w:val="0"/>
      <w:divBdr>
        <w:top w:val="none" w:sz="0" w:space="0" w:color="auto"/>
        <w:left w:val="none" w:sz="0" w:space="0" w:color="auto"/>
        <w:bottom w:val="none" w:sz="0" w:space="0" w:color="auto"/>
        <w:right w:val="none" w:sz="0" w:space="0" w:color="auto"/>
      </w:divBdr>
    </w:div>
    <w:div w:id="65147974">
      <w:bodyDiv w:val="1"/>
      <w:marLeft w:val="0"/>
      <w:marRight w:val="0"/>
      <w:marTop w:val="0"/>
      <w:marBottom w:val="0"/>
      <w:divBdr>
        <w:top w:val="none" w:sz="0" w:space="0" w:color="auto"/>
        <w:left w:val="none" w:sz="0" w:space="0" w:color="auto"/>
        <w:bottom w:val="none" w:sz="0" w:space="0" w:color="auto"/>
        <w:right w:val="none" w:sz="0" w:space="0" w:color="auto"/>
      </w:divBdr>
    </w:div>
    <w:div w:id="65302243">
      <w:bodyDiv w:val="1"/>
      <w:marLeft w:val="0"/>
      <w:marRight w:val="0"/>
      <w:marTop w:val="0"/>
      <w:marBottom w:val="0"/>
      <w:divBdr>
        <w:top w:val="none" w:sz="0" w:space="0" w:color="auto"/>
        <w:left w:val="none" w:sz="0" w:space="0" w:color="auto"/>
        <w:bottom w:val="none" w:sz="0" w:space="0" w:color="auto"/>
        <w:right w:val="none" w:sz="0" w:space="0" w:color="auto"/>
      </w:divBdr>
    </w:div>
    <w:div w:id="65423053">
      <w:bodyDiv w:val="1"/>
      <w:marLeft w:val="0"/>
      <w:marRight w:val="0"/>
      <w:marTop w:val="0"/>
      <w:marBottom w:val="0"/>
      <w:divBdr>
        <w:top w:val="none" w:sz="0" w:space="0" w:color="auto"/>
        <w:left w:val="none" w:sz="0" w:space="0" w:color="auto"/>
        <w:bottom w:val="none" w:sz="0" w:space="0" w:color="auto"/>
        <w:right w:val="none" w:sz="0" w:space="0" w:color="auto"/>
      </w:divBdr>
    </w:div>
    <w:div w:id="65998795">
      <w:bodyDiv w:val="1"/>
      <w:marLeft w:val="0"/>
      <w:marRight w:val="0"/>
      <w:marTop w:val="0"/>
      <w:marBottom w:val="0"/>
      <w:divBdr>
        <w:top w:val="none" w:sz="0" w:space="0" w:color="auto"/>
        <w:left w:val="none" w:sz="0" w:space="0" w:color="auto"/>
        <w:bottom w:val="none" w:sz="0" w:space="0" w:color="auto"/>
        <w:right w:val="none" w:sz="0" w:space="0" w:color="auto"/>
      </w:divBdr>
    </w:div>
    <w:div w:id="66154417">
      <w:bodyDiv w:val="1"/>
      <w:marLeft w:val="0"/>
      <w:marRight w:val="0"/>
      <w:marTop w:val="0"/>
      <w:marBottom w:val="0"/>
      <w:divBdr>
        <w:top w:val="none" w:sz="0" w:space="0" w:color="auto"/>
        <w:left w:val="none" w:sz="0" w:space="0" w:color="auto"/>
        <w:bottom w:val="none" w:sz="0" w:space="0" w:color="auto"/>
        <w:right w:val="none" w:sz="0" w:space="0" w:color="auto"/>
      </w:divBdr>
    </w:div>
    <w:div w:id="66198261">
      <w:bodyDiv w:val="1"/>
      <w:marLeft w:val="0"/>
      <w:marRight w:val="0"/>
      <w:marTop w:val="0"/>
      <w:marBottom w:val="0"/>
      <w:divBdr>
        <w:top w:val="none" w:sz="0" w:space="0" w:color="auto"/>
        <w:left w:val="none" w:sz="0" w:space="0" w:color="auto"/>
        <w:bottom w:val="none" w:sz="0" w:space="0" w:color="auto"/>
        <w:right w:val="none" w:sz="0" w:space="0" w:color="auto"/>
      </w:divBdr>
    </w:div>
    <w:div w:id="66266906">
      <w:bodyDiv w:val="1"/>
      <w:marLeft w:val="0"/>
      <w:marRight w:val="0"/>
      <w:marTop w:val="0"/>
      <w:marBottom w:val="0"/>
      <w:divBdr>
        <w:top w:val="none" w:sz="0" w:space="0" w:color="auto"/>
        <w:left w:val="none" w:sz="0" w:space="0" w:color="auto"/>
        <w:bottom w:val="none" w:sz="0" w:space="0" w:color="auto"/>
        <w:right w:val="none" w:sz="0" w:space="0" w:color="auto"/>
      </w:divBdr>
    </w:div>
    <w:div w:id="66460438">
      <w:bodyDiv w:val="1"/>
      <w:marLeft w:val="0"/>
      <w:marRight w:val="0"/>
      <w:marTop w:val="0"/>
      <w:marBottom w:val="0"/>
      <w:divBdr>
        <w:top w:val="none" w:sz="0" w:space="0" w:color="auto"/>
        <w:left w:val="none" w:sz="0" w:space="0" w:color="auto"/>
        <w:bottom w:val="none" w:sz="0" w:space="0" w:color="auto"/>
        <w:right w:val="none" w:sz="0" w:space="0" w:color="auto"/>
      </w:divBdr>
    </w:div>
    <w:div w:id="66539801">
      <w:bodyDiv w:val="1"/>
      <w:marLeft w:val="0"/>
      <w:marRight w:val="0"/>
      <w:marTop w:val="0"/>
      <w:marBottom w:val="0"/>
      <w:divBdr>
        <w:top w:val="none" w:sz="0" w:space="0" w:color="auto"/>
        <w:left w:val="none" w:sz="0" w:space="0" w:color="auto"/>
        <w:bottom w:val="none" w:sz="0" w:space="0" w:color="auto"/>
        <w:right w:val="none" w:sz="0" w:space="0" w:color="auto"/>
      </w:divBdr>
    </w:div>
    <w:div w:id="66657291">
      <w:bodyDiv w:val="1"/>
      <w:marLeft w:val="0"/>
      <w:marRight w:val="0"/>
      <w:marTop w:val="0"/>
      <w:marBottom w:val="0"/>
      <w:divBdr>
        <w:top w:val="none" w:sz="0" w:space="0" w:color="auto"/>
        <w:left w:val="none" w:sz="0" w:space="0" w:color="auto"/>
        <w:bottom w:val="none" w:sz="0" w:space="0" w:color="auto"/>
        <w:right w:val="none" w:sz="0" w:space="0" w:color="auto"/>
      </w:divBdr>
    </w:div>
    <w:div w:id="66807466">
      <w:bodyDiv w:val="1"/>
      <w:marLeft w:val="0"/>
      <w:marRight w:val="0"/>
      <w:marTop w:val="0"/>
      <w:marBottom w:val="0"/>
      <w:divBdr>
        <w:top w:val="none" w:sz="0" w:space="0" w:color="auto"/>
        <w:left w:val="none" w:sz="0" w:space="0" w:color="auto"/>
        <w:bottom w:val="none" w:sz="0" w:space="0" w:color="auto"/>
        <w:right w:val="none" w:sz="0" w:space="0" w:color="auto"/>
      </w:divBdr>
    </w:div>
    <w:div w:id="67391247">
      <w:bodyDiv w:val="1"/>
      <w:marLeft w:val="0"/>
      <w:marRight w:val="0"/>
      <w:marTop w:val="0"/>
      <w:marBottom w:val="0"/>
      <w:divBdr>
        <w:top w:val="none" w:sz="0" w:space="0" w:color="auto"/>
        <w:left w:val="none" w:sz="0" w:space="0" w:color="auto"/>
        <w:bottom w:val="none" w:sz="0" w:space="0" w:color="auto"/>
        <w:right w:val="none" w:sz="0" w:space="0" w:color="auto"/>
      </w:divBdr>
    </w:div>
    <w:div w:id="68046348">
      <w:bodyDiv w:val="1"/>
      <w:marLeft w:val="0"/>
      <w:marRight w:val="0"/>
      <w:marTop w:val="0"/>
      <w:marBottom w:val="0"/>
      <w:divBdr>
        <w:top w:val="none" w:sz="0" w:space="0" w:color="auto"/>
        <w:left w:val="none" w:sz="0" w:space="0" w:color="auto"/>
        <w:bottom w:val="none" w:sz="0" w:space="0" w:color="auto"/>
        <w:right w:val="none" w:sz="0" w:space="0" w:color="auto"/>
      </w:divBdr>
    </w:div>
    <w:div w:id="68121826">
      <w:bodyDiv w:val="1"/>
      <w:marLeft w:val="0"/>
      <w:marRight w:val="0"/>
      <w:marTop w:val="0"/>
      <w:marBottom w:val="0"/>
      <w:divBdr>
        <w:top w:val="none" w:sz="0" w:space="0" w:color="auto"/>
        <w:left w:val="none" w:sz="0" w:space="0" w:color="auto"/>
        <w:bottom w:val="none" w:sz="0" w:space="0" w:color="auto"/>
        <w:right w:val="none" w:sz="0" w:space="0" w:color="auto"/>
      </w:divBdr>
    </w:div>
    <w:div w:id="68188600">
      <w:bodyDiv w:val="1"/>
      <w:marLeft w:val="0"/>
      <w:marRight w:val="0"/>
      <w:marTop w:val="0"/>
      <w:marBottom w:val="0"/>
      <w:divBdr>
        <w:top w:val="none" w:sz="0" w:space="0" w:color="auto"/>
        <w:left w:val="none" w:sz="0" w:space="0" w:color="auto"/>
        <w:bottom w:val="none" w:sz="0" w:space="0" w:color="auto"/>
        <w:right w:val="none" w:sz="0" w:space="0" w:color="auto"/>
      </w:divBdr>
    </w:div>
    <w:div w:id="69158003">
      <w:bodyDiv w:val="1"/>
      <w:marLeft w:val="0"/>
      <w:marRight w:val="0"/>
      <w:marTop w:val="0"/>
      <w:marBottom w:val="0"/>
      <w:divBdr>
        <w:top w:val="none" w:sz="0" w:space="0" w:color="auto"/>
        <w:left w:val="none" w:sz="0" w:space="0" w:color="auto"/>
        <w:bottom w:val="none" w:sz="0" w:space="0" w:color="auto"/>
        <w:right w:val="none" w:sz="0" w:space="0" w:color="auto"/>
      </w:divBdr>
    </w:div>
    <w:div w:id="69230490">
      <w:bodyDiv w:val="1"/>
      <w:marLeft w:val="0"/>
      <w:marRight w:val="0"/>
      <w:marTop w:val="0"/>
      <w:marBottom w:val="0"/>
      <w:divBdr>
        <w:top w:val="none" w:sz="0" w:space="0" w:color="auto"/>
        <w:left w:val="none" w:sz="0" w:space="0" w:color="auto"/>
        <w:bottom w:val="none" w:sz="0" w:space="0" w:color="auto"/>
        <w:right w:val="none" w:sz="0" w:space="0" w:color="auto"/>
      </w:divBdr>
    </w:div>
    <w:div w:id="69350665">
      <w:bodyDiv w:val="1"/>
      <w:marLeft w:val="0"/>
      <w:marRight w:val="0"/>
      <w:marTop w:val="0"/>
      <w:marBottom w:val="0"/>
      <w:divBdr>
        <w:top w:val="none" w:sz="0" w:space="0" w:color="auto"/>
        <w:left w:val="none" w:sz="0" w:space="0" w:color="auto"/>
        <w:bottom w:val="none" w:sz="0" w:space="0" w:color="auto"/>
        <w:right w:val="none" w:sz="0" w:space="0" w:color="auto"/>
      </w:divBdr>
    </w:div>
    <w:div w:id="69667722">
      <w:bodyDiv w:val="1"/>
      <w:marLeft w:val="0"/>
      <w:marRight w:val="0"/>
      <w:marTop w:val="0"/>
      <w:marBottom w:val="0"/>
      <w:divBdr>
        <w:top w:val="none" w:sz="0" w:space="0" w:color="auto"/>
        <w:left w:val="none" w:sz="0" w:space="0" w:color="auto"/>
        <w:bottom w:val="none" w:sz="0" w:space="0" w:color="auto"/>
        <w:right w:val="none" w:sz="0" w:space="0" w:color="auto"/>
      </w:divBdr>
    </w:div>
    <w:div w:id="70004608">
      <w:bodyDiv w:val="1"/>
      <w:marLeft w:val="0"/>
      <w:marRight w:val="0"/>
      <w:marTop w:val="0"/>
      <w:marBottom w:val="0"/>
      <w:divBdr>
        <w:top w:val="none" w:sz="0" w:space="0" w:color="auto"/>
        <w:left w:val="none" w:sz="0" w:space="0" w:color="auto"/>
        <w:bottom w:val="none" w:sz="0" w:space="0" w:color="auto"/>
        <w:right w:val="none" w:sz="0" w:space="0" w:color="auto"/>
      </w:divBdr>
    </w:div>
    <w:div w:id="70323094">
      <w:bodyDiv w:val="1"/>
      <w:marLeft w:val="0"/>
      <w:marRight w:val="0"/>
      <w:marTop w:val="0"/>
      <w:marBottom w:val="0"/>
      <w:divBdr>
        <w:top w:val="none" w:sz="0" w:space="0" w:color="auto"/>
        <w:left w:val="none" w:sz="0" w:space="0" w:color="auto"/>
        <w:bottom w:val="none" w:sz="0" w:space="0" w:color="auto"/>
        <w:right w:val="none" w:sz="0" w:space="0" w:color="auto"/>
      </w:divBdr>
    </w:div>
    <w:div w:id="70397173">
      <w:bodyDiv w:val="1"/>
      <w:marLeft w:val="0"/>
      <w:marRight w:val="0"/>
      <w:marTop w:val="0"/>
      <w:marBottom w:val="0"/>
      <w:divBdr>
        <w:top w:val="none" w:sz="0" w:space="0" w:color="auto"/>
        <w:left w:val="none" w:sz="0" w:space="0" w:color="auto"/>
        <w:bottom w:val="none" w:sz="0" w:space="0" w:color="auto"/>
        <w:right w:val="none" w:sz="0" w:space="0" w:color="auto"/>
      </w:divBdr>
    </w:div>
    <w:div w:id="70933869">
      <w:bodyDiv w:val="1"/>
      <w:marLeft w:val="0"/>
      <w:marRight w:val="0"/>
      <w:marTop w:val="0"/>
      <w:marBottom w:val="0"/>
      <w:divBdr>
        <w:top w:val="none" w:sz="0" w:space="0" w:color="auto"/>
        <w:left w:val="none" w:sz="0" w:space="0" w:color="auto"/>
        <w:bottom w:val="none" w:sz="0" w:space="0" w:color="auto"/>
        <w:right w:val="none" w:sz="0" w:space="0" w:color="auto"/>
      </w:divBdr>
    </w:div>
    <w:div w:id="71006905">
      <w:bodyDiv w:val="1"/>
      <w:marLeft w:val="0"/>
      <w:marRight w:val="0"/>
      <w:marTop w:val="0"/>
      <w:marBottom w:val="0"/>
      <w:divBdr>
        <w:top w:val="none" w:sz="0" w:space="0" w:color="auto"/>
        <w:left w:val="none" w:sz="0" w:space="0" w:color="auto"/>
        <w:bottom w:val="none" w:sz="0" w:space="0" w:color="auto"/>
        <w:right w:val="none" w:sz="0" w:space="0" w:color="auto"/>
      </w:divBdr>
    </w:div>
    <w:div w:id="71466552">
      <w:bodyDiv w:val="1"/>
      <w:marLeft w:val="0"/>
      <w:marRight w:val="0"/>
      <w:marTop w:val="0"/>
      <w:marBottom w:val="0"/>
      <w:divBdr>
        <w:top w:val="none" w:sz="0" w:space="0" w:color="auto"/>
        <w:left w:val="none" w:sz="0" w:space="0" w:color="auto"/>
        <w:bottom w:val="none" w:sz="0" w:space="0" w:color="auto"/>
        <w:right w:val="none" w:sz="0" w:space="0" w:color="auto"/>
      </w:divBdr>
    </w:div>
    <w:div w:id="71779576">
      <w:bodyDiv w:val="1"/>
      <w:marLeft w:val="0"/>
      <w:marRight w:val="0"/>
      <w:marTop w:val="0"/>
      <w:marBottom w:val="0"/>
      <w:divBdr>
        <w:top w:val="none" w:sz="0" w:space="0" w:color="auto"/>
        <w:left w:val="none" w:sz="0" w:space="0" w:color="auto"/>
        <w:bottom w:val="none" w:sz="0" w:space="0" w:color="auto"/>
        <w:right w:val="none" w:sz="0" w:space="0" w:color="auto"/>
      </w:divBdr>
    </w:div>
    <w:div w:id="72286842">
      <w:bodyDiv w:val="1"/>
      <w:marLeft w:val="0"/>
      <w:marRight w:val="0"/>
      <w:marTop w:val="0"/>
      <w:marBottom w:val="0"/>
      <w:divBdr>
        <w:top w:val="none" w:sz="0" w:space="0" w:color="auto"/>
        <w:left w:val="none" w:sz="0" w:space="0" w:color="auto"/>
        <w:bottom w:val="none" w:sz="0" w:space="0" w:color="auto"/>
        <w:right w:val="none" w:sz="0" w:space="0" w:color="auto"/>
      </w:divBdr>
    </w:div>
    <w:div w:id="72512336">
      <w:bodyDiv w:val="1"/>
      <w:marLeft w:val="0"/>
      <w:marRight w:val="0"/>
      <w:marTop w:val="0"/>
      <w:marBottom w:val="0"/>
      <w:divBdr>
        <w:top w:val="none" w:sz="0" w:space="0" w:color="auto"/>
        <w:left w:val="none" w:sz="0" w:space="0" w:color="auto"/>
        <w:bottom w:val="none" w:sz="0" w:space="0" w:color="auto"/>
        <w:right w:val="none" w:sz="0" w:space="0" w:color="auto"/>
      </w:divBdr>
    </w:div>
    <w:div w:id="72893927">
      <w:bodyDiv w:val="1"/>
      <w:marLeft w:val="0"/>
      <w:marRight w:val="0"/>
      <w:marTop w:val="0"/>
      <w:marBottom w:val="0"/>
      <w:divBdr>
        <w:top w:val="none" w:sz="0" w:space="0" w:color="auto"/>
        <w:left w:val="none" w:sz="0" w:space="0" w:color="auto"/>
        <w:bottom w:val="none" w:sz="0" w:space="0" w:color="auto"/>
        <w:right w:val="none" w:sz="0" w:space="0" w:color="auto"/>
      </w:divBdr>
    </w:div>
    <w:div w:id="73091470">
      <w:bodyDiv w:val="1"/>
      <w:marLeft w:val="0"/>
      <w:marRight w:val="0"/>
      <w:marTop w:val="0"/>
      <w:marBottom w:val="0"/>
      <w:divBdr>
        <w:top w:val="none" w:sz="0" w:space="0" w:color="auto"/>
        <w:left w:val="none" w:sz="0" w:space="0" w:color="auto"/>
        <w:bottom w:val="none" w:sz="0" w:space="0" w:color="auto"/>
        <w:right w:val="none" w:sz="0" w:space="0" w:color="auto"/>
      </w:divBdr>
    </w:div>
    <w:div w:id="73355267">
      <w:bodyDiv w:val="1"/>
      <w:marLeft w:val="0"/>
      <w:marRight w:val="0"/>
      <w:marTop w:val="0"/>
      <w:marBottom w:val="0"/>
      <w:divBdr>
        <w:top w:val="none" w:sz="0" w:space="0" w:color="auto"/>
        <w:left w:val="none" w:sz="0" w:space="0" w:color="auto"/>
        <w:bottom w:val="none" w:sz="0" w:space="0" w:color="auto"/>
        <w:right w:val="none" w:sz="0" w:space="0" w:color="auto"/>
      </w:divBdr>
    </w:div>
    <w:div w:id="73357062">
      <w:bodyDiv w:val="1"/>
      <w:marLeft w:val="0"/>
      <w:marRight w:val="0"/>
      <w:marTop w:val="0"/>
      <w:marBottom w:val="0"/>
      <w:divBdr>
        <w:top w:val="none" w:sz="0" w:space="0" w:color="auto"/>
        <w:left w:val="none" w:sz="0" w:space="0" w:color="auto"/>
        <w:bottom w:val="none" w:sz="0" w:space="0" w:color="auto"/>
        <w:right w:val="none" w:sz="0" w:space="0" w:color="auto"/>
      </w:divBdr>
    </w:div>
    <w:div w:id="73478583">
      <w:bodyDiv w:val="1"/>
      <w:marLeft w:val="0"/>
      <w:marRight w:val="0"/>
      <w:marTop w:val="0"/>
      <w:marBottom w:val="0"/>
      <w:divBdr>
        <w:top w:val="none" w:sz="0" w:space="0" w:color="auto"/>
        <w:left w:val="none" w:sz="0" w:space="0" w:color="auto"/>
        <w:bottom w:val="none" w:sz="0" w:space="0" w:color="auto"/>
        <w:right w:val="none" w:sz="0" w:space="0" w:color="auto"/>
      </w:divBdr>
    </w:div>
    <w:div w:id="73623706">
      <w:bodyDiv w:val="1"/>
      <w:marLeft w:val="0"/>
      <w:marRight w:val="0"/>
      <w:marTop w:val="0"/>
      <w:marBottom w:val="0"/>
      <w:divBdr>
        <w:top w:val="none" w:sz="0" w:space="0" w:color="auto"/>
        <w:left w:val="none" w:sz="0" w:space="0" w:color="auto"/>
        <w:bottom w:val="none" w:sz="0" w:space="0" w:color="auto"/>
        <w:right w:val="none" w:sz="0" w:space="0" w:color="auto"/>
      </w:divBdr>
    </w:div>
    <w:div w:id="73627624">
      <w:bodyDiv w:val="1"/>
      <w:marLeft w:val="0"/>
      <w:marRight w:val="0"/>
      <w:marTop w:val="0"/>
      <w:marBottom w:val="0"/>
      <w:divBdr>
        <w:top w:val="none" w:sz="0" w:space="0" w:color="auto"/>
        <w:left w:val="none" w:sz="0" w:space="0" w:color="auto"/>
        <w:bottom w:val="none" w:sz="0" w:space="0" w:color="auto"/>
        <w:right w:val="none" w:sz="0" w:space="0" w:color="auto"/>
      </w:divBdr>
    </w:div>
    <w:div w:id="73744436">
      <w:bodyDiv w:val="1"/>
      <w:marLeft w:val="0"/>
      <w:marRight w:val="0"/>
      <w:marTop w:val="0"/>
      <w:marBottom w:val="0"/>
      <w:divBdr>
        <w:top w:val="none" w:sz="0" w:space="0" w:color="auto"/>
        <w:left w:val="none" w:sz="0" w:space="0" w:color="auto"/>
        <w:bottom w:val="none" w:sz="0" w:space="0" w:color="auto"/>
        <w:right w:val="none" w:sz="0" w:space="0" w:color="auto"/>
      </w:divBdr>
    </w:div>
    <w:div w:id="73748427">
      <w:bodyDiv w:val="1"/>
      <w:marLeft w:val="0"/>
      <w:marRight w:val="0"/>
      <w:marTop w:val="0"/>
      <w:marBottom w:val="0"/>
      <w:divBdr>
        <w:top w:val="none" w:sz="0" w:space="0" w:color="auto"/>
        <w:left w:val="none" w:sz="0" w:space="0" w:color="auto"/>
        <w:bottom w:val="none" w:sz="0" w:space="0" w:color="auto"/>
        <w:right w:val="none" w:sz="0" w:space="0" w:color="auto"/>
      </w:divBdr>
    </w:div>
    <w:div w:id="73820066">
      <w:bodyDiv w:val="1"/>
      <w:marLeft w:val="0"/>
      <w:marRight w:val="0"/>
      <w:marTop w:val="0"/>
      <w:marBottom w:val="0"/>
      <w:divBdr>
        <w:top w:val="none" w:sz="0" w:space="0" w:color="auto"/>
        <w:left w:val="none" w:sz="0" w:space="0" w:color="auto"/>
        <w:bottom w:val="none" w:sz="0" w:space="0" w:color="auto"/>
        <w:right w:val="none" w:sz="0" w:space="0" w:color="auto"/>
      </w:divBdr>
    </w:div>
    <w:div w:id="74055710">
      <w:bodyDiv w:val="1"/>
      <w:marLeft w:val="0"/>
      <w:marRight w:val="0"/>
      <w:marTop w:val="0"/>
      <w:marBottom w:val="0"/>
      <w:divBdr>
        <w:top w:val="none" w:sz="0" w:space="0" w:color="auto"/>
        <w:left w:val="none" w:sz="0" w:space="0" w:color="auto"/>
        <w:bottom w:val="none" w:sz="0" w:space="0" w:color="auto"/>
        <w:right w:val="none" w:sz="0" w:space="0" w:color="auto"/>
      </w:divBdr>
    </w:div>
    <w:div w:id="74059284">
      <w:bodyDiv w:val="1"/>
      <w:marLeft w:val="0"/>
      <w:marRight w:val="0"/>
      <w:marTop w:val="0"/>
      <w:marBottom w:val="0"/>
      <w:divBdr>
        <w:top w:val="none" w:sz="0" w:space="0" w:color="auto"/>
        <w:left w:val="none" w:sz="0" w:space="0" w:color="auto"/>
        <w:bottom w:val="none" w:sz="0" w:space="0" w:color="auto"/>
        <w:right w:val="none" w:sz="0" w:space="0" w:color="auto"/>
      </w:divBdr>
    </w:div>
    <w:div w:id="74088431">
      <w:bodyDiv w:val="1"/>
      <w:marLeft w:val="0"/>
      <w:marRight w:val="0"/>
      <w:marTop w:val="0"/>
      <w:marBottom w:val="0"/>
      <w:divBdr>
        <w:top w:val="none" w:sz="0" w:space="0" w:color="auto"/>
        <w:left w:val="none" w:sz="0" w:space="0" w:color="auto"/>
        <w:bottom w:val="none" w:sz="0" w:space="0" w:color="auto"/>
        <w:right w:val="none" w:sz="0" w:space="0" w:color="auto"/>
      </w:divBdr>
    </w:div>
    <w:div w:id="74206938">
      <w:bodyDiv w:val="1"/>
      <w:marLeft w:val="0"/>
      <w:marRight w:val="0"/>
      <w:marTop w:val="0"/>
      <w:marBottom w:val="0"/>
      <w:divBdr>
        <w:top w:val="none" w:sz="0" w:space="0" w:color="auto"/>
        <w:left w:val="none" w:sz="0" w:space="0" w:color="auto"/>
        <w:bottom w:val="none" w:sz="0" w:space="0" w:color="auto"/>
        <w:right w:val="none" w:sz="0" w:space="0" w:color="auto"/>
      </w:divBdr>
    </w:div>
    <w:div w:id="74908471">
      <w:bodyDiv w:val="1"/>
      <w:marLeft w:val="0"/>
      <w:marRight w:val="0"/>
      <w:marTop w:val="0"/>
      <w:marBottom w:val="0"/>
      <w:divBdr>
        <w:top w:val="none" w:sz="0" w:space="0" w:color="auto"/>
        <w:left w:val="none" w:sz="0" w:space="0" w:color="auto"/>
        <w:bottom w:val="none" w:sz="0" w:space="0" w:color="auto"/>
        <w:right w:val="none" w:sz="0" w:space="0" w:color="auto"/>
      </w:divBdr>
    </w:div>
    <w:div w:id="74981432">
      <w:bodyDiv w:val="1"/>
      <w:marLeft w:val="0"/>
      <w:marRight w:val="0"/>
      <w:marTop w:val="0"/>
      <w:marBottom w:val="0"/>
      <w:divBdr>
        <w:top w:val="none" w:sz="0" w:space="0" w:color="auto"/>
        <w:left w:val="none" w:sz="0" w:space="0" w:color="auto"/>
        <w:bottom w:val="none" w:sz="0" w:space="0" w:color="auto"/>
        <w:right w:val="none" w:sz="0" w:space="0" w:color="auto"/>
      </w:divBdr>
    </w:div>
    <w:div w:id="75253739">
      <w:bodyDiv w:val="1"/>
      <w:marLeft w:val="0"/>
      <w:marRight w:val="0"/>
      <w:marTop w:val="0"/>
      <w:marBottom w:val="0"/>
      <w:divBdr>
        <w:top w:val="none" w:sz="0" w:space="0" w:color="auto"/>
        <w:left w:val="none" w:sz="0" w:space="0" w:color="auto"/>
        <w:bottom w:val="none" w:sz="0" w:space="0" w:color="auto"/>
        <w:right w:val="none" w:sz="0" w:space="0" w:color="auto"/>
      </w:divBdr>
    </w:div>
    <w:div w:id="75396881">
      <w:bodyDiv w:val="1"/>
      <w:marLeft w:val="0"/>
      <w:marRight w:val="0"/>
      <w:marTop w:val="0"/>
      <w:marBottom w:val="0"/>
      <w:divBdr>
        <w:top w:val="none" w:sz="0" w:space="0" w:color="auto"/>
        <w:left w:val="none" w:sz="0" w:space="0" w:color="auto"/>
        <w:bottom w:val="none" w:sz="0" w:space="0" w:color="auto"/>
        <w:right w:val="none" w:sz="0" w:space="0" w:color="auto"/>
      </w:divBdr>
    </w:div>
    <w:div w:id="75706951">
      <w:bodyDiv w:val="1"/>
      <w:marLeft w:val="0"/>
      <w:marRight w:val="0"/>
      <w:marTop w:val="0"/>
      <w:marBottom w:val="0"/>
      <w:divBdr>
        <w:top w:val="none" w:sz="0" w:space="0" w:color="auto"/>
        <w:left w:val="none" w:sz="0" w:space="0" w:color="auto"/>
        <w:bottom w:val="none" w:sz="0" w:space="0" w:color="auto"/>
        <w:right w:val="none" w:sz="0" w:space="0" w:color="auto"/>
      </w:divBdr>
    </w:div>
    <w:div w:id="76098441">
      <w:bodyDiv w:val="1"/>
      <w:marLeft w:val="0"/>
      <w:marRight w:val="0"/>
      <w:marTop w:val="0"/>
      <w:marBottom w:val="0"/>
      <w:divBdr>
        <w:top w:val="none" w:sz="0" w:space="0" w:color="auto"/>
        <w:left w:val="none" w:sz="0" w:space="0" w:color="auto"/>
        <w:bottom w:val="none" w:sz="0" w:space="0" w:color="auto"/>
        <w:right w:val="none" w:sz="0" w:space="0" w:color="auto"/>
      </w:divBdr>
    </w:div>
    <w:div w:id="77143214">
      <w:bodyDiv w:val="1"/>
      <w:marLeft w:val="0"/>
      <w:marRight w:val="0"/>
      <w:marTop w:val="0"/>
      <w:marBottom w:val="0"/>
      <w:divBdr>
        <w:top w:val="none" w:sz="0" w:space="0" w:color="auto"/>
        <w:left w:val="none" w:sz="0" w:space="0" w:color="auto"/>
        <w:bottom w:val="none" w:sz="0" w:space="0" w:color="auto"/>
        <w:right w:val="none" w:sz="0" w:space="0" w:color="auto"/>
      </w:divBdr>
    </w:div>
    <w:div w:id="77796606">
      <w:bodyDiv w:val="1"/>
      <w:marLeft w:val="0"/>
      <w:marRight w:val="0"/>
      <w:marTop w:val="0"/>
      <w:marBottom w:val="0"/>
      <w:divBdr>
        <w:top w:val="none" w:sz="0" w:space="0" w:color="auto"/>
        <w:left w:val="none" w:sz="0" w:space="0" w:color="auto"/>
        <w:bottom w:val="none" w:sz="0" w:space="0" w:color="auto"/>
        <w:right w:val="none" w:sz="0" w:space="0" w:color="auto"/>
      </w:divBdr>
    </w:div>
    <w:div w:id="78256900">
      <w:bodyDiv w:val="1"/>
      <w:marLeft w:val="0"/>
      <w:marRight w:val="0"/>
      <w:marTop w:val="0"/>
      <w:marBottom w:val="0"/>
      <w:divBdr>
        <w:top w:val="none" w:sz="0" w:space="0" w:color="auto"/>
        <w:left w:val="none" w:sz="0" w:space="0" w:color="auto"/>
        <w:bottom w:val="none" w:sz="0" w:space="0" w:color="auto"/>
        <w:right w:val="none" w:sz="0" w:space="0" w:color="auto"/>
      </w:divBdr>
    </w:div>
    <w:div w:id="78328615">
      <w:bodyDiv w:val="1"/>
      <w:marLeft w:val="0"/>
      <w:marRight w:val="0"/>
      <w:marTop w:val="0"/>
      <w:marBottom w:val="0"/>
      <w:divBdr>
        <w:top w:val="none" w:sz="0" w:space="0" w:color="auto"/>
        <w:left w:val="none" w:sz="0" w:space="0" w:color="auto"/>
        <w:bottom w:val="none" w:sz="0" w:space="0" w:color="auto"/>
        <w:right w:val="none" w:sz="0" w:space="0" w:color="auto"/>
      </w:divBdr>
    </w:div>
    <w:div w:id="79061837">
      <w:bodyDiv w:val="1"/>
      <w:marLeft w:val="0"/>
      <w:marRight w:val="0"/>
      <w:marTop w:val="0"/>
      <w:marBottom w:val="0"/>
      <w:divBdr>
        <w:top w:val="none" w:sz="0" w:space="0" w:color="auto"/>
        <w:left w:val="none" w:sz="0" w:space="0" w:color="auto"/>
        <w:bottom w:val="none" w:sz="0" w:space="0" w:color="auto"/>
        <w:right w:val="none" w:sz="0" w:space="0" w:color="auto"/>
      </w:divBdr>
    </w:div>
    <w:div w:id="79495299">
      <w:bodyDiv w:val="1"/>
      <w:marLeft w:val="0"/>
      <w:marRight w:val="0"/>
      <w:marTop w:val="0"/>
      <w:marBottom w:val="0"/>
      <w:divBdr>
        <w:top w:val="none" w:sz="0" w:space="0" w:color="auto"/>
        <w:left w:val="none" w:sz="0" w:space="0" w:color="auto"/>
        <w:bottom w:val="none" w:sz="0" w:space="0" w:color="auto"/>
        <w:right w:val="none" w:sz="0" w:space="0" w:color="auto"/>
      </w:divBdr>
    </w:div>
    <w:div w:id="79525172">
      <w:bodyDiv w:val="1"/>
      <w:marLeft w:val="0"/>
      <w:marRight w:val="0"/>
      <w:marTop w:val="0"/>
      <w:marBottom w:val="0"/>
      <w:divBdr>
        <w:top w:val="none" w:sz="0" w:space="0" w:color="auto"/>
        <w:left w:val="none" w:sz="0" w:space="0" w:color="auto"/>
        <w:bottom w:val="none" w:sz="0" w:space="0" w:color="auto"/>
        <w:right w:val="none" w:sz="0" w:space="0" w:color="auto"/>
      </w:divBdr>
    </w:div>
    <w:div w:id="80301793">
      <w:bodyDiv w:val="1"/>
      <w:marLeft w:val="0"/>
      <w:marRight w:val="0"/>
      <w:marTop w:val="0"/>
      <w:marBottom w:val="0"/>
      <w:divBdr>
        <w:top w:val="none" w:sz="0" w:space="0" w:color="auto"/>
        <w:left w:val="none" w:sz="0" w:space="0" w:color="auto"/>
        <w:bottom w:val="none" w:sz="0" w:space="0" w:color="auto"/>
        <w:right w:val="none" w:sz="0" w:space="0" w:color="auto"/>
      </w:divBdr>
    </w:div>
    <w:div w:id="80375425">
      <w:bodyDiv w:val="1"/>
      <w:marLeft w:val="0"/>
      <w:marRight w:val="0"/>
      <w:marTop w:val="0"/>
      <w:marBottom w:val="0"/>
      <w:divBdr>
        <w:top w:val="none" w:sz="0" w:space="0" w:color="auto"/>
        <w:left w:val="none" w:sz="0" w:space="0" w:color="auto"/>
        <w:bottom w:val="none" w:sz="0" w:space="0" w:color="auto"/>
        <w:right w:val="none" w:sz="0" w:space="0" w:color="auto"/>
      </w:divBdr>
    </w:div>
    <w:div w:id="80420707">
      <w:bodyDiv w:val="1"/>
      <w:marLeft w:val="0"/>
      <w:marRight w:val="0"/>
      <w:marTop w:val="0"/>
      <w:marBottom w:val="0"/>
      <w:divBdr>
        <w:top w:val="none" w:sz="0" w:space="0" w:color="auto"/>
        <w:left w:val="none" w:sz="0" w:space="0" w:color="auto"/>
        <w:bottom w:val="none" w:sz="0" w:space="0" w:color="auto"/>
        <w:right w:val="none" w:sz="0" w:space="0" w:color="auto"/>
      </w:divBdr>
    </w:div>
    <w:div w:id="80563312">
      <w:bodyDiv w:val="1"/>
      <w:marLeft w:val="0"/>
      <w:marRight w:val="0"/>
      <w:marTop w:val="0"/>
      <w:marBottom w:val="0"/>
      <w:divBdr>
        <w:top w:val="none" w:sz="0" w:space="0" w:color="auto"/>
        <w:left w:val="none" w:sz="0" w:space="0" w:color="auto"/>
        <w:bottom w:val="none" w:sz="0" w:space="0" w:color="auto"/>
        <w:right w:val="none" w:sz="0" w:space="0" w:color="auto"/>
      </w:divBdr>
    </w:div>
    <w:div w:id="80611719">
      <w:bodyDiv w:val="1"/>
      <w:marLeft w:val="0"/>
      <w:marRight w:val="0"/>
      <w:marTop w:val="0"/>
      <w:marBottom w:val="0"/>
      <w:divBdr>
        <w:top w:val="none" w:sz="0" w:space="0" w:color="auto"/>
        <w:left w:val="none" w:sz="0" w:space="0" w:color="auto"/>
        <w:bottom w:val="none" w:sz="0" w:space="0" w:color="auto"/>
        <w:right w:val="none" w:sz="0" w:space="0" w:color="auto"/>
      </w:divBdr>
    </w:div>
    <w:div w:id="80957962">
      <w:bodyDiv w:val="1"/>
      <w:marLeft w:val="0"/>
      <w:marRight w:val="0"/>
      <w:marTop w:val="0"/>
      <w:marBottom w:val="0"/>
      <w:divBdr>
        <w:top w:val="none" w:sz="0" w:space="0" w:color="auto"/>
        <w:left w:val="none" w:sz="0" w:space="0" w:color="auto"/>
        <w:bottom w:val="none" w:sz="0" w:space="0" w:color="auto"/>
        <w:right w:val="none" w:sz="0" w:space="0" w:color="auto"/>
      </w:divBdr>
    </w:div>
    <w:div w:id="81151955">
      <w:bodyDiv w:val="1"/>
      <w:marLeft w:val="0"/>
      <w:marRight w:val="0"/>
      <w:marTop w:val="0"/>
      <w:marBottom w:val="0"/>
      <w:divBdr>
        <w:top w:val="none" w:sz="0" w:space="0" w:color="auto"/>
        <w:left w:val="none" w:sz="0" w:space="0" w:color="auto"/>
        <w:bottom w:val="none" w:sz="0" w:space="0" w:color="auto"/>
        <w:right w:val="none" w:sz="0" w:space="0" w:color="auto"/>
      </w:divBdr>
    </w:div>
    <w:div w:id="81532021">
      <w:bodyDiv w:val="1"/>
      <w:marLeft w:val="0"/>
      <w:marRight w:val="0"/>
      <w:marTop w:val="0"/>
      <w:marBottom w:val="0"/>
      <w:divBdr>
        <w:top w:val="none" w:sz="0" w:space="0" w:color="auto"/>
        <w:left w:val="none" w:sz="0" w:space="0" w:color="auto"/>
        <w:bottom w:val="none" w:sz="0" w:space="0" w:color="auto"/>
        <w:right w:val="none" w:sz="0" w:space="0" w:color="auto"/>
      </w:divBdr>
    </w:div>
    <w:div w:id="81536086">
      <w:bodyDiv w:val="1"/>
      <w:marLeft w:val="0"/>
      <w:marRight w:val="0"/>
      <w:marTop w:val="0"/>
      <w:marBottom w:val="0"/>
      <w:divBdr>
        <w:top w:val="none" w:sz="0" w:space="0" w:color="auto"/>
        <w:left w:val="none" w:sz="0" w:space="0" w:color="auto"/>
        <w:bottom w:val="none" w:sz="0" w:space="0" w:color="auto"/>
        <w:right w:val="none" w:sz="0" w:space="0" w:color="auto"/>
      </w:divBdr>
    </w:div>
    <w:div w:id="81922454">
      <w:bodyDiv w:val="1"/>
      <w:marLeft w:val="0"/>
      <w:marRight w:val="0"/>
      <w:marTop w:val="0"/>
      <w:marBottom w:val="0"/>
      <w:divBdr>
        <w:top w:val="none" w:sz="0" w:space="0" w:color="auto"/>
        <w:left w:val="none" w:sz="0" w:space="0" w:color="auto"/>
        <w:bottom w:val="none" w:sz="0" w:space="0" w:color="auto"/>
        <w:right w:val="none" w:sz="0" w:space="0" w:color="auto"/>
      </w:divBdr>
    </w:div>
    <w:div w:id="82146540">
      <w:bodyDiv w:val="1"/>
      <w:marLeft w:val="0"/>
      <w:marRight w:val="0"/>
      <w:marTop w:val="0"/>
      <w:marBottom w:val="0"/>
      <w:divBdr>
        <w:top w:val="none" w:sz="0" w:space="0" w:color="auto"/>
        <w:left w:val="none" w:sz="0" w:space="0" w:color="auto"/>
        <w:bottom w:val="none" w:sz="0" w:space="0" w:color="auto"/>
        <w:right w:val="none" w:sz="0" w:space="0" w:color="auto"/>
      </w:divBdr>
    </w:div>
    <w:div w:id="82193117">
      <w:bodyDiv w:val="1"/>
      <w:marLeft w:val="0"/>
      <w:marRight w:val="0"/>
      <w:marTop w:val="0"/>
      <w:marBottom w:val="0"/>
      <w:divBdr>
        <w:top w:val="none" w:sz="0" w:space="0" w:color="auto"/>
        <w:left w:val="none" w:sz="0" w:space="0" w:color="auto"/>
        <w:bottom w:val="none" w:sz="0" w:space="0" w:color="auto"/>
        <w:right w:val="none" w:sz="0" w:space="0" w:color="auto"/>
      </w:divBdr>
    </w:div>
    <w:div w:id="82383797">
      <w:bodyDiv w:val="1"/>
      <w:marLeft w:val="0"/>
      <w:marRight w:val="0"/>
      <w:marTop w:val="0"/>
      <w:marBottom w:val="0"/>
      <w:divBdr>
        <w:top w:val="none" w:sz="0" w:space="0" w:color="auto"/>
        <w:left w:val="none" w:sz="0" w:space="0" w:color="auto"/>
        <w:bottom w:val="none" w:sz="0" w:space="0" w:color="auto"/>
        <w:right w:val="none" w:sz="0" w:space="0" w:color="auto"/>
      </w:divBdr>
    </w:div>
    <w:div w:id="82457555">
      <w:bodyDiv w:val="1"/>
      <w:marLeft w:val="0"/>
      <w:marRight w:val="0"/>
      <w:marTop w:val="0"/>
      <w:marBottom w:val="0"/>
      <w:divBdr>
        <w:top w:val="none" w:sz="0" w:space="0" w:color="auto"/>
        <w:left w:val="none" w:sz="0" w:space="0" w:color="auto"/>
        <w:bottom w:val="none" w:sz="0" w:space="0" w:color="auto"/>
        <w:right w:val="none" w:sz="0" w:space="0" w:color="auto"/>
      </w:divBdr>
    </w:div>
    <w:div w:id="82457802">
      <w:bodyDiv w:val="1"/>
      <w:marLeft w:val="0"/>
      <w:marRight w:val="0"/>
      <w:marTop w:val="0"/>
      <w:marBottom w:val="0"/>
      <w:divBdr>
        <w:top w:val="none" w:sz="0" w:space="0" w:color="auto"/>
        <w:left w:val="none" w:sz="0" w:space="0" w:color="auto"/>
        <w:bottom w:val="none" w:sz="0" w:space="0" w:color="auto"/>
        <w:right w:val="none" w:sz="0" w:space="0" w:color="auto"/>
      </w:divBdr>
    </w:div>
    <w:div w:id="82722935">
      <w:bodyDiv w:val="1"/>
      <w:marLeft w:val="0"/>
      <w:marRight w:val="0"/>
      <w:marTop w:val="0"/>
      <w:marBottom w:val="0"/>
      <w:divBdr>
        <w:top w:val="none" w:sz="0" w:space="0" w:color="auto"/>
        <w:left w:val="none" w:sz="0" w:space="0" w:color="auto"/>
        <w:bottom w:val="none" w:sz="0" w:space="0" w:color="auto"/>
        <w:right w:val="none" w:sz="0" w:space="0" w:color="auto"/>
      </w:divBdr>
    </w:div>
    <w:div w:id="82847299">
      <w:bodyDiv w:val="1"/>
      <w:marLeft w:val="0"/>
      <w:marRight w:val="0"/>
      <w:marTop w:val="0"/>
      <w:marBottom w:val="0"/>
      <w:divBdr>
        <w:top w:val="none" w:sz="0" w:space="0" w:color="auto"/>
        <w:left w:val="none" w:sz="0" w:space="0" w:color="auto"/>
        <w:bottom w:val="none" w:sz="0" w:space="0" w:color="auto"/>
        <w:right w:val="none" w:sz="0" w:space="0" w:color="auto"/>
      </w:divBdr>
    </w:div>
    <w:div w:id="82924314">
      <w:bodyDiv w:val="1"/>
      <w:marLeft w:val="0"/>
      <w:marRight w:val="0"/>
      <w:marTop w:val="0"/>
      <w:marBottom w:val="0"/>
      <w:divBdr>
        <w:top w:val="none" w:sz="0" w:space="0" w:color="auto"/>
        <w:left w:val="none" w:sz="0" w:space="0" w:color="auto"/>
        <w:bottom w:val="none" w:sz="0" w:space="0" w:color="auto"/>
        <w:right w:val="none" w:sz="0" w:space="0" w:color="auto"/>
      </w:divBdr>
    </w:div>
    <w:div w:id="82999546">
      <w:bodyDiv w:val="1"/>
      <w:marLeft w:val="0"/>
      <w:marRight w:val="0"/>
      <w:marTop w:val="0"/>
      <w:marBottom w:val="0"/>
      <w:divBdr>
        <w:top w:val="none" w:sz="0" w:space="0" w:color="auto"/>
        <w:left w:val="none" w:sz="0" w:space="0" w:color="auto"/>
        <w:bottom w:val="none" w:sz="0" w:space="0" w:color="auto"/>
        <w:right w:val="none" w:sz="0" w:space="0" w:color="auto"/>
      </w:divBdr>
    </w:div>
    <w:div w:id="83039067">
      <w:bodyDiv w:val="1"/>
      <w:marLeft w:val="0"/>
      <w:marRight w:val="0"/>
      <w:marTop w:val="0"/>
      <w:marBottom w:val="0"/>
      <w:divBdr>
        <w:top w:val="none" w:sz="0" w:space="0" w:color="auto"/>
        <w:left w:val="none" w:sz="0" w:space="0" w:color="auto"/>
        <w:bottom w:val="none" w:sz="0" w:space="0" w:color="auto"/>
        <w:right w:val="none" w:sz="0" w:space="0" w:color="auto"/>
      </w:divBdr>
    </w:div>
    <w:div w:id="83452829">
      <w:bodyDiv w:val="1"/>
      <w:marLeft w:val="0"/>
      <w:marRight w:val="0"/>
      <w:marTop w:val="0"/>
      <w:marBottom w:val="0"/>
      <w:divBdr>
        <w:top w:val="none" w:sz="0" w:space="0" w:color="auto"/>
        <w:left w:val="none" w:sz="0" w:space="0" w:color="auto"/>
        <w:bottom w:val="none" w:sz="0" w:space="0" w:color="auto"/>
        <w:right w:val="none" w:sz="0" w:space="0" w:color="auto"/>
      </w:divBdr>
    </w:div>
    <w:div w:id="83572248">
      <w:bodyDiv w:val="1"/>
      <w:marLeft w:val="0"/>
      <w:marRight w:val="0"/>
      <w:marTop w:val="0"/>
      <w:marBottom w:val="0"/>
      <w:divBdr>
        <w:top w:val="none" w:sz="0" w:space="0" w:color="auto"/>
        <w:left w:val="none" w:sz="0" w:space="0" w:color="auto"/>
        <w:bottom w:val="none" w:sz="0" w:space="0" w:color="auto"/>
        <w:right w:val="none" w:sz="0" w:space="0" w:color="auto"/>
      </w:divBdr>
    </w:div>
    <w:div w:id="83576142">
      <w:bodyDiv w:val="1"/>
      <w:marLeft w:val="0"/>
      <w:marRight w:val="0"/>
      <w:marTop w:val="0"/>
      <w:marBottom w:val="0"/>
      <w:divBdr>
        <w:top w:val="none" w:sz="0" w:space="0" w:color="auto"/>
        <w:left w:val="none" w:sz="0" w:space="0" w:color="auto"/>
        <w:bottom w:val="none" w:sz="0" w:space="0" w:color="auto"/>
        <w:right w:val="none" w:sz="0" w:space="0" w:color="auto"/>
      </w:divBdr>
    </w:div>
    <w:div w:id="83689716">
      <w:bodyDiv w:val="1"/>
      <w:marLeft w:val="0"/>
      <w:marRight w:val="0"/>
      <w:marTop w:val="0"/>
      <w:marBottom w:val="0"/>
      <w:divBdr>
        <w:top w:val="none" w:sz="0" w:space="0" w:color="auto"/>
        <w:left w:val="none" w:sz="0" w:space="0" w:color="auto"/>
        <w:bottom w:val="none" w:sz="0" w:space="0" w:color="auto"/>
        <w:right w:val="none" w:sz="0" w:space="0" w:color="auto"/>
      </w:divBdr>
    </w:div>
    <w:div w:id="83695336">
      <w:bodyDiv w:val="1"/>
      <w:marLeft w:val="0"/>
      <w:marRight w:val="0"/>
      <w:marTop w:val="0"/>
      <w:marBottom w:val="0"/>
      <w:divBdr>
        <w:top w:val="none" w:sz="0" w:space="0" w:color="auto"/>
        <w:left w:val="none" w:sz="0" w:space="0" w:color="auto"/>
        <w:bottom w:val="none" w:sz="0" w:space="0" w:color="auto"/>
        <w:right w:val="none" w:sz="0" w:space="0" w:color="auto"/>
      </w:divBdr>
    </w:div>
    <w:div w:id="83957769">
      <w:bodyDiv w:val="1"/>
      <w:marLeft w:val="0"/>
      <w:marRight w:val="0"/>
      <w:marTop w:val="0"/>
      <w:marBottom w:val="0"/>
      <w:divBdr>
        <w:top w:val="none" w:sz="0" w:space="0" w:color="auto"/>
        <w:left w:val="none" w:sz="0" w:space="0" w:color="auto"/>
        <w:bottom w:val="none" w:sz="0" w:space="0" w:color="auto"/>
        <w:right w:val="none" w:sz="0" w:space="0" w:color="auto"/>
      </w:divBdr>
    </w:div>
    <w:div w:id="83965170">
      <w:bodyDiv w:val="1"/>
      <w:marLeft w:val="0"/>
      <w:marRight w:val="0"/>
      <w:marTop w:val="0"/>
      <w:marBottom w:val="0"/>
      <w:divBdr>
        <w:top w:val="none" w:sz="0" w:space="0" w:color="auto"/>
        <w:left w:val="none" w:sz="0" w:space="0" w:color="auto"/>
        <w:bottom w:val="none" w:sz="0" w:space="0" w:color="auto"/>
        <w:right w:val="none" w:sz="0" w:space="0" w:color="auto"/>
      </w:divBdr>
    </w:div>
    <w:div w:id="84158067">
      <w:bodyDiv w:val="1"/>
      <w:marLeft w:val="0"/>
      <w:marRight w:val="0"/>
      <w:marTop w:val="0"/>
      <w:marBottom w:val="0"/>
      <w:divBdr>
        <w:top w:val="none" w:sz="0" w:space="0" w:color="auto"/>
        <w:left w:val="none" w:sz="0" w:space="0" w:color="auto"/>
        <w:bottom w:val="none" w:sz="0" w:space="0" w:color="auto"/>
        <w:right w:val="none" w:sz="0" w:space="0" w:color="auto"/>
      </w:divBdr>
    </w:div>
    <w:div w:id="84159807">
      <w:bodyDiv w:val="1"/>
      <w:marLeft w:val="0"/>
      <w:marRight w:val="0"/>
      <w:marTop w:val="0"/>
      <w:marBottom w:val="0"/>
      <w:divBdr>
        <w:top w:val="none" w:sz="0" w:space="0" w:color="auto"/>
        <w:left w:val="none" w:sz="0" w:space="0" w:color="auto"/>
        <w:bottom w:val="none" w:sz="0" w:space="0" w:color="auto"/>
        <w:right w:val="none" w:sz="0" w:space="0" w:color="auto"/>
      </w:divBdr>
    </w:div>
    <w:div w:id="84302193">
      <w:bodyDiv w:val="1"/>
      <w:marLeft w:val="0"/>
      <w:marRight w:val="0"/>
      <w:marTop w:val="0"/>
      <w:marBottom w:val="0"/>
      <w:divBdr>
        <w:top w:val="none" w:sz="0" w:space="0" w:color="auto"/>
        <w:left w:val="none" w:sz="0" w:space="0" w:color="auto"/>
        <w:bottom w:val="none" w:sz="0" w:space="0" w:color="auto"/>
        <w:right w:val="none" w:sz="0" w:space="0" w:color="auto"/>
      </w:divBdr>
    </w:div>
    <w:div w:id="84351891">
      <w:bodyDiv w:val="1"/>
      <w:marLeft w:val="0"/>
      <w:marRight w:val="0"/>
      <w:marTop w:val="0"/>
      <w:marBottom w:val="0"/>
      <w:divBdr>
        <w:top w:val="none" w:sz="0" w:space="0" w:color="auto"/>
        <w:left w:val="none" w:sz="0" w:space="0" w:color="auto"/>
        <w:bottom w:val="none" w:sz="0" w:space="0" w:color="auto"/>
        <w:right w:val="none" w:sz="0" w:space="0" w:color="auto"/>
      </w:divBdr>
    </w:div>
    <w:div w:id="84809369">
      <w:bodyDiv w:val="1"/>
      <w:marLeft w:val="0"/>
      <w:marRight w:val="0"/>
      <w:marTop w:val="0"/>
      <w:marBottom w:val="0"/>
      <w:divBdr>
        <w:top w:val="none" w:sz="0" w:space="0" w:color="auto"/>
        <w:left w:val="none" w:sz="0" w:space="0" w:color="auto"/>
        <w:bottom w:val="none" w:sz="0" w:space="0" w:color="auto"/>
        <w:right w:val="none" w:sz="0" w:space="0" w:color="auto"/>
      </w:divBdr>
    </w:div>
    <w:div w:id="84957664">
      <w:bodyDiv w:val="1"/>
      <w:marLeft w:val="0"/>
      <w:marRight w:val="0"/>
      <w:marTop w:val="0"/>
      <w:marBottom w:val="0"/>
      <w:divBdr>
        <w:top w:val="none" w:sz="0" w:space="0" w:color="auto"/>
        <w:left w:val="none" w:sz="0" w:space="0" w:color="auto"/>
        <w:bottom w:val="none" w:sz="0" w:space="0" w:color="auto"/>
        <w:right w:val="none" w:sz="0" w:space="0" w:color="auto"/>
      </w:divBdr>
    </w:div>
    <w:div w:id="85687779">
      <w:bodyDiv w:val="1"/>
      <w:marLeft w:val="0"/>
      <w:marRight w:val="0"/>
      <w:marTop w:val="0"/>
      <w:marBottom w:val="0"/>
      <w:divBdr>
        <w:top w:val="none" w:sz="0" w:space="0" w:color="auto"/>
        <w:left w:val="none" w:sz="0" w:space="0" w:color="auto"/>
        <w:bottom w:val="none" w:sz="0" w:space="0" w:color="auto"/>
        <w:right w:val="none" w:sz="0" w:space="0" w:color="auto"/>
      </w:divBdr>
    </w:div>
    <w:div w:id="85806489">
      <w:bodyDiv w:val="1"/>
      <w:marLeft w:val="0"/>
      <w:marRight w:val="0"/>
      <w:marTop w:val="0"/>
      <w:marBottom w:val="0"/>
      <w:divBdr>
        <w:top w:val="none" w:sz="0" w:space="0" w:color="auto"/>
        <w:left w:val="none" w:sz="0" w:space="0" w:color="auto"/>
        <w:bottom w:val="none" w:sz="0" w:space="0" w:color="auto"/>
        <w:right w:val="none" w:sz="0" w:space="0" w:color="auto"/>
      </w:divBdr>
    </w:div>
    <w:div w:id="86587193">
      <w:bodyDiv w:val="1"/>
      <w:marLeft w:val="0"/>
      <w:marRight w:val="0"/>
      <w:marTop w:val="0"/>
      <w:marBottom w:val="0"/>
      <w:divBdr>
        <w:top w:val="none" w:sz="0" w:space="0" w:color="auto"/>
        <w:left w:val="none" w:sz="0" w:space="0" w:color="auto"/>
        <w:bottom w:val="none" w:sz="0" w:space="0" w:color="auto"/>
        <w:right w:val="none" w:sz="0" w:space="0" w:color="auto"/>
      </w:divBdr>
    </w:div>
    <w:div w:id="86736547">
      <w:bodyDiv w:val="1"/>
      <w:marLeft w:val="0"/>
      <w:marRight w:val="0"/>
      <w:marTop w:val="0"/>
      <w:marBottom w:val="0"/>
      <w:divBdr>
        <w:top w:val="none" w:sz="0" w:space="0" w:color="auto"/>
        <w:left w:val="none" w:sz="0" w:space="0" w:color="auto"/>
        <w:bottom w:val="none" w:sz="0" w:space="0" w:color="auto"/>
        <w:right w:val="none" w:sz="0" w:space="0" w:color="auto"/>
      </w:divBdr>
    </w:div>
    <w:div w:id="87427613">
      <w:bodyDiv w:val="1"/>
      <w:marLeft w:val="0"/>
      <w:marRight w:val="0"/>
      <w:marTop w:val="0"/>
      <w:marBottom w:val="0"/>
      <w:divBdr>
        <w:top w:val="none" w:sz="0" w:space="0" w:color="auto"/>
        <w:left w:val="none" w:sz="0" w:space="0" w:color="auto"/>
        <w:bottom w:val="none" w:sz="0" w:space="0" w:color="auto"/>
        <w:right w:val="none" w:sz="0" w:space="0" w:color="auto"/>
      </w:divBdr>
    </w:div>
    <w:div w:id="87627781">
      <w:bodyDiv w:val="1"/>
      <w:marLeft w:val="0"/>
      <w:marRight w:val="0"/>
      <w:marTop w:val="0"/>
      <w:marBottom w:val="0"/>
      <w:divBdr>
        <w:top w:val="none" w:sz="0" w:space="0" w:color="auto"/>
        <w:left w:val="none" w:sz="0" w:space="0" w:color="auto"/>
        <w:bottom w:val="none" w:sz="0" w:space="0" w:color="auto"/>
        <w:right w:val="none" w:sz="0" w:space="0" w:color="auto"/>
      </w:divBdr>
    </w:div>
    <w:div w:id="87773268">
      <w:bodyDiv w:val="1"/>
      <w:marLeft w:val="0"/>
      <w:marRight w:val="0"/>
      <w:marTop w:val="0"/>
      <w:marBottom w:val="0"/>
      <w:divBdr>
        <w:top w:val="none" w:sz="0" w:space="0" w:color="auto"/>
        <w:left w:val="none" w:sz="0" w:space="0" w:color="auto"/>
        <w:bottom w:val="none" w:sz="0" w:space="0" w:color="auto"/>
        <w:right w:val="none" w:sz="0" w:space="0" w:color="auto"/>
      </w:divBdr>
    </w:div>
    <w:div w:id="88476865">
      <w:bodyDiv w:val="1"/>
      <w:marLeft w:val="0"/>
      <w:marRight w:val="0"/>
      <w:marTop w:val="0"/>
      <w:marBottom w:val="0"/>
      <w:divBdr>
        <w:top w:val="none" w:sz="0" w:space="0" w:color="auto"/>
        <w:left w:val="none" w:sz="0" w:space="0" w:color="auto"/>
        <w:bottom w:val="none" w:sz="0" w:space="0" w:color="auto"/>
        <w:right w:val="none" w:sz="0" w:space="0" w:color="auto"/>
      </w:divBdr>
    </w:div>
    <w:div w:id="88552602">
      <w:bodyDiv w:val="1"/>
      <w:marLeft w:val="0"/>
      <w:marRight w:val="0"/>
      <w:marTop w:val="0"/>
      <w:marBottom w:val="0"/>
      <w:divBdr>
        <w:top w:val="none" w:sz="0" w:space="0" w:color="auto"/>
        <w:left w:val="none" w:sz="0" w:space="0" w:color="auto"/>
        <w:bottom w:val="none" w:sz="0" w:space="0" w:color="auto"/>
        <w:right w:val="none" w:sz="0" w:space="0" w:color="auto"/>
      </w:divBdr>
    </w:div>
    <w:div w:id="88696340">
      <w:bodyDiv w:val="1"/>
      <w:marLeft w:val="0"/>
      <w:marRight w:val="0"/>
      <w:marTop w:val="0"/>
      <w:marBottom w:val="0"/>
      <w:divBdr>
        <w:top w:val="none" w:sz="0" w:space="0" w:color="auto"/>
        <w:left w:val="none" w:sz="0" w:space="0" w:color="auto"/>
        <w:bottom w:val="none" w:sz="0" w:space="0" w:color="auto"/>
        <w:right w:val="none" w:sz="0" w:space="0" w:color="auto"/>
      </w:divBdr>
    </w:div>
    <w:div w:id="89008601">
      <w:bodyDiv w:val="1"/>
      <w:marLeft w:val="0"/>
      <w:marRight w:val="0"/>
      <w:marTop w:val="0"/>
      <w:marBottom w:val="0"/>
      <w:divBdr>
        <w:top w:val="none" w:sz="0" w:space="0" w:color="auto"/>
        <w:left w:val="none" w:sz="0" w:space="0" w:color="auto"/>
        <w:bottom w:val="none" w:sz="0" w:space="0" w:color="auto"/>
        <w:right w:val="none" w:sz="0" w:space="0" w:color="auto"/>
      </w:divBdr>
    </w:div>
    <w:div w:id="89275405">
      <w:bodyDiv w:val="1"/>
      <w:marLeft w:val="0"/>
      <w:marRight w:val="0"/>
      <w:marTop w:val="0"/>
      <w:marBottom w:val="0"/>
      <w:divBdr>
        <w:top w:val="none" w:sz="0" w:space="0" w:color="auto"/>
        <w:left w:val="none" w:sz="0" w:space="0" w:color="auto"/>
        <w:bottom w:val="none" w:sz="0" w:space="0" w:color="auto"/>
        <w:right w:val="none" w:sz="0" w:space="0" w:color="auto"/>
      </w:divBdr>
    </w:div>
    <w:div w:id="89350865">
      <w:bodyDiv w:val="1"/>
      <w:marLeft w:val="0"/>
      <w:marRight w:val="0"/>
      <w:marTop w:val="0"/>
      <w:marBottom w:val="0"/>
      <w:divBdr>
        <w:top w:val="none" w:sz="0" w:space="0" w:color="auto"/>
        <w:left w:val="none" w:sz="0" w:space="0" w:color="auto"/>
        <w:bottom w:val="none" w:sz="0" w:space="0" w:color="auto"/>
        <w:right w:val="none" w:sz="0" w:space="0" w:color="auto"/>
      </w:divBdr>
    </w:div>
    <w:div w:id="89352536">
      <w:bodyDiv w:val="1"/>
      <w:marLeft w:val="0"/>
      <w:marRight w:val="0"/>
      <w:marTop w:val="0"/>
      <w:marBottom w:val="0"/>
      <w:divBdr>
        <w:top w:val="none" w:sz="0" w:space="0" w:color="auto"/>
        <w:left w:val="none" w:sz="0" w:space="0" w:color="auto"/>
        <w:bottom w:val="none" w:sz="0" w:space="0" w:color="auto"/>
        <w:right w:val="none" w:sz="0" w:space="0" w:color="auto"/>
      </w:divBdr>
    </w:div>
    <w:div w:id="89476078">
      <w:bodyDiv w:val="1"/>
      <w:marLeft w:val="0"/>
      <w:marRight w:val="0"/>
      <w:marTop w:val="0"/>
      <w:marBottom w:val="0"/>
      <w:divBdr>
        <w:top w:val="none" w:sz="0" w:space="0" w:color="auto"/>
        <w:left w:val="none" w:sz="0" w:space="0" w:color="auto"/>
        <w:bottom w:val="none" w:sz="0" w:space="0" w:color="auto"/>
        <w:right w:val="none" w:sz="0" w:space="0" w:color="auto"/>
      </w:divBdr>
    </w:div>
    <w:div w:id="89543250">
      <w:bodyDiv w:val="1"/>
      <w:marLeft w:val="0"/>
      <w:marRight w:val="0"/>
      <w:marTop w:val="0"/>
      <w:marBottom w:val="0"/>
      <w:divBdr>
        <w:top w:val="none" w:sz="0" w:space="0" w:color="auto"/>
        <w:left w:val="none" w:sz="0" w:space="0" w:color="auto"/>
        <w:bottom w:val="none" w:sz="0" w:space="0" w:color="auto"/>
        <w:right w:val="none" w:sz="0" w:space="0" w:color="auto"/>
      </w:divBdr>
    </w:div>
    <w:div w:id="89666657">
      <w:bodyDiv w:val="1"/>
      <w:marLeft w:val="0"/>
      <w:marRight w:val="0"/>
      <w:marTop w:val="0"/>
      <w:marBottom w:val="0"/>
      <w:divBdr>
        <w:top w:val="none" w:sz="0" w:space="0" w:color="auto"/>
        <w:left w:val="none" w:sz="0" w:space="0" w:color="auto"/>
        <w:bottom w:val="none" w:sz="0" w:space="0" w:color="auto"/>
        <w:right w:val="none" w:sz="0" w:space="0" w:color="auto"/>
      </w:divBdr>
    </w:div>
    <w:div w:id="89933842">
      <w:bodyDiv w:val="1"/>
      <w:marLeft w:val="0"/>
      <w:marRight w:val="0"/>
      <w:marTop w:val="0"/>
      <w:marBottom w:val="0"/>
      <w:divBdr>
        <w:top w:val="none" w:sz="0" w:space="0" w:color="auto"/>
        <w:left w:val="none" w:sz="0" w:space="0" w:color="auto"/>
        <w:bottom w:val="none" w:sz="0" w:space="0" w:color="auto"/>
        <w:right w:val="none" w:sz="0" w:space="0" w:color="auto"/>
      </w:divBdr>
    </w:div>
    <w:div w:id="89938106">
      <w:bodyDiv w:val="1"/>
      <w:marLeft w:val="0"/>
      <w:marRight w:val="0"/>
      <w:marTop w:val="0"/>
      <w:marBottom w:val="0"/>
      <w:divBdr>
        <w:top w:val="none" w:sz="0" w:space="0" w:color="auto"/>
        <w:left w:val="none" w:sz="0" w:space="0" w:color="auto"/>
        <w:bottom w:val="none" w:sz="0" w:space="0" w:color="auto"/>
        <w:right w:val="none" w:sz="0" w:space="0" w:color="auto"/>
      </w:divBdr>
    </w:div>
    <w:div w:id="90199088">
      <w:bodyDiv w:val="1"/>
      <w:marLeft w:val="0"/>
      <w:marRight w:val="0"/>
      <w:marTop w:val="0"/>
      <w:marBottom w:val="0"/>
      <w:divBdr>
        <w:top w:val="none" w:sz="0" w:space="0" w:color="auto"/>
        <w:left w:val="none" w:sz="0" w:space="0" w:color="auto"/>
        <w:bottom w:val="none" w:sz="0" w:space="0" w:color="auto"/>
        <w:right w:val="none" w:sz="0" w:space="0" w:color="auto"/>
      </w:divBdr>
    </w:div>
    <w:div w:id="90399508">
      <w:bodyDiv w:val="1"/>
      <w:marLeft w:val="0"/>
      <w:marRight w:val="0"/>
      <w:marTop w:val="0"/>
      <w:marBottom w:val="0"/>
      <w:divBdr>
        <w:top w:val="none" w:sz="0" w:space="0" w:color="auto"/>
        <w:left w:val="none" w:sz="0" w:space="0" w:color="auto"/>
        <w:bottom w:val="none" w:sz="0" w:space="0" w:color="auto"/>
        <w:right w:val="none" w:sz="0" w:space="0" w:color="auto"/>
      </w:divBdr>
    </w:div>
    <w:div w:id="90443352">
      <w:bodyDiv w:val="1"/>
      <w:marLeft w:val="0"/>
      <w:marRight w:val="0"/>
      <w:marTop w:val="0"/>
      <w:marBottom w:val="0"/>
      <w:divBdr>
        <w:top w:val="none" w:sz="0" w:space="0" w:color="auto"/>
        <w:left w:val="none" w:sz="0" w:space="0" w:color="auto"/>
        <w:bottom w:val="none" w:sz="0" w:space="0" w:color="auto"/>
        <w:right w:val="none" w:sz="0" w:space="0" w:color="auto"/>
      </w:divBdr>
    </w:div>
    <w:div w:id="90509457">
      <w:bodyDiv w:val="1"/>
      <w:marLeft w:val="0"/>
      <w:marRight w:val="0"/>
      <w:marTop w:val="0"/>
      <w:marBottom w:val="0"/>
      <w:divBdr>
        <w:top w:val="none" w:sz="0" w:space="0" w:color="auto"/>
        <w:left w:val="none" w:sz="0" w:space="0" w:color="auto"/>
        <w:bottom w:val="none" w:sz="0" w:space="0" w:color="auto"/>
        <w:right w:val="none" w:sz="0" w:space="0" w:color="auto"/>
      </w:divBdr>
    </w:div>
    <w:div w:id="90666697">
      <w:bodyDiv w:val="1"/>
      <w:marLeft w:val="0"/>
      <w:marRight w:val="0"/>
      <w:marTop w:val="0"/>
      <w:marBottom w:val="0"/>
      <w:divBdr>
        <w:top w:val="none" w:sz="0" w:space="0" w:color="auto"/>
        <w:left w:val="none" w:sz="0" w:space="0" w:color="auto"/>
        <w:bottom w:val="none" w:sz="0" w:space="0" w:color="auto"/>
        <w:right w:val="none" w:sz="0" w:space="0" w:color="auto"/>
      </w:divBdr>
    </w:div>
    <w:div w:id="91046748">
      <w:bodyDiv w:val="1"/>
      <w:marLeft w:val="0"/>
      <w:marRight w:val="0"/>
      <w:marTop w:val="0"/>
      <w:marBottom w:val="0"/>
      <w:divBdr>
        <w:top w:val="none" w:sz="0" w:space="0" w:color="auto"/>
        <w:left w:val="none" w:sz="0" w:space="0" w:color="auto"/>
        <w:bottom w:val="none" w:sz="0" w:space="0" w:color="auto"/>
        <w:right w:val="none" w:sz="0" w:space="0" w:color="auto"/>
      </w:divBdr>
    </w:div>
    <w:div w:id="91096975">
      <w:bodyDiv w:val="1"/>
      <w:marLeft w:val="0"/>
      <w:marRight w:val="0"/>
      <w:marTop w:val="0"/>
      <w:marBottom w:val="0"/>
      <w:divBdr>
        <w:top w:val="none" w:sz="0" w:space="0" w:color="auto"/>
        <w:left w:val="none" w:sz="0" w:space="0" w:color="auto"/>
        <w:bottom w:val="none" w:sz="0" w:space="0" w:color="auto"/>
        <w:right w:val="none" w:sz="0" w:space="0" w:color="auto"/>
      </w:divBdr>
    </w:div>
    <w:div w:id="91126939">
      <w:bodyDiv w:val="1"/>
      <w:marLeft w:val="0"/>
      <w:marRight w:val="0"/>
      <w:marTop w:val="0"/>
      <w:marBottom w:val="0"/>
      <w:divBdr>
        <w:top w:val="none" w:sz="0" w:space="0" w:color="auto"/>
        <w:left w:val="none" w:sz="0" w:space="0" w:color="auto"/>
        <w:bottom w:val="none" w:sz="0" w:space="0" w:color="auto"/>
        <w:right w:val="none" w:sz="0" w:space="0" w:color="auto"/>
      </w:divBdr>
    </w:div>
    <w:div w:id="91171061">
      <w:bodyDiv w:val="1"/>
      <w:marLeft w:val="0"/>
      <w:marRight w:val="0"/>
      <w:marTop w:val="0"/>
      <w:marBottom w:val="0"/>
      <w:divBdr>
        <w:top w:val="none" w:sz="0" w:space="0" w:color="auto"/>
        <w:left w:val="none" w:sz="0" w:space="0" w:color="auto"/>
        <w:bottom w:val="none" w:sz="0" w:space="0" w:color="auto"/>
        <w:right w:val="none" w:sz="0" w:space="0" w:color="auto"/>
      </w:divBdr>
    </w:div>
    <w:div w:id="91240219">
      <w:bodyDiv w:val="1"/>
      <w:marLeft w:val="0"/>
      <w:marRight w:val="0"/>
      <w:marTop w:val="0"/>
      <w:marBottom w:val="0"/>
      <w:divBdr>
        <w:top w:val="none" w:sz="0" w:space="0" w:color="auto"/>
        <w:left w:val="none" w:sz="0" w:space="0" w:color="auto"/>
        <w:bottom w:val="none" w:sz="0" w:space="0" w:color="auto"/>
        <w:right w:val="none" w:sz="0" w:space="0" w:color="auto"/>
      </w:divBdr>
    </w:div>
    <w:div w:id="91241201">
      <w:bodyDiv w:val="1"/>
      <w:marLeft w:val="0"/>
      <w:marRight w:val="0"/>
      <w:marTop w:val="0"/>
      <w:marBottom w:val="0"/>
      <w:divBdr>
        <w:top w:val="none" w:sz="0" w:space="0" w:color="auto"/>
        <w:left w:val="none" w:sz="0" w:space="0" w:color="auto"/>
        <w:bottom w:val="none" w:sz="0" w:space="0" w:color="auto"/>
        <w:right w:val="none" w:sz="0" w:space="0" w:color="auto"/>
      </w:divBdr>
    </w:div>
    <w:div w:id="91514689">
      <w:bodyDiv w:val="1"/>
      <w:marLeft w:val="0"/>
      <w:marRight w:val="0"/>
      <w:marTop w:val="0"/>
      <w:marBottom w:val="0"/>
      <w:divBdr>
        <w:top w:val="none" w:sz="0" w:space="0" w:color="auto"/>
        <w:left w:val="none" w:sz="0" w:space="0" w:color="auto"/>
        <w:bottom w:val="none" w:sz="0" w:space="0" w:color="auto"/>
        <w:right w:val="none" w:sz="0" w:space="0" w:color="auto"/>
      </w:divBdr>
    </w:div>
    <w:div w:id="91704204">
      <w:bodyDiv w:val="1"/>
      <w:marLeft w:val="0"/>
      <w:marRight w:val="0"/>
      <w:marTop w:val="0"/>
      <w:marBottom w:val="0"/>
      <w:divBdr>
        <w:top w:val="none" w:sz="0" w:space="0" w:color="auto"/>
        <w:left w:val="none" w:sz="0" w:space="0" w:color="auto"/>
        <w:bottom w:val="none" w:sz="0" w:space="0" w:color="auto"/>
        <w:right w:val="none" w:sz="0" w:space="0" w:color="auto"/>
      </w:divBdr>
    </w:div>
    <w:div w:id="92744677">
      <w:bodyDiv w:val="1"/>
      <w:marLeft w:val="0"/>
      <w:marRight w:val="0"/>
      <w:marTop w:val="0"/>
      <w:marBottom w:val="0"/>
      <w:divBdr>
        <w:top w:val="none" w:sz="0" w:space="0" w:color="auto"/>
        <w:left w:val="none" w:sz="0" w:space="0" w:color="auto"/>
        <w:bottom w:val="none" w:sz="0" w:space="0" w:color="auto"/>
        <w:right w:val="none" w:sz="0" w:space="0" w:color="auto"/>
      </w:divBdr>
    </w:div>
    <w:div w:id="93332234">
      <w:bodyDiv w:val="1"/>
      <w:marLeft w:val="0"/>
      <w:marRight w:val="0"/>
      <w:marTop w:val="0"/>
      <w:marBottom w:val="0"/>
      <w:divBdr>
        <w:top w:val="none" w:sz="0" w:space="0" w:color="auto"/>
        <w:left w:val="none" w:sz="0" w:space="0" w:color="auto"/>
        <w:bottom w:val="none" w:sz="0" w:space="0" w:color="auto"/>
        <w:right w:val="none" w:sz="0" w:space="0" w:color="auto"/>
      </w:divBdr>
    </w:div>
    <w:div w:id="93482828">
      <w:bodyDiv w:val="1"/>
      <w:marLeft w:val="0"/>
      <w:marRight w:val="0"/>
      <w:marTop w:val="0"/>
      <w:marBottom w:val="0"/>
      <w:divBdr>
        <w:top w:val="none" w:sz="0" w:space="0" w:color="auto"/>
        <w:left w:val="none" w:sz="0" w:space="0" w:color="auto"/>
        <w:bottom w:val="none" w:sz="0" w:space="0" w:color="auto"/>
        <w:right w:val="none" w:sz="0" w:space="0" w:color="auto"/>
      </w:divBdr>
    </w:div>
    <w:div w:id="93550173">
      <w:bodyDiv w:val="1"/>
      <w:marLeft w:val="0"/>
      <w:marRight w:val="0"/>
      <w:marTop w:val="0"/>
      <w:marBottom w:val="0"/>
      <w:divBdr>
        <w:top w:val="none" w:sz="0" w:space="0" w:color="auto"/>
        <w:left w:val="none" w:sz="0" w:space="0" w:color="auto"/>
        <w:bottom w:val="none" w:sz="0" w:space="0" w:color="auto"/>
        <w:right w:val="none" w:sz="0" w:space="0" w:color="auto"/>
      </w:divBdr>
    </w:div>
    <w:div w:id="93597771">
      <w:bodyDiv w:val="1"/>
      <w:marLeft w:val="0"/>
      <w:marRight w:val="0"/>
      <w:marTop w:val="0"/>
      <w:marBottom w:val="0"/>
      <w:divBdr>
        <w:top w:val="none" w:sz="0" w:space="0" w:color="auto"/>
        <w:left w:val="none" w:sz="0" w:space="0" w:color="auto"/>
        <w:bottom w:val="none" w:sz="0" w:space="0" w:color="auto"/>
        <w:right w:val="none" w:sz="0" w:space="0" w:color="auto"/>
      </w:divBdr>
    </w:div>
    <w:div w:id="94324016">
      <w:bodyDiv w:val="1"/>
      <w:marLeft w:val="0"/>
      <w:marRight w:val="0"/>
      <w:marTop w:val="0"/>
      <w:marBottom w:val="0"/>
      <w:divBdr>
        <w:top w:val="none" w:sz="0" w:space="0" w:color="auto"/>
        <w:left w:val="none" w:sz="0" w:space="0" w:color="auto"/>
        <w:bottom w:val="none" w:sz="0" w:space="0" w:color="auto"/>
        <w:right w:val="none" w:sz="0" w:space="0" w:color="auto"/>
      </w:divBdr>
    </w:div>
    <w:div w:id="94373802">
      <w:bodyDiv w:val="1"/>
      <w:marLeft w:val="0"/>
      <w:marRight w:val="0"/>
      <w:marTop w:val="0"/>
      <w:marBottom w:val="0"/>
      <w:divBdr>
        <w:top w:val="none" w:sz="0" w:space="0" w:color="auto"/>
        <w:left w:val="none" w:sz="0" w:space="0" w:color="auto"/>
        <w:bottom w:val="none" w:sz="0" w:space="0" w:color="auto"/>
        <w:right w:val="none" w:sz="0" w:space="0" w:color="auto"/>
      </w:divBdr>
    </w:div>
    <w:div w:id="94445911">
      <w:bodyDiv w:val="1"/>
      <w:marLeft w:val="0"/>
      <w:marRight w:val="0"/>
      <w:marTop w:val="0"/>
      <w:marBottom w:val="0"/>
      <w:divBdr>
        <w:top w:val="none" w:sz="0" w:space="0" w:color="auto"/>
        <w:left w:val="none" w:sz="0" w:space="0" w:color="auto"/>
        <w:bottom w:val="none" w:sz="0" w:space="0" w:color="auto"/>
        <w:right w:val="none" w:sz="0" w:space="0" w:color="auto"/>
      </w:divBdr>
    </w:div>
    <w:div w:id="94719348">
      <w:bodyDiv w:val="1"/>
      <w:marLeft w:val="0"/>
      <w:marRight w:val="0"/>
      <w:marTop w:val="0"/>
      <w:marBottom w:val="0"/>
      <w:divBdr>
        <w:top w:val="none" w:sz="0" w:space="0" w:color="auto"/>
        <w:left w:val="none" w:sz="0" w:space="0" w:color="auto"/>
        <w:bottom w:val="none" w:sz="0" w:space="0" w:color="auto"/>
        <w:right w:val="none" w:sz="0" w:space="0" w:color="auto"/>
      </w:divBdr>
    </w:div>
    <w:div w:id="94831006">
      <w:bodyDiv w:val="1"/>
      <w:marLeft w:val="0"/>
      <w:marRight w:val="0"/>
      <w:marTop w:val="0"/>
      <w:marBottom w:val="0"/>
      <w:divBdr>
        <w:top w:val="none" w:sz="0" w:space="0" w:color="auto"/>
        <w:left w:val="none" w:sz="0" w:space="0" w:color="auto"/>
        <w:bottom w:val="none" w:sz="0" w:space="0" w:color="auto"/>
        <w:right w:val="none" w:sz="0" w:space="0" w:color="auto"/>
      </w:divBdr>
    </w:div>
    <w:div w:id="95370021">
      <w:bodyDiv w:val="1"/>
      <w:marLeft w:val="0"/>
      <w:marRight w:val="0"/>
      <w:marTop w:val="0"/>
      <w:marBottom w:val="0"/>
      <w:divBdr>
        <w:top w:val="none" w:sz="0" w:space="0" w:color="auto"/>
        <w:left w:val="none" w:sz="0" w:space="0" w:color="auto"/>
        <w:bottom w:val="none" w:sz="0" w:space="0" w:color="auto"/>
        <w:right w:val="none" w:sz="0" w:space="0" w:color="auto"/>
      </w:divBdr>
    </w:div>
    <w:div w:id="95753430">
      <w:bodyDiv w:val="1"/>
      <w:marLeft w:val="0"/>
      <w:marRight w:val="0"/>
      <w:marTop w:val="0"/>
      <w:marBottom w:val="0"/>
      <w:divBdr>
        <w:top w:val="none" w:sz="0" w:space="0" w:color="auto"/>
        <w:left w:val="none" w:sz="0" w:space="0" w:color="auto"/>
        <w:bottom w:val="none" w:sz="0" w:space="0" w:color="auto"/>
        <w:right w:val="none" w:sz="0" w:space="0" w:color="auto"/>
      </w:divBdr>
    </w:div>
    <w:div w:id="96142639">
      <w:bodyDiv w:val="1"/>
      <w:marLeft w:val="0"/>
      <w:marRight w:val="0"/>
      <w:marTop w:val="0"/>
      <w:marBottom w:val="0"/>
      <w:divBdr>
        <w:top w:val="none" w:sz="0" w:space="0" w:color="auto"/>
        <w:left w:val="none" w:sz="0" w:space="0" w:color="auto"/>
        <w:bottom w:val="none" w:sz="0" w:space="0" w:color="auto"/>
        <w:right w:val="none" w:sz="0" w:space="0" w:color="auto"/>
      </w:divBdr>
    </w:div>
    <w:div w:id="96369858">
      <w:bodyDiv w:val="1"/>
      <w:marLeft w:val="0"/>
      <w:marRight w:val="0"/>
      <w:marTop w:val="0"/>
      <w:marBottom w:val="0"/>
      <w:divBdr>
        <w:top w:val="none" w:sz="0" w:space="0" w:color="auto"/>
        <w:left w:val="none" w:sz="0" w:space="0" w:color="auto"/>
        <w:bottom w:val="none" w:sz="0" w:space="0" w:color="auto"/>
        <w:right w:val="none" w:sz="0" w:space="0" w:color="auto"/>
      </w:divBdr>
    </w:div>
    <w:div w:id="96416018">
      <w:bodyDiv w:val="1"/>
      <w:marLeft w:val="0"/>
      <w:marRight w:val="0"/>
      <w:marTop w:val="0"/>
      <w:marBottom w:val="0"/>
      <w:divBdr>
        <w:top w:val="none" w:sz="0" w:space="0" w:color="auto"/>
        <w:left w:val="none" w:sz="0" w:space="0" w:color="auto"/>
        <w:bottom w:val="none" w:sz="0" w:space="0" w:color="auto"/>
        <w:right w:val="none" w:sz="0" w:space="0" w:color="auto"/>
      </w:divBdr>
    </w:div>
    <w:div w:id="96563251">
      <w:bodyDiv w:val="1"/>
      <w:marLeft w:val="0"/>
      <w:marRight w:val="0"/>
      <w:marTop w:val="0"/>
      <w:marBottom w:val="0"/>
      <w:divBdr>
        <w:top w:val="none" w:sz="0" w:space="0" w:color="auto"/>
        <w:left w:val="none" w:sz="0" w:space="0" w:color="auto"/>
        <w:bottom w:val="none" w:sz="0" w:space="0" w:color="auto"/>
        <w:right w:val="none" w:sz="0" w:space="0" w:color="auto"/>
      </w:divBdr>
    </w:div>
    <w:div w:id="96869344">
      <w:bodyDiv w:val="1"/>
      <w:marLeft w:val="0"/>
      <w:marRight w:val="0"/>
      <w:marTop w:val="0"/>
      <w:marBottom w:val="0"/>
      <w:divBdr>
        <w:top w:val="none" w:sz="0" w:space="0" w:color="auto"/>
        <w:left w:val="none" w:sz="0" w:space="0" w:color="auto"/>
        <w:bottom w:val="none" w:sz="0" w:space="0" w:color="auto"/>
        <w:right w:val="none" w:sz="0" w:space="0" w:color="auto"/>
      </w:divBdr>
    </w:div>
    <w:div w:id="96874770">
      <w:bodyDiv w:val="1"/>
      <w:marLeft w:val="0"/>
      <w:marRight w:val="0"/>
      <w:marTop w:val="0"/>
      <w:marBottom w:val="0"/>
      <w:divBdr>
        <w:top w:val="none" w:sz="0" w:space="0" w:color="auto"/>
        <w:left w:val="none" w:sz="0" w:space="0" w:color="auto"/>
        <w:bottom w:val="none" w:sz="0" w:space="0" w:color="auto"/>
        <w:right w:val="none" w:sz="0" w:space="0" w:color="auto"/>
      </w:divBdr>
    </w:div>
    <w:div w:id="97144252">
      <w:bodyDiv w:val="1"/>
      <w:marLeft w:val="0"/>
      <w:marRight w:val="0"/>
      <w:marTop w:val="0"/>
      <w:marBottom w:val="0"/>
      <w:divBdr>
        <w:top w:val="none" w:sz="0" w:space="0" w:color="auto"/>
        <w:left w:val="none" w:sz="0" w:space="0" w:color="auto"/>
        <w:bottom w:val="none" w:sz="0" w:space="0" w:color="auto"/>
        <w:right w:val="none" w:sz="0" w:space="0" w:color="auto"/>
      </w:divBdr>
    </w:div>
    <w:div w:id="97218010">
      <w:bodyDiv w:val="1"/>
      <w:marLeft w:val="0"/>
      <w:marRight w:val="0"/>
      <w:marTop w:val="0"/>
      <w:marBottom w:val="0"/>
      <w:divBdr>
        <w:top w:val="none" w:sz="0" w:space="0" w:color="auto"/>
        <w:left w:val="none" w:sz="0" w:space="0" w:color="auto"/>
        <w:bottom w:val="none" w:sz="0" w:space="0" w:color="auto"/>
        <w:right w:val="none" w:sz="0" w:space="0" w:color="auto"/>
      </w:divBdr>
    </w:div>
    <w:div w:id="97261351">
      <w:bodyDiv w:val="1"/>
      <w:marLeft w:val="0"/>
      <w:marRight w:val="0"/>
      <w:marTop w:val="0"/>
      <w:marBottom w:val="0"/>
      <w:divBdr>
        <w:top w:val="none" w:sz="0" w:space="0" w:color="auto"/>
        <w:left w:val="none" w:sz="0" w:space="0" w:color="auto"/>
        <w:bottom w:val="none" w:sz="0" w:space="0" w:color="auto"/>
        <w:right w:val="none" w:sz="0" w:space="0" w:color="auto"/>
      </w:divBdr>
    </w:div>
    <w:div w:id="97530191">
      <w:bodyDiv w:val="1"/>
      <w:marLeft w:val="0"/>
      <w:marRight w:val="0"/>
      <w:marTop w:val="0"/>
      <w:marBottom w:val="0"/>
      <w:divBdr>
        <w:top w:val="none" w:sz="0" w:space="0" w:color="auto"/>
        <w:left w:val="none" w:sz="0" w:space="0" w:color="auto"/>
        <w:bottom w:val="none" w:sz="0" w:space="0" w:color="auto"/>
        <w:right w:val="none" w:sz="0" w:space="0" w:color="auto"/>
      </w:divBdr>
    </w:div>
    <w:div w:id="98381960">
      <w:bodyDiv w:val="1"/>
      <w:marLeft w:val="0"/>
      <w:marRight w:val="0"/>
      <w:marTop w:val="0"/>
      <w:marBottom w:val="0"/>
      <w:divBdr>
        <w:top w:val="none" w:sz="0" w:space="0" w:color="auto"/>
        <w:left w:val="none" w:sz="0" w:space="0" w:color="auto"/>
        <w:bottom w:val="none" w:sz="0" w:space="0" w:color="auto"/>
        <w:right w:val="none" w:sz="0" w:space="0" w:color="auto"/>
      </w:divBdr>
    </w:div>
    <w:div w:id="98452814">
      <w:bodyDiv w:val="1"/>
      <w:marLeft w:val="0"/>
      <w:marRight w:val="0"/>
      <w:marTop w:val="0"/>
      <w:marBottom w:val="0"/>
      <w:divBdr>
        <w:top w:val="none" w:sz="0" w:space="0" w:color="auto"/>
        <w:left w:val="none" w:sz="0" w:space="0" w:color="auto"/>
        <w:bottom w:val="none" w:sz="0" w:space="0" w:color="auto"/>
        <w:right w:val="none" w:sz="0" w:space="0" w:color="auto"/>
      </w:divBdr>
    </w:div>
    <w:div w:id="98528509">
      <w:bodyDiv w:val="1"/>
      <w:marLeft w:val="0"/>
      <w:marRight w:val="0"/>
      <w:marTop w:val="0"/>
      <w:marBottom w:val="0"/>
      <w:divBdr>
        <w:top w:val="none" w:sz="0" w:space="0" w:color="auto"/>
        <w:left w:val="none" w:sz="0" w:space="0" w:color="auto"/>
        <w:bottom w:val="none" w:sz="0" w:space="0" w:color="auto"/>
        <w:right w:val="none" w:sz="0" w:space="0" w:color="auto"/>
      </w:divBdr>
    </w:div>
    <w:div w:id="98532408">
      <w:bodyDiv w:val="1"/>
      <w:marLeft w:val="0"/>
      <w:marRight w:val="0"/>
      <w:marTop w:val="0"/>
      <w:marBottom w:val="0"/>
      <w:divBdr>
        <w:top w:val="none" w:sz="0" w:space="0" w:color="auto"/>
        <w:left w:val="none" w:sz="0" w:space="0" w:color="auto"/>
        <w:bottom w:val="none" w:sz="0" w:space="0" w:color="auto"/>
        <w:right w:val="none" w:sz="0" w:space="0" w:color="auto"/>
      </w:divBdr>
    </w:div>
    <w:div w:id="98718317">
      <w:bodyDiv w:val="1"/>
      <w:marLeft w:val="0"/>
      <w:marRight w:val="0"/>
      <w:marTop w:val="0"/>
      <w:marBottom w:val="0"/>
      <w:divBdr>
        <w:top w:val="none" w:sz="0" w:space="0" w:color="auto"/>
        <w:left w:val="none" w:sz="0" w:space="0" w:color="auto"/>
        <w:bottom w:val="none" w:sz="0" w:space="0" w:color="auto"/>
        <w:right w:val="none" w:sz="0" w:space="0" w:color="auto"/>
      </w:divBdr>
    </w:div>
    <w:div w:id="98840024">
      <w:bodyDiv w:val="1"/>
      <w:marLeft w:val="0"/>
      <w:marRight w:val="0"/>
      <w:marTop w:val="0"/>
      <w:marBottom w:val="0"/>
      <w:divBdr>
        <w:top w:val="none" w:sz="0" w:space="0" w:color="auto"/>
        <w:left w:val="none" w:sz="0" w:space="0" w:color="auto"/>
        <w:bottom w:val="none" w:sz="0" w:space="0" w:color="auto"/>
        <w:right w:val="none" w:sz="0" w:space="0" w:color="auto"/>
      </w:divBdr>
    </w:div>
    <w:div w:id="99188018">
      <w:bodyDiv w:val="1"/>
      <w:marLeft w:val="0"/>
      <w:marRight w:val="0"/>
      <w:marTop w:val="0"/>
      <w:marBottom w:val="0"/>
      <w:divBdr>
        <w:top w:val="none" w:sz="0" w:space="0" w:color="auto"/>
        <w:left w:val="none" w:sz="0" w:space="0" w:color="auto"/>
        <w:bottom w:val="none" w:sz="0" w:space="0" w:color="auto"/>
        <w:right w:val="none" w:sz="0" w:space="0" w:color="auto"/>
      </w:divBdr>
    </w:div>
    <w:div w:id="99305990">
      <w:bodyDiv w:val="1"/>
      <w:marLeft w:val="0"/>
      <w:marRight w:val="0"/>
      <w:marTop w:val="0"/>
      <w:marBottom w:val="0"/>
      <w:divBdr>
        <w:top w:val="none" w:sz="0" w:space="0" w:color="auto"/>
        <w:left w:val="none" w:sz="0" w:space="0" w:color="auto"/>
        <w:bottom w:val="none" w:sz="0" w:space="0" w:color="auto"/>
        <w:right w:val="none" w:sz="0" w:space="0" w:color="auto"/>
      </w:divBdr>
    </w:div>
    <w:div w:id="99570555">
      <w:bodyDiv w:val="1"/>
      <w:marLeft w:val="0"/>
      <w:marRight w:val="0"/>
      <w:marTop w:val="0"/>
      <w:marBottom w:val="0"/>
      <w:divBdr>
        <w:top w:val="none" w:sz="0" w:space="0" w:color="auto"/>
        <w:left w:val="none" w:sz="0" w:space="0" w:color="auto"/>
        <w:bottom w:val="none" w:sz="0" w:space="0" w:color="auto"/>
        <w:right w:val="none" w:sz="0" w:space="0" w:color="auto"/>
      </w:divBdr>
    </w:div>
    <w:div w:id="99687013">
      <w:bodyDiv w:val="1"/>
      <w:marLeft w:val="0"/>
      <w:marRight w:val="0"/>
      <w:marTop w:val="0"/>
      <w:marBottom w:val="0"/>
      <w:divBdr>
        <w:top w:val="none" w:sz="0" w:space="0" w:color="auto"/>
        <w:left w:val="none" w:sz="0" w:space="0" w:color="auto"/>
        <w:bottom w:val="none" w:sz="0" w:space="0" w:color="auto"/>
        <w:right w:val="none" w:sz="0" w:space="0" w:color="auto"/>
      </w:divBdr>
    </w:div>
    <w:div w:id="99878819">
      <w:bodyDiv w:val="1"/>
      <w:marLeft w:val="0"/>
      <w:marRight w:val="0"/>
      <w:marTop w:val="0"/>
      <w:marBottom w:val="0"/>
      <w:divBdr>
        <w:top w:val="none" w:sz="0" w:space="0" w:color="auto"/>
        <w:left w:val="none" w:sz="0" w:space="0" w:color="auto"/>
        <w:bottom w:val="none" w:sz="0" w:space="0" w:color="auto"/>
        <w:right w:val="none" w:sz="0" w:space="0" w:color="auto"/>
      </w:divBdr>
    </w:div>
    <w:div w:id="99959023">
      <w:bodyDiv w:val="1"/>
      <w:marLeft w:val="0"/>
      <w:marRight w:val="0"/>
      <w:marTop w:val="0"/>
      <w:marBottom w:val="0"/>
      <w:divBdr>
        <w:top w:val="none" w:sz="0" w:space="0" w:color="auto"/>
        <w:left w:val="none" w:sz="0" w:space="0" w:color="auto"/>
        <w:bottom w:val="none" w:sz="0" w:space="0" w:color="auto"/>
        <w:right w:val="none" w:sz="0" w:space="0" w:color="auto"/>
      </w:divBdr>
    </w:div>
    <w:div w:id="100028245">
      <w:bodyDiv w:val="1"/>
      <w:marLeft w:val="0"/>
      <w:marRight w:val="0"/>
      <w:marTop w:val="0"/>
      <w:marBottom w:val="0"/>
      <w:divBdr>
        <w:top w:val="none" w:sz="0" w:space="0" w:color="auto"/>
        <w:left w:val="none" w:sz="0" w:space="0" w:color="auto"/>
        <w:bottom w:val="none" w:sz="0" w:space="0" w:color="auto"/>
        <w:right w:val="none" w:sz="0" w:space="0" w:color="auto"/>
      </w:divBdr>
    </w:div>
    <w:div w:id="100079586">
      <w:bodyDiv w:val="1"/>
      <w:marLeft w:val="0"/>
      <w:marRight w:val="0"/>
      <w:marTop w:val="0"/>
      <w:marBottom w:val="0"/>
      <w:divBdr>
        <w:top w:val="none" w:sz="0" w:space="0" w:color="auto"/>
        <w:left w:val="none" w:sz="0" w:space="0" w:color="auto"/>
        <w:bottom w:val="none" w:sz="0" w:space="0" w:color="auto"/>
        <w:right w:val="none" w:sz="0" w:space="0" w:color="auto"/>
      </w:divBdr>
    </w:div>
    <w:div w:id="100420029">
      <w:bodyDiv w:val="1"/>
      <w:marLeft w:val="0"/>
      <w:marRight w:val="0"/>
      <w:marTop w:val="0"/>
      <w:marBottom w:val="0"/>
      <w:divBdr>
        <w:top w:val="none" w:sz="0" w:space="0" w:color="auto"/>
        <w:left w:val="none" w:sz="0" w:space="0" w:color="auto"/>
        <w:bottom w:val="none" w:sz="0" w:space="0" w:color="auto"/>
        <w:right w:val="none" w:sz="0" w:space="0" w:color="auto"/>
      </w:divBdr>
    </w:div>
    <w:div w:id="100691626">
      <w:bodyDiv w:val="1"/>
      <w:marLeft w:val="0"/>
      <w:marRight w:val="0"/>
      <w:marTop w:val="0"/>
      <w:marBottom w:val="0"/>
      <w:divBdr>
        <w:top w:val="none" w:sz="0" w:space="0" w:color="auto"/>
        <w:left w:val="none" w:sz="0" w:space="0" w:color="auto"/>
        <w:bottom w:val="none" w:sz="0" w:space="0" w:color="auto"/>
        <w:right w:val="none" w:sz="0" w:space="0" w:color="auto"/>
      </w:divBdr>
    </w:div>
    <w:div w:id="100733394">
      <w:bodyDiv w:val="1"/>
      <w:marLeft w:val="0"/>
      <w:marRight w:val="0"/>
      <w:marTop w:val="0"/>
      <w:marBottom w:val="0"/>
      <w:divBdr>
        <w:top w:val="none" w:sz="0" w:space="0" w:color="auto"/>
        <w:left w:val="none" w:sz="0" w:space="0" w:color="auto"/>
        <w:bottom w:val="none" w:sz="0" w:space="0" w:color="auto"/>
        <w:right w:val="none" w:sz="0" w:space="0" w:color="auto"/>
      </w:divBdr>
    </w:div>
    <w:div w:id="101339375">
      <w:bodyDiv w:val="1"/>
      <w:marLeft w:val="0"/>
      <w:marRight w:val="0"/>
      <w:marTop w:val="0"/>
      <w:marBottom w:val="0"/>
      <w:divBdr>
        <w:top w:val="none" w:sz="0" w:space="0" w:color="auto"/>
        <w:left w:val="none" w:sz="0" w:space="0" w:color="auto"/>
        <w:bottom w:val="none" w:sz="0" w:space="0" w:color="auto"/>
        <w:right w:val="none" w:sz="0" w:space="0" w:color="auto"/>
      </w:divBdr>
    </w:div>
    <w:div w:id="101610147">
      <w:bodyDiv w:val="1"/>
      <w:marLeft w:val="0"/>
      <w:marRight w:val="0"/>
      <w:marTop w:val="0"/>
      <w:marBottom w:val="0"/>
      <w:divBdr>
        <w:top w:val="none" w:sz="0" w:space="0" w:color="auto"/>
        <w:left w:val="none" w:sz="0" w:space="0" w:color="auto"/>
        <w:bottom w:val="none" w:sz="0" w:space="0" w:color="auto"/>
        <w:right w:val="none" w:sz="0" w:space="0" w:color="auto"/>
      </w:divBdr>
    </w:div>
    <w:div w:id="102120456">
      <w:bodyDiv w:val="1"/>
      <w:marLeft w:val="0"/>
      <w:marRight w:val="0"/>
      <w:marTop w:val="0"/>
      <w:marBottom w:val="0"/>
      <w:divBdr>
        <w:top w:val="none" w:sz="0" w:space="0" w:color="auto"/>
        <w:left w:val="none" w:sz="0" w:space="0" w:color="auto"/>
        <w:bottom w:val="none" w:sz="0" w:space="0" w:color="auto"/>
        <w:right w:val="none" w:sz="0" w:space="0" w:color="auto"/>
      </w:divBdr>
    </w:div>
    <w:div w:id="102267019">
      <w:bodyDiv w:val="1"/>
      <w:marLeft w:val="0"/>
      <w:marRight w:val="0"/>
      <w:marTop w:val="0"/>
      <w:marBottom w:val="0"/>
      <w:divBdr>
        <w:top w:val="none" w:sz="0" w:space="0" w:color="auto"/>
        <w:left w:val="none" w:sz="0" w:space="0" w:color="auto"/>
        <w:bottom w:val="none" w:sz="0" w:space="0" w:color="auto"/>
        <w:right w:val="none" w:sz="0" w:space="0" w:color="auto"/>
      </w:divBdr>
    </w:div>
    <w:div w:id="102268477">
      <w:bodyDiv w:val="1"/>
      <w:marLeft w:val="0"/>
      <w:marRight w:val="0"/>
      <w:marTop w:val="0"/>
      <w:marBottom w:val="0"/>
      <w:divBdr>
        <w:top w:val="none" w:sz="0" w:space="0" w:color="auto"/>
        <w:left w:val="none" w:sz="0" w:space="0" w:color="auto"/>
        <w:bottom w:val="none" w:sz="0" w:space="0" w:color="auto"/>
        <w:right w:val="none" w:sz="0" w:space="0" w:color="auto"/>
      </w:divBdr>
    </w:div>
    <w:div w:id="102652123">
      <w:bodyDiv w:val="1"/>
      <w:marLeft w:val="0"/>
      <w:marRight w:val="0"/>
      <w:marTop w:val="0"/>
      <w:marBottom w:val="0"/>
      <w:divBdr>
        <w:top w:val="none" w:sz="0" w:space="0" w:color="auto"/>
        <w:left w:val="none" w:sz="0" w:space="0" w:color="auto"/>
        <w:bottom w:val="none" w:sz="0" w:space="0" w:color="auto"/>
        <w:right w:val="none" w:sz="0" w:space="0" w:color="auto"/>
      </w:divBdr>
    </w:div>
    <w:div w:id="102768096">
      <w:bodyDiv w:val="1"/>
      <w:marLeft w:val="0"/>
      <w:marRight w:val="0"/>
      <w:marTop w:val="0"/>
      <w:marBottom w:val="0"/>
      <w:divBdr>
        <w:top w:val="none" w:sz="0" w:space="0" w:color="auto"/>
        <w:left w:val="none" w:sz="0" w:space="0" w:color="auto"/>
        <w:bottom w:val="none" w:sz="0" w:space="0" w:color="auto"/>
        <w:right w:val="none" w:sz="0" w:space="0" w:color="auto"/>
      </w:divBdr>
    </w:div>
    <w:div w:id="103039956">
      <w:bodyDiv w:val="1"/>
      <w:marLeft w:val="0"/>
      <w:marRight w:val="0"/>
      <w:marTop w:val="0"/>
      <w:marBottom w:val="0"/>
      <w:divBdr>
        <w:top w:val="none" w:sz="0" w:space="0" w:color="auto"/>
        <w:left w:val="none" w:sz="0" w:space="0" w:color="auto"/>
        <w:bottom w:val="none" w:sz="0" w:space="0" w:color="auto"/>
        <w:right w:val="none" w:sz="0" w:space="0" w:color="auto"/>
      </w:divBdr>
    </w:div>
    <w:div w:id="103350953">
      <w:bodyDiv w:val="1"/>
      <w:marLeft w:val="0"/>
      <w:marRight w:val="0"/>
      <w:marTop w:val="0"/>
      <w:marBottom w:val="0"/>
      <w:divBdr>
        <w:top w:val="none" w:sz="0" w:space="0" w:color="auto"/>
        <w:left w:val="none" w:sz="0" w:space="0" w:color="auto"/>
        <w:bottom w:val="none" w:sz="0" w:space="0" w:color="auto"/>
        <w:right w:val="none" w:sz="0" w:space="0" w:color="auto"/>
      </w:divBdr>
    </w:div>
    <w:div w:id="103421837">
      <w:bodyDiv w:val="1"/>
      <w:marLeft w:val="0"/>
      <w:marRight w:val="0"/>
      <w:marTop w:val="0"/>
      <w:marBottom w:val="0"/>
      <w:divBdr>
        <w:top w:val="none" w:sz="0" w:space="0" w:color="auto"/>
        <w:left w:val="none" w:sz="0" w:space="0" w:color="auto"/>
        <w:bottom w:val="none" w:sz="0" w:space="0" w:color="auto"/>
        <w:right w:val="none" w:sz="0" w:space="0" w:color="auto"/>
      </w:divBdr>
    </w:div>
    <w:div w:id="103503438">
      <w:bodyDiv w:val="1"/>
      <w:marLeft w:val="0"/>
      <w:marRight w:val="0"/>
      <w:marTop w:val="0"/>
      <w:marBottom w:val="0"/>
      <w:divBdr>
        <w:top w:val="none" w:sz="0" w:space="0" w:color="auto"/>
        <w:left w:val="none" w:sz="0" w:space="0" w:color="auto"/>
        <w:bottom w:val="none" w:sz="0" w:space="0" w:color="auto"/>
        <w:right w:val="none" w:sz="0" w:space="0" w:color="auto"/>
      </w:divBdr>
    </w:div>
    <w:div w:id="103694982">
      <w:bodyDiv w:val="1"/>
      <w:marLeft w:val="0"/>
      <w:marRight w:val="0"/>
      <w:marTop w:val="0"/>
      <w:marBottom w:val="0"/>
      <w:divBdr>
        <w:top w:val="none" w:sz="0" w:space="0" w:color="auto"/>
        <w:left w:val="none" w:sz="0" w:space="0" w:color="auto"/>
        <w:bottom w:val="none" w:sz="0" w:space="0" w:color="auto"/>
        <w:right w:val="none" w:sz="0" w:space="0" w:color="auto"/>
      </w:divBdr>
    </w:div>
    <w:div w:id="103695968">
      <w:bodyDiv w:val="1"/>
      <w:marLeft w:val="0"/>
      <w:marRight w:val="0"/>
      <w:marTop w:val="0"/>
      <w:marBottom w:val="0"/>
      <w:divBdr>
        <w:top w:val="none" w:sz="0" w:space="0" w:color="auto"/>
        <w:left w:val="none" w:sz="0" w:space="0" w:color="auto"/>
        <w:bottom w:val="none" w:sz="0" w:space="0" w:color="auto"/>
        <w:right w:val="none" w:sz="0" w:space="0" w:color="auto"/>
      </w:divBdr>
    </w:div>
    <w:div w:id="103771516">
      <w:bodyDiv w:val="1"/>
      <w:marLeft w:val="0"/>
      <w:marRight w:val="0"/>
      <w:marTop w:val="0"/>
      <w:marBottom w:val="0"/>
      <w:divBdr>
        <w:top w:val="none" w:sz="0" w:space="0" w:color="auto"/>
        <w:left w:val="none" w:sz="0" w:space="0" w:color="auto"/>
        <w:bottom w:val="none" w:sz="0" w:space="0" w:color="auto"/>
        <w:right w:val="none" w:sz="0" w:space="0" w:color="auto"/>
      </w:divBdr>
    </w:div>
    <w:div w:id="103962802">
      <w:bodyDiv w:val="1"/>
      <w:marLeft w:val="0"/>
      <w:marRight w:val="0"/>
      <w:marTop w:val="0"/>
      <w:marBottom w:val="0"/>
      <w:divBdr>
        <w:top w:val="none" w:sz="0" w:space="0" w:color="auto"/>
        <w:left w:val="none" w:sz="0" w:space="0" w:color="auto"/>
        <w:bottom w:val="none" w:sz="0" w:space="0" w:color="auto"/>
        <w:right w:val="none" w:sz="0" w:space="0" w:color="auto"/>
      </w:divBdr>
    </w:div>
    <w:div w:id="104468012">
      <w:bodyDiv w:val="1"/>
      <w:marLeft w:val="0"/>
      <w:marRight w:val="0"/>
      <w:marTop w:val="0"/>
      <w:marBottom w:val="0"/>
      <w:divBdr>
        <w:top w:val="none" w:sz="0" w:space="0" w:color="auto"/>
        <w:left w:val="none" w:sz="0" w:space="0" w:color="auto"/>
        <w:bottom w:val="none" w:sz="0" w:space="0" w:color="auto"/>
        <w:right w:val="none" w:sz="0" w:space="0" w:color="auto"/>
      </w:divBdr>
    </w:div>
    <w:div w:id="104546271">
      <w:bodyDiv w:val="1"/>
      <w:marLeft w:val="0"/>
      <w:marRight w:val="0"/>
      <w:marTop w:val="0"/>
      <w:marBottom w:val="0"/>
      <w:divBdr>
        <w:top w:val="none" w:sz="0" w:space="0" w:color="auto"/>
        <w:left w:val="none" w:sz="0" w:space="0" w:color="auto"/>
        <w:bottom w:val="none" w:sz="0" w:space="0" w:color="auto"/>
        <w:right w:val="none" w:sz="0" w:space="0" w:color="auto"/>
      </w:divBdr>
    </w:div>
    <w:div w:id="105344909">
      <w:bodyDiv w:val="1"/>
      <w:marLeft w:val="0"/>
      <w:marRight w:val="0"/>
      <w:marTop w:val="0"/>
      <w:marBottom w:val="0"/>
      <w:divBdr>
        <w:top w:val="none" w:sz="0" w:space="0" w:color="auto"/>
        <w:left w:val="none" w:sz="0" w:space="0" w:color="auto"/>
        <w:bottom w:val="none" w:sz="0" w:space="0" w:color="auto"/>
        <w:right w:val="none" w:sz="0" w:space="0" w:color="auto"/>
      </w:divBdr>
    </w:div>
    <w:div w:id="105387319">
      <w:bodyDiv w:val="1"/>
      <w:marLeft w:val="0"/>
      <w:marRight w:val="0"/>
      <w:marTop w:val="0"/>
      <w:marBottom w:val="0"/>
      <w:divBdr>
        <w:top w:val="none" w:sz="0" w:space="0" w:color="auto"/>
        <w:left w:val="none" w:sz="0" w:space="0" w:color="auto"/>
        <w:bottom w:val="none" w:sz="0" w:space="0" w:color="auto"/>
        <w:right w:val="none" w:sz="0" w:space="0" w:color="auto"/>
      </w:divBdr>
    </w:div>
    <w:div w:id="105389857">
      <w:bodyDiv w:val="1"/>
      <w:marLeft w:val="0"/>
      <w:marRight w:val="0"/>
      <w:marTop w:val="0"/>
      <w:marBottom w:val="0"/>
      <w:divBdr>
        <w:top w:val="none" w:sz="0" w:space="0" w:color="auto"/>
        <w:left w:val="none" w:sz="0" w:space="0" w:color="auto"/>
        <w:bottom w:val="none" w:sz="0" w:space="0" w:color="auto"/>
        <w:right w:val="none" w:sz="0" w:space="0" w:color="auto"/>
      </w:divBdr>
    </w:div>
    <w:div w:id="105590132">
      <w:bodyDiv w:val="1"/>
      <w:marLeft w:val="0"/>
      <w:marRight w:val="0"/>
      <w:marTop w:val="0"/>
      <w:marBottom w:val="0"/>
      <w:divBdr>
        <w:top w:val="none" w:sz="0" w:space="0" w:color="auto"/>
        <w:left w:val="none" w:sz="0" w:space="0" w:color="auto"/>
        <w:bottom w:val="none" w:sz="0" w:space="0" w:color="auto"/>
        <w:right w:val="none" w:sz="0" w:space="0" w:color="auto"/>
      </w:divBdr>
    </w:div>
    <w:div w:id="106122276">
      <w:bodyDiv w:val="1"/>
      <w:marLeft w:val="0"/>
      <w:marRight w:val="0"/>
      <w:marTop w:val="0"/>
      <w:marBottom w:val="0"/>
      <w:divBdr>
        <w:top w:val="none" w:sz="0" w:space="0" w:color="auto"/>
        <w:left w:val="none" w:sz="0" w:space="0" w:color="auto"/>
        <w:bottom w:val="none" w:sz="0" w:space="0" w:color="auto"/>
        <w:right w:val="none" w:sz="0" w:space="0" w:color="auto"/>
      </w:divBdr>
    </w:div>
    <w:div w:id="106659404">
      <w:bodyDiv w:val="1"/>
      <w:marLeft w:val="0"/>
      <w:marRight w:val="0"/>
      <w:marTop w:val="0"/>
      <w:marBottom w:val="0"/>
      <w:divBdr>
        <w:top w:val="none" w:sz="0" w:space="0" w:color="auto"/>
        <w:left w:val="none" w:sz="0" w:space="0" w:color="auto"/>
        <w:bottom w:val="none" w:sz="0" w:space="0" w:color="auto"/>
        <w:right w:val="none" w:sz="0" w:space="0" w:color="auto"/>
      </w:divBdr>
    </w:div>
    <w:div w:id="106699416">
      <w:bodyDiv w:val="1"/>
      <w:marLeft w:val="0"/>
      <w:marRight w:val="0"/>
      <w:marTop w:val="0"/>
      <w:marBottom w:val="0"/>
      <w:divBdr>
        <w:top w:val="none" w:sz="0" w:space="0" w:color="auto"/>
        <w:left w:val="none" w:sz="0" w:space="0" w:color="auto"/>
        <w:bottom w:val="none" w:sz="0" w:space="0" w:color="auto"/>
        <w:right w:val="none" w:sz="0" w:space="0" w:color="auto"/>
      </w:divBdr>
    </w:div>
    <w:div w:id="106970357">
      <w:bodyDiv w:val="1"/>
      <w:marLeft w:val="0"/>
      <w:marRight w:val="0"/>
      <w:marTop w:val="0"/>
      <w:marBottom w:val="0"/>
      <w:divBdr>
        <w:top w:val="none" w:sz="0" w:space="0" w:color="auto"/>
        <w:left w:val="none" w:sz="0" w:space="0" w:color="auto"/>
        <w:bottom w:val="none" w:sz="0" w:space="0" w:color="auto"/>
        <w:right w:val="none" w:sz="0" w:space="0" w:color="auto"/>
      </w:divBdr>
    </w:div>
    <w:div w:id="107745089">
      <w:bodyDiv w:val="1"/>
      <w:marLeft w:val="0"/>
      <w:marRight w:val="0"/>
      <w:marTop w:val="0"/>
      <w:marBottom w:val="0"/>
      <w:divBdr>
        <w:top w:val="none" w:sz="0" w:space="0" w:color="auto"/>
        <w:left w:val="none" w:sz="0" w:space="0" w:color="auto"/>
        <w:bottom w:val="none" w:sz="0" w:space="0" w:color="auto"/>
        <w:right w:val="none" w:sz="0" w:space="0" w:color="auto"/>
      </w:divBdr>
    </w:div>
    <w:div w:id="107816060">
      <w:bodyDiv w:val="1"/>
      <w:marLeft w:val="0"/>
      <w:marRight w:val="0"/>
      <w:marTop w:val="0"/>
      <w:marBottom w:val="0"/>
      <w:divBdr>
        <w:top w:val="none" w:sz="0" w:space="0" w:color="auto"/>
        <w:left w:val="none" w:sz="0" w:space="0" w:color="auto"/>
        <w:bottom w:val="none" w:sz="0" w:space="0" w:color="auto"/>
        <w:right w:val="none" w:sz="0" w:space="0" w:color="auto"/>
      </w:divBdr>
    </w:div>
    <w:div w:id="107823997">
      <w:bodyDiv w:val="1"/>
      <w:marLeft w:val="0"/>
      <w:marRight w:val="0"/>
      <w:marTop w:val="0"/>
      <w:marBottom w:val="0"/>
      <w:divBdr>
        <w:top w:val="none" w:sz="0" w:space="0" w:color="auto"/>
        <w:left w:val="none" w:sz="0" w:space="0" w:color="auto"/>
        <w:bottom w:val="none" w:sz="0" w:space="0" w:color="auto"/>
        <w:right w:val="none" w:sz="0" w:space="0" w:color="auto"/>
      </w:divBdr>
    </w:div>
    <w:div w:id="108015671">
      <w:bodyDiv w:val="1"/>
      <w:marLeft w:val="0"/>
      <w:marRight w:val="0"/>
      <w:marTop w:val="0"/>
      <w:marBottom w:val="0"/>
      <w:divBdr>
        <w:top w:val="none" w:sz="0" w:space="0" w:color="auto"/>
        <w:left w:val="none" w:sz="0" w:space="0" w:color="auto"/>
        <w:bottom w:val="none" w:sz="0" w:space="0" w:color="auto"/>
        <w:right w:val="none" w:sz="0" w:space="0" w:color="auto"/>
      </w:divBdr>
    </w:div>
    <w:div w:id="108398878">
      <w:bodyDiv w:val="1"/>
      <w:marLeft w:val="0"/>
      <w:marRight w:val="0"/>
      <w:marTop w:val="0"/>
      <w:marBottom w:val="0"/>
      <w:divBdr>
        <w:top w:val="none" w:sz="0" w:space="0" w:color="auto"/>
        <w:left w:val="none" w:sz="0" w:space="0" w:color="auto"/>
        <w:bottom w:val="none" w:sz="0" w:space="0" w:color="auto"/>
        <w:right w:val="none" w:sz="0" w:space="0" w:color="auto"/>
      </w:divBdr>
    </w:div>
    <w:div w:id="109280719">
      <w:bodyDiv w:val="1"/>
      <w:marLeft w:val="0"/>
      <w:marRight w:val="0"/>
      <w:marTop w:val="0"/>
      <w:marBottom w:val="0"/>
      <w:divBdr>
        <w:top w:val="none" w:sz="0" w:space="0" w:color="auto"/>
        <w:left w:val="none" w:sz="0" w:space="0" w:color="auto"/>
        <w:bottom w:val="none" w:sz="0" w:space="0" w:color="auto"/>
        <w:right w:val="none" w:sz="0" w:space="0" w:color="auto"/>
      </w:divBdr>
    </w:div>
    <w:div w:id="109514993">
      <w:bodyDiv w:val="1"/>
      <w:marLeft w:val="0"/>
      <w:marRight w:val="0"/>
      <w:marTop w:val="0"/>
      <w:marBottom w:val="0"/>
      <w:divBdr>
        <w:top w:val="none" w:sz="0" w:space="0" w:color="auto"/>
        <w:left w:val="none" w:sz="0" w:space="0" w:color="auto"/>
        <w:bottom w:val="none" w:sz="0" w:space="0" w:color="auto"/>
        <w:right w:val="none" w:sz="0" w:space="0" w:color="auto"/>
      </w:divBdr>
    </w:div>
    <w:div w:id="109787848">
      <w:bodyDiv w:val="1"/>
      <w:marLeft w:val="0"/>
      <w:marRight w:val="0"/>
      <w:marTop w:val="0"/>
      <w:marBottom w:val="0"/>
      <w:divBdr>
        <w:top w:val="none" w:sz="0" w:space="0" w:color="auto"/>
        <w:left w:val="none" w:sz="0" w:space="0" w:color="auto"/>
        <w:bottom w:val="none" w:sz="0" w:space="0" w:color="auto"/>
        <w:right w:val="none" w:sz="0" w:space="0" w:color="auto"/>
      </w:divBdr>
    </w:div>
    <w:div w:id="109933307">
      <w:bodyDiv w:val="1"/>
      <w:marLeft w:val="0"/>
      <w:marRight w:val="0"/>
      <w:marTop w:val="0"/>
      <w:marBottom w:val="0"/>
      <w:divBdr>
        <w:top w:val="none" w:sz="0" w:space="0" w:color="auto"/>
        <w:left w:val="none" w:sz="0" w:space="0" w:color="auto"/>
        <w:bottom w:val="none" w:sz="0" w:space="0" w:color="auto"/>
        <w:right w:val="none" w:sz="0" w:space="0" w:color="auto"/>
      </w:divBdr>
    </w:div>
    <w:div w:id="110248277">
      <w:bodyDiv w:val="1"/>
      <w:marLeft w:val="0"/>
      <w:marRight w:val="0"/>
      <w:marTop w:val="0"/>
      <w:marBottom w:val="0"/>
      <w:divBdr>
        <w:top w:val="none" w:sz="0" w:space="0" w:color="auto"/>
        <w:left w:val="none" w:sz="0" w:space="0" w:color="auto"/>
        <w:bottom w:val="none" w:sz="0" w:space="0" w:color="auto"/>
        <w:right w:val="none" w:sz="0" w:space="0" w:color="auto"/>
      </w:divBdr>
    </w:div>
    <w:div w:id="110514017">
      <w:bodyDiv w:val="1"/>
      <w:marLeft w:val="0"/>
      <w:marRight w:val="0"/>
      <w:marTop w:val="0"/>
      <w:marBottom w:val="0"/>
      <w:divBdr>
        <w:top w:val="none" w:sz="0" w:space="0" w:color="auto"/>
        <w:left w:val="none" w:sz="0" w:space="0" w:color="auto"/>
        <w:bottom w:val="none" w:sz="0" w:space="0" w:color="auto"/>
        <w:right w:val="none" w:sz="0" w:space="0" w:color="auto"/>
      </w:divBdr>
    </w:div>
    <w:div w:id="110562665">
      <w:bodyDiv w:val="1"/>
      <w:marLeft w:val="0"/>
      <w:marRight w:val="0"/>
      <w:marTop w:val="0"/>
      <w:marBottom w:val="0"/>
      <w:divBdr>
        <w:top w:val="none" w:sz="0" w:space="0" w:color="auto"/>
        <w:left w:val="none" w:sz="0" w:space="0" w:color="auto"/>
        <w:bottom w:val="none" w:sz="0" w:space="0" w:color="auto"/>
        <w:right w:val="none" w:sz="0" w:space="0" w:color="auto"/>
      </w:divBdr>
    </w:div>
    <w:div w:id="110636792">
      <w:bodyDiv w:val="1"/>
      <w:marLeft w:val="0"/>
      <w:marRight w:val="0"/>
      <w:marTop w:val="0"/>
      <w:marBottom w:val="0"/>
      <w:divBdr>
        <w:top w:val="none" w:sz="0" w:space="0" w:color="auto"/>
        <w:left w:val="none" w:sz="0" w:space="0" w:color="auto"/>
        <w:bottom w:val="none" w:sz="0" w:space="0" w:color="auto"/>
        <w:right w:val="none" w:sz="0" w:space="0" w:color="auto"/>
      </w:divBdr>
    </w:div>
    <w:div w:id="110828169">
      <w:bodyDiv w:val="1"/>
      <w:marLeft w:val="0"/>
      <w:marRight w:val="0"/>
      <w:marTop w:val="0"/>
      <w:marBottom w:val="0"/>
      <w:divBdr>
        <w:top w:val="none" w:sz="0" w:space="0" w:color="auto"/>
        <w:left w:val="none" w:sz="0" w:space="0" w:color="auto"/>
        <w:bottom w:val="none" w:sz="0" w:space="0" w:color="auto"/>
        <w:right w:val="none" w:sz="0" w:space="0" w:color="auto"/>
      </w:divBdr>
    </w:div>
    <w:div w:id="110898298">
      <w:bodyDiv w:val="1"/>
      <w:marLeft w:val="0"/>
      <w:marRight w:val="0"/>
      <w:marTop w:val="0"/>
      <w:marBottom w:val="0"/>
      <w:divBdr>
        <w:top w:val="none" w:sz="0" w:space="0" w:color="auto"/>
        <w:left w:val="none" w:sz="0" w:space="0" w:color="auto"/>
        <w:bottom w:val="none" w:sz="0" w:space="0" w:color="auto"/>
        <w:right w:val="none" w:sz="0" w:space="0" w:color="auto"/>
      </w:divBdr>
    </w:div>
    <w:div w:id="111365211">
      <w:bodyDiv w:val="1"/>
      <w:marLeft w:val="0"/>
      <w:marRight w:val="0"/>
      <w:marTop w:val="0"/>
      <w:marBottom w:val="0"/>
      <w:divBdr>
        <w:top w:val="none" w:sz="0" w:space="0" w:color="auto"/>
        <w:left w:val="none" w:sz="0" w:space="0" w:color="auto"/>
        <w:bottom w:val="none" w:sz="0" w:space="0" w:color="auto"/>
        <w:right w:val="none" w:sz="0" w:space="0" w:color="auto"/>
      </w:divBdr>
    </w:div>
    <w:div w:id="111752986">
      <w:bodyDiv w:val="1"/>
      <w:marLeft w:val="0"/>
      <w:marRight w:val="0"/>
      <w:marTop w:val="0"/>
      <w:marBottom w:val="0"/>
      <w:divBdr>
        <w:top w:val="none" w:sz="0" w:space="0" w:color="auto"/>
        <w:left w:val="none" w:sz="0" w:space="0" w:color="auto"/>
        <w:bottom w:val="none" w:sz="0" w:space="0" w:color="auto"/>
        <w:right w:val="none" w:sz="0" w:space="0" w:color="auto"/>
      </w:divBdr>
    </w:div>
    <w:div w:id="112095893">
      <w:bodyDiv w:val="1"/>
      <w:marLeft w:val="0"/>
      <w:marRight w:val="0"/>
      <w:marTop w:val="0"/>
      <w:marBottom w:val="0"/>
      <w:divBdr>
        <w:top w:val="none" w:sz="0" w:space="0" w:color="auto"/>
        <w:left w:val="none" w:sz="0" w:space="0" w:color="auto"/>
        <w:bottom w:val="none" w:sz="0" w:space="0" w:color="auto"/>
        <w:right w:val="none" w:sz="0" w:space="0" w:color="auto"/>
      </w:divBdr>
    </w:div>
    <w:div w:id="112527990">
      <w:bodyDiv w:val="1"/>
      <w:marLeft w:val="0"/>
      <w:marRight w:val="0"/>
      <w:marTop w:val="0"/>
      <w:marBottom w:val="0"/>
      <w:divBdr>
        <w:top w:val="none" w:sz="0" w:space="0" w:color="auto"/>
        <w:left w:val="none" w:sz="0" w:space="0" w:color="auto"/>
        <w:bottom w:val="none" w:sz="0" w:space="0" w:color="auto"/>
        <w:right w:val="none" w:sz="0" w:space="0" w:color="auto"/>
      </w:divBdr>
    </w:div>
    <w:div w:id="112604109">
      <w:bodyDiv w:val="1"/>
      <w:marLeft w:val="0"/>
      <w:marRight w:val="0"/>
      <w:marTop w:val="0"/>
      <w:marBottom w:val="0"/>
      <w:divBdr>
        <w:top w:val="none" w:sz="0" w:space="0" w:color="auto"/>
        <w:left w:val="none" w:sz="0" w:space="0" w:color="auto"/>
        <w:bottom w:val="none" w:sz="0" w:space="0" w:color="auto"/>
        <w:right w:val="none" w:sz="0" w:space="0" w:color="auto"/>
      </w:divBdr>
    </w:div>
    <w:div w:id="112746294">
      <w:bodyDiv w:val="1"/>
      <w:marLeft w:val="0"/>
      <w:marRight w:val="0"/>
      <w:marTop w:val="0"/>
      <w:marBottom w:val="0"/>
      <w:divBdr>
        <w:top w:val="none" w:sz="0" w:space="0" w:color="auto"/>
        <w:left w:val="none" w:sz="0" w:space="0" w:color="auto"/>
        <w:bottom w:val="none" w:sz="0" w:space="0" w:color="auto"/>
        <w:right w:val="none" w:sz="0" w:space="0" w:color="auto"/>
      </w:divBdr>
    </w:div>
    <w:div w:id="113061606">
      <w:bodyDiv w:val="1"/>
      <w:marLeft w:val="0"/>
      <w:marRight w:val="0"/>
      <w:marTop w:val="0"/>
      <w:marBottom w:val="0"/>
      <w:divBdr>
        <w:top w:val="none" w:sz="0" w:space="0" w:color="auto"/>
        <w:left w:val="none" w:sz="0" w:space="0" w:color="auto"/>
        <w:bottom w:val="none" w:sz="0" w:space="0" w:color="auto"/>
        <w:right w:val="none" w:sz="0" w:space="0" w:color="auto"/>
      </w:divBdr>
    </w:div>
    <w:div w:id="113449869">
      <w:bodyDiv w:val="1"/>
      <w:marLeft w:val="0"/>
      <w:marRight w:val="0"/>
      <w:marTop w:val="0"/>
      <w:marBottom w:val="0"/>
      <w:divBdr>
        <w:top w:val="none" w:sz="0" w:space="0" w:color="auto"/>
        <w:left w:val="none" w:sz="0" w:space="0" w:color="auto"/>
        <w:bottom w:val="none" w:sz="0" w:space="0" w:color="auto"/>
        <w:right w:val="none" w:sz="0" w:space="0" w:color="auto"/>
      </w:divBdr>
    </w:div>
    <w:div w:id="113865596">
      <w:bodyDiv w:val="1"/>
      <w:marLeft w:val="0"/>
      <w:marRight w:val="0"/>
      <w:marTop w:val="0"/>
      <w:marBottom w:val="0"/>
      <w:divBdr>
        <w:top w:val="none" w:sz="0" w:space="0" w:color="auto"/>
        <w:left w:val="none" w:sz="0" w:space="0" w:color="auto"/>
        <w:bottom w:val="none" w:sz="0" w:space="0" w:color="auto"/>
        <w:right w:val="none" w:sz="0" w:space="0" w:color="auto"/>
      </w:divBdr>
    </w:div>
    <w:div w:id="114059334">
      <w:bodyDiv w:val="1"/>
      <w:marLeft w:val="0"/>
      <w:marRight w:val="0"/>
      <w:marTop w:val="0"/>
      <w:marBottom w:val="0"/>
      <w:divBdr>
        <w:top w:val="none" w:sz="0" w:space="0" w:color="auto"/>
        <w:left w:val="none" w:sz="0" w:space="0" w:color="auto"/>
        <w:bottom w:val="none" w:sz="0" w:space="0" w:color="auto"/>
        <w:right w:val="none" w:sz="0" w:space="0" w:color="auto"/>
      </w:divBdr>
    </w:div>
    <w:div w:id="114297211">
      <w:bodyDiv w:val="1"/>
      <w:marLeft w:val="0"/>
      <w:marRight w:val="0"/>
      <w:marTop w:val="0"/>
      <w:marBottom w:val="0"/>
      <w:divBdr>
        <w:top w:val="none" w:sz="0" w:space="0" w:color="auto"/>
        <w:left w:val="none" w:sz="0" w:space="0" w:color="auto"/>
        <w:bottom w:val="none" w:sz="0" w:space="0" w:color="auto"/>
        <w:right w:val="none" w:sz="0" w:space="0" w:color="auto"/>
      </w:divBdr>
    </w:div>
    <w:div w:id="114566771">
      <w:bodyDiv w:val="1"/>
      <w:marLeft w:val="0"/>
      <w:marRight w:val="0"/>
      <w:marTop w:val="0"/>
      <w:marBottom w:val="0"/>
      <w:divBdr>
        <w:top w:val="none" w:sz="0" w:space="0" w:color="auto"/>
        <w:left w:val="none" w:sz="0" w:space="0" w:color="auto"/>
        <w:bottom w:val="none" w:sz="0" w:space="0" w:color="auto"/>
        <w:right w:val="none" w:sz="0" w:space="0" w:color="auto"/>
      </w:divBdr>
    </w:div>
    <w:div w:id="114644491">
      <w:bodyDiv w:val="1"/>
      <w:marLeft w:val="0"/>
      <w:marRight w:val="0"/>
      <w:marTop w:val="0"/>
      <w:marBottom w:val="0"/>
      <w:divBdr>
        <w:top w:val="none" w:sz="0" w:space="0" w:color="auto"/>
        <w:left w:val="none" w:sz="0" w:space="0" w:color="auto"/>
        <w:bottom w:val="none" w:sz="0" w:space="0" w:color="auto"/>
        <w:right w:val="none" w:sz="0" w:space="0" w:color="auto"/>
      </w:divBdr>
    </w:div>
    <w:div w:id="114833355">
      <w:bodyDiv w:val="1"/>
      <w:marLeft w:val="0"/>
      <w:marRight w:val="0"/>
      <w:marTop w:val="0"/>
      <w:marBottom w:val="0"/>
      <w:divBdr>
        <w:top w:val="none" w:sz="0" w:space="0" w:color="auto"/>
        <w:left w:val="none" w:sz="0" w:space="0" w:color="auto"/>
        <w:bottom w:val="none" w:sz="0" w:space="0" w:color="auto"/>
        <w:right w:val="none" w:sz="0" w:space="0" w:color="auto"/>
      </w:divBdr>
    </w:div>
    <w:div w:id="115150569">
      <w:bodyDiv w:val="1"/>
      <w:marLeft w:val="0"/>
      <w:marRight w:val="0"/>
      <w:marTop w:val="0"/>
      <w:marBottom w:val="0"/>
      <w:divBdr>
        <w:top w:val="none" w:sz="0" w:space="0" w:color="auto"/>
        <w:left w:val="none" w:sz="0" w:space="0" w:color="auto"/>
        <w:bottom w:val="none" w:sz="0" w:space="0" w:color="auto"/>
        <w:right w:val="none" w:sz="0" w:space="0" w:color="auto"/>
      </w:divBdr>
    </w:div>
    <w:div w:id="115416216">
      <w:bodyDiv w:val="1"/>
      <w:marLeft w:val="0"/>
      <w:marRight w:val="0"/>
      <w:marTop w:val="0"/>
      <w:marBottom w:val="0"/>
      <w:divBdr>
        <w:top w:val="none" w:sz="0" w:space="0" w:color="auto"/>
        <w:left w:val="none" w:sz="0" w:space="0" w:color="auto"/>
        <w:bottom w:val="none" w:sz="0" w:space="0" w:color="auto"/>
        <w:right w:val="none" w:sz="0" w:space="0" w:color="auto"/>
      </w:divBdr>
    </w:div>
    <w:div w:id="115489356">
      <w:bodyDiv w:val="1"/>
      <w:marLeft w:val="0"/>
      <w:marRight w:val="0"/>
      <w:marTop w:val="0"/>
      <w:marBottom w:val="0"/>
      <w:divBdr>
        <w:top w:val="none" w:sz="0" w:space="0" w:color="auto"/>
        <w:left w:val="none" w:sz="0" w:space="0" w:color="auto"/>
        <w:bottom w:val="none" w:sz="0" w:space="0" w:color="auto"/>
        <w:right w:val="none" w:sz="0" w:space="0" w:color="auto"/>
      </w:divBdr>
    </w:div>
    <w:div w:id="115949282">
      <w:bodyDiv w:val="1"/>
      <w:marLeft w:val="0"/>
      <w:marRight w:val="0"/>
      <w:marTop w:val="0"/>
      <w:marBottom w:val="0"/>
      <w:divBdr>
        <w:top w:val="none" w:sz="0" w:space="0" w:color="auto"/>
        <w:left w:val="none" w:sz="0" w:space="0" w:color="auto"/>
        <w:bottom w:val="none" w:sz="0" w:space="0" w:color="auto"/>
        <w:right w:val="none" w:sz="0" w:space="0" w:color="auto"/>
      </w:divBdr>
    </w:div>
    <w:div w:id="116068891">
      <w:bodyDiv w:val="1"/>
      <w:marLeft w:val="0"/>
      <w:marRight w:val="0"/>
      <w:marTop w:val="0"/>
      <w:marBottom w:val="0"/>
      <w:divBdr>
        <w:top w:val="none" w:sz="0" w:space="0" w:color="auto"/>
        <w:left w:val="none" w:sz="0" w:space="0" w:color="auto"/>
        <w:bottom w:val="none" w:sz="0" w:space="0" w:color="auto"/>
        <w:right w:val="none" w:sz="0" w:space="0" w:color="auto"/>
      </w:divBdr>
    </w:div>
    <w:div w:id="116340921">
      <w:bodyDiv w:val="1"/>
      <w:marLeft w:val="0"/>
      <w:marRight w:val="0"/>
      <w:marTop w:val="0"/>
      <w:marBottom w:val="0"/>
      <w:divBdr>
        <w:top w:val="none" w:sz="0" w:space="0" w:color="auto"/>
        <w:left w:val="none" w:sz="0" w:space="0" w:color="auto"/>
        <w:bottom w:val="none" w:sz="0" w:space="0" w:color="auto"/>
        <w:right w:val="none" w:sz="0" w:space="0" w:color="auto"/>
      </w:divBdr>
    </w:div>
    <w:div w:id="116611820">
      <w:bodyDiv w:val="1"/>
      <w:marLeft w:val="0"/>
      <w:marRight w:val="0"/>
      <w:marTop w:val="0"/>
      <w:marBottom w:val="0"/>
      <w:divBdr>
        <w:top w:val="none" w:sz="0" w:space="0" w:color="auto"/>
        <w:left w:val="none" w:sz="0" w:space="0" w:color="auto"/>
        <w:bottom w:val="none" w:sz="0" w:space="0" w:color="auto"/>
        <w:right w:val="none" w:sz="0" w:space="0" w:color="auto"/>
      </w:divBdr>
    </w:div>
    <w:div w:id="116682559">
      <w:bodyDiv w:val="1"/>
      <w:marLeft w:val="0"/>
      <w:marRight w:val="0"/>
      <w:marTop w:val="0"/>
      <w:marBottom w:val="0"/>
      <w:divBdr>
        <w:top w:val="none" w:sz="0" w:space="0" w:color="auto"/>
        <w:left w:val="none" w:sz="0" w:space="0" w:color="auto"/>
        <w:bottom w:val="none" w:sz="0" w:space="0" w:color="auto"/>
        <w:right w:val="none" w:sz="0" w:space="0" w:color="auto"/>
      </w:divBdr>
    </w:div>
    <w:div w:id="116798766">
      <w:bodyDiv w:val="1"/>
      <w:marLeft w:val="0"/>
      <w:marRight w:val="0"/>
      <w:marTop w:val="0"/>
      <w:marBottom w:val="0"/>
      <w:divBdr>
        <w:top w:val="none" w:sz="0" w:space="0" w:color="auto"/>
        <w:left w:val="none" w:sz="0" w:space="0" w:color="auto"/>
        <w:bottom w:val="none" w:sz="0" w:space="0" w:color="auto"/>
        <w:right w:val="none" w:sz="0" w:space="0" w:color="auto"/>
      </w:divBdr>
    </w:div>
    <w:div w:id="116876103">
      <w:bodyDiv w:val="1"/>
      <w:marLeft w:val="0"/>
      <w:marRight w:val="0"/>
      <w:marTop w:val="0"/>
      <w:marBottom w:val="0"/>
      <w:divBdr>
        <w:top w:val="none" w:sz="0" w:space="0" w:color="auto"/>
        <w:left w:val="none" w:sz="0" w:space="0" w:color="auto"/>
        <w:bottom w:val="none" w:sz="0" w:space="0" w:color="auto"/>
        <w:right w:val="none" w:sz="0" w:space="0" w:color="auto"/>
      </w:divBdr>
    </w:div>
    <w:div w:id="117262866">
      <w:bodyDiv w:val="1"/>
      <w:marLeft w:val="0"/>
      <w:marRight w:val="0"/>
      <w:marTop w:val="0"/>
      <w:marBottom w:val="0"/>
      <w:divBdr>
        <w:top w:val="none" w:sz="0" w:space="0" w:color="auto"/>
        <w:left w:val="none" w:sz="0" w:space="0" w:color="auto"/>
        <w:bottom w:val="none" w:sz="0" w:space="0" w:color="auto"/>
        <w:right w:val="none" w:sz="0" w:space="0" w:color="auto"/>
      </w:divBdr>
    </w:div>
    <w:div w:id="118032767">
      <w:bodyDiv w:val="1"/>
      <w:marLeft w:val="0"/>
      <w:marRight w:val="0"/>
      <w:marTop w:val="0"/>
      <w:marBottom w:val="0"/>
      <w:divBdr>
        <w:top w:val="none" w:sz="0" w:space="0" w:color="auto"/>
        <w:left w:val="none" w:sz="0" w:space="0" w:color="auto"/>
        <w:bottom w:val="none" w:sz="0" w:space="0" w:color="auto"/>
        <w:right w:val="none" w:sz="0" w:space="0" w:color="auto"/>
      </w:divBdr>
    </w:div>
    <w:div w:id="118110381">
      <w:bodyDiv w:val="1"/>
      <w:marLeft w:val="0"/>
      <w:marRight w:val="0"/>
      <w:marTop w:val="0"/>
      <w:marBottom w:val="0"/>
      <w:divBdr>
        <w:top w:val="none" w:sz="0" w:space="0" w:color="auto"/>
        <w:left w:val="none" w:sz="0" w:space="0" w:color="auto"/>
        <w:bottom w:val="none" w:sz="0" w:space="0" w:color="auto"/>
        <w:right w:val="none" w:sz="0" w:space="0" w:color="auto"/>
      </w:divBdr>
    </w:div>
    <w:div w:id="118304014">
      <w:bodyDiv w:val="1"/>
      <w:marLeft w:val="0"/>
      <w:marRight w:val="0"/>
      <w:marTop w:val="0"/>
      <w:marBottom w:val="0"/>
      <w:divBdr>
        <w:top w:val="none" w:sz="0" w:space="0" w:color="auto"/>
        <w:left w:val="none" w:sz="0" w:space="0" w:color="auto"/>
        <w:bottom w:val="none" w:sz="0" w:space="0" w:color="auto"/>
        <w:right w:val="none" w:sz="0" w:space="0" w:color="auto"/>
      </w:divBdr>
    </w:div>
    <w:div w:id="119537833">
      <w:bodyDiv w:val="1"/>
      <w:marLeft w:val="0"/>
      <w:marRight w:val="0"/>
      <w:marTop w:val="0"/>
      <w:marBottom w:val="0"/>
      <w:divBdr>
        <w:top w:val="none" w:sz="0" w:space="0" w:color="auto"/>
        <w:left w:val="none" w:sz="0" w:space="0" w:color="auto"/>
        <w:bottom w:val="none" w:sz="0" w:space="0" w:color="auto"/>
        <w:right w:val="none" w:sz="0" w:space="0" w:color="auto"/>
      </w:divBdr>
    </w:div>
    <w:div w:id="119613289">
      <w:bodyDiv w:val="1"/>
      <w:marLeft w:val="0"/>
      <w:marRight w:val="0"/>
      <w:marTop w:val="0"/>
      <w:marBottom w:val="0"/>
      <w:divBdr>
        <w:top w:val="none" w:sz="0" w:space="0" w:color="auto"/>
        <w:left w:val="none" w:sz="0" w:space="0" w:color="auto"/>
        <w:bottom w:val="none" w:sz="0" w:space="0" w:color="auto"/>
        <w:right w:val="none" w:sz="0" w:space="0" w:color="auto"/>
      </w:divBdr>
    </w:div>
    <w:div w:id="119616214">
      <w:bodyDiv w:val="1"/>
      <w:marLeft w:val="0"/>
      <w:marRight w:val="0"/>
      <w:marTop w:val="0"/>
      <w:marBottom w:val="0"/>
      <w:divBdr>
        <w:top w:val="none" w:sz="0" w:space="0" w:color="auto"/>
        <w:left w:val="none" w:sz="0" w:space="0" w:color="auto"/>
        <w:bottom w:val="none" w:sz="0" w:space="0" w:color="auto"/>
        <w:right w:val="none" w:sz="0" w:space="0" w:color="auto"/>
      </w:divBdr>
    </w:div>
    <w:div w:id="119762136">
      <w:bodyDiv w:val="1"/>
      <w:marLeft w:val="0"/>
      <w:marRight w:val="0"/>
      <w:marTop w:val="0"/>
      <w:marBottom w:val="0"/>
      <w:divBdr>
        <w:top w:val="none" w:sz="0" w:space="0" w:color="auto"/>
        <w:left w:val="none" w:sz="0" w:space="0" w:color="auto"/>
        <w:bottom w:val="none" w:sz="0" w:space="0" w:color="auto"/>
        <w:right w:val="none" w:sz="0" w:space="0" w:color="auto"/>
      </w:divBdr>
    </w:div>
    <w:div w:id="119997179">
      <w:bodyDiv w:val="1"/>
      <w:marLeft w:val="0"/>
      <w:marRight w:val="0"/>
      <w:marTop w:val="0"/>
      <w:marBottom w:val="0"/>
      <w:divBdr>
        <w:top w:val="none" w:sz="0" w:space="0" w:color="auto"/>
        <w:left w:val="none" w:sz="0" w:space="0" w:color="auto"/>
        <w:bottom w:val="none" w:sz="0" w:space="0" w:color="auto"/>
        <w:right w:val="none" w:sz="0" w:space="0" w:color="auto"/>
      </w:divBdr>
    </w:div>
    <w:div w:id="120148286">
      <w:bodyDiv w:val="1"/>
      <w:marLeft w:val="0"/>
      <w:marRight w:val="0"/>
      <w:marTop w:val="0"/>
      <w:marBottom w:val="0"/>
      <w:divBdr>
        <w:top w:val="none" w:sz="0" w:space="0" w:color="auto"/>
        <w:left w:val="none" w:sz="0" w:space="0" w:color="auto"/>
        <w:bottom w:val="none" w:sz="0" w:space="0" w:color="auto"/>
        <w:right w:val="none" w:sz="0" w:space="0" w:color="auto"/>
      </w:divBdr>
    </w:div>
    <w:div w:id="120154203">
      <w:bodyDiv w:val="1"/>
      <w:marLeft w:val="0"/>
      <w:marRight w:val="0"/>
      <w:marTop w:val="0"/>
      <w:marBottom w:val="0"/>
      <w:divBdr>
        <w:top w:val="none" w:sz="0" w:space="0" w:color="auto"/>
        <w:left w:val="none" w:sz="0" w:space="0" w:color="auto"/>
        <w:bottom w:val="none" w:sz="0" w:space="0" w:color="auto"/>
        <w:right w:val="none" w:sz="0" w:space="0" w:color="auto"/>
      </w:divBdr>
    </w:div>
    <w:div w:id="120194437">
      <w:bodyDiv w:val="1"/>
      <w:marLeft w:val="0"/>
      <w:marRight w:val="0"/>
      <w:marTop w:val="0"/>
      <w:marBottom w:val="0"/>
      <w:divBdr>
        <w:top w:val="none" w:sz="0" w:space="0" w:color="auto"/>
        <w:left w:val="none" w:sz="0" w:space="0" w:color="auto"/>
        <w:bottom w:val="none" w:sz="0" w:space="0" w:color="auto"/>
        <w:right w:val="none" w:sz="0" w:space="0" w:color="auto"/>
      </w:divBdr>
    </w:div>
    <w:div w:id="120273425">
      <w:bodyDiv w:val="1"/>
      <w:marLeft w:val="0"/>
      <w:marRight w:val="0"/>
      <w:marTop w:val="0"/>
      <w:marBottom w:val="0"/>
      <w:divBdr>
        <w:top w:val="none" w:sz="0" w:space="0" w:color="auto"/>
        <w:left w:val="none" w:sz="0" w:space="0" w:color="auto"/>
        <w:bottom w:val="none" w:sz="0" w:space="0" w:color="auto"/>
        <w:right w:val="none" w:sz="0" w:space="0" w:color="auto"/>
      </w:divBdr>
    </w:div>
    <w:div w:id="120274157">
      <w:bodyDiv w:val="1"/>
      <w:marLeft w:val="0"/>
      <w:marRight w:val="0"/>
      <w:marTop w:val="0"/>
      <w:marBottom w:val="0"/>
      <w:divBdr>
        <w:top w:val="none" w:sz="0" w:space="0" w:color="auto"/>
        <w:left w:val="none" w:sz="0" w:space="0" w:color="auto"/>
        <w:bottom w:val="none" w:sz="0" w:space="0" w:color="auto"/>
        <w:right w:val="none" w:sz="0" w:space="0" w:color="auto"/>
      </w:divBdr>
    </w:div>
    <w:div w:id="120341217">
      <w:bodyDiv w:val="1"/>
      <w:marLeft w:val="0"/>
      <w:marRight w:val="0"/>
      <w:marTop w:val="0"/>
      <w:marBottom w:val="0"/>
      <w:divBdr>
        <w:top w:val="none" w:sz="0" w:space="0" w:color="auto"/>
        <w:left w:val="none" w:sz="0" w:space="0" w:color="auto"/>
        <w:bottom w:val="none" w:sz="0" w:space="0" w:color="auto"/>
        <w:right w:val="none" w:sz="0" w:space="0" w:color="auto"/>
      </w:divBdr>
    </w:div>
    <w:div w:id="120733051">
      <w:bodyDiv w:val="1"/>
      <w:marLeft w:val="0"/>
      <w:marRight w:val="0"/>
      <w:marTop w:val="0"/>
      <w:marBottom w:val="0"/>
      <w:divBdr>
        <w:top w:val="none" w:sz="0" w:space="0" w:color="auto"/>
        <w:left w:val="none" w:sz="0" w:space="0" w:color="auto"/>
        <w:bottom w:val="none" w:sz="0" w:space="0" w:color="auto"/>
        <w:right w:val="none" w:sz="0" w:space="0" w:color="auto"/>
      </w:divBdr>
    </w:div>
    <w:div w:id="120879355">
      <w:bodyDiv w:val="1"/>
      <w:marLeft w:val="0"/>
      <w:marRight w:val="0"/>
      <w:marTop w:val="0"/>
      <w:marBottom w:val="0"/>
      <w:divBdr>
        <w:top w:val="none" w:sz="0" w:space="0" w:color="auto"/>
        <w:left w:val="none" w:sz="0" w:space="0" w:color="auto"/>
        <w:bottom w:val="none" w:sz="0" w:space="0" w:color="auto"/>
        <w:right w:val="none" w:sz="0" w:space="0" w:color="auto"/>
      </w:divBdr>
    </w:div>
    <w:div w:id="121001250">
      <w:bodyDiv w:val="1"/>
      <w:marLeft w:val="0"/>
      <w:marRight w:val="0"/>
      <w:marTop w:val="0"/>
      <w:marBottom w:val="0"/>
      <w:divBdr>
        <w:top w:val="none" w:sz="0" w:space="0" w:color="auto"/>
        <w:left w:val="none" w:sz="0" w:space="0" w:color="auto"/>
        <w:bottom w:val="none" w:sz="0" w:space="0" w:color="auto"/>
        <w:right w:val="none" w:sz="0" w:space="0" w:color="auto"/>
      </w:divBdr>
    </w:div>
    <w:div w:id="121384458">
      <w:bodyDiv w:val="1"/>
      <w:marLeft w:val="0"/>
      <w:marRight w:val="0"/>
      <w:marTop w:val="0"/>
      <w:marBottom w:val="0"/>
      <w:divBdr>
        <w:top w:val="none" w:sz="0" w:space="0" w:color="auto"/>
        <w:left w:val="none" w:sz="0" w:space="0" w:color="auto"/>
        <w:bottom w:val="none" w:sz="0" w:space="0" w:color="auto"/>
        <w:right w:val="none" w:sz="0" w:space="0" w:color="auto"/>
      </w:divBdr>
    </w:div>
    <w:div w:id="121387953">
      <w:bodyDiv w:val="1"/>
      <w:marLeft w:val="0"/>
      <w:marRight w:val="0"/>
      <w:marTop w:val="0"/>
      <w:marBottom w:val="0"/>
      <w:divBdr>
        <w:top w:val="none" w:sz="0" w:space="0" w:color="auto"/>
        <w:left w:val="none" w:sz="0" w:space="0" w:color="auto"/>
        <w:bottom w:val="none" w:sz="0" w:space="0" w:color="auto"/>
        <w:right w:val="none" w:sz="0" w:space="0" w:color="auto"/>
      </w:divBdr>
    </w:div>
    <w:div w:id="121576380">
      <w:bodyDiv w:val="1"/>
      <w:marLeft w:val="0"/>
      <w:marRight w:val="0"/>
      <w:marTop w:val="0"/>
      <w:marBottom w:val="0"/>
      <w:divBdr>
        <w:top w:val="none" w:sz="0" w:space="0" w:color="auto"/>
        <w:left w:val="none" w:sz="0" w:space="0" w:color="auto"/>
        <w:bottom w:val="none" w:sz="0" w:space="0" w:color="auto"/>
        <w:right w:val="none" w:sz="0" w:space="0" w:color="auto"/>
      </w:divBdr>
    </w:div>
    <w:div w:id="122116191">
      <w:bodyDiv w:val="1"/>
      <w:marLeft w:val="0"/>
      <w:marRight w:val="0"/>
      <w:marTop w:val="0"/>
      <w:marBottom w:val="0"/>
      <w:divBdr>
        <w:top w:val="none" w:sz="0" w:space="0" w:color="auto"/>
        <w:left w:val="none" w:sz="0" w:space="0" w:color="auto"/>
        <w:bottom w:val="none" w:sz="0" w:space="0" w:color="auto"/>
        <w:right w:val="none" w:sz="0" w:space="0" w:color="auto"/>
      </w:divBdr>
    </w:div>
    <w:div w:id="122432994">
      <w:bodyDiv w:val="1"/>
      <w:marLeft w:val="0"/>
      <w:marRight w:val="0"/>
      <w:marTop w:val="0"/>
      <w:marBottom w:val="0"/>
      <w:divBdr>
        <w:top w:val="none" w:sz="0" w:space="0" w:color="auto"/>
        <w:left w:val="none" w:sz="0" w:space="0" w:color="auto"/>
        <w:bottom w:val="none" w:sz="0" w:space="0" w:color="auto"/>
        <w:right w:val="none" w:sz="0" w:space="0" w:color="auto"/>
      </w:divBdr>
    </w:div>
    <w:div w:id="122814686">
      <w:bodyDiv w:val="1"/>
      <w:marLeft w:val="0"/>
      <w:marRight w:val="0"/>
      <w:marTop w:val="0"/>
      <w:marBottom w:val="0"/>
      <w:divBdr>
        <w:top w:val="none" w:sz="0" w:space="0" w:color="auto"/>
        <w:left w:val="none" w:sz="0" w:space="0" w:color="auto"/>
        <w:bottom w:val="none" w:sz="0" w:space="0" w:color="auto"/>
        <w:right w:val="none" w:sz="0" w:space="0" w:color="auto"/>
      </w:divBdr>
    </w:div>
    <w:div w:id="123238732">
      <w:bodyDiv w:val="1"/>
      <w:marLeft w:val="0"/>
      <w:marRight w:val="0"/>
      <w:marTop w:val="0"/>
      <w:marBottom w:val="0"/>
      <w:divBdr>
        <w:top w:val="none" w:sz="0" w:space="0" w:color="auto"/>
        <w:left w:val="none" w:sz="0" w:space="0" w:color="auto"/>
        <w:bottom w:val="none" w:sz="0" w:space="0" w:color="auto"/>
        <w:right w:val="none" w:sz="0" w:space="0" w:color="auto"/>
      </w:divBdr>
    </w:div>
    <w:div w:id="123474983">
      <w:bodyDiv w:val="1"/>
      <w:marLeft w:val="0"/>
      <w:marRight w:val="0"/>
      <w:marTop w:val="0"/>
      <w:marBottom w:val="0"/>
      <w:divBdr>
        <w:top w:val="none" w:sz="0" w:space="0" w:color="auto"/>
        <w:left w:val="none" w:sz="0" w:space="0" w:color="auto"/>
        <w:bottom w:val="none" w:sz="0" w:space="0" w:color="auto"/>
        <w:right w:val="none" w:sz="0" w:space="0" w:color="auto"/>
      </w:divBdr>
    </w:div>
    <w:div w:id="123625066">
      <w:bodyDiv w:val="1"/>
      <w:marLeft w:val="0"/>
      <w:marRight w:val="0"/>
      <w:marTop w:val="0"/>
      <w:marBottom w:val="0"/>
      <w:divBdr>
        <w:top w:val="none" w:sz="0" w:space="0" w:color="auto"/>
        <w:left w:val="none" w:sz="0" w:space="0" w:color="auto"/>
        <w:bottom w:val="none" w:sz="0" w:space="0" w:color="auto"/>
        <w:right w:val="none" w:sz="0" w:space="0" w:color="auto"/>
      </w:divBdr>
    </w:div>
    <w:div w:id="123626661">
      <w:bodyDiv w:val="1"/>
      <w:marLeft w:val="0"/>
      <w:marRight w:val="0"/>
      <w:marTop w:val="0"/>
      <w:marBottom w:val="0"/>
      <w:divBdr>
        <w:top w:val="none" w:sz="0" w:space="0" w:color="auto"/>
        <w:left w:val="none" w:sz="0" w:space="0" w:color="auto"/>
        <w:bottom w:val="none" w:sz="0" w:space="0" w:color="auto"/>
        <w:right w:val="none" w:sz="0" w:space="0" w:color="auto"/>
      </w:divBdr>
    </w:div>
    <w:div w:id="123741082">
      <w:bodyDiv w:val="1"/>
      <w:marLeft w:val="0"/>
      <w:marRight w:val="0"/>
      <w:marTop w:val="0"/>
      <w:marBottom w:val="0"/>
      <w:divBdr>
        <w:top w:val="none" w:sz="0" w:space="0" w:color="auto"/>
        <w:left w:val="none" w:sz="0" w:space="0" w:color="auto"/>
        <w:bottom w:val="none" w:sz="0" w:space="0" w:color="auto"/>
        <w:right w:val="none" w:sz="0" w:space="0" w:color="auto"/>
      </w:divBdr>
    </w:div>
    <w:div w:id="123813318">
      <w:bodyDiv w:val="1"/>
      <w:marLeft w:val="0"/>
      <w:marRight w:val="0"/>
      <w:marTop w:val="0"/>
      <w:marBottom w:val="0"/>
      <w:divBdr>
        <w:top w:val="none" w:sz="0" w:space="0" w:color="auto"/>
        <w:left w:val="none" w:sz="0" w:space="0" w:color="auto"/>
        <w:bottom w:val="none" w:sz="0" w:space="0" w:color="auto"/>
        <w:right w:val="none" w:sz="0" w:space="0" w:color="auto"/>
      </w:divBdr>
    </w:div>
    <w:div w:id="123817169">
      <w:bodyDiv w:val="1"/>
      <w:marLeft w:val="0"/>
      <w:marRight w:val="0"/>
      <w:marTop w:val="0"/>
      <w:marBottom w:val="0"/>
      <w:divBdr>
        <w:top w:val="none" w:sz="0" w:space="0" w:color="auto"/>
        <w:left w:val="none" w:sz="0" w:space="0" w:color="auto"/>
        <w:bottom w:val="none" w:sz="0" w:space="0" w:color="auto"/>
        <w:right w:val="none" w:sz="0" w:space="0" w:color="auto"/>
      </w:divBdr>
    </w:div>
    <w:div w:id="124007700">
      <w:bodyDiv w:val="1"/>
      <w:marLeft w:val="0"/>
      <w:marRight w:val="0"/>
      <w:marTop w:val="0"/>
      <w:marBottom w:val="0"/>
      <w:divBdr>
        <w:top w:val="none" w:sz="0" w:space="0" w:color="auto"/>
        <w:left w:val="none" w:sz="0" w:space="0" w:color="auto"/>
        <w:bottom w:val="none" w:sz="0" w:space="0" w:color="auto"/>
        <w:right w:val="none" w:sz="0" w:space="0" w:color="auto"/>
      </w:divBdr>
    </w:div>
    <w:div w:id="124354115">
      <w:bodyDiv w:val="1"/>
      <w:marLeft w:val="0"/>
      <w:marRight w:val="0"/>
      <w:marTop w:val="0"/>
      <w:marBottom w:val="0"/>
      <w:divBdr>
        <w:top w:val="none" w:sz="0" w:space="0" w:color="auto"/>
        <w:left w:val="none" w:sz="0" w:space="0" w:color="auto"/>
        <w:bottom w:val="none" w:sz="0" w:space="0" w:color="auto"/>
        <w:right w:val="none" w:sz="0" w:space="0" w:color="auto"/>
      </w:divBdr>
    </w:div>
    <w:div w:id="124465650">
      <w:bodyDiv w:val="1"/>
      <w:marLeft w:val="0"/>
      <w:marRight w:val="0"/>
      <w:marTop w:val="0"/>
      <w:marBottom w:val="0"/>
      <w:divBdr>
        <w:top w:val="none" w:sz="0" w:space="0" w:color="auto"/>
        <w:left w:val="none" w:sz="0" w:space="0" w:color="auto"/>
        <w:bottom w:val="none" w:sz="0" w:space="0" w:color="auto"/>
        <w:right w:val="none" w:sz="0" w:space="0" w:color="auto"/>
      </w:divBdr>
    </w:div>
    <w:div w:id="124659748">
      <w:bodyDiv w:val="1"/>
      <w:marLeft w:val="0"/>
      <w:marRight w:val="0"/>
      <w:marTop w:val="0"/>
      <w:marBottom w:val="0"/>
      <w:divBdr>
        <w:top w:val="none" w:sz="0" w:space="0" w:color="auto"/>
        <w:left w:val="none" w:sz="0" w:space="0" w:color="auto"/>
        <w:bottom w:val="none" w:sz="0" w:space="0" w:color="auto"/>
        <w:right w:val="none" w:sz="0" w:space="0" w:color="auto"/>
      </w:divBdr>
    </w:div>
    <w:div w:id="124667298">
      <w:bodyDiv w:val="1"/>
      <w:marLeft w:val="0"/>
      <w:marRight w:val="0"/>
      <w:marTop w:val="0"/>
      <w:marBottom w:val="0"/>
      <w:divBdr>
        <w:top w:val="none" w:sz="0" w:space="0" w:color="auto"/>
        <w:left w:val="none" w:sz="0" w:space="0" w:color="auto"/>
        <w:bottom w:val="none" w:sz="0" w:space="0" w:color="auto"/>
        <w:right w:val="none" w:sz="0" w:space="0" w:color="auto"/>
      </w:divBdr>
    </w:div>
    <w:div w:id="124737288">
      <w:bodyDiv w:val="1"/>
      <w:marLeft w:val="0"/>
      <w:marRight w:val="0"/>
      <w:marTop w:val="0"/>
      <w:marBottom w:val="0"/>
      <w:divBdr>
        <w:top w:val="none" w:sz="0" w:space="0" w:color="auto"/>
        <w:left w:val="none" w:sz="0" w:space="0" w:color="auto"/>
        <w:bottom w:val="none" w:sz="0" w:space="0" w:color="auto"/>
        <w:right w:val="none" w:sz="0" w:space="0" w:color="auto"/>
      </w:divBdr>
    </w:div>
    <w:div w:id="125003732">
      <w:bodyDiv w:val="1"/>
      <w:marLeft w:val="0"/>
      <w:marRight w:val="0"/>
      <w:marTop w:val="0"/>
      <w:marBottom w:val="0"/>
      <w:divBdr>
        <w:top w:val="none" w:sz="0" w:space="0" w:color="auto"/>
        <w:left w:val="none" w:sz="0" w:space="0" w:color="auto"/>
        <w:bottom w:val="none" w:sz="0" w:space="0" w:color="auto"/>
        <w:right w:val="none" w:sz="0" w:space="0" w:color="auto"/>
      </w:divBdr>
    </w:div>
    <w:div w:id="125583721">
      <w:bodyDiv w:val="1"/>
      <w:marLeft w:val="0"/>
      <w:marRight w:val="0"/>
      <w:marTop w:val="0"/>
      <w:marBottom w:val="0"/>
      <w:divBdr>
        <w:top w:val="none" w:sz="0" w:space="0" w:color="auto"/>
        <w:left w:val="none" w:sz="0" w:space="0" w:color="auto"/>
        <w:bottom w:val="none" w:sz="0" w:space="0" w:color="auto"/>
        <w:right w:val="none" w:sz="0" w:space="0" w:color="auto"/>
      </w:divBdr>
    </w:div>
    <w:div w:id="126512410">
      <w:bodyDiv w:val="1"/>
      <w:marLeft w:val="0"/>
      <w:marRight w:val="0"/>
      <w:marTop w:val="0"/>
      <w:marBottom w:val="0"/>
      <w:divBdr>
        <w:top w:val="none" w:sz="0" w:space="0" w:color="auto"/>
        <w:left w:val="none" w:sz="0" w:space="0" w:color="auto"/>
        <w:bottom w:val="none" w:sz="0" w:space="0" w:color="auto"/>
        <w:right w:val="none" w:sz="0" w:space="0" w:color="auto"/>
      </w:divBdr>
    </w:div>
    <w:div w:id="126513646">
      <w:bodyDiv w:val="1"/>
      <w:marLeft w:val="0"/>
      <w:marRight w:val="0"/>
      <w:marTop w:val="0"/>
      <w:marBottom w:val="0"/>
      <w:divBdr>
        <w:top w:val="none" w:sz="0" w:space="0" w:color="auto"/>
        <w:left w:val="none" w:sz="0" w:space="0" w:color="auto"/>
        <w:bottom w:val="none" w:sz="0" w:space="0" w:color="auto"/>
        <w:right w:val="none" w:sz="0" w:space="0" w:color="auto"/>
      </w:divBdr>
    </w:div>
    <w:div w:id="127287177">
      <w:bodyDiv w:val="1"/>
      <w:marLeft w:val="0"/>
      <w:marRight w:val="0"/>
      <w:marTop w:val="0"/>
      <w:marBottom w:val="0"/>
      <w:divBdr>
        <w:top w:val="none" w:sz="0" w:space="0" w:color="auto"/>
        <w:left w:val="none" w:sz="0" w:space="0" w:color="auto"/>
        <w:bottom w:val="none" w:sz="0" w:space="0" w:color="auto"/>
        <w:right w:val="none" w:sz="0" w:space="0" w:color="auto"/>
      </w:divBdr>
    </w:div>
    <w:div w:id="127867481">
      <w:bodyDiv w:val="1"/>
      <w:marLeft w:val="0"/>
      <w:marRight w:val="0"/>
      <w:marTop w:val="0"/>
      <w:marBottom w:val="0"/>
      <w:divBdr>
        <w:top w:val="none" w:sz="0" w:space="0" w:color="auto"/>
        <w:left w:val="none" w:sz="0" w:space="0" w:color="auto"/>
        <w:bottom w:val="none" w:sz="0" w:space="0" w:color="auto"/>
        <w:right w:val="none" w:sz="0" w:space="0" w:color="auto"/>
      </w:divBdr>
    </w:div>
    <w:div w:id="128135677">
      <w:bodyDiv w:val="1"/>
      <w:marLeft w:val="0"/>
      <w:marRight w:val="0"/>
      <w:marTop w:val="0"/>
      <w:marBottom w:val="0"/>
      <w:divBdr>
        <w:top w:val="none" w:sz="0" w:space="0" w:color="auto"/>
        <w:left w:val="none" w:sz="0" w:space="0" w:color="auto"/>
        <w:bottom w:val="none" w:sz="0" w:space="0" w:color="auto"/>
        <w:right w:val="none" w:sz="0" w:space="0" w:color="auto"/>
      </w:divBdr>
    </w:div>
    <w:div w:id="128254498">
      <w:bodyDiv w:val="1"/>
      <w:marLeft w:val="0"/>
      <w:marRight w:val="0"/>
      <w:marTop w:val="0"/>
      <w:marBottom w:val="0"/>
      <w:divBdr>
        <w:top w:val="none" w:sz="0" w:space="0" w:color="auto"/>
        <w:left w:val="none" w:sz="0" w:space="0" w:color="auto"/>
        <w:bottom w:val="none" w:sz="0" w:space="0" w:color="auto"/>
        <w:right w:val="none" w:sz="0" w:space="0" w:color="auto"/>
      </w:divBdr>
    </w:div>
    <w:div w:id="128716353">
      <w:bodyDiv w:val="1"/>
      <w:marLeft w:val="0"/>
      <w:marRight w:val="0"/>
      <w:marTop w:val="0"/>
      <w:marBottom w:val="0"/>
      <w:divBdr>
        <w:top w:val="none" w:sz="0" w:space="0" w:color="auto"/>
        <w:left w:val="none" w:sz="0" w:space="0" w:color="auto"/>
        <w:bottom w:val="none" w:sz="0" w:space="0" w:color="auto"/>
        <w:right w:val="none" w:sz="0" w:space="0" w:color="auto"/>
      </w:divBdr>
    </w:div>
    <w:div w:id="129175937">
      <w:bodyDiv w:val="1"/>
      <w:marLeft w:val="0"/>
      <w:marRight w:val="0"/>
      <w:marTop w:val="0"/>
      <w:marBottom w:val="0"/>
      <w:divBdr>
        <w:top w:val="none" w:sz="0" w:space="0" w:color="auto"/>
        <w:left w:val="none" w:sz="0" w:space="0" w:color="auto"/>
        <w:bottom w:val="none" w:sz="0" w:space="0" w:color="auto"/>
        <w:right w:val="none" w:sz="0" w:space="0" w:color="auto"/>
      </w:divBdr>
    </w:div>
    <w:div w:id="129714042">
      <w:bodyDiv w:val="1"/>
      <w:marLeft w:val="0"/>
      <w:marRight w:val="0"/>
      <w:marTop w:val="0"/>
      <w:marBottom w:val="0"/>
      <w:divBdr>
        <w:top w:val="none" w:sz="0" w:space="0" w:color="auto"/>
        <w:left w:val="none" w:sz="0" w:space="0" w:color="auto"/>
        <w:bottom w:val="none" w:sz="0" w:space="0" w:color="auto"/>
        <w:right w:val="none" w:sz="0" w:space="0" w:color="auto"/>
      </w:divBdr>
    </w:div>
    <w:div w:id="129979260">
      <w:bodyDiv w:val="1"/>
      <w:marLeft w:val="0"/>
      <w:marRight w:val="0"/>
      <w:marTop w:val="0"/>
      <w:marBottom w:val="0"/>
      <w:divBdr>
        <w:top w:val="none" w:sz="0" w:space="0" w:color="auto"/>
        <w:left w:val="none" w:sz="0" w:space="0" w:color="auto"/>
        <w:bottom w:val="none" w:sz="0" w:space="0" w:color="auto"/>
        <w:right w:val="none" w:sz="0" w:space="0" w:color="auto"/>
      </w:divBdr>
    </w:div>
    <w:div w:id="130051841">
      <w:bodyDiv w:val="1"/>
      <w:marLeft w:val="0"/>
      <w:marRight w:val="0"/>
      <w:marTop w:val="0"/>
      <w:marBottom w:val="0"/>
      <w:divBdr>
        <w:top w:val="none" w:sz="0" w:space="0" w:color="auto"/>
        <w:left w:val="none" w:sz="0" w:space="0" w:color="auto"/>
        <w:bottom w:val="none" w:sz="0" w:space="0" w:color="auto"/>
        <w:right w:val="none" w:sz="0" w:space="0" w:color="auto"/>
      </w:divBdr>
    </w:div>
    <w:div w:id="130100840">
      <w:bodyDiv w:val="1"/>
      <w:marLeft w:val="0"/>
      <w:marRight w:val="0"/>
      <w:marTop w:val="0"/>
      <w:marBottom w:val="0"/>
      <w:divBdr>
        <w:top w:val="none" w:sz="0" w:space="0" w:color="auto"/>
        <w:left w:val="none" w:sz="0" w:space="0" w:color="auto"/>
        <w:bottom w:val="none" w:sz="0" w:space="0" w:color="auto"/>
        <w:right w:val="none" w:sz="0" w:space="0" w:color="auto"/>
      </w:divBdr>
    </w:div>
    <w:div w:id="130172739">
      <w:bodyDiv w:val="1"/>
      <w:marLeft w:val="0"/>
      <w:marRight w:val="0"/>
      <w:marTop w:val="0"/>
      <w:marBottom w:val="0"/>
      <w:divBdr>
        <w:top w:val="none" w:sz="0" w:space="0" w:color="auto"/>
        <w:left w:val="none" w:sz="0" w:space="0" w:color="auto"/>
        <w:bottom w:val="none" w:sz="0" w:space="0" w:color="auto"/>
        <w:right w:val="none" w:sz="0" w:space="0" w:color="auto"/>
      </w:divBdr>
    </w:div>
    <w:div w:id="130289656">
      <w:bodyDiv w:val="1"/>
      <w:marLeft w:val="0"/>
      <w:marRight w:val="0"/>
      <w:marTop w:val="0"/>
      <w:marBottom w:val="0"/>
      <w:divBdr>
        <w:top w:val="none" w:sz="0" w:space="0" w:color="auto"/>
        <w:left w:val="none" w:sz="0" w:space="0" w:color="auto"/>
        <w:bottom w:val="none" w:sz="0" w:space="0" w:color="auto"/>
        <w:right w:val="none" w:sz="0" w:space="0" w:color="auto"/>
      </w:divBdr>
    </w:div>
    <w:div w:id="130749934">
      <w:bodyDiv w:val="1"/>
      <w:marLeft w:val="0"/>
      <w:marRight w:val="0"/>
      <w:marTop w:val="0"/>
      <w:marBottom w:val="0"/>
      <w:divBdr>
        <w:top w:val="none" w:sz="0" w:space="0" w:color="auto"/>
        <w:left w:val="none" w:sz="0" w:space="0" w:color="auto"/>
        <w:bottom w:val="none" w:sz="0" w:space="0" w:color="auto"/>
        <w:right w:val="none" w:sz="0" w:space="0" w:color="auto"/>
      </w:divBdr>
    </w:div>
    <w:div w:id="130757966">
      <w:bodyDiv w:val="1"/>
      <w:marLeft w:val="0"/>
      <w:marRight w:val="0"/>
      <w:marTop w:val="0"/>
      <w:marBottom w:val="0"/>
      <w:divBdr>
        <w:top w:val="none" w:sz="0" w:space="0" w:color="auto"/>
        <w:left w:val="none" w:sz="0" w:space="0" w:color="auto"/>
        <w:bottom w:val="none" w:sz="0" w:space="0" w:color="auto"/>
        <w:right w:val="none" w:sz="0" w:space="0" w:color="auto"/>
      </w:divBdr>
    </w:div>
    <w:div w:id="130905109">
      <w:bodyDiv w:val="1"/>
      <w:marLeft w:val="0"/>
      <w:marRight w:val="0"/>
      <w:marTop w:val="0"/>
      <w:marBottom w:val="0"/>
      <w:divBdr>
        <w:top w:val="none" w:sz="0" w:space="0" w:color="auto"/>
        <w:left w:val="none" w:sz="0" w:space="0" w:color="auto"/>
        <w:bottom w:val="none" w:sz="0" w:space="0" w:color="auto"/>
        <w:right w:val="none" w:sz="0" w:space="0" w:color="auto"/>
      </w:divBdr>
    </w:div>
    <w:div w:id="130906807">
      <w:bodyDiv w:val="1"/>
      <w:marLeft w:val="0"/>
      <w:marRight w:val="0"/>
      <w:marTop w:val="0"/>
      <w:marBottom w:val="0"/>
      <w:divBdr>
        <w:top w:val="none" w:sz="0" w:space="0" w:color="auto"/>
        <w:left w:val="none" w:sz="0" w:space="0" w:color="auto"/>
        <w:bottom w:val="none" w:sz="0" w:space="0" w:color="auto"/>
        <w:right w:val="none" w:sz="0" w:space="0" w:color="auto"/>
      </w:divBdr>
    </w:div>
    <w:div w:id="131215150">
      <w:bodyDiv w:val="1"/>
      <w:marLeft w:val="0"/>
      <w:marRight w:val="0"/>
      <w:marTop w:val="0"/>
      <w:marBottom w:val="0"/>
      <w:divBdr>
        <w:top w:val="none" w:sz="0" w:space="0" w:color="auto"/>
        <w:left w:val="none" w:sz="0" w:space="0" w:color="auto"/>
        <w:bottom w:val="none" w:sz="0" w:space="0" w:color="auto"/>
        <w:right w:val="none" w:sz="0" w:space="0" w:color="auto"/>
      </w:divBdr>
    </w:div>
    <w:div w:id="131218310">
      <w:bodyDiv w:val="1"/>
      <w:marLeft w:val="0"/>
      <w:marRight w:val="0"/>
      <w:marTop w:val="0"/>
      <w:marBottom w:val="0"/>
      <w:divBdr>
        <w:top w:val="none" w:sz="0" w:space="0" w:color="auto"/>
        <w:left w:val="none" w:sz="0" w:space="0" w:color="auto"/>
        <w:bottom w:val="none" w:sz="0" w:space="0" w:color="auto"/>
        <w:right w:val="none" w:sz="0" w:space="0" w:color="auto"/>
      </w:divBdr>
    </w:div>
    <w:div w:id="131487447">
      <w:bodyDiv w:val="1"/>
      <w:marLeft w:val="0"/>
      <w:marRight w:val="0"/>
      <w:marTop w:val="0"/>
      <w:marBottom w:val="0"/>
      <w:divBdr>
        <w:top w:val="none" w:sz="0" w:space="0" w:color="auto"/>
        <w:left w:val="none" w:sz="0" w:space="0" w:color="auto"/>
        <w:bottom w:val="none" w:sz="0" w:space="0" w:color="auto"/>
        <w:right w:val="none" w:sz="0" w:space="0" w:color="auto"/>
      </w:divBdr>
    </w:div>
    <w:div w:id="131489274">
      <w:bodyDiv w:val="1"/>
      <w:marLeft w:val="0"/>
      <w:marRight w:val="0"/>
      <w:marTop w:val="0"/>
      <w:marBottom w:val="0"/>
      <w:divBdr>
        <w:top w:val="none" w:sz="0" w:space="0" w:color="auto"/>
        <w:left w:val="none" w:sz="0" w:space="0" w:color="auto"/>
        <w:bottom w:val="none" w:sz="0" w:space="0" w:color="auto"/>
        <w:right w:val="none" w:sz="0" w:space="0" w:color="auto"/>
      </w:divBdr>
    </w:div>
    <w:div w:id="131795512">
      <w:bodyDiv w:val="1"/>
      <w:marLeft w:val="0"/>
      <w:marRight w:val="0"/>
      <w:marTop w:val="0"/>
      <w:marBottom w:val="0"/>
      <w:divBdr>
        <w:top w:val="none" w:sz="0" w:space="0" w:color="auto"/>
        <w:left w:val="none" w:sz="0" w:space="0" w:color="auto"/>
        <w:bottom w:val="none" w:sz="0" w:space="0" w:color="auto"/>
        <w:right w:val="none" w:sz="0" w:space="0" w:color="auto"/>
      </w:divBdr>
    </w:div>
    <w:div w:id="131943650">
      <w:bodyDiv w:val="1"/>
      <w:marLeft w:val="0"/>
      <w:marRight w:val="0"/>
      <w:marTop w:val="0"/>
      <w:marBottom w:val="0"/>
      <w:divBdr>
        <w:top w:val="none" w:sz="0" w:space="0" w:color="auto"/>
        <w:left w:val="none" w:sz="0" w:space="0" w:color="auto"/>
        <w:bottom w:val="none" w:sz="0" w:space="0" w:color="auto"/>
        <w:right w:val="none" w:sz="0" w:space="0" w:color="auto"/>
      </w:divBdr>
    </w:div>
    <w:div w:id="132061755">
      <w:bodyDiv w:val="1"/>
      <w:marLeft w:val="0"/>
      <w:marRight w:val="0"/>
      <w:marTop w:val="0"/>
      <w:marBottom w:val="0"/>
      <w:divBdr>
        <w:top w:val="none" w:sz="0" w:space="0" w:color="auto"/>
        <w:left w:val="none" w:sz="0" w:space="0" w:color="auto"/>
        <w:bottom w:val="none" w:sz="0" w:space="0" w:color="auto"/>
        <w:right w:val="none" w:sz="0" w:space="0" w:color="auto"/>
      </w:divBdr>
    </w:div>
    <w:div w:id="132186723">
      <w:bodyDiv w:val="1"/>
      <w:marLeft w:val="0"/>
      <w:marRight w:val="0"/>
      <w:marTop w:val="0"/>
      <w:marBottom w:val="0"/>
      <w:divBdr>
        <w:top w:val="none" w:sz="0" w:space="0" w:color="auto"/>
        <w:left w:val="none" w:sz="0" w:space="0" w:color="auto"/>
        <w:bottom w:val="none" w:sz="0" w:space="0" w:color="auto"/>
        <w:right w:val="none" w:sz="0" w:space="0" w:color="auto"/>
      </w:divBdr>
    </w:div>
    <w:div w:id="132255565">
      <w:bodyDiv w:val="1"/>
      <w:marLeft w:val="0"/>
      <w:marRight w:val="0"/>
      <w:marTop w:val="0"/>
      <w:marBottom w:val="0"/>
      <w:divBdr>
        <w:top w:val="none" w:sz="0" w:space="0" w:color="auto"/>
        <w:left w:val="none" w:sz="0" w:space="0" w:color="auto"/>
        <w:bottom w:val="none" w:sz="0" w:space="0" w:color="auto"/>
        <w:right w:val="none" w:sz="0" w:space="0" w:color="auto"/>
      </w:divBdr>
    </w:div>
    <w:div w:id="132331323">
      <w:bodyDiv w:val="1"/>
      <w:marLeft w:val="0"/>
      <w:marRight w:val="0"/>
      <w:marTop w:val="0"/>
      <w:marBottom w:val="0"/>
      <w:divBdr>
        <w:top w:val="none" w:sz="0" w:space="0" w:color="auto"/>
        <w:left w:val="none" w:sz="0" w:space="0" w:color="auto"/>
        <w:bottom w:val="none" w:sz="0" w:space="0" w:color="auto"/>
        <w:right w:val="none" w:sz="0" w:space="0" w:color="auto"/>
      </w:divBdr>
    </w:div>
    <w:div w:id="132336483">
      <w:bodyDiv w:val="1"/>
      <w:marLeft w:val="0"/>
      <w:marRight w:val="0"/>
      <w:marTop w:val="0"/>
      <w:marBottom w:val="0"/>
      <w:divBdr>
        <w:top w:val="none" w:sz="0" w:space="0" w:color="auto"/>
        <w:left w:val="none" w:sz="0" w:space="0" w:color="auto"/>
        <w:bottom w:val="none" w:sz="0" w:space="0" w:color="auto"/>
        <w:right w:val="none" w:sz="0" w:space="0" w:color="auto"/>
      </w:divBdr>
    </w:div>
    <w:div w:id="132405282">
      <w:bodyDiv w:val="1"/>
      <w:marLeft w:val="0"/>
      <w:marRight w:val="0"/>
      <w:marTop w:val="0"/>
      <w:marBottom w:val="0"/>
      <w:divBdr>
        <w:top w:val="none" w:sz="0" w:space="0" w:color="auto"/>
        <w:left w:val="none" w:sz="0" w:space="0" w:color="auto"/>
        <w:bottom w:val="none" w:sz="0" w:space="0" w:color="auto"/>
        <w:right w:val="none" w:sz="0" w:space="0" w:color="auto"/>
      </w:divBdr>
    </w:div>
    <w:div w:id="132673816">
      <w:bodyDiv w:val="1"/>
      <w:marLeft w:val="0"/>
      <w:marRight w:val="0"/>
      <w:marTop w:val="0"/>
      <w:marBottom w:val="0"/>
      <w:divBdr>
        <w:top w:val="none" w:sz="0" w:space="0" w:color="auto"/>
        <w:left w:val="none" w:sz="0" w:space="0" w:color="auto"/>
        <w:bottom w:val="none" w:sz="0" w:space="0" w:color="auto"/>
        <w:right w:val="none" w:sz="0" w:space="0" w:color="auto"/>
      </w:divBdr>
    </w:div>
    <w:div w:id="132916146">
      <w:bodyDiv w:val="1"/>
      <w:marLeft w:val="0"/>
      <w:marRight w:val="0"/>
      <w:marTop w:val="0"/>
      <w:marBottom w:val="0"/>
      <w:divBdr>
        <w:top w:val="none" w:sz="0" w:space="0" w:color="auto"/>
        <w:left w:val="none" w:sz="0" w:space="0" w:color="auto"/>
        <w:bottom w:val="none" w:sz="0" w:space="0" w:color="auto"/>
        <w:right w:val="none" w:sz="0" w:space="0" w:color="auto"/>
      </w:divBdr>
    </w:div>
    <w:div w:id="133179771">
      <w:bodyDiv w:val="1"/>
      <w:marLeft w:val="0"/>
      <w:marRight w:val="0"/>
      <w:marTop w:val="0"/>
      <w:marBottom w:val="0"/>
      <w:divBdr>
        <w:top w:val="none" w:sz="0" w:space="0" w:color="auto"/>
        <w:left w:val="none" w:sz="0" w:space="0" w:color="auto"/>
        <w:bottom w:val="none" w:sz="0" w:space="0" w:color="auto"/>
        <w:right w:val="none" w:sz="0" w:space="0" w:color="auto"/>
      </w:divBdr>
    </w:div>
    <w:div w:id="133179991">
      <w:bodyDiv w:val="1"/>
      <w:marLeft w:val="0"/>
      <w:marRight w:val="0"/>
      <w:marTop w:val="0"/>
      <w:marBottom w:val="0"/>
      <w:divBdr>
        <w:top w:val="none" w:sz="0" w:space="0" w:color="auto"/>
        <w:left w:val="none" w:sz="0" w:space="0" w:color="auto"/>
        <w:bottom w:val="none" w:sz="0" w:space="0" w:color="auto"/>
        <w:right w:val="none" w:sz="0" w:space="0" w:color="auto"/>
      </w:divBdr>
    </w:div>
    <w:div w:id="134221364">
      <w:bodyDiv w:val="1"/>
      <w:marLeft w:val="0"/>
      <w:marRight w:val="0"/>
      <w:marTop w:val="0"/>
      <w:marBottom w:val="0"/>
      <w:divBdr>
        <w:top w:val="none" w:sz="0" w:space="0" w:color="auto"/>
        <w:left w:val="none" w:sz="0" w:space="0" w:color="auto"/>
        <w:bottom w:val="none" w:sz="0" w:space="0" w:color="auto"/>
        <w:right w:val="none" w:sz="0" w:space="0" w:color="auto"/>
      </w:divBdr>
    </w:div>
    <w:div w:id="134227082">
      <w:bodyDiv w:val="1"/>
      <w:marLeft w:val="0"/>
      <w:marRight w:val="0"/>
      <w:marTop w:val="0"/>
      <w:marBottom w:val="0"/>
      <w:divBdr>
        <w:top w:val="none" w:sz="0" w:space="0" w:color="auto"/>
        <w:left w:val="none" w:sz="0" w:space="0" w:color="auto"/>
        <w:bottom w:val="none" w:sz="0" w:space="0" w:color="auto"/>
        <w:right w:val="none" w:sz="0" w:space="0" w:color="auto"/>
      </w:divBdr>
    </w:div>
    <w:div w:id="134227386">
      <w:bodyDiv w:val="1"/>
      <w:marLeft w:val="0"/>
      <w:marRight w:val="0"/>
      <w:marTop w:val="0"/>
      <w:marBottom w:val="0"/>
      <w:divBdr>
        <w:top w:val="none" w:sz="0" w:space="0" w:color="auto"/>
        <w:left w:val="none" w:sz="0" w:space="0" w:color="auto"/>
        <w:bottom w:val="none" w:sz="0" w:space="0" w:color="auto"/>
        <w:right w:val="none" w:sz="0" w:space="0" w:color="auto"/>
      </w:divBdr>
    </w:div>
    <w:div w:id="134295257">
      <w:bodyDiv w:val="1"/>
      <w:marLeft w:val="0"/>
      <w:marRight w:val="0"/>
      <w:marTop w:val="0"/>
      <w:marBottom w:val="0"/>
      <w:divBdr>
        <w:top w:val="none" w:sz="0" w:space="0" w:color="auto"/>
        <w:left w:val="none" w:sz="0" w:space="0" w:color="auto"/>
        <w:bottom w:val="none" w:sz="0" w:space="0" w:color="auto"/>
        <w:right w:val="none" w:sz="0" w:space="0" w:color="auto"/>
      </w:divBdr>
    </w:div>
    <w:div w:id="134762764">
      <w:bodyDiv w:val="1"/>
      <w:marLeft w:val="0"/>
      <w:marRight w:val="0"/>
      <w:marTop w:val="0"/>
      <w:marBottom w:val="0"/>
      <w:divBdr>
        <w:top w:val="none" w:sz="0" w:space="0" w:color="auto"/>
        <w:left w:val="none" w:sz="0" w:space="0" w:color="auto"/>
        <w:bottom w:val="none" w:sz="0" w:space="0" w:color="auto"/>
        <w:right w:val="none" w:sz="0" w:space="0" w:color="auto"/>
      </w:divBdr>
    </w:div>
    <w:div w:id="134951862">
      <w:bodyDiv w:val="1"/>
      <w:marLeft w:val="0"/>
      <w:marRight w:val="0"/>
      <w:marTop w:val="0"/>
      <w:marBottom w:val="0"/>
      <w:divBdr>
        <w:top w:val="none" w:sz="0" w:space="0" w:color="auto"/>
        <w:left w:val="none" w:sz="0" w:space="0" w:color="auto"/>
        <w:bottom w:val="none" w:sz="0" w:space="0" w:color="auto"/>
        <w:right w:val="none" w:sz="0" w:space="0" w:color="auto"/>
      </w:divBdr>
    </w:div>
    <w:div w:id="135144505">
      <w:bodyDiv w:val="1"/>
      <w:marLeft w:val="0"/>
      <w:marRight w:val="0"/>
      <w:marTop w:val="0"/>
      <w:marBottom w:val="0"/>
      <w:divBdr>
        <w:top w:val="none" w:sz="0" w:space="0" w:color="auto"/>
        <w:left w:val="none" w:sz="0" w:space="0" w:color="auto"/>
        <w:bottom w:val="none" w:sz="0" w:space="0" w:color="auto"/>
        <w:right w:val="none" w:sz="0" w:space="0" w:color="auto"/>
      </w:divBdr>
    </w:div>
    <w:div w:id="135148925">
      <w:bodyDiv w:val="1"/>
      <w:marLeft w:val="0"/>
      <w:marRight w:val="0"/>
      <w:marTop w:val="0"/>
      <w:marBottom w:val="0"/>
      <w:divBdr>
        <w:top w:val="none" w:sz="0" w:space="0" w:color="auto"/>
        <w:left w:val="none" w:sz="0" w:space="0" w:color="auto"/>
        <w:bottom w:val="none" w:sz="0" w:space="0" w:color="auto"/>
        <w:right w:val="none" w:sz="0" w:space="0" w:color="auto"/>
      </w:divBdr>
    </w:div>
    <w:div w:id="135220529">
      <w:bodyDiv w:val="1"/>
      <w:marLeft w:val="0"/>
      <w:marRight w:val="0"/>
      <w:marTop w:val="0"/>
      <w:marBottom w:val="0"/>
      <w:divBdr>
        <w:top w:val="none" w:sz="0" w:space="0" w:color="auto"/>
        <w:left w:val="none" w:sz="0" w:space="0" w:color="auto"/>
        <w:bottom w:val="none" w:sz="0" w:space="0" w:color="auto"/>
        <w:right w:val="none" w:sz="0" w:space="0" w:color="auto"/>
      </w:divBdr>
    </w:div>
    <w:div w:id="135295569">
      <w:bodyDiv w:val="1"/>
      <w:marLeft w:val="0"/>
      <w:marRight w:val="0"/>
      <w:marTop w:val="0"/>
      <w:marBottom w:val="0"/>
      <w:divBdr>
        <w:top w:val="none" w:sz="0" w:space="0" w:color="auto"/>
        <w:left w:val="none" w:sz="0" w:space="0" w:color="auto"/>
        <w:bottom w:val="none" w:sz="0" w:space="0" w:color="auto"/>
        <w:right w:val="none" w:sz="0" w:space="0" w:color="auto"/>
      </w:divBdr>
    </w:div>
    <w:div w:id="135340145">
      <w:bodyDiv w:val="1"/>
      <w:marLeft w:val="0"/>
      <w:marRight w:val="0"/>
      <w:marTop w:val="0"/>
      <w:marBottom w:val="0"/>
      <w:divBdr>
        <w:top w:val="none" w:sz="0" w:space="0" w:color="auto"/>
        <w:left w:val="none" w:sz="0" w:space="0" w:color="auto"/>
        <w:bottom w:val="none" w:sz="0" w:space="0" w:color="auto"/>
        <w:right w:val="none" w:sz="0" w:space="0" w:color="auto"/>
      </w:divBdr>
    </w:div>
    <w:div w:id="135341353">
      <w:bodyDiv w:val="1"/>
      <w:marLeft w:val="0"/>
      <w:marRight w:val="0"/>
      <w:marTop w:val="0"/>
      <w:marBottom w:val="0"/>
      <w:divBdr>
        <w:top w:val="none" w:sz="0" w:space="0" w:color="auto"/>
        <w:left w:val="none" w:sz="0" w:space="0" w:color="auto"/>
        <w:bottom w:val="none" w:sz="0" w:space="0" w:color="auto"/>
        <w:right w:val="none" w:sz="0" w:space="0" w:color="auto"/>
      </w:divBdr>
    </w:div>
    <w:div w:id="135798687">
      <w:bodyDiv w:val="1"/>
      <w:marLeft w:val="0"/>
      <w:marRight w:val="0"/>
      <w:marTop w:val="0"/>
      <w:marBottom w:val="0"/>
      <w:divBdr>
        <w:top w:val="none" w:sz="0" w:space="0" w:color="auto"/>
        <w:left w:val="none" w:sz="0" w:space="0" w:color="auto"/>
        <w:bottom w:val="none" w:sz="0" w:space="0" w:color="auto"/>
        <w:right w:val="none" w:sz="0" w:space="0" w:color="auto"/>
      </w:divBdr>
    </w:div>
    <w:div w:id="135802041">
      <w:bodyDiv w:val="1"/>
      <w:marLeft w:val="0"/>
      <w:marRight w:val="0"/>
      <w:marTop w:val="0"/>
      <w:marBottom w:val="0"/>
      <w:divBdr>
        <w:top w:val="none" w:sz="0" w:space="0" w:color="auto"/>
        <w:left w:val="none" w:sz="0" w:space="0" w:color="auto"/>
        <w:bottom w:val="none" w:sz="0" w:space="0" w:color="auto"/>
        <w:right w:val="none" w:sz="0" w:space="0" w:color="auto"/>
      </w:divBdr>
    </w:div>
    <w:div w:id="136193928">
      <w:bodyDiv w:val="1"/>
      <w:marLeft w:val="0"/>
      <w:marRight w:val="0"/>
      <w:marTop w:val="0"/>
      <w:marBottom w:val="0"/>
      <w:divBdr>
        <w:top w:val="none" w:sz="0" w:space="0" w:color="auto"/>
        <w:left w:val="none" w:sz="0" w:space="0" w:color="auto"/>
        <w:bottom w:val="none" w:sz="0" w:space="0" w:color="auto"/>
        <w:right w:val="none" w:sz="0" w:space="0" w:color="auto"/>
      </w:divBdr>
    </w:div>
    <w:div w:id="136845192">
      <w:bodyDiv w:val="1"/>
      <w:marLeft w:val="0"/>
      <w:marRight w:val="0"/>
      <w:marTop w:val="0"/>
      <w:marBottom w:val="0"/>
      <w:divBdr>
        <w:top w:val="none" w:sz="0" w:space="0" w:color="auto"/>
        <w:left w:val="none" w:sz="0" w:space="0" w:color="auto"/>
        <w:bottom w:val="none" w:sz="0" w:space="0" w:color="auto"/>
        <w:right w:val="none" w:sz="0" w:space="0" w:color="auto"/>
      </w:divBdr>
    </w:div>
    <w:div w:id="136999582">
      <w:bodyDiv w:val="1"/>
      <w:marLeft w:val="0"/>
      <w:marRight w:val="0"/>
      <w:marTop w:val="0"/>
      <w:marBottom w:val="0"/>
      <w:divBdr>
        <w:top w:val="none" w:sz="0" w:space="0" w:color="auto"/>
        <w:left w:val="none" w:sz="0" w:space="0" w:color="auto"/>
        <w:bottom w:val="none" w:sz="0" w:space="0" w:color="auto"/>
        <w:right w:val="none" w:sz="0" w:space="0" w:color="auto"/>
      </w:divBdr>
    </w:div>
    <w:div w:id="137111000">
      <w:bodyDiv w:val="1"/>
      <w:marLeft w:val="0"/>
      <w:marRight w:val="0"/>
      <w:marTop w:val="0"/>
      <w:marBottom w:val="0"/>
      <w:divBdr>
        <w:top w:val="none" w:sz="0" w:space="0" w:color="auto"/>
        <w:left w:val="none" w:sz="0" w:space="0" w:color="auto"/>
        <w:bottom w:val="none" w:sz="0" w:space="0" w:color="auto"/>
        <w:right w:val="none" w:sz="0" w:space="0" w:color="auto"/>
      </w:divBdr>
    </w:div>
    <w:div w:id="137112910">
      <w:bodyDiv w:val="1"/>
      <w:marLeft w:val="0"/>
      <w:marRight w:val="0"/>
      <w:marTop w:val="0"/>
      <w:marBottom w:val="0"/>
      <w:divBdr>
        <w:top w:val="none" w:sz="0" w:space="0" w:color="auto"/>
        <w:left w:val="none" w:sz="0" w:space="0" w:color="auto"/>
        <w:bottom w:val="none" w:sz="0" w:space="0" w:color="auto"/>
        <w:right w:val="none" w:sz="0" w:space="0" w:color="auto"/>
      </w:divBdr>
    </w:div>
    <w:div w:id="137261140">
      <w:bodyDiv w:val="1"/>
      <w:marLeft w:val="0"/>
      <w:marRight w:val="0"/>
      <w:marTop w:val="0"/>
      <w:marBottom w:val="0"/>
      <w:divBdr>
        <w:top w:val="none" w:sz="0" w:space="0" w:color="auto"/>
        <w:left w:val="none" w:sz="0" w:space="0" w:color="auto"/>
        <w:bottom w:val="none" w:sz="0" w:space="0" w:color="auto"/>
        <w:right w:val="none" w:sz="0" w:space="0" w:color="auto"/>
      </w:divBdr>
    </w:div>
    <w:div w:id="137572973">
      <w:bodyDiv w:val="1"/>
      <w:marLeft w:val="0"/>
      <w:marRight w:val="0"/>
      <w:marTop w:val="0"/>
      <w:marBottom w:val="0"/>
      <w:divBdr>
        <w:top w:val="none" w:sz="0" w:space="0" w:color="auto"/>
        <w:left w:val="none" w:sz="0" w:space="0" w:color="auto"/>
        <w:bottom w:val="none" w:sz="0" w:space="0" w:color="auto"/>
        <w:right w:val="none" w:sz="0" w:space="0" w:color="auto"/>
      </w:divBdr>
    </w:div>
    <w:div w:id="138109448">
      <w:bodyDiv w:val="1"/>
      <w:marLeft w:val="0"/>
      <w:marRight w:val="0"/>
      <w:marTop w:val="0"/>
      <w:marBottom w:val="0"/>
      <w:divBdr>
        <w:top w:val="none" w:sz="0" w:space="0" w:color="auto"/>
        <w:left w:val="none" w:sz="0" w:space="0" w:color="auto"/>
        <w:bottom w:val="none" w:sz="0" w:space="0" w:color="auto"/>
        <w:right w:val="none" w:sz="0" w:space="0" w:color="auto"/>
      </w:divBdr>
    </w:div>
    <w:div w:id="138352484">
      <w:bodyDiv w:val="1"/>
      <w:marLeft w:val="0"/>
      <w:marRight w:val="0"/>
      <w:marTop w:val="0"/>
      <w:marBottom w:val="0"/>
      <w:divBdr>
        <w:top w:val="none" w:sz="0" w:space="0" w:color="auto"/>
        <w:left w:val="none" w:sz="0" w:space="0" w:color="auto"/>
        <w:bottom w:val="none" w:sz="0" w:space="0" w:color="auto"/>
        <w:right w:val="none" w:sz="0" w:space="0" w:color="auto"/>
      </w:divBdr>
    </w:div>
    <w:div w:id="138423846">
      <w:bodyDiv w:val="1"/>
      <w:marLeft w:val="0"/>
      <w:marRight w:val="0"/>
      <w:marTop w:val="0"/>
      <w:marBottom w:val="0"/>
      <w:divBdr>
        <w:top w:val="none" w:sz="0" w:space="0" w:color="auto"/>
        <w:left w:val="none" w:sz="0" w:space="0" w:color="auto"/>
        <w:bottom w:val="none" w:sz="0" w:space="0" w:color="auto"/>
        <w:right w:val="none" w:sz="0" w:space="0" w:color="auto"/>
      </w:divBdr>
    </w:div>
    <w:div w:id="138500354">
      <w:bodyDiv w:val="1"/>
      <w:marLeft w:val="0"/>
      <w:marRight w:val="0"/>
      <w:marTop w:val="0"/>
      <w:marBottom w:val="0"/>
      <w:divBdr>
        <w:top w:val="none" w:sz="0" w:space="0" w:color="auto"/>
        <w:left w:val="none" w:sz="0" w:space="0" w:color="auto"/>
        <w:bottom w:val="none" w:sz="0" w:space="0" w:color="auto"/>
        <w:right w:val="none" w:sz="0" w:space="0" w:color="auto"/>
      </w:divBdr>
    </w:div>
    <w:div w:id="138965232">
      <w:bodyDiv w:val="1"/>
      <w:marLeft w:val="0"/>
      <w:marRight w:val="0"/>
      <w:marTop w:val="0"/>
      <w:marBottom w:val="0"/>
      <w:divBdr>
        <w:top w:val="none" w:sz="0" w:space="0" w:color="auto"/>
        <w:left w:val="none" w:sz="0" w:space="0" w:color="auto"/>
        <w:bottom w:val="none" w:sz="0" w:space="0" w:color="auto"/>
        <w:right w:val="none" w:sz="0" w:space="0" w:color="auto"/>
      </w:divBdr>
    </w:div>
    <w:div w:id="139201506">
      <w:bodyDiv w:val="1"/>
      <w:marLeft w:val="0"/>
      <w:marRight w:val="0"/>
      <w:marTop w:val="0"/>
      <w:marBottom w:val="0"/>
      <w:divBdr>
        <w:top w:val="none" w:sz="0" w:space="0" w:color="auto"/>
        <w:left w:val="none" w:sz="0" w:space="0" w:color="auto"/>
        <w:bottom w:val="none" w:sz="0" w:space="0" w:color="auto"/>
        <w:right w:val="none" w:sz="0" w:space="0" w:color="auto"/>
      </w:divBdr>
    </w:div>
    <w:div w:id="139229043">
      <w:bodyDiv w:val="1"/>
      <w:marLeft w:val="0"/>
      <w:marRight w:val="0"/>
      <w:marTop w:val="0"/>
      <w:marBottom w:val="0"/>
      <w:divBdr>
        <w:top w:val="none" w:sz="0" w:space="0" w:color="auto"/>
        <w:left w:val="none" w:sz="0" w:space="0" w:color="auto"/>
        <w:bottom w:val="none" w:sz="0" w:space="0" w:color="auto"/>
        <w:right w:val="none" w:sz="0" w:space="0" w:color="auto"/>
      </w:divBdr>
    </w:div>
    <w:div w:id="139619123">
      <w:bodyDiv w:val="1"/>
      <w:marLeft w:val="0"/>
      <w:marRight w:val="0"/>
      <w:marTop w:val="0"/>
      <w:marBottom w:val="0"/>
      <w:divBdr>
        <w:top w:val="none" w:sz="0" w:space="0" w:color="auto"/>
        <w:left w:val="none" w:sz="0" w:space="0" w:color="auto"/>
        <w:bottom w:val="none" w:sz="0" w:space="0" w:color="auto"/>
        <w:right w:val="none" w:sz="0" w:space="0" w:color="auto"/>
      </w:divBdr>
    </w:div>
    <w:div w:id="139657838">
      <w:bodyDiv w:val="1"/>
      <w:marLeft w:val="0"/>
      <w:marRight w:val="0"/>
      <w:marTop w:val="0"/>
      <w:marBottom w:val="0"/>
      <w:divBdr>
        <w:top w:val="none" w:sz="0" w:space="0" w:color="auto"/>
        <w:left w:val="none" w:sz="0" w:space="0" w:color="auto"/>
        <w:bottom w:val="none" w:sz="0" w:space="0" w:color="auto"/>
        <w:right w:val="none" w:sz="0" w:space="0" w:color="auto"/>
      </w:divBdr>
    </w:div>
    <w:div w:id="140116666">
      <w:bodyDiv w:val="1"/>
      <w:marLeft w:val="0"/>
      <w:marRight w:val="0"/>
      <w:marTop w:val="0"/>
      <w:marBottom w:val="0"/>
      <w:divBdr>
        <w:top w:val="none" w:sz="0" w:space="0" w:color="auto"/>
        <w:left w:val="none" w:sz="0" w:space="0" w:color="auto"/>
        <w:bottom w:val="none" w:sz="0" w:space="0" w:color="auto"/>
        <w:right w:val="none" w:sz="0" w:space="0" w:color="auto"/>
      </w:divBdr>
    </w:div>
    <w:div w:id="140970790">
      <w:bodyDiv w:val="1"/>
      <w:marLeft w:val="0"/>
      <w:marRight w:val="0"/>
      <w:marTop w:val="0"/>
      <w:marBottom w:val="0"/>
      <w:divBdr>
        <w:top w:val="none" w:sz="0" w:space="0" w:color="auto"/>
        <w:left w:val="none" w:sz="0" w:space="0" w:color="auto"/>
        <w:bottom w:val="none" w:sz="0" w:space="0" w:color="auto"/>
        <w:right w:val="none" w:sz="0" w:space="0" w:color="auto"/>
      </w:divBdr>
    </w:div>
    <w:div w:id="141167188">
      <w:bodyDiv w:val="1"/>
      <w:marLeft w:val="0"/>
      <w:marRight w:val="0"/>
      <w:marTop w:val="0"/>
      <w:marBottom w:val="0"/>
      <w:divBdr>
        <w:top w:val="none" w:sz="0" w:space="0" w:color="auto"/>
        <w:left w:val="none" w:sz="0" w:space="0" w:color="auto"/>
        <w:bottom w:val="none" w:sz="0" w:space="0" w:color="auto"/>
        <w:right w:val="none" w:sz="0" w:space="0" w:color="auto"/>
      </w:divBdr>
    </w:div>
    <w:div w:id="142166252">
      <w:bodyDiv w:val="1"/>
      <w:marLeft w:val="0"/>
      <w:marRight w:val="0"/>
      <w:marTop w:val="0"/>
      <w:marBottom w:val="0"/>
      <w:divBdr>
        <w:top w:val="none" w:sz="0" w:space="0" w:color="auto"/>
        <w:left w:val="none" w:sz="0" w:space="0" w:color="auto"/>
        <w:bottom w:val="none" w:sz="0" w:space="0" w:color="auto"/>
        <w:right w:val="none" w:sz="0" w:space="0" w:color="auto"/>
      </w:divBdr>
    </w:div>
    <w:div w:id="142937909">
      <w:bodyDiv w:val="1"/>
      <w:marLeft w:val="0"/>
      <w:marRight w:val="0"/>
      <w:marTop w:val="0"/>
      <w:marBottom w:val="0"/>
      <w:divBdr>
        <w:top w:val="none" w:sz="0" w:space="0" w:color="auto"/>
        <w:left w:val="none" w:sz="0" w:space="0" w:color="auto"/>
        <w:bottom w:val="none" w:sz="0" w:space="0" w:color="auto"/>
        <w:right w:val="none" w:sz="0" w:space="0" w:color="auto"/>
      </w:divBdr>
    </w:div>
    <w:div w:id="143470670">
      <w:bodyDiv w:val="1"/>
      <w:marLeft w:val="0"/>
      <w:marRight w:val="0"/>
      <w:marTop w:val="0"/>
      <w:marBottom w:val="0"/>
      <w:divBdr>
        <w:top w:val="none" w:sz="0" w:space="0" w:color="auto"/>
        <w:left w:val="none" w:sz="0" w:space="0" w:color="auto"/>
        <w:bottom w:val="none" w:sz="0" w:space="0" w:color="auto"/>
        <w:right w:val="none" w:sz="0" w:space="0" w:color="auto"/>
      </w:divBdr>
    </w:div>
    <w:div w:id="143474808">
      <w:bodyDiv w:val="1"/>
      <w:marLeft w:val="0"/>
      <w:marRight w:val="0"/>
      <w:marTop w:val="0"/>
      <w:marBottom w:val="0"/>
      <w:divBdr>
        <w:top w:val="none" w:sz="0" w:space="0" w:color="auto"/>
        <w:left w:val="none" w:sz="0" w:space="0" w:color="auto"/>
        <w:bottom w:val="none" w:sz="0" w:space="0" w:color="auto"/>
        <w:right w:val="none" w:sz="0" w:space="0" w:color="auto"/>
      </w:divBdr>
    </w:div>
    <w:div w:id="143589897">
      <w:bodyDiv w:val="1"/>
      <w:marLeft w:val="0"/>
      <w:marRight w:val="0"/>
      <w:marTop w:val="0"/>
      <w:marBottom w:val="0"/>
      <w:divBdr>
        <w:top w:val="none" w:sz="0" w:space="0" w:color="auto"/>
        <w:left w:val="none" w:sz="0" w:space="0" w:color="auto"/>
        <w:bottom w:val="none" w:sz="0" w:space="0" w:color="auto"/>
        <w:right w:val="none" w:sz="0" w:space="0" w:color="auto"/>
      </w:divBdr>
    </w:div>
    <w:div w:id="143665644">
      <w:bodyDiv w:val="1"/>
      <w:marLeft w:val="0"/>
      <w:marRight w:val="0"/>
      <w:marTop w:val="0"/>
      <w:marBottom w:val="0"/>
      <w:divBdr>
        <w:top w:val="none" w:sz="0" w:space="0" w:color="auto"/>
        <w:left w:val="none" w:sz="0" w:space="0" w:color="auto"/>
        <w:bottom w:val="none" w:sz="0" w:space="0" w:color="auto"/>
        <w:right w:val="none" w:sz="0" w:space="0" w:color="auto"/>
      </w:divBdr>
    </w:div>
    <w:div w:id="143787512">
      <w:bodyDiv w:val="1"/>
      <w:marLeft w:val="0"/>
      <w:marRight w:val="0"/>
      <w:marTop w:val="0"/>
      <w:marBottom w:val="0"/>
      <w:divBdr>
        <w:top w:val="none" w:sz="0" w:space="0" w:color="auto"/>
        <w:left w:val="none" w:sz="0" w:space="0" w:color="auto"/>
        <w:bottom w:val="none" w:sz="0" w:space="0" w:color="auto"/>
        <w:right w:val="none" w:sz="0" w:space="0" w:color="auto"/>
      </w:divBdr>
    </w:div>
    <w:div w:id="143862585">
      <w:bodyDiv w:val="1"/>
      <w:marLeft w:val="0"/>
      <w:marRight w:val="0"/>
      <w:marTop w:val="0"/>
      <w:marBottom w:val="0"/>
      <w:divBdr>
        <w:top w:val="none" w:sz="0" w:space="0" w:color="auto"/>
        <w:left w:val="none" w:sz="0" w:space="0" w:color="auto"/>
        <w:bottom w:val="none" w:sz="0" w:space="0" w:color="auto"/>
        <w:right w:val="none" w:sz="0" w:space="0" w:color="auto"/>
      </w:divBdr>
    </w:div>
    <w:div w:id="144472462">
      <w:bodyDiv w:val="1"/>
      <w:marLeft w:val="0"/>
      <w:marRight w:val="0"/>
      <w:marTop w:val="0"/>
      <w:marBottom w:val="0"/>
      <w:divBdr>
        <w:top w:val="none" w:sz="0" w:space="0" w:color="auto"/>
        <w:left w:val="none" w:sz="0" w:space="0" w:color="auto"/>
        <w:bottom w:val="none" w:sz="0" w:space="0" w:color="auto"/>
        <w:right w:val="none" w:sz="0" w:space="0" w:color="auto"/>
      </w:divBdr>
    </w:div>
    <w:div w:id="144592699">
      <w:bodyDiv w:val="1"/>
      <w:marLeft w:val="0"/>
      <w:marRight w:val="0"/>
      <w:marTop w:val="0"/>
      <w:marBottom w:val="0"/>
      <w:divBdr>
        <w:top w:val="none" w:sz="0" w:space="0" w:color="auto"/>
        <w:left w:val="none" w:sz="0" w:space="0" w:color="auto"/>
        <w:bottom w:val="none" w:sz="0" w:space="0" w:color="auto"/>
        <w:right w:val="none" w:sz="0" w:space="0" w:color="auto"/>
      </w:divBdr>
    </w:div>
    <w:div w:id="145051384">
      <w:bodyDiv w:val="1"/>
      <w:marLeft w:val="0"/>
      <w:marRight w:val="0"/>
      <w:marTop w:val="0"/>
      <w:marBottom w:val="0"/>
      <w:divBdr>
        <w:top w:val="none" w:sz="0" w:space="0" w:color="auto"/>
        <w:left w:val="none" w:sz="0" w:space="0" w:color="auto"/>
        <w:bottom w:val="none" w:sz="0" w:space="0" w:color="auto"/>
        <w:right w:val="none" w:sz="0" w:space="0" w:color="auto"/>
      </w:divBdr>
    </w:div>
    <w:div w:id="145126793">
      <w:bodyDiv w:val="1"/>
      <w:marLeft w:val="0"/>
      <w:marRight w:val="0"/>
      <w:marTop w:val="0"/>
      <w:marBottom w:val="0"/>
      <w:divBdr>
        <w:top w:val="none" w:sz="0" w:space="0" w:color="auto"/>
        <w:left w:val="none" w:sz="0" w:space="0" w:color="auto"/>
        <w:bottom w:val="none" w:sz="0" w:space="0" w:color="auto"/>
        <w:right w:val="none" w:sz="0" w:space="0" w:color="auto"/>
      </w:divBdr>
    </w:div>
    <w:div w:id="145363072">
      <w:bodyDiv w:val="1"/>
      <w:marLeft w:val="0"/>
      <w:marRight w:val="0"/>
      <w:marTop w:val="0"/>
      <w:marBottom w:val="0"/>
      <w:divBdr>
        <w:top w:val="none" w:sz="0" w:space="0" w:color="auto"/>
        <w:left w:val="none" w:sz="0" w:space="0" w:color="auto"/>
        <w:bottom w:val="none" w:sz="0" w:space="0" w:color="auto"/>
        <w:right w:val="none" w:sz="0" w:space="0" w:color="auto"/>
      </w:divBdr>
    </w:div>
    <w:div w:id="145441926">
      <w:bodyDiv w:val="1"/>
      <w:marLeft w:val="0"/>
      <w:marRight w:val="0"/>
      <w:marTop w:val="0"/>
      <w:marBottom w:val="0"/>
      <w:divBdr>
        <w:top w:val="none" w:sz="0" w:space="0" w:color="auto"/>
        <w:left w:val="none" w:sz="0" w:space="0" w:color="auto"/>
        <w:bottom w:val="none" w:sz="0" w:space="0" w:color="auto"/>
        <w:right w:val="none" w:sz="0" w:space="0" w:color="auto"/>
      </w:divBdr>
    </w:div>
    <w:div w:id="145587726">
      <w:bodyDiv w:val="1"/>
      <w:marLeft w:val="0"/>
      <w:marRight w:val="0"/>
      <w:marTop w:val="0"/>
      <w:marBottom w:val="0"/>
      <w:divBdr>
        <w:top w:val="none" w:sz="0" w:space="0" w:color="auto"/>
        <w:left w:val="none" w:sz="0" w:space="0" w:color="auto"/>
        <w:bottom w:val="none" w:sz="0" w:space="0" w:color="auto"/>
        <w:right w:val="none" w:sz="0" w:space="0" w:color="auto"/>
      </w:divBdr>
    </w:div>
    <w:div w:id="145707789">
      <w:bodyDiv w:val="1"/>
      <w:marLeft w:val="0"/>
      <w:marRight w:val="0"/>
      <w:marTop w:val="0"/>
      <w:marBottom w:val="0"/>
      <w:divBdr>
        <w:top w:val="none" w:sz="0" w:space="0" w:color="auto"/>
        <w:left w:val="none" w:sz="0" w:space="0" w:color="auto"/>
        <w:bottom w:val="none" w:sz="0" w:space="0" w:color="auto"/>
        <w:right w:val="none" w:sz="0" w:space="0" w:color="auto"/>
      </w:divBdr>
    </w:div>
    <w:div w:id="146096397">
      <w:bodyDiv w:val="1"/>
      <w:marLeft w:val="0"/>
      <w:marRight w:val="0"/>
      <w:marTop w:val="0"/>
      <w:marBottom w:val="0"/>
      <w:divBdr>
        <w:top w:val="none" w:sz="0" w:space="0" w:color="auto"/>
        <w:left w:val="none" w:sz="0" w:space="0" w:color="auto"/>
        <w:bottom w:val="none" w:sz="0" w:space="0" w:color="auto"/>
        <w:right w:val="none" w:sz="0" w:space="0" w:color="auto"/>
      </w:divBdr>
    </w:div>
    <w:div w:id="146169478">
      <w:bodyDiv w:val="1"/>
      <w:marLeft w:val="0"/>
      <w:marRight w:val="0"/>
      <w:marTop w:val="0"/>
      <w:marBottom w:val="0"/>
      <w:divBdr>
        <w:top w:val="none" w:sz="0" w:space="0" w:color="auto"/>
        <w:left w:val="none" w:sz="0" w:space="0" w:color="auto"/>
        <w:bottom w:val="none" w:sz="0" w:space="0" w:color="auto"/>
        <w:right w:val="none" w:sz="0" w:space="0" w:color="auto"/>
      </w:divBdr>
    </w:div>
    <w:div w:id="146552390">
      <w:bodyDiv w:val="1"/>
      <w:marLeft w:val="0"/>
      <w:marRight w:val="0"/>
      <w:marTop w:val="0"/>
      <w:marBottom w:val="0"/>
      <w:divBdr>
        <w:top w:val="none" w:sz="0" w:space="0" w:color="auto"/>
        <w:left w:val="none" w:sz="0" w:space="0" w:color="auto"/>
        <w:bottom w:val="none" w:sz="0" w:space="0" w:color="auto"/>
        <w:right w:val="none" w:sz="0" w:space="0" w:color="auto"/>
      </w:divBdr>
    </w:div>
    <w:div w:id="146871735">
      <w:bodyDiv w:val="1"/>
      <w:marLeft w:val="0"/>
      <w:marRight w:val="0"/>
      <w:marTop w:val="0"/>
      <w:marBottom w:val="0"/>
      <w:divBdr>
        <w:top w:val="none" w:sz="0" w:space="0" w:color="auto"/>
        <w:left w:val="none" w:sz="0" w:space="0" w:color="auto"/>
        <w:bottom w:val="none" w:sz="0" w:space="0" w:color="auto"/>
        <w:right w:val="none" w:sz="0" w:space="0" w:color="auto"/>
      </w:divBdr>
    </w:div>
    <w:div w:id="147291610">
      <w:bodyDiv w:val="1"/>
      <w:marLeft w:val="0"/>
      <w:marRight w:val="0"/>
      <w:marTop w:val="0"/>
      <w:marBottom w:val="0"/>
      <w:divBdr>
        <w:top w:val="none" w:sz="0" w:space="0" w:color="auto"/>
        <w:left w:val="none" w:sz="0" w:space="0" w:color="auto"/>
        <w:bottom w:val="none" w:sz="0" w:space="0" w:color="auto"/>
        <w:right w:val="none" w:sz="0" w:space="0" w:color="auto"/>
      </w:divBdr>
    </w:div>
    <w:div w:id="147480802">
      <w:bodyDiv w:val="1"/>
      <w:marLeft w:val="0"/>
      <w:marRight w:val="0"/>
      <w:marTop w:val="0"/>
      <w:marBottom w:val="0"/>
      <w:divBdr>
        <w:top w:val="none" w:sz="0" w:space="0" w:color="auto"/>
        <w:left w:val="none" w:sz="0" w:space="0" w:color="auto"/>
        <w:bottom w:val="none" w:sz="0" w:space="0" w:color="auto"/>
        <w:right w:val="none" w:sz="0" w:space="0" w:color="auto"/>
      </w:divBdr>
    </w:div>
    <w:div w:id="147521930">
      <w:bodyDiv w:val="1"/>
      <w:marLeft w:val="0"/>
      <w:marRight w:val="0"/>
      <w:marTop w:val="0"/>
      <w:marBottom w:val="0"/>
      <w:divBdr>
        <w:top w:val="none" w:sz="0" w:space="0" w:color="auto"/>
        <w:left w:val="none" w:sz="0" w:space="0" w:color="auto"/>
        <w:bottom w:val="none" w:sz="0" w:space="0" w:color="auto"/>
        <w:right w:val="none" w:sz="0" w:space="0" w:color="auto"/>
      </w:divBdr>
    </w:div>
    <w:div w:id="147551047">
      <w:bodyDiv w:val="1"/>
      <w:marLeft w:val="0"/>
      <w:marRight w:val="0"/>
      <w:marTop w:val="0"/>
      <w:marBottom w:val="0"/>
      <w:divBdr>
        <w:top w:val="none" w:sz="0" w:space="0" w:color="auto"/>
        <w:left w:val="none" w:sz="0" w:space="0" w:color="auto"/>
        <w:bottom w:val="none" w:sz="0" w:space="0" w:color="auto"/>
        <w:right w:val="none" w:sz="0" w:space="0" w:color="auto"/>
      </w:divBdr>
    </w:div>
    <w:div w:id="147551634">
      <w:bodyDiv w:val="1"/>
      <w:marLeft w:val="0"/>
      <w:marRight w:val="0"/>
      <w:marTop w:val="0"/>
      <w:marBottom w:val="0"/>
      <w:divBdr>
        <w:top w:val="none" w:sz="0" w:space="0" w:color="auto"/>
        <w:left w:val="none" w:sz="0" w:space="0" w:color="auto"/>
        <w:bottom w:val="none" w:sz="0" w:space="0" w:color="auto"/>
        <w:right w:val="none" w:sz="0" w:space="0" w:color="auto"/>
      </w:divBdr>
    </w:div>
    <w:div w:id="147793442">
      <w:bodyDiv w:val="1"/>
      <w:marLeft w:val="0"/>
      <w:marRight w:val="0"/>
      <w:marTop w:val="0"/>
      <w:marBottom w:val="0"/>
      <w:divBdr>
        <w:top w:val="none" w:sz="0" w:space="0" w:color="auto"/>
        <w:left w:val="none" w:sz="0" w:space="0" w:color="auto"/>
        <w:bottom w:val="none" w:sz="0" w:space="0" w:color="auto"/>
        <w:right w:val="none" w:sz="0" w:space="0" w:color="auto"/>
      </w:divBdr>
    </w:div>
    <w:div w:id="147864689">
      <w:bodyDiv w:val="1"/>
      <w:marLeft w:val="0"/>
      <w:marRight w:val="0"/>
      <w:marTop w:val="0"/>
      <w:marBottom w:val="0"/>
      <w:divBdr>
        <w:top w:val="none" w:sz="0" w:space="0" w:color="auto"/>
        <w:left w:val="none" w:sz="0" w:space="0" w:color="auto"/>
        <w:bottom w:val="none" w:sz="0" w:space="0" w:color="auto"/>
        <w:right w:val="none" w:sz="0" w:space="0" w:color="auto"/>
      </w:divBdr>
    </w:div>
    <w:div w:id="147871264">
      <w:bodyDiv w:val="1"/>
      <w:marLeft w:val="0"/>
      <w:marRight w:val="0"/>
      <w:marTop w:val="0"/>
      <w:marBottom w:val="0"/>
      <w:divBdr>
        <w:top w:val="none" w:sz="0" w:space="0" w:color="auto"/>
        <w:left w:val="none" w:sz="0" w:space="0" w:color="auto"/>
        <w:bottom w:val="none" w:sz="0" w:space="0" w:color="auto"/>
        <w:right w:val="none" w:sz="0" w:space="0" w:color="auto"/>
      </w:divBdr>
    </w:div>
    <w:div w:id="147871374">
      <w:bodyDiv w:val="1"/>
      <w:marLeft w:val="0"/>
      <w:marRight w:val="0"/>
      <w:marTop w:val="0"/>
      <w:marBottom w:val="0"/>
      <w:divBdr>
        <w:top w:val="none" w:sz="0" w:space="0" w:color="auto"/>
        <w:left w:val="none" w:sz="0" w:space="0" w:color="auto"/>
        <w:bottom w:val="none" w:sz="0" w:space="0" w:color="auto"/>
        <w:right w:val="none" w:sz="0" w:space="0" w:color="auto"/>
      </w:divBdr>
    </w:div>
    <w:div w:id="147941125">
      <w:bodyDiv w:val="1"/>
      <w:marLeft w:val="0"/>
      <w:marRight w:val="0"/>
      <w:marTop w:val="0"/>
      <w:marBottom w:val="0"/>
      <w:divBdr>
        <w:top w:val="none" w:sz="0" w:space="0" w:color="auto"/>
        <w:left w:val="none" w:sz="0" w:space="0" w:color="auto"/>
        <w:bottom w:val="none" w:sz="0" w:space="0" w:color="auto"/>
        <w:right w:val="none" w:sz="0" w:space="0" w:color="auto"/>
      </w:divBdr>
    </w:div>
    <w:div w:id="147941337">
      <w:bodyDiv w:val="1"/>
      <w:marLeft w:val="0"/>
      <w:marRight w:val="0"/>
      <w:marTop w:val="0"/>
      <w:marBottom w:val="0"/>
      <w:divBdr>
        <w:top w:val="none" w:sz="0" w:space="0" w:color="auto"/>
        <w:left w:val="none" w:sz="0" w:space="0" w:color="auto"/>
        <w:bottom w:val="none" w:sz="0" w:space="0" w:color="auto"/>
        <w:right w:val="none" w:sz="0" w:space="0" w:color="auto"/>
      </w:divBdr>
    </w:div>
    <w:div w:id="147945433">
      <w:bodyDiv w:val="1"/>
      <w:marLeft w:val="0"/>
      <w:marRight w:val="0"/>
      <w:marTop w:val="0"/>
      <w:marBottom w:val="0"/>
      <w:divBdr>
        <w:top w:val="none" w:sz="0" w:space="0" w:color="auto"/>
        <w:left w:val="none" w:sz="0" w:space="0" w:color="auto"/>
        <w:bottom w:val="none" w:sz="0" w:space="0" w:color="auto"/>
        <w:right w:val="none" w:sz="0" w:space="0" w:color="auto"/>
      </w:divBdr>
    </w:div>
    <w:div w:id="148137180">
      <w:bodyDiv w:val="1"/>
      <w:marLeft w:val="0"/>
      <w:marRight w:val="0"/>
      <w:marTop w:val="0"/>
      <w:marBottom w:val="0"/>
      <w:divBdr>
        <w:top w:val="none" w:sz="0" w:space="0" w:color="auto"/>
        <w:left w:val="none" w:sz="0" w:space="0" w:color="auto"/>
        <w:bottom w:val="none" w:sz="0" w:space="0" w:color="auto"/>
        <w:right w:val="none" w:sz="0" w:space="0" w:color="auto"/>
      </w:divBdr>
    </w:div>
    <w:div w:id="148250875">
      <w:bodyDiv w:val="1"/>
      <w:marLeft w:val="0"/>
      <w:marRight w:val="0"/>
      <w:marTop w:val="0"/>
      <w:marBottom w:val="0"/>
      <w:divBdr>
        <w:top w:val="none" w:sz="0" w:space="0" w:color="auto"/>
        <w:left w:val="none" w:sz="0" w:space="0" w:color="auto"/>
        <w:bottom w:val="none" w:sz="0" w:space="0" w:color="auto"/>
        <w:right w:val="none" w:sz="0" w:space="0" w:color="auto"/>
      </w:divBdr>
    </w:div>
    <w:div w:id="148253722">
      <w:bodyDiv w:val="1"/>
      <w:marLeft w:val="0"/>
      <w:marRight w:val="0"/>
      <w:marTop w:val="0"/>
      <w:marBottom w:val="0"/>
      <w:divBdr>
        <w:top w:val="none" w:sz="0" w:space="0" w:color="auto"/>
        <w:left w:val="none" w:sz="0" w:space="0" w:color="auto"/>
        <w:bottom w:val="none" w:sz="0" w:space="0" w:color="auto"/>
        <w:right w:val="none" w:sz="0" w:space="0" w:color="auto"/>
      </w:divBdr>
    </w:div>
    <w:div w:id="148405095">
      <w:bodyDiv w:val="1"/>
      <w:marLeft w:val="0"/>
      <w:marRight w:val="0"/>
      <w:marTop w:val="0"/>
      <w:marBottom w:val="0"/>
      <w:divBdr>
        <w:top w:val="none" w:sz="0" w:space="0" w:color="auto"/>
        <w:left w:val="none" w:sz="0" w:space="0" w:color="auto"/>
        <w:bottom w:val="none" w:sz="0" w:space="0" w:color="auto"/>
        <w:right w:val="none" w:sz="0" w:space="0" w:color="auto"/>
      </w:divBdr>
    </w:div>
    <w:div w:id="148715651">
      <w:bodyDiv w:val="1"/>
      <w:marLeft w:val="0"/>
      <w:marRight w:val="0"/>
      <w:marTop w:val="0"/>
      <w:marBottom w:val="0"/>
      <w:divBdr>
        <w:top w:val="none" w:sz="0" w:space="0" w:color="auto"/>
        <w:left w:val="none" w:sz="0" w:space="0" w:color="auto"/>
        <w:bottom w:val="none" w:sz="0" w:space="0" w:color="auto"/>
        <w:right w:val="none" w:sz="0" w:space="0" w:color="auto"/>
      </w:divBdr>
    </w:div>
    <w:div w:id="148787346">
      <w:bodyDiv w:val="1"/>
      <w:marLeft w:val="0"/>
      <w:marRight w:val="0"/>
      <w:marTop w:val="0"/>
      <w:marBottom w:val="0"/>
      <w:divBdr>
        <w:top w:val="none" w:sz="0" w:space="0" w:color="auto"/>
        <w:left w:val="none" w:sz="0" w:space="0" w:color="auto"/>
        <w:bottom w:val="none" w:sz="0" w:space="0" w:color="auto"/>
        <w:right w:val="none" w:sz="0" w:space="0" w:color="auto"/>
      </w:divBdr>
    </w:div>
    <w:div w:id="148790991">
      <w:bodyDiv w:val="1"/>
      <w:marLeft w:val="0"/>
      <w:marRight w:val="0"/>
      <w:marTop w:val="0"/>
      <w:marBottom w:val="0"/>
      <w:divBdr>
        <w:top w:val="none" w:sz="0" w:space="0" w:color="auto"/>
        <w:left w:val="none" w:sz="0" w:space="0" w:color="auto"/>
        <w:bottom w:val="none" w:sz="0" w:space="0" w:color="auto"/>
        <w:right w:val="none" w:sz="0" w:space="0" w:color="auto"/>
      </w:divBdr>
    </w:div>
    <w:div w:id="148792442">
      <w:bodyDiv w:val="1"/>
      <w:marLeft w:val="0"/>
      <w:marRight w:val="0"/>
      <w:marTop w:val="0"/>
      <w:marBottom w:val="0"/>
      <w:divBdr>
        <w:top w:val="none" w:sz="0" w:space="0" w:color="auto"/>
        <w:left w:val="none" w:sz="0" w:space="0" w:color="auto"/>
        <w:bottom w:val="none" w:sz="0" w:space="0" w:color="auto"/>
        <w:right w:val="none" w:sz="0" w:space="0" w:color="auto"/>
      </w:divBdr>
    </w:div>
    <w:div w:id="149099838">
      <w:bodyDiv w:val="1"/>
      <w:marLeft w:val="0"/>
      <w:marRight w:val="0"/>
      <w:marTop w:val="0"/>
      <w:marBottom w:val="0"/>
      <w:divBdr>
        <w:top w:val="none" w:sz="0" w:space="0" w:color="auto"/>
        <w:left w:val="none" w:sz="0" w:space="0" w:color="auto"/>
        <w:bottom w:val="none" w:sz="0" w:space="0" w:color="auto"/>
        <w:right w:val="none" w:sz="0" w:space="0" w:color="auto"/>
      </w:divBdr>
    </w:div>
    <w:div w:id="149443736">
      <w:bodyDiv w:val="1"/>
      <w:marLeft w:val="0"/>
      <w:marRight w:val="0"/>
      <w:marTop w:val="0"/>
      <w:marBottom w:val="0"/>
      <w:divBdr>
        <w:top w:val="none" w:sz="0" w:space="0" w:color="auto"/>
        <w:left w:val="none" w:sz="0" w:space="0" w:color="auto"/>
        <w:bottom w:val="none" w:sz="0" w:space="0" w:color="auto"/>
        <w:right w:val="none" w:sz="0" w:space="0" w:color="auto"/>
      </w:divBdr>
    </w:div>
    <w:div w:id="149450251">
      <w:bodyDiv w:val="1"/>
      <w:marLeft w:val="0"/>
      <w:marRight w:val="0"/>
      <w:marTop w:val="0"/>
      <w:marBottom w:val="0"/>
      <w:divBdr>
        <w:top w:val="none" w:sz="0" w:space="0" w:color="auto"/>
        <w:left w:val="none" w:sz="0" w:space="0" w:color="auto"/>
        <w:bottom w:val="none" w:sz="0" w:space="0" w:color="auto"/>
        <w:right w:val="none" w:sz="0" w:space="0" w:color="auto"/>
      </w:divBdr>
    </w:div>
    <w:div w:id="149562509">
      <w:bodyDiv w:val="1"/>
      <w:marLeft w:val="0"/>
      <w:marRight w:val="0"/>
      <w:marTop w:val="0"/>
      <w:marBottom w:val="0"/>
      <w:divBdr>
        <w:top w:val="none" w:sz="0" w:space="0" w:color="auto"/>
        <w:left w:val="none" w:sz="0" w:space="0" w:color="auto"/>
        <w:bottom w:val="none" w:sz="0" w:space="0" w:color="auto"/>
        <w:right w:val="none" w:sz="0" w:space="0" w:color="auto"/>
      </w:divBdr>
    </w:div>
    <w:div w:id="149909814">
      <w:bodyDiv w:val="1"/>
      <w:marLeft w:val="0"/>
      <w:marRight w:val="0"/>
      <w:marTop w:val="0"/>
      <w:marBottom w:val="0"/>
      <w:divBdr>
        <w:top w:val="none" w:sz="0" w:space="0" w:color="auto"/>
        <w:left w:val="none" w:sz="0" w:space="0" w:color="auto"/>
        <w:bottom w:val="none" w:sz="0" w:space="0" w:color="auto"/>
        <w:right w:val="none" w:sz="0" w:space="0" w:color="auto"/>
      </w:divBdr>
    </w:div>
    <w:div w:id="149950898">
      <w:bodyDiv w:val="1"/>
      <w:marLeft w:val="0"/>
      <w:marRight w:val="0"/>
      <w:marTop w:val="0"/>
      <w:marBottom w:val="0"/>
      <w:divBdr>
        <w:top w:val="none" w:sz="0" w:space="0" w:color="auto"/>
        <w:left w:val="none" w:sz="0" w:space="0" w:color="auto"/>
        <w:bottom w:val="none" w:sz="0" w:space="0" w:color="auto"/>
        <w:right w:val="none" w:sz="0" w:space="0" w:color="auto"/>
      </w:divBdr>
    </w:div>
    <w:div w:id="150487652">
      <w:bodyDiv w:val="1"/>
      <w:marLeft w:val="0"/>
      <w:marRight w:val="0"/>
      <w:marTop w:val="0"/>
      <w:marBottom w:val="0"/>
      <w:divBdr>
        <w:top w:val="none" w:sz="0" w:space="0" w:color="auto"/>
        <w:left w:val="none" w:sz="0" w:space="0" w:color="auto"/>
        <w:bottom w:val="none" w:sz="0" w:space="0" w:color="auto"/>
        <w:right w:val="none" w:sz="0" w:space="0" w:color="auto"/>
      </w:divBdr>
    </w:div>
    <w:div w:id="150602144">
      <w:bodyDiv w:val="1"/>
      <w:marLeft w:val="0"/>
      <w:marRight w:val="0"/>
      <w:marTop w:val="0"/>
      <w:marBottom w:val="0"/>
      <w:divBdr>
        <w:top w:val="none" w:sz="0" w:space="0" w:color="auto"/>
        <w:left w:val="none" w:sz="0" w:space="0" w:color="auto"/>
        <w:bottom w:val="none" w:sz="0" w:space="0" w:color="auto"/>
        <w:right w:val="none" w:sz="0" w:space="0" w:color="auto"/>
      </w:divBdr>
    </w:div>
    <w:div w:id="150605417">
      <w:bodyDiv w:val="1"/>
      <w:marLeft w:val="0"/>
      <w:marRight w:val="0"/>
      <w:marTop w:val="0"/>
      <w:marBottom w:val="0"/>
      <w:divBdr>
        <w:top w:val="none" w:sz="0" w:space="0" w:color="auto"/>
        <w:left w:val="none" w:sz="0" w:space="0" w:color="auto"/>
        <w:bottom w:val="none" w:sz="0" w:space="0" w:color="auto"/>
        <w:right w:val="none" w:sz="0" w:space="0" w:color="auto"/>
      </w:divBdr>
    </w:div>
    <w:div w:id="151142377">
      <w:bodyDiv w:val="1"/>
      <w:marLeft w:val="0"/>
      <w:marRight w:val="0"/>
      <w:marTop w:val="0"/>
      <w:marBottom w:val="0"/>
      <w:divBdr>
        <w:top w:val="none" w:sz="0" w:space="0" w:color="auto"/>
        <w:left w:val="none" w:sz="0" w:space="0" w:color="auto"/>
        <w:bottom w:val="none" w:sz="0" w:space="0" w:color="auto"/>
        <w:right w:val="none" w:sz="0" w:space="0" w:color="auto"/>
      </w:divBdr>
    </w:div>
    <w:div w:id="151455609">
      <w:bodyDiv w:val="1"/>
      <w:marLeft w:val="0"/>
      <w:marRight w:val="0"/>
      <w:marTop w:val="0"/>
      <w:marBottom w:val="0"/>
      <w:divBdr>
        <w:top w:val="none" w:sz="0" w:space="0" w:color="auto"/>
        <w:left w:val="none" w:sz="0" w:space="0" w:color="auto"/>
        <w:bottom w:val="none" w:sz="0" w:space="0" w:color="auto"/>
        <w:right w:val="none" w:sz="0" w:space="0" w:color="auto"/>
      </w:divBdr>
    </w:div>
    <w:div w:id="151871253">
      <w:bodyDiv w:val="1"/>
      <w:marLeft w:val="0"/>
      <w:marRight w:val="0"/>
      <w:marTop w:val="0"/>
      <w:marBottom w:val="0"/>
      <w:divBdr>
        <w:top w:val="none" w:sz="0" w:space="0" w:color="auto"/>
        <w:left w:val="none" w:sz="0" w:space="0" w:color="auto"/>
        <w:bottom w:val="none" w:sz="0" w:space="0" w:color="auto"/>
        <w:right w:val="none" w:sz="0" w:space="0" w:color="auto"/>
      </w:divBdr>
    </w:div>
    <w:div w:id="151921168">
      <w:bodyDiv w:val="1"/>
      <w:marLeft w:val="0"/>
      <w:marRight w:val="0"/>
      <w:marTop w:val="0"/>
      <w:marBottom w:val="0"/>
      <w:divBdr>
        <w:top w:val="none" w:sz="0" w:space="0" w:color="auto"/>
        <w:left w:val="none" w:sz="0" w:space="0" w:color="auto"/>
        <w:bottom w:val="none" w:sz="0" w:space="0" w:color="auto"/>
        <w:right w:val="none" w:sz="0" w:space="0" w:color="auto"/>
      </w:divBdr>
    </w:div>
    <w:div w:id="151987745">
      <w:bodyDiv w:val="1"/>
      <w:marLeft w:val="0"/>
      <w:marRight w:val="0"/>
      <w:marTop w:val="0"/>
      <w:marBottom w:val="0"/>
      <w:divBdr>
        <w:top w:val="none" w:sz="0" w:space="0" w:color="auto"/>
        <w:left w:val="none" w:sz="0" w:space="0" w:color="auto"/>
        <w:bottom w:val="none" w:sz="0" w:space="0" w:color="auto"/>
        <w:right w:val="none" w:sz="0" w:space="0" w:color="auto"/>
      </w:divBdr>
    </w:div>
    <w:div w:id="152258852">
      <w:bodyDiv w:val="1"/>
      <w:marLeft w:val="0"/>
      <w:marRight w:val="0"/>
      <w:marTop w:val="0"/>
      <w:marBottom w:val="0"/>
      <w:divBdr>
        <w:top w:val="none" w:sz="0" w:space="0" w:color="auto"/>
        <w:left w:val="none" w:sz="0" w:space="0" w:color="auto"/>
        <w:bottom w:val="none" w:sz="0" w:space="0" w:color="auto"/>
        <w:right w:val="none" w:sz="0" w:space="0" w:color="auto"/>
      </w:divBdr>
    </w:div>
    <w:div w:id="152260337">
      <w:bodyDiv w:val="1"/>
      <w:marLeft w:val="0"/>
      <w:marRight w:val="0"/>
      <w:marTop w:val="0"/>
      <w:marBottom w:val="0"/>
      <w:divBdr>
        <w:top w:val="none" w:sz="0" w:space="0" w:color="auto"/>
        <w:left w:val="none" w:sz="0" w:space="0" w:color="auto"/>
        <w:bottom w:val="none" w:sz="0" w:space="0" w:color="auto"/>
        <w:right w:val="none" w:sz="0" w:space="0" w:color="auto"/>
      </w:divBdr>
    </w:div>
    <w:div w:id="152451185">
      <w:bodyDiv w:val="1"/>
      <w:marLeft w:val="0"/>
      <w:marRight w:val="0"/>
      <w:marTop w:val="0"/>
      <w:marBottom w:val="0"/>
      <w:divBdr>
        <w:top w:val="none" w:sz="0" w:space="0" w:color="auto"/>
        <w:left w:val="none" w:sz="0" w:space="0" w:color="auto"/>
        <w:bottom w:val="none" w:sz="0" w:space="0" w:color="auto"/>
        <w:right w:val="none" w:sz="0" w:space="0" w:color="auto"/>
      </w:divBdr>
    </w:div>
    <w:div w:id="152650695">
      <w:bodyDiv w:val="1"/>
      <w:marLeft w:val="0"/>
      <w:marRight w:val="0"/>
      <w:marTop w:val="0"/>
      <w:marBottom w:val="0"/>
      <w:divBdr>
        <w:top w:val="none" w:sz="0" w:space="0" w:color="auto"/>
        <w:left w:val="none" w:sz="0" w:space="0" w:color="auto"/>
        <w:bottom w:val="none" w:sz="0" w:space="0" w:color="auto"/>
        <w:right w:val="none" w:sz="0" w:space="0" w:color="auto"/>
      </w:divBdr>
    </w:div>
    <w:div w:id="152725220">
      <w:bodyDiv w:val="1"/>
      <w:marLeft w:val="0"/>
      <w:marRight w:val="0"/>
      <w:marTop w:val="0"/>
      <w:marBottom w:val="0"/>
      <w:divBdr>
        <w:top w:val="none" w:sz="0" w:space="0" w:color="auto"/>
        <w:left w:val="none" w:sz="0" w:space="0" w:color="auto"/>
        <w:bottom w:val="none" w:sz="0" w:space="0" w:color="auto"/>
        <w:right w:val="none" w:sz="0" w:space="0" w:color="auto"/>
      </w:divBdr>
    </w:div>
    <w:div w:id="153184631">
      <w:bodyDiv w:val="1"/>
      <w:marLeft w:val="0"/>
      <w:marRight w:val="0"/>
      <w:marTop w:val="0"/>
      <w:marBottom w:val="0"/>
      <w:divBdr>
        <w:top w:val="none" w:sz="0" w:space="0" w:color="auto"/>
        <w:left w:val="none" w:sz="0" w:space="0" w:color="auto"/>
        <w:bottom w:val="none" w:sz="0" w:space="0" w:color="auto"/>
        <w:right w:val="none" w:sz="0" w:space="0" w:color="auto"/>
      </w:divBdr>
    </w:div>
    <w:div w:id="153226970">
      <w:bodyDiv w:val="1"/>
      <w:marLeft w:val="0"/>
      <w:marRight w:val="0"/>
      <w:marTop w:val="0"/>
      <w:marBottom w:val="0"/>
      <w:divBdr>
        <w:top w:val="none" w:sz="0" w:space="0" w:color="auto"/>
        <w:left w:val="none" w:sz="0" w:space="0" w:color="auto"/>
        <w:bottom w:val="none" w:sz="0" w:space="0" w:color="auto"/>
        <w:right w:val="none" w:sz="0" w:space="0" w:color="auto"/>
      </w:divBdr>
    </w:div>
    <w:div w:id="153843820">
      <w:bodyDiv w:val="1"/>
      <w:marLeft w:val="0"/>
      <w:marRight w:val="0"/>
      <w:marTop w:val="0"/>
      <w:marBottom w:val="0"/>
      <w:divBdr>
        <w:top w:val="none" w:sz="0" w:space="0" w:color="auto"/>
        <w:left w:val="none" w:sz="0" w:space="0" w:color="auto"/>
        <w:bottom w:val="none" w:sz="0" w:space="0" w:color="auto"/>
        <w:right w:val="none" w:sz="0" w:space="0" w:color="auto"/>
      </w:divBdr>
    </w:div>
    <w:div w:id="154035228">
      <w:bodyDiv w:val="1"/>
      <w:marLeft w:val="0"/>
      <w:marRight w:val="0"/>
      <w:marTop w:val="0"/>
      <w:marBottom w:val="0"/>
      <w:divBdr>
        <w:top w:val="none" w:sz="0" w:space="0" w:color="auto"/>
        <w:left w:val="none" w:sz="0" w:space="0" w:color="auto"/>
        <w:bottom w:val="none" w:sz="0" w:space="0" w:color="auto"/>
        <w:right w:val="none" w:sz="0" w:space="0" w:color="auto"/>
      </w:divBdr>
    </w:div>
    <w:div w:id="154075240">
      <w:bodyDiv w:val="1"/>
      <w:marLeft w:val="0"/>
      <w:marRight w:val="0"/>
      <w:marTop w:val="0"/>
      <w:marBottom w:val="0"/>
      <w:divBdr>
        <w:top w:val="none" w:sz="0" w:space="0" w:color="auto"/>
        <w:left w:val="none" w:sz="0" w:space="0" w:color="auto"/>
        <w:bottom w:val="none" w:sz="0" w:space="0" w:color="auto"/>
        <w:right w:val="none" w:sz="0" w:space="0" w:color="auto"/>
      </w:divBdr>
    </w:div>
    <w:div w:id="154415455">
      <w:bodyDiv w:val="1"/>
      <w:marLeft w:val="0"/>
      <w:marRight w:val="0"/>
      <w:marTop w:val="0"/>
      <w:marBottom w:val="0"/>
      <w:divBdr>
        <w:top w:val="none" w:sz="0" w:space="0" w:color="auto"/>
        <w:left w:val="none" w:sz="0" w:space="0" w:color="auto"/>
        <w:bottom w:val="none" w:sz="0" w:space="0" w:color="auto"/>
        <w:right w:val="none" w:sz="0" w:space="0" w:color="auto"/>
      </w:divBdr>
    </w:div>
    <w:div w:id="154691296">
      <w:bodyDiv w:val="1"/>
      <w:marLeft w:val="0"/>
      <w:marRight w:val="0"/>
      <w:marTop w:val="0"/>
      <w:marBottom w:val="0"/>
      <w:divBdr>
        <w:top w:val="none" w:sz="0" w:space="0" w:color="auto"/>
        <w:left w:val="none" w:sz="0" w:space="0" w:color="auto"/>
        <w:bottom w:val="none" w:sz="0" w:space="0" w:color="auto"/>
        <w:right w:val="none" w:sz="0" w:space="0" w:color="auto"/>
      </w:divBdr>
    </w:div>
    <w:div w:id="154885171">
      <w:bodyDiv w:val="1"/>
      <w:marLeft w:val="0"/>
      <w:marRight w:val="0"/>
      <w:marTop w:val="0"/>
      <w:marBottom w:val="0"/>
      <w:divBdr>
        <w:top w:val="none" w:sz="0" w:space="0" w:color="auto"/>
        <w:left w:val="none" w:sz="0" w:space="0" w:color="auto"/>
        <w:bottom w:val="none" w:sz="0" w:space="0" w:color="auto"/>
        <w:right w:val="none" w:sz="0" w:space="0" w:color="auto"/>
      </w:divBdr>
    </w:div>
    <w:div w:id="155079598">
      <w:bodyDiv w:val="1"/>
      <w:marLeft w:val="0"/>
      <w:marRight w:val="0"/>
      <w:marTop w:val="0"/>
      <w:marBottom w:val="0"/>
      <w:divBdr>
        <w:top w:val="none" w:sz="0" w:space="0" w:color="auto"/>
        <w:left w:val="none" w:sz="0" w:space="0" w:color="auto"/>
        <w:bottom w:val="none" w:sz="0" w:space="0" w:color="auto"/>
        <w:right w:val="none" w:sz="0" w:space="0" w:color="auto"/>
      </w:divBdr>
    </w:div>
    <w:div w:id="155343485">
      <w:bodyDiv w:val="1"/>
      <w:marLeft w:val="0"/>
      <w:marRight w:val="0"/>
      <w:marTop w:val="0"/>
      <w:marBottom w:val="0"/>
      <w:divBdr>
        <w:top w:val="none" w:sz="0" w:space="0" w:color="auto"/>
        <w:left w:val="none" w:sz="0" w:space="0" w:color="auto"/>
        <w:bottom w:val="none" w:sz="0" w:space="0" w:color="auto"/>
        <w:right w:val="none" w:sz="0" w:space="0" w:color="auto"/>
      </w:divBdr>
    </w:div>
    <w:div w:id="155388663">
      <w:bodyDiv w:val="1"/>
      <w:marLeft w:val="0"/>
      <w:marRight w:val="0"/>
      <w:marTop w:val="0"/>
      <w:marBottom w:val="0"/>
      <w:divBdr>
        <w:top w:val="none" w:sz="0" w:space="0" w:color="auto"/>
        <w:left w:val="none" w:sz="0" w:space="0" w:color="auto"/>
        <w:bottom w:val="none" w:sz="0" w:space="0" w:color="auto"/>
        <w:right w:val="none" w:sz="0" w:space="0" w:color="auto"/>
      </w:divBdr>
    </w:div>
    <w:div w:id="155921651">
      <w:bodyDiv w:val="1"/>
      <w:marLeft w:val="0"/>
      <w:marRight w:val="0"/>
      <w:marTop w:val="0"/>
      <w:marBottom w:val="0"/>
      <w:divBdr>
        <w:top w:val="none" w:sz="0" w:space="0" w:color="auto"/>
        <w:left w:val="none" w:sz="0" w:space="0" w:color="auto"/>
        <w:bottom w:val="none" w:sz="0" w:space="0" w:color="auto"/>
        <w:right w:val="none" w:sz="0" w:space="0" w:color="auto"/>
      </w:divBdr>
    </w:div>
    <w:div w:id="155924058">
      <w:bodyDiv w:val="1"/>
      <w:marLeft w:val="0"/>
      <w:marRight w:val="0"/>
      <w:marTop w:val="0"/>
      <w:marBottom w:val="0"/>
      <w:divBdr>
        <w:top w:val="none" w:sz="0" w:space="0" w:color="auto"/>
        <w:left w:val="none" w:sz="0" w:space="0" w:color="auto"/>
        <w:bottom w:val="none" w:sz="0" w:space="0" w:color="auto"/>
        <w:right w:val="none" w:sz="0" w:space="0" w:color="auto"/>
      </w:divBdr>
    </w:div>
    <w:div w:id="156305949">
      <w:bodyDiv w:val="1"/>
      <w:marLeft w:val="0"/>
      <w:marRight w:val="0"/>
      <w:marTop w:val="0"/>
      <w:marBottom w:val="0"/>
      <w:divBdr>
        <w:top w:val="none" w:sz="0" w:space="0" w:color="auto"/>
        <w:left w:val="none" w:sz="0" w:space="0" w:color="auto"/>
        <w:bottom w:val="none" w:sz="0" w:space="0" w:color="auto"/>
        <w:right w:val="none" w:sz="0" w:space="0" w:color="auto"/>
      </w:divBdr>
    </w:div>
    <w:div w:id="156727688">
      <w:bodyDiv w:val="1"/>
      <w:marLeft w:val="0"/>
      <w:marRight w:val="0"/>
      <w:marTop w:val="0"/>
      <w:marBottom w:val="0"/>
      <w:divBdr>
        <w:top w:val="none" w:sz="0" w:space="0" w:color="auto"/>
        <w:left w:val="none" w:sz="0" w:space="0" w:color="auto"/>
        <w:bottom w:val="none" w:sz="0" w:space="0" w:color="auto"/>
        <w:right w:val="none" w:sz="0" w:space="0" w:color="auto"/>
      </w:divBdr>
    </w:div>
    <w:div w:id="157573224">
      <w:bodyDiv w:val="1"/>
      <w:marLeft w:val="0"/>
      <w:marRight w:val="0"/>
      <w:marTop w:val="0"/>
      <w:marBottom w:val="0"/>
      <w:divBdr>
        <w:top w:val="none" w:sz="0" w:space="0" w:color="auto"/>
        <w:left w:val="none" w:sz="0" w:space="0" w:color="auto"/>
        <w:bottom w:val="none" w:sz="0" w:space="0" w:color="auto"/>
        <w:right w:val="none" w:sz="0" w:space="0" w:color="auto"/>
      </w:divBdr>
    </w:div>
    <w:div w:id="157579177">
      <w:bodyDiv w:val="1"/>
      <w:marLeft w:val="0"/>
      <w:marRight w:val="0"/>
      <w:marTop w:val="0"/>
      <w:marBottom w:val="0"/>
      <w:divBdr>
        <w:top w:val="none" w:sz="0" w:space="0" w:color="auto"/>
        <w:left w:val="none" w:sz="0" w:space="0" w:color="auto"/>
        <w:bottom w:val="none" w:sz="0" w:space="0" w:color="auto"/>
        <w:right w:val="none" w:sz="0" w:space="0" w:color="auto"/>
      </w:divBdr>
    </w:div>
    <w:div w:id="157621542">
      <w:bodyDiv w:val="1"/>
      <w:marLeft w:val="0"/>
      <w:marRight w:val="0"/>
      <w:marTop w:val="0"/>
      <w:marBottom w:val="0"/>
      <w:divBdr>
        <w:top w:val="none" w:sz="0" w:space="0" w:color="auto"/>
        <w:left w:val="none" w:sz="0" w:space="0" w:color="auto"/>
        <w:bottom w:val="none" w:sz="0" w:space="0" w:color="auto"/>
        <w:right w:val="none" w:sz="0" w:space="0" w:color="auto"/>
      </w:divBdr>
    </w:div>
    <w:div w:id="157697202">
      <w:bodyDiv w:val="1"/>
      <w:marLeft w:val="0"/>
      <w:marRight w:val="0"/>
      <w:marTop w:val="0"/>
      <w:marBottom w:val="0"/>
      <w:divBdr>
        <w:top w:val="none" w:sz="0" w:space="0" w:color="auto"/>
        <w:left w:val="none" w:sz="0" w:space="0" w:color="auto"/>
        <w:bottom w:val="none" w:sz="0" w:space="0" w:color="auto"/>
        <w:right w:val="none" w:sz="0" w:space="0" w:color="auto"/>
      </w:divBdr>
    </w:div>
    <w:div w:id="157767112">
      <w:bodyDiv w:val="1"/>
      <w:marLeft w:val="0"/>
      <w:marRight w:val="0"/>
      <w:marTop w:val="0"/>
      <w:marBottom w:val="0"/>
      <w:divBdr>
        <w:top w:val="none" w:sz="0" w:space="0" w:color="auto"/>
        <w:left w:val="none" w:sz="0" w:space="0" w:color="auto"/>
        <w:bottom w:val="none" w:sz="0" w:space="0" w:color="auto"/>
        <w:right w:val="none" w:sz="0" w:space="0" w:color="auto"/>
      </w:divBdr>
    </w:div>
    <w:div w:id="157773856">
      <w:bodyDiv w:val="1"/>
      <w:marLeft w:val="0"/>
      <w:marRight w:val="0"/>
      <w:marTop w:val="0"/>
      <w:marBottom w:val="0"/>
      <w:divBdr>
        <w:top w:val="none" w:sz="0" w:space="0" w:color="auto"/>
        <w:left w:val="none" w:sz="0" w:space="0" w:color="auto"/>
        <w:bottom w:val="none" w:sz="0" w:space="0" w:color="auto"/>
        <w:right w:val="none" w:sz="0" w:space="0" w:color="auto"/>
      </w:divBdr>
    </w:div>
    <w:div w:id="157961481">
      <w:bodyDiv w:val="1"/>
      <w:marLeft w:val="0"/>
      <w:marRight w:val="0"/>
      <w:marTop w:val="0"/>
      <w:marBottom w:val="0"/>
      <w:divBdr>
        <w:top w:val="none" w:sz="0" w:space="0" w:color="auto"/>
        <w:left w:val="none" w:sz="0" w:space="0" w:color="auto"/>
        <w:bottom w:val="none" w:sz="0" w:space="0" w:color="auto"/>
        <w:right w:val="none" w:sz="0" w:space="0" w:color="auto"/>
      </w:divBdr>
    </w:div>
    <w:div w:id="159278166">
      <w:bodyDiv w:val="1"/>
      <w:marLeft w:val="0"/>
      <w:marRight w:val="0"/>
      <w:marTop w:val="0"/>
      <w:marBottom w:val="0"/>
      <w:divBdr>
        <w:top w:val="none" w:sz="0" w:space="0" w:color="auto"/>
        <w:left w:val="none" w:sz="0" w:space="0" w:color="auto"/>
        <w:bottom w:val="none" w:sz="0" w:space="0" w:color="auto"/>
        <w:right w:val="none" w:sz="0" w:space="0" w:color="auto"/>
      </w:divBdr>
    </w:div>
    <w:div w:id="159391926">
      <w:bodyDiv w:val="1"/>
      <w:marLeft w:val="0"/>
      <w:marRight w:val="0"/>
      <w:marTop w:val="0"/>
      <w:marBottom w:val="0"/>
      <w:divBdr>
        <w:top w:val="none" w:sz="0" w:space="0" w:color="auto"/>
        <w:left w:val="none" w:sz="0" w:space="0" w:color="auto"/>
        <w:bottom w:val="none" w:sz="0" w:space="0" w:color="auto"/>
        <w:right w:val="none" w:sz="0" w:space="0" w:color="auto"/>
      </w:divBdr>
    </w:div>
    <w:div w:id="159396141">
      <w:bodyDiv w:val="1"/>
      <w:marLeft w:val="0"/>
      <w:marRight w:val="0"/>
      <w:marTop w:val="0"/>
      <w:marBottom w:val="0"/>
      <w:divBdr>
        <w:top w:val="none" w:sz="0" w:space="0" w:color="auto"/>
        <w:left w:val="none" w:sz="0" w:space="0" w:color="auto"/>
        <w:bottom w:val="none" w:sz="0" w:space="0" w:color="auto"/>
        <w:right w:val="none" w:sz="0" w:space="0" w:color="auto"/>
      </w:divBdr>
    </w:div>
    <w:div w:id="159541280">
      <w:bodyDiv w:val="1"/>
      <w:marLeft w:val="0"/>
      <w:marRight w:val="0"/>
      <w:marTop w:val="0"/>
      <w:marBottom w:val="0"/>
      <w:divBdr>
        <w:top w:val="none" w:sz="0" w:space="0" w:color="auto"/>
        <w:left w:val="none" w:sz="0" w:space="0" w:color="auto"/>
        <w:bottom w:val="none" w:sz="0" w:space="0" w:color="auto"/>
        <w:right w:val="none" w:sz="0" w:space="0" w:color="auto"/>
      </w:divBdr>
    </w:div>
    <w:div w:id="159586510">
      <w:bodyDiv w:val="1"/>
      <w:marLeft w:val="0"/>
      <w:marRight w:val="0"/>
      <w:marTop w:val="0"/>
      <w:marBottom w:val="0"/>
      <w:divBdr>
        <w:top w:val="none" w:sz="0" w:space="0" w:color="auto"/>
        <w:left w:val="none" w:sz="0" w:space="0" w:color="auto"/>
        <w:bottom w:val="none" w:sz="0" w:space="0" w:color="auto"/>
        <w:right w:val="none" w:sz="0" w:space="0" w:color="auto"/>
      </w:divBdr>
    </w:div>
    <w:div w:id="159732624">
      <w:bodyDiv w:val="1"/>
      <w:marLeft w:val="0"/>
      <w:marRight w:val="0"/>
      <w:marTop w:val="0"/>
      <w:marBottom w:val="0"/>
      <w:divBdr>
        <w:top w:val="none" w:sz="0" w:space="0" w:color="auto"/>
        <w:left w:val="none" w:sz="0" w:space="0" w:color="auto"/>
        <w:bottom w:val="none" w:sz="0" w:space="0" w:color="auto"/>
        <w:right w:val="none" w:sz="0" w:space="0" w:color="auto"/>
      </w:divBdr>
    </w:div>
    <w:div w:id="159734367">
      <w:bodyDiv w:val="1"/>
      <w:marLeft w:val="0"/>
      <w:marRight w:val="0"/>
      <w:marTop w:val="0"/>
      <w:marBottom w:val="0"/>
      <w:divBdr>
        <w:top w:val="none" w:sz="0" w:space="0" w:color="auto"/>
        <w:left w:val="none" w:sz="0" w:space="0" w:color="auto"/>
        <w:bottom w:val="none" w:sz="0" w:space="0" w:color="auto"/>
        <w:right w:val="none" w:sz="0" w:space="0" w:color="auto"/>
      </w:divBdr>
    </w:div>
    <w:div w:id="159852454">
      <w:bodyDiv w:val="1"/>
      <w:marLeft w:val="0"/>
      <w:marRight w:val="0"/>
      <w:marTop w:val="0"/>
      <w:marBottom w:val="0"/>
      <w:divBdr>
        <w:top w:val="none" w:sz="0" w:space="0" w:color="auto"/>
        <w:left w:val="none" w:sz="0" w:space="0" w:color="auto"/>
        <w:bottom w:val="none" w:sz="0" w:space="0" w:color="auto"/>
        <w:right w:val="none" w:sz="0" w:space="0" w:color="auto"/>
      </w:divBdr>
    </w:div>
    <w:div w:id="160320536">
      <w:bodyDiv w:val="1"/>
      <w:marLeft w:val="0"/>
      <w:marRight w:val="0"/>
      <w:marTop w:val="0"/>
      <w:marBottom w:val="0"/>
      <w:divBdr>
        <w:top w:val="none" w:sz="0" w:space="0" w:color="auto"/>
        <w:left w:val="none" w:sz="0" w:space="0" w:color="auto"/>
        <w:bottom w:val="none" w:sz="0" w:space="0" w:color="auto"/>
        <w:right w:val="none" w:sz="0" w:space="0" w:color="auto"/>
      </w:divBdr>
    </w:div>
    <w:div w:id="160437091">
      <w:bodyDiv w:val="1"/>
      <w:marLeft w:val="0"/>
      <w:marRight w:val="0"/>
      <w:marTop w:val="0"/>
      <w:marBottom w:val="0"/>
      <w:divBdr>
        <w:top w:val="none" w:sz="0" w:space="0" w:color="auto"/>
        <w:left w:val="none" w:sz="0" w:space="0" w:color="auto"/>
        <w:bottom w:val="none" w:sz="0" w:space="0" w:color="auto"/>
        <w:right w:val="none" w:sz="0" w:space="0" w:color="auto"/>
      </w:divBdr>
    </w:div>
    <w:div w:id="161042681">
      <w:bodyDiv w:val="1"/>
      <w:marLeft w:val="0"/>
      <w:marRight w:val="0"/>
      <w:marTop w:val="0"/>
      <w:marBottom w:val="0"/>
      <w:divBdr>
        <w:top w:val="none" w:sz="0" w:space="0" w:color="auto"/>
        <w:left w:val="none" w:sz="0" w:space="0" w:color="auto"/>
        <w:bottom w:val="none" w:sz="0" w:space="0" w:color="auto"/>
        <w:right w:val="none" w:sz="0" w:space="0" w:color="auto"/>
      </w:divBdr>
    </w:div>
    <w:div w:id="161353869">
      <w:bodyDiv w:val="1"/>
      <w:marLeft w:val="0"/>
      <w:marRight w:val="0"/>
      <w:marTop w:val="0"/>
      <w:marBottom w:val="0"/>
      <w:divBdr>
        <w:top w:val="none" w:sz="0" w:space="0" w:color="auto"/>
        <w:left w:val="none" w:sz="0" w:space="0" w:color="auto"/>
        <w:bottom w:val="none" w:sz="0" w:space="0" w:color="auto"/>
        <w:right w:val="none" w:sz="0" w:space="0" w:color="auto"/>
      </w:divBdr>
    </w:div>
    <w:div w:id="161747946">
      <w:bodyDiv w:val="1"/>
      <w:marLeft w:val="0"/>
      <w:marRight w:val="0"/>
      <w:marTop w:val="0"/>
      <w:marBottom w:val="0"/>
      <w:divBdr>
        <w:top w:val="none" w:sz="0" w:space="0" w:color="auto"/>
        <w:left w:val="none" w:sz="0" w:space="0" w:color="auto"/>
        <w:bottom w:val="none" w:sz="0" w:space="0" w:color="auto"/>
        <w:right w:val="none" w:sz="0" w:space="0" w:color="auto"/>
      </w:divBdr>
    </w:div>
    <w:div w:id="161749588">
      <w:bodyDiv w:val="1"/>
      <w:marLeft w:val="0"/>
      <w:marRight w:val="0"/>
      <w:marTop w:val="0"/>
      <w:marBottom w:val="0"/>
      <w:divBdr>
        <w:top w:val="none" w:sz="0" w:space="0" w:color="auto"/>
        <w:left w:val="none" w:sz="0" w:space="0" w:color="auto"/>
        <w:bottom w:val="none" w:sz="0" w:space="0" w:color="auto"/>
        <w:right w:val="none" w:sz="0" w:space="0" w:color="auto"/>
      </w:divBdr>
    </w:div>
    <w:div w:id="161816712">
      <w:bodyDiv w:val="1"/>
      <w:marLeft w:val="0"/>
      <w:marRight w:val="0"/>
      <w:marTop w:val="0"/>
      <w:marBottom w:val="0"/>
      <w:divBdr>
        <w:top w:val="none" w:sz="0" w:space="0" w:color="auto"/>
        <w:left w:val="none" w:sz="0" w:space="0" w:color="auto"/>
        <w:bottom w:val="none" w:sz="0" w:space="0" w:color="auto"/>
        <w:right w:val="none" w:sz="0" w:space="0" w:color="auto"/>
      </w:divBdr>
    </w:div>
    <w:div w:id="161822818">
      <w:bodyDiv w:val="1"/>
      <w:marLeft w:val="0"/>
      <w:marRight w:val="0"/>
      <w:marTop w:val="0"/>
      <w:marBottom w:val="0"/>
      <w:divBdr>
        <w:top w:val="none" w:sz="0" w:space="0" w:color="auto"/>
        <w:left w:val="none" w:sz="0" w:space="0" w:color="auto"/>
        <w:bottom w:val="none" w:sz="0" w:space="0" w:color="auto"/>
        <w:right w:val="none" w:sz="0" w:space="0" w:color="auto"/>
      </w:divBdr>
    </w:div>
    <w:div w:id="162283183">
      <w:bodyDiv w:val="1"/>
      <w:marLeft w:val="0"/>
      <w:marRight w:val="0"/>
      <w:marTop w:val="0"/>
      <w:marBottom w:val="0"/>
      <w:divBdr>
        <w:top w:val="none" w:sz="0" w:space="0" w:color="auto"/>
        <w:left w:val="none" w:sz="0" w:space="0" w:color="auto"/>
        <w:bottom w:val="none" w:sz="0" w:space="0" w:color="auto"/>
        <w:right w:val="none" w:sz="0" w:space="0" w:color="auto"/>
      </w:divBdr>
    </w:div>
    <w:div w:id="163251207">
      <w:bodyDiv w:val="1"/>
      <w:marLeft w:val="0"/>
      <w:marRight w:val="0"/>
      <w:marTop w:val="0"/>
      <w:marBottom w:val="0"/>
      <w:divBdr>
        <w:top w:val="none" w:sz="0" w:space="0" w:color="auto"/>
        <w:left w:val="none" w:sz="0" w:space="0" w:color="auto"/>
        <w:bottom w:val="none" w:sz="0" w:space="0" w:color="auto"/>
        <w:right w:val="none" w:sz="0" w:space="0" w:color="auto"/>
      </w:divBdr>
    </w:div>
    <w:div w:id="163514427">
      <w:bodyDiv w:val="1"/>
      <w:marLeft w:val="0"/>
      <w:marRight w:val="0"/>
      <w:marTop w:val="0"/>
      <w:marBottom w:val="0"/>
      <w:divBdr>
        <w:top w:val="none" w:sz="0" w:space="0" w:color="auto"/>
        <w:left w:val="none" w:sz="0" w:space="0" w:color="auto"/>
        <w:bottom w:val="none" w:sz="0" w:space="0" w:color="auto"/>
        <w:right w:val="none" w:sz="0" w:space="0" w:color="auto"/>
      </w:divBdr>
    </w:div>
    <w:div w:id="163710115">
      <w:bodyDiv w:val="1"/>
      <w:marLeft w:val="0"/>
      <w:marRight w:val="0"/>
      <w:marTop w:val="0"/>
      <w:marBottom w:val="0"/>
      <w:divBdr>
        <w:top w:val="none" w:sz="0" w:space="0" w:color="auto"/>
        <w:left w:val="none" w:sz="0" w:space="0" w:color="auto"/>
        <w:bottom w:val="none" w:sz="0" w:space="0" w:color="auto"/>
        <w:right w:val="none" w:sz="0" w:space="0" w:color="auto"/>
      </w:divBdr>
    </w:div>
    <w:div w:id="163788628">
      <w:bodyDiv w:val="1"/>
      <w:marLeft w:val="0"/>
      <w:marRight w:val="0"/>
      <w:marTop w:val="0"/>
      <w:marBottom w:val="0"/>
      <w:divBdr>
        <w:top w:val="none" w:sz="0" w:space="0" w:color="auto"/>
        <w:left w:val="none" w:sz="0" w:space="0" w:color="auto"/>
        <w:bottom w:val="none" w:sz="0" w:space="0" w:color="auto"/>
        <w:right w:val="none" w:sz="0" w:space="0" w:color="auto"/>
      </w:divBdr>
    </w:div>
    <w:div w:id="163862417">
      <w:bodyDiv w:val="1"/>
      <w:marLeft w:val="0"/>
      <w:marRight w:val="0"/>
      <w:marTop w:val="0"/>
      <w:marBottom w:val="0"/>
      <w:divBdr>
        <w:top w:val="none" w:sz="0" w:space="0" w:color="auto"/>
        <w:left w:val="none" w:sz="0" w:space="0" w:color="auto"/>
        <w:bottom w:val="none" w:sz="0" w:space="0" w:color="auto"/>
        <w:right w:val="none" w:sz="0" w:space="0" w:color="auto"/>
      </w:divBdr>
    </w:div>
    <w:div w:id="164170366">
      <w:bodyDiv w:val="1"/>
      <w:marLeft w:val="0"/>
      <w:marRight w:val="0"/>
      <w:marTop w:val="0"/>
      <w:marBottom w:val="0"/>
      <w:divBdr>
        <w:top w:val="none" w:sz="0" w:space="0" w:color="auto"/>
        <w:left w:val="none" w:sz="0" w:space="0" w:color="auto"/>
        <w:bottom w:val="none" w:sz="0" w:space="0" w:color="auto"/>
        <w:right w:val="none" w:sz="0" w:space="0" w:color="auto"/>
      </w:divBdr>
    </w:div>
    <w:div w:id="164174641">
      <w:bodyDiv w:val="1"/>
      <w:marLeft w:val="0"/>
      <w:marRight w:val="0"/>
      <w:marTop w:val="0"/>
      <w:marBottom w:val="0"/>
      <w:divBdr>
        <w:top w:val="none" w:sz="0" w:space="0" w:color="auto"/>
        <w:left w:val="none" w:sz="0" w:space="0" w:color="auto"/>
        <w:bottom w:val="none" w:sz="0" w:space="0" w:color="auto"/>
        <w:right w:val="none" w:sz="0" w:space="0" w:color="auto"/>
      </w:divBdr>
    </w:div>
    <w:div w:id="165290199">
      <w:bodyDiv w:val="1"/>
      <w:marLeft w:val="0"/>
      <w:marRight w:val="0"/>
      <w:marTop w:val="0"/>
      <w:marBottom w:val="0"/>
      <w:divBdr>
        <w:top w:val="none" w:sz="0" w:space="0" w:color="auto"/>
        <w:left w:val="none" w:sz="0" w:space="0" w:color="auto"/>
        <w:bottom w:val="none" w:sz="0" w:space="0" w:color="auto"/>
        <w:right w:val="none" w:sz="0" w:space="0" w:color="auto"/>
      </w:divBdr>
    </w:div>
    <w:div w:id="165363656">
      <w:bodyDiv w:val="1"/>
      <w:marLeft w:val="0"/>
      <w:marRight w:val="0"/>
      <w:marTop w:val="0"/>
      <w:marBottom w:val="0"/>
      <w:divBdr>
        <w:top w:val="none" w:sz="0" w:space="0" w:color="auto"/>
        <w:left w:val="none" w:sz="0" w:space="0" w:color="auto"/>
        <w:bottom w:val="none" w:sz="0" w:space="0" w:color="auto"/>
        <w:right w:val="none" w:sz="0" w:space="0" w:color="auto"/>
      </w:divBdr>
    </w:div>
    <w:div w:id="165487066">
      <w:bodyDiv w:val="1"/>
      <w:marLeft w:val="0"/>
      <w:marRight w:val="0"/>
      <w:marTop w:val="0"/>
      <w:marBottom w:val="0"/>
      <w:divBdr>
        <w:top w:val="none" w:sz="0" w:space="0" w:color="auto"/>
        <w:left w:val="none" w:sz="0" w:space="0" w:color="auto"/>
        <w:bottom w:val="none" w:sz="0" w:space="0" w:color="auto"/>
        <w:right w:val="none" w:sz="0" w:space="0" w:color="auto"/>
      </w:divBdr>
    </w:div>
    <w:div w:id="166016414">
      <w:bodyDiv w:val="1"/>
      <w:marLeft w:val="0"/>
      <w:marRight w:val="0"/>
      <w:marTop w:val="0"/>
      <w:marBottom w:val="0"/>
      <w:divBdr>
        <w:top w:val="none" w:sz="0" w:space="0" w:color="auto"/>
        <w:left w:val="none" w:sz="0" w:space="0" w:color="auto"/>
        <w:bottom w:val="none" w:sz="0" w:space="0" w:color="auto"/>
        <w:right w:val="none" w:sz="0" w:space="0" w:color="auto"/>
      </w:divBdr>
    </w:div>
    <w:div w:id="166023401">
      <w:bodyDiv w:val="1"/>
      <w:marLeft w:val="0"/>
      <w:marRight w:val="0"/>
      <w:marTop w:val="0"/>
      <w:marBottom w:val="0"/>
      <w:divBdr>
        <w:top w:val="none" w:sz="0" w:space="0" w:color="auto"/>
        <w:left w:val="none" w:sz="0" w:space="0" w:color="auto"/>
        <w:bottom w:val="none" w:sz="0" w:space="0" w:color="auto"/>
        <w:right w:val="none" w:sz="0" w:space="0" w:color="auto"/>
      </w:divBdr>
    </w:div>
    <w:div w:id="166093247">
      <w:bodyDiv w:val="1"/>
      <w:marLeft w:val="0"/>
      <w:marRight w:val="0"/>
      <w:marTop w:val="0"/>
      <w:marBottom w:val="0"/>
      <w:divBdr>
        <w:top w:val="none" w:sz="0" w:space="0" w:color="auto"/>
        <w:left w:val="none" w:sz="0" w:space="0" w:color="auto"/>
        <w:bottom w:val="none" w:sz="0" w:space="0" w:color="auto"/>
        <w:right w:val="none" w:sz="0" w:space="0" w:color="auto"/>
      </w:divBdr>
    </w:div>
    <w:div w:id="166748226">
      <w:bodyDiv w:val="1"/>
      <w:marLeft w:val="0"/>
      <w:marRight w:val="0"/>
      <w:marTop w:val="0"/>
      <w:marBottom w:val="0"/>
      <w:divBdr>
        <w:top w:val="none" w:sz="0" w:space="0" w:color="auto"/>
        <w:left w:val="none" w:sz="0" w:space="0" w:color="auto"/>
        <w:bottom w:val="none" w:sz="0" w:space="0" w:color="auto"/>
        <w:right w:val="none" w:sz="0" w:space="0" w:color="auto"/>
      </w:divBdr>
    </w:div>
    <w:div w:id="166790024">
      <w:bodyDiv w:val="1"/>
      <w:marLeft w:val="0"/>
      <w:marRight w:val="0"/>
      <w:marTop w:val="0"/>
      <w:marBottom w:val="0"/>
      <w:divBdr>
        <w:top w:val="none" w:sz="0" w:space="0" w:color="auto"/>
        <w:left w:val="none" w:sz="0" w:space="0" w:color="auto"/>
        <w:bottom w:val="none" w:sz="0" w:space="0" w:color="auto"/>
        <w:right w:val="none" w:sz="0" w:space="0" w:color="auto"/>
      </w:divBdr>
    </w:div>
    <w:div w:id="167258301">
      <w:bodyDiv w:val="1"/>
      <w:marLeft w:val="0"/>
      <w:marRight w:val="0"/>
      <w:marTop w:val="0"/>
      <w:marBottom w:val="0"/>
      <w:divBdr>
        <w:top w:val="none" w:sz="0" w:space="0" w:color="auto"/>
        <w:left w:val="none" w:sz="0" w:space="0" w:color="auto"/>
        <w:bottom w:val="none" w:sz="0" w:space="0" w:color="auto"/>
        <w:right w:val="none" w:sz="0" w:space="0" w:color="auto"/>
      </w:divBdr>
    </w:div>
    <w:div w:id="167330339">
      <w:bodyDiv w:val="1"/>
      <w:marLeft w:val="0"/>
      <w:marRight w:val="0"/>
      <w:marTop w:val="0"/>
      <w:marBottom w:val="0"/>
      <w:divBdr>
        <w:top w:val="none" w:sz="0" w:space="0" w:color="auto"/>
        <w:left w:val="none" w:sz="0" w:space="0" w:color="auto"/>
        <w:bottom w:val="none" w:sz="0" w:space="0" w:color="auto"/>
        <w:right w:val="none" w:sz="0" w:space="0" w:color="auto"/>
      </w:divBdr>
    </w:div>
    <w:div w:id="167404023">
      <w:bodyDiv w:val="1"/>
      <w:marLeft w:val="0"/>
      <w:marRight w:val="0"/>
      <w:marTop w:val="0"/>
      <w:marBottom w:val="0"/>
      <w:divBdr>
        <w:top w:val="none" w:sz="0" w:space="0" w:color="auto"/>
        <w:left w:val="none" w:sz="0" w:space="0" w:color="auto"/>
        <w:bottom w:val="none" w:sz="0" w:space="0" w:color="auto"/>
        <w:right w:val="none" w:sz="0" w:space="0" w:color="auto"/>
      </w:divBdr>
    </w:div>
    <w:div w:id="167598382">
      <w:bodyDiv w:val="1"/>
      <w:marLeft w:val="0"/>
      <w:marRight w:val="0"/>
      <w:marTop w:val="0"/>
      <w:marBottom w:val="0"/>
      <w:divBdr>
        <w:top w:val="none" w:sz="0" w:space="0" w:color="auto"/>
        <w:left w:val="none" w:sz="0" w:space="0" w:color="auto"/>
        <w:bottom w:val="none" w:sz="0" w:space="0" w:color="auto"/>
        <w:right w:val="none" w:sz="0" w:space="0" w:color="auto"/>
      </w:divBdr>
    </w:div>
    <w:div w:id="167915698">
      <w:bodyDiv w:val="1"/>
      <w:marLeft w:val="0"/>
      <w:marRight w:val="0"/>
      <w:marTop w:val="0"/>
      <w:marBottom w:val="0"/>
      <w:divBdr>
        <w:top w:val="none" w:sz="0" w:space="0" w:color="auto"/>
        <w:left w:val="none" w:sz="0" w:space="0" w:color="auto"/>
        <w:bottom w:val="none" w:sz="0" w:space="0" w:color="auto"/>
        <w:right w:val="none" w:sz="0" w:space="0" w:color="auto"/>
      </w:divBdr>
    </w:div>
    <w:div w:id="168104892">
      <w:bodyDiv w:val="1"/>
      <w:marLeft w:val="0"/>
      <w:marRight w:val="0"/>
      <w:marTop w:val="0"/>
      <w:marBottom w:val="0"/>
      <w:divBdr>
        <w:top w:val="none" w:sz="0" w:space="0" w:color="auto"/>
        <w:left w:val="none" w:sz="0" w:space="0" w:color="auto"/>
        <w:bottom w:val="none" w:sz="0" w:space="0" w:color="auto"/>
        <w:right w:val="none" w:sz="0" w:space="0" w:color="auto"/>
      </w:divBdr>
    </w:div>
    <w:div w:id="168720650">
      <w:bodyDiv w:val="1"/>
      <w:marLeft w:val="0"/>
      <w:marRight w:val="0"/>
      <w:marTop w:val="0"/>
      <w:marBottom w:val="0"/>
      <w:divBdr>
        <w:top w:val="none" w:sz="0" w:space="0" w:color="auto"/>
        <w:left w:val="none" w:sz="0" w:space="0" w:color="auto"/>
        <w:bottom w:val="none" w:sz="0" w:space="0" w:color="auto"/>
        <w:right w:val="none" w:sz="0" w:space="0" w:color="auto"/>
      </w:divBdr>
    </w:div>
    <w:div w:id="168761897">
      <w:bodyDiv w:val="1"/>
      <w:marLeft w:val="0"/>
      <w:marRight w:val="0"/>
      <w:marTop w:val="0"/>
      <w:marBottom w:val="0"/>
      <w:divBdr>
        <w:top w:val="none" w:sz="0" w:space="0" w:color="auto"/>
        <w:left w:val="none" w:sz="0" w:space="0" w:color="auto"/>
        <w:bottom w:val="none" w:sz="0" w:space="0" w:color="auto"/>
        <w:right w:val="none" w:sz="0" w:space="0" w:color="auto"/>
      </w:divBdr>
    </w:div>
    <w:div w:id="169104144">
      <w:bodyDiv w:val="1"/>
      <w:marLeft w:val="0"/>
      <w:marRight w:val="0"/>
      <w:marTop w:val="0"/>
      <w:marBottom w:val="0"/>
      <w:divBdr>
        <w:top w:val="none" w:sz="0" w:space="0" w:color="auto"/>
        <w:left w:val="none" w:sz="0" w:space="0" w:color="auto"/>
        <w:bottom w:val="none" w:sz="0" w:space="0" w:color="auto"/>
        <w:right w:val="none" w:sz="0" w:space="0" w:color="auto"/>
      </w:divBdr>
    </w:div>
    <w:div w:id="169376808">
      <w:bodyDiv w:val="1"/>
      <w:marLeft w:val="0"/>
      <w:marRight w:val="0"/>
      <w:marTop w:val="0"/>
      <w:marBottom w:val="0"/>
      <w:divBdr>
        <w:top w:val="none" w:sz="0" w:space="0" w:color="auto"/>
        <w:left w:val="none" w:sz="0" w:space="0" w:color="auto"/>
        <w:bottom w:val="none" w:sz="0" w:space="0" w:color="auto"/>
        <w:right w:val="none" w:sz="0" w:space="0" w:color="auto"/>
      </w:divBdr>
    </w:div>
    <w:div w:id="169760019">
      <w:bodyDiv w:val="1"/>
      <w:marLeft w:val="0"/>
      <w:marRight w:val="0"/>
      <w:marTop w:val="0"/>
      <w:marBottom w:val="0"/>
      <w:divBdr>
        <w:top w:val="none" w:sz="0" w:space="0" w:color="auto"/>
        <w:left w:val="none" w:sz="0" w:space="0" w:color="auto"/>
        <w:bottom w:val="none" w:sz="0" w:space="0" w:color="auto"/>
        <w:right w:val="none" w:sz="0" w:space="0" w:color="auto"/>
      </w:divBdr>
    </w:div>
    <w:div w:id="169878127">
      <w:bodyDiv w:val="1"/>
      <w:marLeft w:val="0"/>
      <w:marRight w:val="0"/>
      <w:marTop w:val="0"/>
      <w:marBottom w:val="0"/>
      <w:divBdr>
        <w:top w:val="none" w:sz="0" w:space="0" w:color="auto"/>
        <w:left w:val="none" w:sz="0" w:space="0" w:color="auto"/>
        <w:bottom w:val="none" w:sz="0" w:space="0" w:color="auto"/>
        <w:right w:val="none" w:sz="0" w:space="0" w:color="auto"/>
      </w:divBdr>
    </w:div>
    <w:div w:id="170144435">
      <w:bodyDiv w:val="1"/>
      <w:marLeft w:val="0"/>
      <w:marRight w:val="0"/>
      <w:marTop w:val="0"/>
      <w:marBottom w:val="0"/>
      <w:divBdr>
        <w:top w:val="none" w:sz="0" w:space="0" w:color="auto"/>
        <w:left w:val="none" w:sz="0" w:space="0" w:color="auto"/>
        <w:bottom w:val="none" w:sz="0" w:space="0" w:color="auto"/>
        <w:right w:val="none" w:sz="0" w:space="0" w:color="auto"/>
      </w:divBdr>
    </w:div>
    <w:div w:id="170267362">
      <w:bodyDiv w:val="1"/>
      <w:marLeft w:val="0"/>
      <w:marRight w:val="0"/>
      <w:marTop w:val="0"/>
      <w:marBottom w:val="0"/>
      <w:divBdr>
        <w:top w:val="none" w:sz="0" w:space="0" w:color="auto"/>
        <w:left w:val="none" w:sz="0" w:space="0" w:color="auto"/>
        <w:bottom w:val="none" w:sz="0" w:space="0" w:color="auto"/>
        <w:right w:val="none" w:sz="0" w:space="0" w:color="auto"/>
      </w:divBdr>
    </w:div>
    <w:div w:id="170723343">
      <w:bodyDiv w:val="1"/>
      <w:marLeft w:val="0"/>
      <w:marRight w:val="0"/>
      <w:marTop w:val="0"/>
      <w:marBottom w:val="0"/>
      <w:divBdr>
        <w:top w:val="none" w:sz="0" w:space="0" w:color="auto"/>
        <w:left w:val="none" w:sz="0" w:space="0" w:color="auto"/>
        <w:bottom w:val="none" w:sz="0" w:space="0" w:color="auto"/>
        <w:right w:val="none" w:sz="0" w:space="0" w:color="auto"/>
      </w:divBdr>
    </w:div>
    <w:div w:id="171337528">
      <w:bodyDiv w:val="1"/>
      <w:marLeft w:val="0"/>
      <w:marRight w:val="0"/>
      <w:marTop w:val="0"/>
      <w:marBottom w:val="0"/>
      <w:divBdr>
        <w:top w:val="none" w:sz="0" w:space="0" w:color="auto"/>
        <w:left w:val="none" w:sz="0" w:space="0" w:color="auto"/>
        <w:bottom w:val="none" w:sz="0" w:space="0" w:color="auto"/>
        <w:right w:val="none" w:sz="0" w:space="0" w:color="auto"/>
      </w:divBdr>
    </w:div>
    <w:div w:id="171382284">
      <w:bodyDiv w:val="1"/>
      <w:marLeft w:val="0"/>
      <w:marRight w:val="0"/>
      <w:marTop w:val="0"/>
      <w:marBottom w:val="0"/>
      <w:divBdr>
        <w:top w:val="none" w:sz="0" w:space="0" w:color="auto"/>
        <w:left w:val="none" w:sz="0" w:space="0" w:color="auto"/>
        <w:bottom w:val="none" w:sz="0" w:space="0" w:color="auto"/>
        <w:right w:val="none" w:sz="0" w:space="0" w:color="auto"/>
      </w:divBdr>
    </w:div>
    <w:div w:id="171382949">
      <w:bodyDiv w:val="1"/>
      <w:marLeft w:val="0"/>
      <w:marRight w:val="0"/>
      <w:marTop w:val="0"/>
      <w:marBottom w:val="0"/>
      <w:divBdr>
        <w:top w:val="none" w:sz="0" w:space="0" w:color="auto"/>
        <w:left w:val="none" w:sz="0" w:space="0" w:color="auto"/>
        <w:bottom w:val="none" w:sz="0" w:space="0" w:color="auto"/>
        <w:right w:val="none" w:sz="0" w:space="0" w:color="auto"/>
      </w:divBdr>
    </w:div>
    <w:div w:id="171648189">
      <w:bodyDiv w:val="1"/>
      <w:marLeft w:val="0"/>
      <w:marRight w:val="0"/>
      <w:marTop w:val="0"/>
      <w:marBottom w:val="0"/>
      <w:divBdr>
        <w:top w:val="none" w:sz="0" w:space="0" w:color="auto"/>
        <w:left w:val="none" w:sz="0" w:space="0" w:color="auto"/>
        <w:bottom w:val="none" w:sz="0" w:space="0" w:color="auto"/>
        <w:right w:val="none" w:sz="0" w:space="0" w:color="auto"/>
      </w:divBdr>
    </w:div>
    <w:div w:id="171845193">
      <w:bodyDiv w:val="1"/>
      <w:marLeft w:val="0"/>
      <w:marRight w:val="0"/>
      <w:marTop w:val="0"/>
      <w:marBottom w:val="0"/>
      <w:divBdr>
        <w:top w:val="none" w:sz="0" w:space="0" w:color="auto"/>
        <w:left w:val="none" w:sz="0" w:space="0" w:color="auto"/>
        <w:bottom w:val="none" w:sz="0" w:space="0" w:color="auto"/>
        <w:right w:val="none" w:sz="0" w:space="0" w:color="auto"/>
      </w:divBdr>
    </w:div>
    <w:div w:id="171921117">
      <w:bodyDiv w:val="1"/>
      <w:marLeft w:val="0"/>
      <w:marRight w:val="0"/>
      <w:marTop w:val="0"/>
      <w:marBottom w:val="0"/>
      <w:divBdr>
        <w:top w:val="none" w:sz="0" w:space="0" w:color="auto"/>
        <w:left w:val="none" w:sz="0" w:space="0" w:color="auto"/>
        <w:bottom w:val="none" w:sz="0" w:space="0" w:color="auto"/>
        <w:right w:val="none" w:sz="0" w:space="0" w:color="auto"/>
      </w:divBdr>
    </w:div>
    <w:div w:id="172111933">
      <w:bodyDiv w:val="1"/>
      <w:marLeft w:val="0"/>
      <w:marRight w:val="0"/>
      <w:marTop w:val="0"/>
      <w:marBottom w:val="0"/>
      <w:divBdr>
        <w:top w:val="none" w:sz="0" w:space="0" w:color="auto"/>
        <w:left w:val="none" w:sz="0" w:space="0" w:color="auto"/>
        <w:bottom w:val="none" w:sz="0" w:space="0" w:color="auto"/>
        <w:right w:val="none" w:sz="0" w:space="0" w:color="auto"/>
      </w:divBdr>
    </w:div>
    <w:div w:id="172230418">
      <w:bodyDiv w:val="1"/>
      <w:marLeft w:val="0"/>
      <w:marRight w:val="0"/>
      <w:marTop w:val="0"/>
      <w:marBottom w:val="0"/>
      <w:divBdr>
        <w:top w:val="none" w:sz="0" w:space="0" w:color="auto"/>
        <w:left w:val="none" w:sz="0" w:space="0" w:color="auto"/>
        <w:bottom w:val="none" w:sz="0" w:space="0" w:color="auto"/>
        <w:right w:val="none" w:sz="0" w:space="0" w:color="auto"/>
      </w:divBdr>
    </w:div>
    <w:div w:id="172305005">
      <w:bodyDiv w:val="1"/>
      <w:marLeft w:val="0"/>
      <w:marRight w:val="0"/>
      <w:marTop w:val="0"/>
      <w:marBottom w:val="0"/>
      <w:divBdr>
        <w:top w:val="none" w:sz="0" w:space="0" w:color="auto"/>
        <w:left w:val="none" w:sz="0" w:space="0" w:color="auto"/>
        <w:bottom w:val="none" w:sz="0" w:space="0" w:color="auto"/>
        <w:right w:val="none" w:sz="0" w:space="0" w:color="auto"/>
      </w:divBdr>
    </w:div>
    <w:div w:id="172381008">
      <w:bodyDiv w:val="1"/>
      <w:marLeft w:val="0"/>
      <w:marRight w:val="0"/>
      <w:marTop w:val="0"/>
      <w:marBottom w:val="0"/>
      <w:divBdr>
        <w:top w:val="none" w:sz="0" w:space="0" w:color="auto"/>
        <w:left w:val="none" w:sz="0" w:space="0" w:color="auto"/>
        <w:bottom w:val="none" w:sz="0" w:space="0" w:color="auto"/>
        <w:right w:val="none" w:sz="0" w:space="0" w:color="auto"/>
      </w:divBdr>
    </w:div>
    <w:div w:id="172452052">
      <w:bodyDiv w:val="1"/>
      <w:marLeft w:val="0"/>
      <w:marRight w:val="0"/>
      <w:marTop w:val="0"/>
      <w:marBottom w:val="0"/>
      <w:divBdr>
        <w:top w:val="none" w:sz="0" w:space="0" w:color="auto"/>
        <w:left w:val="none" w:sz="0" w:space="0" w:color="auto"/>
        <w:bottom w:val="none" w:sz="0" w:space="0" w:color="auto"/>
        <w:right w:val="none" w:sz="0" w:space="0" w:color="auto"/>
      </w:divBdr>
    </w:div>
    <w:div w:id="172687621">
      <w:bodyDiv w:val="1"/>
      <w:marLeft w:val="0"/>
      <w:marRight w:val="0"/>
      <w:marTop w:val="0"/>
      <w:marBottom w:val="0"/>
      <w:divBdr>
        <w:top w:val="none" w:sz="0" w:space="0" w:color="auto"/>
        <w:left w:val="none" w:sz="0" w:space="0" w:color="auto"/>
        <w:bottom w:val="none" w:sz="0" w:space="0" w:color="auto"/>
        <w:right w:val="none" w:sz="0" w:space="0" w:color="auto"/>
      </w:divBdr>
    </w:div>
    <w:div w:id="172767902">
      <w:bodyDiv w:val="1"/>
      <w:marLeft w:val="0"/>
      <w:marRight w:val="0"/>
      <w:marTop w:val="0"/>
      <w:marBottom w:val="0"/>
      <w:divBdr>
        <w:top w:val="none" w:sz="0" w:space="0" w:color="auto"/>
        <w:left w:val="none" w:sz="0" w:space="0" w:color="auto"/>
        <w:bottom w:val="none" w:sz="0" w:space="0" w:color="auto"/>
        <w:right w:val="none" w:sz="0" w:space="0" w:color="auto"/>
      </w:divBdr>
    </w:div>
    <w:div w:id="173227921">
      <w:bodyDiv w:val="1"/>
      <w:marLeft w:val="0"/>
      <w:marRight w:val="0"/>
      <w:marTop w:val="0"/>
      <w:marBottom w:val="0"/>
      <w:divBdr>
        <w:top w:val="none" w:sz="0" w:space="0" w:color="auto"/>
        <w:left w:val="none" w:sz="0" w:space="0" w:color="auto"/>
        <w:bottom w:val="none" w:sz="0" w:space="0" w:color="auto"/>
        <w:right w:val="none" w:sz="0" w:space="0" w:color="auto"/>
      </w:divBdr>
    </w:div>
    <w:div w:id="173492949">
      <w:bodyDiv w:val="1"/>
      <w:marLeft w:val="0"/>
      <w:marRight w:val="0"/>
      <w:marTop w:val="0"/>
      <w:marBottom w:val="0"/>
      <w:divBdr>
        <w:top w:val="none" w:sz="0" w:space="0" w:color="auto"/>
        <w:left w:val="none" w:sz="0" w:space="0" w:color="auto"/>
        <w:bottom w:val="none" w:sz="0" w:space="0" w:color="auto"/>
        <w:right w:val="none" w:sz="0" w:space="0" w:color="auto"/>
      </w:divBdr>
    </w:div>
    <w:div w:id="173494604">
      <w:bodyDiv w:val="1"/>
      <w:marLeft w:val="0"/>
      <w:marRight w:val="0"/>
      <w:marTop w:val="0"/>
      <w:marBottom w:val="0"/>
      <w:divBdr>
        <w:top w:val="none" w:sz="0" w:space="0" w:color="auto"/>
        <w:left w:val="none" w:sz="0" w:space="0" w:color="auto"/>
        <w:bottom w:val="none" w:sz="0" w:space="0" w:color="auto"/>
        <w:right w:val="none" w:sz="0" w:space="0" w:color="auto"/>
      </w:divBdr>
    </w:div>
    <w:div w:id="173569947">
      <w:bodyDiv w:val="1"/>
      <w:marLeft w:val="0"/>
      <w:marRight w:val="0"/>
      <w:marTop w:val="0"/>
      <w:marBottom w:val="0"/>
      <w:divBdr>
        <w:top w:val="none" w:sz="0" w:space="0" w:color="auto"/>
        <w:left w:val="none" w:sz="0" w:space="0" w:color="auto"/>
        <w:bottom w:val="none" w:sz="0" w:space="0" w:color="auto"/>
        <w:right w:val="none" w:sz="0" w:space="0" w:color="auto"/>
      </w:divBdr>
    </w:div>
    <w:div w:id="173692184">
      <w:bodyDiv w:val="1"/>
      <w:marLeft w:val="0"/>
      <w:marRight w:val="0"/>
      <w:marTop w:val="0"/>
      <w:marBottom w:val="0"/>
      <w:divBdr>
        <w:top w:val="none" w:sz="0" w:space="0" w:color="auto"/>
        <w:left w:val="none" w:sz="0" w:space="0" w:color="auto"/>
        <w:bottom w:val="none" w:sz="0" w:space="0" w:color="auto"/>
        <w:right w:val="none" w:sz="0" w:space="0" w:color="auto"/>
      </w:divBdr>
    </w:div>
    <w:div w:id="174149856">
      <w:bodyDiv w:val="1"/>
      <w:marLeft w:val="0"/>
      <w:marRight w:val="0"/>
      <w:marTop w:val="0"/>
      <w:marBottom w:val="0"/>
      <w:divBdr>
        <w:top w:val="none" w:sz="0" w:space="0" w:color="auto"/>
        <w:left w:val="none" w:sz="0" w:space="0" w:color="auto"/>
        <w:bottom w:val="none" w:sz="0" w:space="0" w:color="auto"/>
        <w:right w:val="none" w:sz="0" w:space="0" w:color="auto"/>
      </w:divBdr>
    </w:div>
    <w:div w:id="174198879">
      <w:bodyDiv w:val="1"/>
      <w:marLeft w:val="0"/>
      <w:marRight w:val="0"/>
      <w:marTop w:val="0"/>
      <w:marBottom w:val="0"/>
      <w:divBdr>
        <w:top w:val="none" w:sz="0" w:space="0" w:color="auto"/>
        <w:left w:val="none" w:sz="0" w:space="0" w:color="auto"/>
        <w:bottom w:val="none" w:sz="0" w:space="0" w:color="auto"/>
        <w:right w:val="none" w:sz="0" w:space="0" w:color="auto"/>
      </w:divBdr>
    </w:div>
    <w:div w:id="174224758">
      <w:bodyDiv w:val="1"/>
      <w:marLeft w:val="0"/>
      <w:marRight w:val="0"/>
      <w:marTop w:val="0"/>
      <w:marBottom w:val="0"/>
      <w:divBdr>
        <w:top w:val="none" w:sz="0" w:space="0" w:color="auto"/>
        <w:left w:val="none" w:sz="0" w:space="0" w:color="auto"/>
        <w:bottom w:val="none" w:sz="0" w:space="0" w:color="auto"/>
        <w:right w:val="none" w:sz="0" w:space="0" w:color="auto"/>
      </w:divBdr>
    </w:div>
    <w:div w:id="175460693">
      <w:bodyDiv w:val="1"/>
      <w:marLeft w:val="0"/>
      <w:marRight w:val="0"/>
      <w:marTop w:val="0"/>
      <w:marBottom w:val="0"/>
      <w:divBdr>
        <w:top w:val="none" w:sz="0" w:space="0" w:color="auto"/>
        <w:left w:val="none" w:sz="0" w:space="0" w:color="auto"/>
        <w:bottom w:val="none" w:sz="0" w:space="0" w:color="auto"/>
        <w:right w:val="none" w:sz="0" w:space="0" w:color="auto"/>
      </w:divBdr>
    </w:div>
    <w:div w:id="175464657">
      <w:bodyDiv w:val="1"/>
      <w:marLeft w:val="0"/>
      <w:marRight w:val="0"/>
      <w:marTop w:val="0"/>
      <w:marBottom w:val="0"/>
      <w:divBdr>
        <w:top w:val="none" w:sz="0" w:space="0" w:color="auto"/>
        <w:left w:val="none" w:sz="0" w:space="0" w:color="auto"/>
        <w:bottom w:val="none" w:sz="0" w:space="0" w:color="auto"/>
        <w:right w:val="none" w:sz="0" w:space="0" w:color="auto"/>
      </w:divBdr>
    </w:div>
    <w:div w:id="175778603">
      <w:bodyDiv w:val="1"/>
      <w:marLeft w:val="0"/>
      <w:marRight w:val="0"/>
      <w:marTop w:val="0"/>
      <w:marBottom w:val="0"/>
      <w:divBdr>
        <w:top w:val="none" w:sz="0" w:space="0" w:color="auto"/>
        <w:left w:val="none" w:sz="0" w:space="0" w:color="auto"/>
        <w:bottom w:val="none" w:sz="0" w:space="0" w:color="auto"/>
        <w:right w:val="none" w:sz="0" w:space="0" w:color="auto"/>
      </w:divBdr>
    </w:div>
    <w:div w:id="175968075">
      <w:bodyDiv w:val="1"/>
      <w:marLeft w:val="0"/>
      <w:marRight w:val="0"/>
      <w:marTop w:val="0"/>
      <w:marBottom w:val="0"/>
      <w:divBdr>
        <w:top w:val="none" w:sz="0" w:space="0" w:color="auto"/>
        <w:left w:val="none" w:sz="0" w:space="0" w:color="auto"/>
        <w:bottom w:val="none" w:sz="0" w:space="0" w:color="auto"/>
        <w:right w:val="none" w:sz="0" w:space="0" w:color="auto"/>
      </w:divBdr>
    </w:div>
    <w:div w:id="176113853">
      <w:bodyDiv w:val="1"/>
      <w:marLeft w:val="0"/>
      <w:marRight w:val="0"/>
      <w:marTop w:val="0"/>
      <w:marBottom w:val="0"/>
      <w:divBdr>
        <w:top w:val="none" w:sz="0" w:space="0" w:color="auto"/>
        <w:left w:val="none" w:sz="0" w:space="0" w:color="auto"/>
        <w:bottom w:val="none" w:sz="0" w:space="0" w:color="auto"/>
        <w:right w:val="none" w:sz="0" w:space="0" w:color="auto"/>
      </w:divBdr>
    </w:div>
    <w:div w:id="176121975">
      <w:bodyDiv w:val="1"/>
      <w:marLeft w:val="0"/>
      <w:marRight w:val="0"/>
      <w:marTop w:val="0"/>
      <w:marBottom w:val="0"/>
      <w:divBdr>
        <w:top w:val="none" w:sz="0" w:space="0" w:color="auto"/>
        <w:left w:val="none" w:sz="0" w:space="0" w:color="auto"/>
        <w:bottom w:val="none" w:sz="0" w:space="0" w:color="auto"/>
        <w:right w:val="none" w:sz="0" w:space="0" w:color="auto"/>
      </w:divBdr>
    </w:div>
    <w:div w:id="176583810">
      <w:bodyDiv w:val="1"/>
      <w:marLeft w:val="0"/>
      <w:marRight w:val="0"/>
      <w:marTop w:val="0"/>
      <w:marBottom w:val="0"/>
      <w:divBdr>
        <w:top w:val="none" w:sz="0" w:space="0" w:color="auto"/>
        <w:left w:val="none" w:sz="0" w:space="0" w:color="auto"/>
        <w:bottom w:val="none" w:sz="0" w:space="0" w:color="auto"/>
        <w:right w:val="none" w:sz="0" w:space="0" w:color="auto"/>
      </w:divBdr>
    </w:div>
    <w:div w:id="176820642">
      <w:bodyDiv w:val="1"/>
      <w:marLeft w:val="0"/>
      <w:marRight w:val="0"/>
      <w:marTop w:val="0"/>
      <w:marBottom w:val="0"/>
      <w:divBdr>
        <w:top w:val="none" w:sz="0" w:space="0" w:color="auto"/>
        <w:left w:val="none" w:sz="0" w:space="0" w:color="auto"/>
        <w:bottom w:val="none" w:sz="0" w:space="0" w:color="auto"/>
        <w:right w:val="none" w:sz="0" w:space="0" w:color="auto"/>
      </w:divBdr>
    </w:div>
    <w:div w:id="177892306">
      <w:bodyDiv w:val="1"/>
      <w:marLeft w:val="0"/>
      <w:marRight w:val="0"/>
      <w:marTop w:val="0"/>
      <w:marBottom w:val="0"/>
      <w:divBdr>
        <w:top w:val="none" w:sz="0" w:space="0" w:color="auto"/>
        <w:left w:val="none" w:sz="0" w:space="0" w:color="auto"/>
        <w:bottom w:val="none" w:sz="0" w:space="0" w:color="auto"/>
        <w:right w:val="none" w:sz="0" w:space="0" w:color="auto"/>
      </w:divBdr>
    </w:div>
    <w:div w:id="178008942">
      <w:bodyDiv w:val="1"/>
      <w:marLeft w:val="0"/>
      <w:marRight w:val="0"/>
      <w:marTop w:val="0"/>
      <w:marBottom w:val="0"/>
      <w:divBdr>
        <w:top w:val="none" w:sz="0" w:space="0" w:color="auto"/>
        <w:left w:val="none" w:sz="0" w:space="0" w:color="auto"/>
        <w:bottom w:val="none" w:sz="0" w:space="0" w:color="auto"/>
        <w:right w:val="none" w:sz="0" w:space="0" w:color="auto"/>
      </w:divBdr>
    </w:div>
    <w:div w:id="178012388">
      <w:bodyDiv w:val="1"/>
      <w:marLeft w:val="0"/>
      <w:marRight w:val="0"/>
      <w:marTop w:val="0"/>
      <w:marBottom w:val="0"/>
      <w:divBdr>
        <w:top w:val="none" w:sz="0" w:space="0" w:color="auto"/>
        <w:left w:val="none" w:sz="0" w:space="0" w:color="auto"/>
        <w:bottom w:val="none" w:sz="0" w:space="0" w:color="auto"/>
        <w:right w:val="none" w:sz="0" w:space="0" w:color="auto"/>
      </w:divBdr>
    </w:div>
    <w:div w:id="178085018">
      <w:bodyDiv w:val="1"/>
      <w:marLeft w:val="0"/>
      <w:marRight w:val="0"/>
      <w:marTop w:val="0"/>
      <w:marBottom w:val="0"/>
      <w:divBdr>
        <w:top w:val="none" w:sz="0" w:space="0" w:color="auto"/>
        <w:left w:val="none" w:sz="0" w:space="0" w:color="auto"/>
        <w:bottom w:val="none" w:sz="0" w:space="0" w:color="auto"/>
        <w:right w:val="none" w:sz="0" w:space="0" w:color="auto"/>
      </w:divBdr>
    </w:div>
    <w:div w:id="178157663">
      <w:bodyDiv w:val="1"/>
      <w:marLeft w:val="0"/>
      <w:marRight w:val="0"/>
      <w:marTop w:val="0"/>
      <w:marBottom w:val="0"/>
      <w:divBdr>
        <w:top w:val="none" w:sz="0" w:space="0" w:color="auto"/>
        <w:left w:val="none" w:sz="0" w:space="0" w:color="auto"/>
        <w:bottom w:val="none" w:sz="0" w:space="0" w:color="auto"/>
        <w:right w:val="none" w:sz="0" w:space="0" w:color="auto"/>
      </w:divBdr>
    </w:div>
    <w:div w:id="178810820">
      <w:bodyDiv w:val="1"/>
      <w:marLeft w:val="0"/>
      <w:marRight w:val="0"/>
      <w:marTop w:val="0"/>
      <w:marBottom w:val="0"/>
      <w:divBdr>
        <w:top w:val="none" w:sz="0" w:space="0" w:color="auto"/>
        <w:left w:val="none" w:sz="0" w:space="0" w:color="auto"/>
        <w:bottom w:val="none" w:sz="0" w:space="0" w:color="auto"/>
        <w:right w:val="none" w:sz="0" w:space="0" w:color="auto"/>
      </w:divBdr>
    </w:div>
    <w:div w:id="179122336">
      <w:bodyDiv w:val="1"/>
      <w:marLeft w:val="0"/>
      <w:marRight w:val="0"/>
      <w:marTop w:val="0"/>
      <w:marBottom w:val="0"/>
      <w:divBdr>
        <w:top w:val="none" w:sz="0" w:space="0" w:color="auto"/>
        <w:left w:val="none" w:sz="0" w:space="0" w:color="auto"/>
        <w:bottom w:val="none" w:sz="0" w:space="0" w:color="auto"/>
        <w:right w:val="none" w:sz="0" w:space="0" w:color="auto"/>
      </w:divBdr>
    </w:div>
    <w:div w:id="179272856">
      <w:bodyDiv w:val="1"/>
      <w:marLeft w:val="0"/>
      <w:marRight w:val="0"/>
      <w:marTop w:val="0"/>
      <w:marBottom w:val="0"/>
      <w:divBdr>
        <w:top w:val="none" w:sz="0" w:space="0" w:color="auto"/>
        <w:left w:val="none" w:sz="0" w:space="0" w:color="auto"/>
        <w:bottom w:val="none" w:sz="0" w:space="0" w:color="auto"/>
        <w:right w:val="none" w:sz="0" w:space="0" w:color="auto"/>
      </w:divBdr>
    </w:div>
    <w:div w:id="179321279">
      <w:bodyDiv w:val="1"/>
      <w:marLeft w:val="0"/>
      <w:marRight w:val="0"/>
      <w:marTop w:val="0"/>
      <w:marBottom w:val="0"/>
      <w:divBdr>
        <w:top w:val="none" w:sz="0" w:space="0" w:color="auto"/>
        <w:left w:val="none" w:sz="0" w:space="0" w:color="auto"/>
        <w:bottom w:val="none" w:sz="0" w:space="0" w:color="auto"/>
        <w:right w:val="none" w:sz="0" w:space="0" w:color="auto"/>
      </w:divBdr>
    </w:div>
    <w:div w:id="179394053">
      <w:bodyDiv w:val="1"/>
      <w:marLeft w:val="0"/>
      <w:marRight w:val="0"/>
      <w:marTop w:val="0"/>
      <w:marBottom w:val="0"/>
      <w:divBdr>
        <w:top w:val="none" w:sz="0" w:space="0" w:color="auto"/>
        <w:left w:val="none" w:sz="0" w:space="0" w:color="auto"/>
        <w:bottom w:val="none" w:sz="0" w:space="0" w:color="auto"/>
        <w:right w:val="none" w:sz="0" w:space="0" w:color="auto"/>
      </w:divBdr>
    </w:div>
    <w:div w:id="179928001">
      <w:bodyDiv w:val="1"/>
      <w:marLeft w:val="0"/>
      <w:marRight w:val="0"/>
      <w:marTop w:val="0"/>
      <w:marBottom w:val="0"/>
      <w:divBdr>
        <w:top w:val="none" w:sz="0" w:space="0" w:color="auto"/>
        <w:left w:val="none" w:sz="0" w:space="0" w:color="auto"/>
        <w:bottom w:val="none" w:sz="0" w:space="0" w:color="auto"/>
        <w:right w:val="none" w:sz="0" w:space="0" w:color="auto"/>
      </w:divBdr>
    </w:div>
    <w:div w:id="180582735">
      <w:bodyDiv w:val="1"/>
      <w:marLeft w:val="0"/>
      <w:marRight w:val="0"/>
      <w:marTop w:val="0"/>
      <w:marBottom w:val="0"/>
      <w:divBdr>
        <w:top w:val="none" w:sz="0" w:space="0" w:color="auto"/>
        <w:left w:val="none" w:sz="0" w:space="0" w:color="auto"/>
        <w:bottom w:val="none" w:sz="0" w:space="0" w:color="auto"/>
        <w:right w:val="none" w:sz="0" w:space="0" w:color="auto"/>
      </w:divBdr>
    </w:div>
    <w:div w:id="180629044">
      <w:bodyDiv w:val="1"/>
      <w:marLeft w:val="0"/>
      <w:marRight w:val="0"/>
      <w:marTop w:val="0"/>
      <w:marBottom w:val="0"/>
      <w:divBdr>
        <w:top w:val="none" w:sz="0" w:space="0" w:color="auto"/>
        <w:left w:val="none" w:sz="0" w:space="0" w:color="auto"/>
        <w:bottom w:val="none" w:sz="0" w:space="0" w:color="auto"/>
        <w:right w:val="none" w:sz="0" w:space="0" w:color="auto"/>
      </w:divBdr>
    </w:div>
    <w:div w:id="180748349">
      <w:bodyDiv w:val="1"/>
      <w:marLeft w:val="0"/>
      <w:marRight w:val="0"/>
      <w:marTop w:val="0"/>
      <w:marBottom w:val="0"/>
      <w:divBdr>
        <w:top w:val="none" w:sz="0" w:space="0" w:color="auto"/>
        <w:left w:val="none" w:sz="0" w:space="0" w:color="auto"/>
        <w:bottom w:val="none" w:sz="0" w:space="0" w:color="auto"/>
        <w:right w:val="none" w:sz="0" w:space="0" w:color="auto"/>
      </w:divBdr>
    </w:div>
    <w:div w:id="181364573">
      <w:bodyDiv w:val="1"/>
      <w:marLeft w:val="0"/>
      <w:marRight w:val="0"/>
      <w:marTop w:val="0"/>
      <w:marBottom w:val="0"/>
      <w:divBdr>
        <w:top w:val="none" w:sz="0" w:space="0" w:color="auto"/>
        <w:left w:val="none" w:sz="0" w:space="0" w:color="auto"/>
        <w:bottom w:val="none" w:sz="0" w:space="0" w:color="auto"/>
        <w:right w:val="none" w:sz="0" w:space="0" w:color="auto"/>
      </w:divBdr>
    </w:div>
    <w:div w:id="181479158">
      <w:bodyDiv w:val="1"/>
      <w:marLeft w:val="0"/>
      <w:marRight w:val="0"/>
      <w:marTop w:val="0"/>
      <w:marBottom w:val="0"/>
      <w:divBdr>
        <w:top w:val="none" w:sz="0" w:space="0" w:color="auto"/>
        <w:left w:val="none" w:sz="0" w:space="0" w:color="auto"/>
        <w:bottom w:val="none" w:sz="0" w:space="0" w:color="auto"/>
        <w:right w:val="none" w:sz="0" w:space="0" w:color="auto"/>
      </w:divBdr>
    </w:div>
    <w:div w:id="181481880">
      <w:bodyDiv w:val="1"/>
      <w:marLeft w:val="0"/>
      <w:marRight w:val="0"/>
      <w:marTop w:val="0"/>
      <w:marBottom w:val="0"/>
      <w:divBdr>
        <w:top w:val="none" w:sz="0" w:space="0" w:color="auto"/>
        <w:left w:val="none" w:sz="0" w:space="0" w:color="auto"/>
        <w:bottom w:val="none" w:sz="0" w:space="0" w:color="auto"/>
        <w:right w:val="none" w:sz="0" w:space="0" w:color="auto"/>
      </w:divBdr>
    </w:div>
    <w:div w:id="181748196">
      <w:bodyDiv w:val="1"/>
      <w:marLeft w:val="0"/>
      <w:marRight w:val="0"/>
      <w:marTop w:val="0"/>
      <w:marBottom w:val="0"/>
      <w:divBdr>
        <w:top w:val="none" w:sz="0" w:space="0" w:color="auto"/>
        <w:left w:val="none" w:sz="0" w:space="0" w:color="auto"/>
        <w:bottom w:val="none" w:sz="0" w:space="0" w:color="auto"/>
        <w:right w:val="none" w:sz="0" w:space="0" w:color="auto"/>
      </w:divBdr>
    </w:div>
    <w:div w:id="181894153">
      <w:bodyDiv w:val="1"/>
      <w:marLeft w:val="0"/>
      <w:marRight w:val="0"/>
      <w:marTop w:val="0"/>
      <w:marBottom w:val="0"/>
      <w:divBdr>
        <w:top w:val="none" w:sz="0" w:space="0" w:color="auto"/>
        <w:left w:val="none" w:sz="0" w:space="0" w:color="auto"/>
        <w:bottom w:val="none" w:sz="0" w:space="0" w:color="auto"/>
        <w:right w:val="none" w:sz="0" w:space="0" w:color="auto"/>
      </w:divBdr>
    </w:div>
    <w:div w:id="181938014">
      <w:bodyDiv w:val="1"/>
      <w:marLeft w:val="0"/>
      <w:marRight w:val="0"/>
      <w:marTop w:val="0"/>
      <w:marBottom w:val="0"/>
      <w:divBdr>
        <w:top w:val="none" w:sz="0" w:space="0" w:color="auto"/>
        <w:left w:val="none" w:sz="0" w:space="0" w:color="auto"/>
        <w:bottom w:val="none" w:sz="0" w:space="0" w:color="auto"/>
        <w:right w:val="none" w:sz="0" w:space="0" w:color="auto"/>
      </w:divBdr>
    </w:div>
    <w:div w:id="182255844">
      <w:bodyDiv w:val="1"/>
      <w:marLeft w:val="0"/>
      <w:marRight w:val="0"/>
      <w:marTop w:val="0"/>
      <w:marBottom w:val="0"/>
      <w:divBdr>
        <w:top w:val="none" w:sz="0" w:space="0" w:color="auto"/>
        <w:left w:val="none" w:sz="0" w:space="0" w:color="auto"/>
        <w:bottom w:val="none" w:sz="0" w:space="0" w:color="auto"/>
        <w:right w:val="none" w:sz="0" w:space="0" w:color="auto"/>
      </w:divBdr>
    </w:div>
    <w:div w:id="182716777">
      <w:bodyDiv w:val="1"/>
      <w:marLeft w:val="0"/>
      <w:marRight w:val="0"/>
      <w:marTop w:val="0"/>
      <w:marBottom w:val="0"/>
      <w:divBdr>
        <w:top w:val="none" w:sz="0" w:space="0" w:color="auto"/>
        <w:left w:val="none" w:sz="0" w:space="0" w:color="auto"/>
        <w:bottom w:val="none" w:sz="0" w:space="0" w:color="auto"/>
        <w:right w:val="none" w:sz="0" w:space="0" w:color="auto"/>
      </w:divBdr>
    </w:div>
    <w:div w:id="182864292">
      <w:bodyDiv w:val="1"/>
      <w:marLeft w:val="0"/>
      <w:marRight w:val="0"/>
      <w:marTop w:val="0"/>
      <w:marBottom w:val="0"/>
      <w:divBdr>
        <w:top w:val="none" w:sz="0" w:space="0" w:color="auto"/>
        <w:left w:val="none" w:sz="0" w:space="0" w:color="auto"/>
        <w:bottom w:val="none" w:sz="0" w:space="0" w:color="auto"/>
        <w:right w:val="none" w:sz="0" w:space="0" w:color="auto"/>
      </w:divBdr>
    </w:div>
    <w:div w:id="183517206">
      <w:bodyDiv w:val="1"/>
      <w:marLeft w:val="0"/>
      <w:marRight w:val="0"/>
      <w:marTop w:val="0"/>
      <w:marBottom w:val="0"/>
      <w:divBdr>
        <w:top w:val="none" w:sz="0" w:space="0" w:color="auto"/>
        <w:left w:val="none" w:sz="0" w:space="0" w:color="auto"/>
        <w:bottom w:val="none" w:sz="0" w:space="0" w:color="auto"/>
        <w:right w:val="none" w:sz="0" w:space="0" w:color="auto"/>
      </w:divBdr>
    </w:div>
    <w:div w:id="183783827">
      <w:bodyDiv w:val="1"/>
      <w:marLeft w:val="0"/>
      <w:marRight w:val="0"/>
      <w:marTop w:val="0"/>
      <w:marBottom w:val="0"/>
      <w:divBdr>
        <w:top w:val="none" w:sz="0" w:space="0" w:color="auto"/>
        <w:left w:val="none" w:sz="0" w:space="0" w:color="auto"/>
        <w:bottom w:val="none" w:sz="0" w:space="0" w:color="auto"/>
        <w:right w:val="none" w:sz="0" w:space="0" w:color="auto"/>
      </w:divBdr>
    </w:div>
    <w:div w:id="183905992">
      <w:bodyDiv w:val="1"/>
      <w:marLeft w:val="0"/>
      <w:marRight w:val="0"/>
      <w:marTop w:val="0"/>
      <w:marBottom w:val="0"/>
      <w:divBdr>
        <w:top w:val="none" w:sz="0" w:space="0" w:color="auto"/>
        <w:left w:val="none" w:sz="0" w:space="0" w:color="auto"/>
        <w:bottom w:val="none" w:sz="0" w:space="0" w:color="auto"/>
        <w:right w:val="none" w:sz="0" w:space="0" w:color="auto"/>
      </w:divBdr>
    </w:div>
    <w:div w:id="183978451">
      <w:bodyDiv w:val="1"/>
      <w:marLeft w:val="0"/>
      <w:marRight w:val="0"/>
      <w:marTop w:val="0"/>
      <w:marBottom w:val="0"/>
      <w:divBdr>
        <w:top w:val="none" w:sz="0" w:space="0" w:color="auto"/>
        <w:left w:val="none" w:sz="0" w:space="0" w:color="auto"/>
        <w:bottom w:val="none" w:sz="0" w:space="0" w:color="auto"/>
        <w:right w:val="none" w:sz="0" w:space="0" w:color="auto"/>
      </w:divBdr>
    </w:div>
    <w:div w:id="184025886">
      <w:bodyDiv w:val="1"/>
      <w:marLeft w:val="0"/>
      <w:marRight w:val="0"/>
      <w:marTop w:val="0"/>
      <w:marBottom w:val="0"/>
      <w:divBdr>
        <w:top w:val="none" w:sz="0" w:space="0" w:color="auto"/>
        <w:left w:val="none" w:sz="0" w:space="0" w:color="auto"/>
        <w:bottom w:val="none" w:sz="0" w:space="0" w:color="auto"/>
        <w:right w:val="none" w:sz="0" w:space="0" w:color="auto"/>
      </w:divBdr>
    </w:div>
    <w:div w:id="184025919">
      <w:bodyDiv w:val="1"/>
      <w:marLeft w:val="0"/>
      <w:marRight w:val="0"/>
      <w:marTop w:val="0"/>
      <w:marBottom w:val="0"/>
      <w:divBdr>
        <w:top w:val="none" w:sz="0" w:space="0" w:color="auto"/>
        <w:left w:val="none" w:sz="0" w:space="0" w:color="auto"/>
        <w:bottom w:val="none" w:sz="0" w:space="0" w:color="auto"/>
        <w:right w:val="none" w:sz="0" w:space="0" w:color="auto"/>
      </w:divBdr>
    </w:div>
    <w:div w:id="184179094">
      <w:bodyDiv w:val="1"/>
      <w:marLeft w:val="0"/>
      <w:marRight w:val="0"/>
      <w:marTop w:val="0"/>
      <w:marBottom w:val="0"/>
      <w:divBdr>
        <w:top w:val="none" w:sz="0" w:space="0" w:color="auto"/>
        <w:left w:val="none" w:sz="0" w:space="0" w:color="auto"/>
        <w:bottom w:val="none" w:sz="0" w:space="0" w:color="auto"/>
        <w:right w:val="none" w:sz="0" w:space="0" w:color="auto"/>
      </w:divBdr>
    </w:div>
    <w:div w:id="184295577">
      <w:bodyDiv w:val="1"/>
      <w:marLeft w:val="0"/>
      <w:marRight w:val="0"/>
      <w:marTop w:val="0"/>
      <w:marBottom w:val="0"/>
      <w:divBdr>
        <w:top w:val="none" w:sz="0" w:space="0" w:color="auto"/>
        <w:left w:val="none" w:sz="0" w:space="0" w:color="auto"/>
        <w:bottom w:val="none" w:sz="0" w:space="0" w:color="auto"/>
        <w:right w:val="none" w:sz="0" w:space="0" w:color="auto"/>
      </w:divBdr>
    </w:div>
    <w:div w:id="184368419">
      <w:bodyDiv w:val="1"/>
      <w:marLeft w:val="0"/>
      <w:marRight w:val="0"/>
      <w:marTop w:val="0"/>
      <w:marBottom w:val="0"/>
      <w:divBdr>
        <w:top w:val="none" w:sz="0" w:space="0" w:color="auto"/>
        <w:left w:val="none" w:sz="0" w:space="0" w:color="auto"/>
        <w:bottom w:val="none" w:sz="0" w:space="0" w:color="auto"/>
        <w:right w:val="none" w:sz="0" w:space="0" w:color="auto"/>
      </w:divBdr>
    </w:div>
    <w:div w:id="184514573">
      <w:bodyDiv w:val="1"/>
      <w:marLeft w:val="0"/>
      <w:marRight w:val="0"/>
      <w:marTop w:val="0"/>
      <w:marBottom w:val="0"/>
      <w:divBdr>
        <w:top w:val="none" w:sz="0" w:space="0" w:color="auto"/>
        <w:left w:val="none" w:sz="0" w:space="0" w:color="auto"/>
        <w:bottom w:val="none" w:sz="0" w:space="0" w:color="auto"/>
        <w:right w:val="none" w:sz="0" w:space="0" w:color="auto"/>
      </w:divBdr>
    </w:div>
    <w:div w:id="185679161">
      <w:bodyDiv w:val="1"/>
      <w:marLeft w:val="0"/>
      <w:marRight w:val="0"/>
      <w:marTop w:val="0"/>
      <w:marBottom w:val="0"/>
      <w:divBdr>
        <w:top w:val="none" w:sz="0" w:space="0" w:color="auto"/>
        <w:left w:val="none" w:sz="0" w:space="0" w:color="auto"/>
        <w:bottom w:val="none" w:sz="0" w:space="0" w:color="auto"/>
        <w:right w:val="none" w:sz="0" w:space="0" w:color="auto"/>
      </w:divBdr>
    </w:div>
    <w:div w:id="185754736">
      <w:bodyDiv w:val="1"/>
      <w:marLeft w:val="0"/>
      <w:marRight w:val="0"/>
      <w:marTop w:val="0"/>
      <w:marBottom w:val="0"/>
      <w:divBdr>
        <w:top w:val="none" w:sz="0" w:space="0" w:color="auto"/>
        <w:left w:val="none" w:sz="0" w:space="0" w:color="auto"/>
        <w:bottom w:val="none" w:sz="0" w:space="0" w:color="auto"/>
        <w:right w:val="none" w:sz="0" w:space="0" w:color="auto"/>
      </w:divBdr>
    </w:div>
    <w:div w:id="185993679">
      <w:bodyDiv w:val="1"/>
      <w:marLeft w:val="0"/>
      <w:marRight w:val="0"/>
      <w:marTop w:val="0"/>
      <w:marBottom w:val="0"/>
      <w:divBdr>
        <w:top w:val="none" w:sz="0" w:space="0" w:color="auto"/>
        <w:left w:val="none" w:sz="0" w:space="0" w:color="auto"/>
        <w:bottom w:val="none" w:sz="0" w:space="0" w:color="auto"/>
        <w:right w:val="none" w:sz="0" w:space="0" w:color="auto"/>
      </w:divBdr>
    </w:div>
    <w:div w:id="186139383">
      <w:bodyDiv w:val="1"/>
      <w:marLeft w:val="0"/>
      <w:marRight w:val="0"/>
      <w:marTop w:val="0"/>
      <w:marBottom w:val="0"/>
      <w:divBdr>
        <w:top w:val="none" w:sz="0" w:space="0" w:color="auto"/>
        <w:left w:val="none" w:sz="0" w:space="0" w:color="auto"/>
        <w:bottom w:val="none" w:sz="0" w:space="0" w:color="auto"/>
        <w:right w:val="none" w:sz="0" w:space="0" w:color="auto"/>
      </w:divBdr>
    </w:div>
    <w:div w:id="186333505">
      <w:bodyDiv w:val="1"/>
      <w:marLeft w:val="0"/>
      <w:marRight w:val="0"/>
      <w:marTop w:val="0"/>
      <w:marBottom w:val="0"/>
      <w:divBdr>
        <w:top w:val="none" w:sz="0" w:space="0" w:color="auto"/>
        <w:left w:val="none" w:sz="0" w:space="0" w:color="auto"/>
        <w:bottom w:val="none" w:sz="0" w:space="0" w:color="auto"/>
        <w:right w:val="none" w:sz="0" w:space="0" w:color="auto"/>
      </w:divBdr>
    </w:div>
    <w:div w:id="186527204">
      <w:bodyDiv w:val="1"/>
      <w:marLeft w:val="0"/>
      <w:marRight w:val="0"/>
      <w:marTop w:val="0"/>
      <w:marBottom w:val="0"/>
      <w:divBdr>
        <w:top w:val="none" w:sz="0" w:space="0" w:color="auto"/>
        <w:left w:val="none" w:sz="0" w:space="0" w:color="auto"/>
        <w:bottom w:val="none" w:sz="0" w:space="0" w:color="auto"/>
        <w:right w:val="none" w:sz="0" w:space="0" w:color="auto"/>
      </w:divBdr>
    </w:div>
    <w:div w:id="186647499">
      <w:bodyDiv w:val="1"/>
      <w:marLeft w:val="0"/>
      <w:marRight w:val="0"/>
      <w:marTop w:val="0"/>
      <w:marBottom w:val="0"/>
      <w:divBdr>
        <w:top w:val="none" w:sz="0" w:space="0" w:color="auto"/>
        <w:left w:val="none" w:sz="0" w:space="0" w:color="auto"/>
        <w:bottom w:val="none" w:sz="0" w:space="0" w:color="auto"/>
        <w:right w:val="none" w:sz="0" w:space="0" w:color="auto"/>
      </w:divBdr>
    </w:div>
    <w:div w:id="186986537">
      <w:bodyDiv w:val="1"/>
      <w:marLeft w:val="0"/>
      <w:marRight w:val="0"/>
      <w:marTop w:val="0"/>
      <w:marBottom w:val="0"/>
      <w:divBdr>
        <w:top w:val="none" w:sz="0" w:space="0" w:color="auto"/>
        <w:left w:val="none" w:sz="0" w:space="0" w:color="auto"/>
        <w:bottom w:val="none" w:sz="0" w:space="0" w:color="auto"/>
        <w:right w:val="none" w:sz="0" w:space="0" w:color="auto"/>
      </w:divBdr>
    </w:div>
    <w:div w:id="187062435">
      <w:bodyDiv w:val="1"/>
      <w:marLeft w:val="0"/>
      <w:marRight w:val="0"/>
      <w:marTop w:val="0"/>
      <w:marBottom w:val="0"/>
      <w:divBdr>
        <w:top w:val="none" w:sz="0" w:space="0" w:color="auto"/>
        <w:left w:val="none" w:sz="0" w:space="0" w:color="auto"/>
        <w:bottom w:val="none" w:sz="0" w:space="0" w:color="auto"/>
        <w:right w:val="none" w:sz="0" w:space="0" w:color="auto"/>
      </w:divBdr>
    </w:div>
    <w:div w:id="187064462">
      <w:bodyDiv w:val="1"/>
      <w:marLeft w:val="0"/>
      <w:marRight w:val="0"/>
      <w:marTop w:val="0"/>
      <w:marBottom w:val="0"/>
      <w:divBdr>
        <w:top w:val="none" w:sz="0" w:space="0" w:color="auto"/>
        <w:left w:val="none" w:sz="0" w:space="0" w:color="auto"/>
        <w:bottom w:val="none" w:sz="0" w:space="0" w:color="auto"/>
        <w:right w:val="none" w:sz="0" w:space="0" w:color="auto"/>
      </w:divBdr>
    </w:div>
    <w:div w:id="187107550">
      <w:bodyDiv w:val="1"/>
      <w:marLeft w:val="0"/>
      <w:marRight w:val="0"/>
      <w:marTop w:val="0"/>
      <w:marBottom w:val="0"/>
      <w:divBdr>
        <w:top w:val="none" w:sz="0" w:space="0" w:color="auto"/>
        <w:left w:val="none" w:sz="0" w:space="0" w:color="auto"/>
        <w:bottom w:val="none" w:sz="0" w:space="0" w:color="auto"/>
        <w:right w:val="none" w:sz="0" w:space="0" w:color="auto"/>
      </w:divBdr>
    </w:div>
    <w:div w:id="187569443">
      <w:bodyDiv w:val="1"/>
      <w:marLeft w:val="0"/>
      <w:marRight w:val="0"/>
      <w:marTop w:val="0"/>
      <w:marBottom w:val="0"/>
      <w:divBdr>
        <w:top w:val="none" w:sz="0" w:space="0" w:color="auto"/>
        <w:left w:val="none" w:sz="0" w:space="0" w:color="auto"/>
        <w:bottom w:val="none" w:sz="0" w:space="0" w:color="auto"/>
        <w:right w:val="none" w:sz="0" w:space="0" w:color="auto"/>
      </w:divBdr>
    </w:div>
    <w:div w:id="187836894">
      <w:bodyDiv w:val="1"/>
      <w:marLeft w:val="0"/>
      <w:marRight w:val="0"/>
      <w:marTop w:val="0"/>
      <w:marBottom w:val="0"/>
      <w:divBdr>
        <w:top w:val="none" w:sz="0" w:space="0" w:color="auto"/>
        <w:left w:val="none" w:sz="0" w:space="0" w:color="auto"/>
        <w:bottom w:val="none" w:sz="0" w:space="0" w:color="auto"/>
        <w:right w:val="none" w:sz="0" w:space="0" w:color="auto"/>
      </w:divBdr>
    </w:div>
    <w:div w:id="187984853">
      <w:bodyDiv w:val="1"/>
      <w:marLeft w:val="0"/>
      <w:marRight w:val="0"/>
      <w:marTop w:val="0"/>
      <w:marBottom w:val="0"/>
      <w:divBdr>
        <w:top w:val="none" w:sz="0" w:space="0" w:color="auto"/>
        <w:left w:val="none" w:sz="0" w:space="0" w:color="auto"/>
        <w:bottom w:val="none" w:sz="0" w:space="0" w:color="auto"/>
        <w:right w:val="none" w:sz="0" w:space="0" w:color="auto"/>
      </w:divBdr>
    </w:div>
    <w:div w:id="188110744">
      <w:bodyDiv w:val="1"/>
      <w:marLeft w:val="0"/>
      <w:marRight w:val="0"/>
      <w:marTop w:val="0"/>
      <w:marBottom w:val="0"/>
      <w:divBdr>
        <w:top w:val="none" w:sz="0" w:space="0" w:color="auto"/>
        <w:left w:val="none" w:sz="0" w:space="0" w:color="auto"/>
        <w:bottom w:val="none" w:sz="0" w:space="0" w:color="auto"/>
        <w:right w:val="none" w:sz="0" w:space="0" w:color="auto"/>
      </w:divBdr>
    </w:div>
    <w:div w:id="188221051">
      <w:bodyDiv w:val="1"/>
      <w:marLeft w:val="0"/>
      <w:marRight w:val="0"/>
      <w:marTop w:val="0"/>
      <w:marBottom w:val="0"/>
      <w:divBdr>
        <w:top w:val="none" w:sz="0" w:space="0" w:color="auto"/>
        <w:left w:val="none" w:sz="0" w:space="0" w:color="auto"/>
        <w:bottom w:val="none" w:sz="0" w:space="0" w:color="auto"/>
        <w:right w:val="none" w:sz="0" w:space="0" w:color="auto"/>
      </w:divBdr>
    </w:div>
    <w:div w:id="188228155">
      <w:bodyDiv w:val="1"/>
      <w:marLeft w:val="0"/>
      <w:marRight w:val="0"/>
      <w:marTop w:val="0"/>
      <w:marBottom w:val="0"/>
      <w:divBdr>
        <w:top w:val="none" w:sz="0" w:space="0" w:color="auto"/>
        <w:left w:val="none" w:sz="0" w:space="0" w:color="auto"/>
        <w:bottom w:val="none" w:sz="0" w:space="0" w:color="auto"/>
        <w:right w:val="none" w:sz="0" w:space="0" w:color="auto"/>
      </w:divBdr>
    </w:div>
    <w:div w:id="188446981">
      <w:bodyDiv w:val="1"/>
      <w:marLeft w:val="0"/>
      <w:marRight w:val="0"/>
      <w:marTop w:val="0"/>
      <w:marBottom w:val="0"/>
      <w:divBdr>
        <w:top w:val="none" w:sz="0" w:space="0" w:color="auto"/>
        <w:left w:val="none" w:sz="0" w:space="0" w:color="auto"/>
        <w:bottom w:val="none" w:sz="0" w:space="0" w:color="auto"/>
        <w:right w:val="none" w:sz="0" w:space="0" w:color="auto"/>
      </w:divBdr>
    </w:div>
    <w:div w:id="188573655">
      <w:bodyDiv w:val="1"/>
      <w:marLeft w:val="0"/>
      <w:marRight w:val="0"/>
      <w:marTop w:val="0"/>
      <w:marBottom w:val="0"/>
      <w:divBdr>
        <w:top w:val="none" w:sz="0" w:space="0" w:color="auto"/>
        <w:left w:val="none" w:sz="0" w:space="0" w:color="auto"/>
        <w:bottom w:val="none" w:sz="0" w:space="0" w:color="auto"/>
        <w:right w:val="none" w:sz="0" w:space="0" w:color="auto"/>
      </w:divBdr>
    </w:div>
    <w:div w:id="189145793">
      <w:bodyDiv w:val="1"/>
      <w:marLeft w:val="0"/>
      <w:marRight w:val="0"/>
      <w:marTop w:val="0"/>
      <w:marBottom w:val="0"/>
      <w:divBdr>
        <w:top w:val="none" w:sz="0" w:space="0" w:color="auto"/>
        <w:left w:val="none" w:sz="0" w:space="0" w:color="auto"/>
        <w:bottom w:val="none" w:sz="0" w:space="0" w:color="auto"/>
        <w:right w:val="none" w:sz="0" w:space="0" w:color="auto"/>
      </w:divBdr>
    </w:div>
    <w:div w:id="189536626">
      <w:bodyDiv w:val="1"/>
      <w:marLeft w:val="0"/>
      <w:marRight w:val="0"/>
      <w:marTop w:val="0"/>
      <w:marBottom w:val="0"/>
      <w:divBdr>
        <w:top w:val="none" w:sz="0" w:space="0" w:color="auto"/>
        <w:left w:val="none" w:sz="0" w:space="0" w:color="auto"/>
        <w:bottom w:val="none" w:sz="0" w:space="0" w:color="auto"/>
        <w:right w:val="none" w:sz="0" w:space="0" w:color="auto"/>
      </w:divBdr>
    </w:div>
    <w:div w:id="189537395">
      <w:bodyDiv w:val="1"/>
      <w:marLeft w:val="0"/>
      <w:marRight w:val="0"/>
      <w:marTop w:val="0"/>
      <w:marBottom w:val="0"/>
      <w:divBdr>
        <w:top w:val="none" w:sz="0" w:space="0" w:color="auto"/>
        <w:left w:val="none" w:sz="0" w:space="0" w:color="auto"/>
        <w:bottom w:val="none" w:sz="0" w:space="0" w:color="auto"/>
        <w:right w:val="none" w:sz="0" w:space="0" w:color="auto"/>
      </w:divBdr>
    </w:div>
    <w:div w:id="189611993">
      <w:bodyDiv w:val="1"/>
      <w:marLeft w:val="0"/>
      <w:marRight w:val="0"/>
      <w:marTop w:val="0"/>
      <w:marBottom w:val="0"/>
      <w:divBdr>
        <w:top w:val="none" w:sz="0" w:space="0" w:color="auto"/>
        <w:left w:val="none" w:sz="0" w:space="0" w:color="auto"/>
        <w:bottom w:val="none" w:sz="0" w:space="0" w:color="auto"/>
        <w:right w:val="none" w:sz="0" w:space="0" w:color="auto"/>
      </w:divBdr>
    </w:div>
    <w:div w:id="190454376">
      <w:bodyDiv w:val="1"/>
      <w:marLeft w:val="0"/>
      <w:marRight w:val="0"/>
      <w:marTop w:val="0"/>
      <w:marBottom w:val="0"/>
      <w:divBdr>
        <w:top w:val="none" w:sz="0" w:space="0" w:color="auto"/>
        <w:left w:val="none" w:sz="0" w:space="0" w:color="auto"/>
        <w:bottom w:val="none" w:sz="0" w:space="0" w:color="auto"/>
        <w:right w:val="none" w:sz="0" w:space="0" w:color="auto"/>
      </w:divBdr>
    </w:div>
    <w:div w:id="190580626">
      <w:bodyDiv w:val="1"/>
      <w:marLeft w:val="0"/>
      <w:marRight w:val="0"/>
      <w:marTop w:val="0"/>
      <w:marBottom w:val="0"/>
      <w:divBdr>
        <w:top w:val="none" w:sz="0" w:space="0" w:color="auto"/>
        <w:left w:val="none" w:sz="0" w:space="0" w:color="auto"/>
        <w:bottom w:val="none" w:sz="0" w:space="0" w:color="auto"/>
        <w:right w:val="none" w:sz="0" w:space="0" w:color="auto"/>
      </w:divBdr>
    </w:div>
    <w:div w:id="190656988">
      <w:bodyDiv w:val="1"/>
      <w:marLeft w:val="0"/>
      <w:marRight w:val="0"/>
      <w:marTop w:val="0"/>
      <w:marBottom w:val="0"/>
      <w:divBdr>
        <w:top w:val="none" w:sz="0" w:space="0" w:color="auto"/>
        <w:left w:val="none" w:sz="0" w:space="0" w:color="auto"/>
        <w:bottom w:val="none" w:sz="0" w:space="0" w:color="auto"/>
        <w:right w:val="none" w:sz="0" w:space="0" w:color="auto"/>
      </w:divBdr>
    </w:div>
    <w:div w:id="190849226">
      <w:bodyDiv w:val="1"/>
      <w:marLeft w:val="0"/>
      <w:marRight w:val="0"/>
      <w:marTop w:val="0"/>
      <w:marBottom w:val="0"/>
      <w:divBdr>
        <w:top w:val="none" w:sz="0" w:space="0" w:color="auto"/>
        <w:left w:val="none" w:sz="0" w:space="0" w:color="auto"/>
        <w:bottom w:val="none" w:sz="0" w:space="0" w:color="auto"/>
        <w:right w:val="none" w:sz="0" w:space="0" w:color="auto"/>
      </w:divBdr>
    </w:div>
    <w:div w:id="190919641">
      <w:bodyDiv w:val="1"/>
      <w:marLeft w:val="0"/>
      <w:marRight w:val="0"/>
      <w:marTop w:val="0"/>
      <w:marBottom w:val="0"/>
      <w:divBdr>
        <w:top w:val="none" w:sz="0" w:space="0" w:color="auto"/>
        <w:left w:val="none" w:sz="0" w:space="0" w:color="auto"/>
        <w:bottom w:val="none" w:sz="0" w:space="0" w:color="auto"/>
        <w:right w:val="none" w:sz="0" w:space="0" w:color="auto"/>
      </w:divBdr>
    </w:div>
    <w:div w:id="191001347">
      <w:bodyDiv w:val="1"/>
      <w:marLeft w:val="0"/>
      <w:marRight w:val="0"/>
      <w:marTop w:val="0"/>
      <w:marBottom w:val="0"/>
      <w:divBdr>
        <w:top w:val="none" w:sz="0" w:space="0" w:color="auto"/>
        <w:left w:val="none" w:sz="0" w:space="0" w:color="auto"/>
        <w:bottom w:val="none" w:sz="0" w:space="0" w:color="auto"/>
        <w:right w:val="none" w:sz="0" w:space="0" w:color="auto"/>
      </w:divBdr>
    </w:div>
    <w:div w:id="191386273">
      <w:bodyDiv w:val="1"/>
      <w:marLeft w:val="0"/>
      <w:marRight w:val="0"/>
      <w:marTop w:val="0"/>
      <w:marBottom w:val="0"/>
      <w:divBdr>
        <w:top w:val="none" w:sz="0" w:space="0" w:color="auto"/>
        <w:left w:val="none" w:sz="0" w:space="0" w:color="auto"/>
        <w:bottom w:val="none" w:sz="0" w:space="0" w:color="auto"/>
        <w:right w:val="none" w:sz="0" w:space="0" w:color="auto"/>
      </w:divBdr>
    </w:div>
    <w:div w:id="191387687">
      <w:bodyDiv w:val="1"/>
      <w:marLeft w:val="0"/>
      <w:marRight w:val="0"/>
      <w:marTop w:val="0"/>
      <w:marBottom w:val="0"/>
      <w:divBdr>
        <w:top w:val="none" w:sz="0" w:space="0" w:color="auto"/>
        <w:left w:val="none" w:sz="0" w:space="0" w:color="auto"/>
        <w:bottom w:val="none" w:sz="0" w:space="0" w:color="auto"/>
        <w:right w:val="none" w:sz="0" w:space="0" w:color="auto"/>
      </w:divBdr>
    </w:div>
    <w:div w:id="192043011">
      <w:bodyDiv w:val="1"/>
      <w:marLeft w:val="0"/>
      <w:marRight w:val="0"/>
      <w:marTop w:val="0"/>
      <w:marBottom w:val="0"/>
      <w:divBdr>
        <w:top w:val="none" w:sz="0" w:space="0" w:color="auto"/>
        <w:left w:val="none" w:sz="0" w:space="0" w:color="auto"/>
        <w:bottom w:val="none" w:sz="0" w:space="0" w:color="auto"/>
        <w:right w:val="none" w:sz="0" w:space="0" w:color="auto"/>
      </w:divBdr>
    </w:div>
    <w:div w:id="192233049">
      <w:bodyDiv w:val="1"/>
      <w:marLeft w:val="0"/>
      <w:marRight w:val="0"/>
      <w:marTop w:val="0"/>
      <w:marBottom w:val="0"/>
      <w:divBdr>
        <w:top w:val="none" w:sz="0" w:space="0" w:color="auto"/>
        <w:left w:val="none" w:sz="0" w:space="0" w:color="auto"/>
        <w:bottom w:val="none" w:sz="0" w:space="0" w:color="auto"/>
        <w:right w:val="none" w:sz="0" w:space="0" w:color="auto"/>
      </w:divBdr>
    </w:div>
    <w:div w:id="192349249">
      <w:bodyDiv w:val="1"/>
      <w:marLeft w:val="0"/>
      <w:marRight w:val="0"/>
      <w:marTop w:val="0"/>
      <w:marBottom w:val="0"/>
      <w:divBdr>
        <w:top w:val="none" w:sz="0" w:space="0" w:color="auto"/>
        <w:left w:val="none" w:sz="0" w:space="0" w:color="auto"/>
        <w:bottom w:val="none" w:sz="0" w:space="0" w:color="auto"/>
        <w:right w:val="none" w:sz="0" w:space="0" w:color="auto"/>
      </w:divBdr>
    </w:div>
    <w:div w:id="192420366">
      <w:bodyDiv w:val="1"/>
      <w:marLeft w:val="0"/>
      <w:marRight w:val="0"/>
      <w:marTop w:val="0"/>
      <w:marBottom w:val="0"/>
      <w:divBdr>
        <w:top w:val="none" w:sz="0" w:space="0" w:color="auto"/>
        <w:left w:val="none" w:sz="0" w:space="0" w:color="auto"/>
        <w:bottom w:val="none" w:sz="0" w:space="0" w:color="auto"/>
        <w:right w:val="none" w:sz="0" w:space="0" w:color="auto"/>
      </w:divBdr>
    </w:div>
    <w:div w:id="192576318">
      <w:bodyDiv w:val="1"/>
      <w:marLeft w:val="0"/>
      <w:marRight w:val="0"/>
      <w:marTop w:val="0"/>
      <w:marBottom w:val="0"/>
      <w:divBdr>
        <w:top w:val="none" w:sz="0" w:space="0" w:color="auto"/>
        <w:left w:val="none" w:sz="0" w:space="0" w:color="auto"/>
        <w:bottom w:val="none" w:sz="0" w:space="0" w:color="auto"/>
        <w:right w:val="none" w:sz="0" w:space="0" w:color="auto"/>
      </w:divBdr>
    </w:div>
    <w:div w:id="192689414">
      <w:bodyDiv w:val="1"/>
      <w:marLeft w:val="0"/>
      <w:marRight w:val="0"/>
      <w:marTop w:val="0"/>
      <w:marBottom w:val="0"/>
      <w:divBdr>
        <w:top w:val="none" w:sz="0" w:space="0" w:color="auto"/>
        <w:left w:val="none" w:sz="0" w:space="0" w:color="auto"/>
        <w:bottom w:val="none" w:sz="0" w:space="0" w:color="auto"/>
        <w:right w:val="none" w:sz="0" w:space="0" w:color="auto"/>
      </w:divBdr>
    </w:div>
    <w:div w:id="192773722">
      <w:bodyDiv w:val="1"/>
      <w:marLeft w:val="0"/>
      <w:marRight w:val="0"/>
      <w:marTop w:val="0"/>
      <w:marBottom w:val="0"/>
      <w:divBdr>
        <w:top w:val="none" w:sz="0" w:space="0" w:color="auto"/>
        <w:left w:val="none" w:sz="0" w:space="0" w:color="auto"/>
        <w:bottom w:val="none" w:sz="0" w:space="0" w:color="auto"/>
        <w:right w:val="none" w:sz="0" w:space="0" w:color="auto"/>
      </w:divBdr>
    </w:div>
    <w:div w:id="192963549">
      <w:bodyDiv w:val="1"/>
      <w:marLeft w:val="0"/>
      <w:marRight w:val="0"/>
      <w:marTop w:val="0"/>
      <w:marBottom w:val="0"/>
      <w:divBdr>
        <w:top w:val="none" w:sz="0" w:space="0" w:color="auto"/>
        <w:left w:val="none" w:sz="0" w:space="0" w:color="auto"/>
        <w:bottom w:val="none" w:sz="0" w:space="0" w:color="auto"/>
        <w:right w:val="none" w:sz="0" w:space="0" w:color="auto"/>
      </w:divBdr>
    </w:div>
    <w:div w:id="193084365">
      <w:bodyDiv w:val="1"/>
      <w:marLeft w:val="0"/>
      <w:marRight w:val="0"/>
      <w:marTop w:val="0"/>
      <w:marBottom w:val="0"/>
      <w:divBdr>
        <w:top w:val="none" w:sz="0" w:space="0" w:color="auto"/>
        <w:left w:val="none" w:sz="0" w:space="0" w:color="auto"/>
        <w:bottom w:val="none" w:sz="0" w:space="0" w:color="auto"/>
        <w:right w:val="none" w:sz="0" w:space="0" w:color="auto"/>
      </w:divBdr>
    </w:div>
    <w:div w:id="193886376">
      <w:bodyDiv w:val="1"/>
      <w:marLeft w:val="0"/>
      <w:marRight w:val="0"/>
      <w:marTop w:val="0"/>
      <w:marBottom w:val="0"/>
      <w:divBdr>
        <w:top w:val="none" w:sz="0" w:space="0" w:color="auto"/>
        <w:left w:val="none" w:sz="0" w:space="0" w:color="auto"/>
        <w:bottom w:val="none" w:sz="0" w:space="0" w:color="auto"/>
        <w:right w:val="none" w:sz="0" w:space="0" w:color="auto"/>
      </w:divBdr>
    </w:div>
    <w:div w:id="193928861">
      <w:bodyDiv w:val="1"/>
      <w:marLeft w:val="0"/>
      <w:marRight w:val="0"/>
      <w:marTop w:val="0"/>
      <w:marBottom w:val="0"/>
      <w:divBdr>
        <w:top w:val="none" w:sz="0" w:space="0" w:color="auto"/>
        <w:left w:val="none" w:sz="0" w:space="0" w:color="auto"/>
        <w:bottom w:val="none" w:sz="0" w:space="0" w:color="auto"/>
        <w:right w:val="none" w:sz="0" w:space="0" w:color="auto"/>
      </w:divBdr>
    </w:div>
    <w:div w:id="194316490">
      <w:bodyDiv w:val="1"/>
      <w:marLeft w:val="0"/>
      <w:marRight w:val="0"/>
      <w:marTop w:val="0"/>
      <w:marBottom w:val="0"/>
      <w:divBdr>
        <w:top w:val="none" w:sz="0" w:space="0" w:color="auto"/>
        <w:left w:val="none" w:sz="0" w:space="0" w:color="auto"/>
        <w:bottom w:val="none" w:sz="0" w:space="0" w:color="auto"/>
        <w:right w:val="none" w:sz="0" w:space="0" w:color="auto"/>
      </w:divBdr>
    </w:div>
    <w:div w:id="194583094">
      <w:bodyDiv w:val="1"/>
      <w:marLeft w:val="0"/>
      <w:marRight w:val="0"/>
      <w:marTop w:val="0"/>
      <w:marBottom w:val="0"/>
      <w:divBdr>
        <w:top w:val="none" w:sz="0" w:space="0" w:color="auto"/>
        <w:left w:val="none" w:sz="0" w:space="0" w:color="auto"/>
        <w:bottom w:val="none" w:sz="0" w:space="0" w:color="auto"/>
        <w:right w:val="none" w:sz="0" w:space="0" w:color="auto"/>
      </w:divBdr>
    </w:div>
    <w:div w:id="194588585">
      <w:bodyDiv w:val="1"/>
      <w:marLeft w:val="0"/>
      <w:marRight w:val="0"/>
      <w:marTop w:val="0"/>
      <w:marBottom w:val="0"/>
      <w:divBdr>
        <w:top w:val="none" w:sz="0" w:space="0" w:color="auto"/>
        <w:left w:val="none" w:sz="0" w:space="0" w:color="auto"/>
        <w:bottom w:val="none" w:sz="0" w:space="0" w:color="auto"/>
        <w:right w:val="none" w:sz="0" w:space="0" w:color="auto"/>
      </w:divBdr>
    </w:div>
    <w:div w:id="194655227">
      <w:bodyDiv w:val="1"/>
      <w:marLeft w:val="0"/>
      <w:marRight w:val="0"/>
      <w:marTop w:val="0"/>
      <w:marBottom w:val="0"/>
      <w:divBdr>
        <w:top w:val="none" w:sz="0" w:space="0" w:color="auto"/>
        <w:left w:val="none" w:sz="0" w:space="0" w:color="auto"/>
        <w:bottom w:val="none" w:sz="0" w:space="0" w:color="auto"/>
        <w:right w:val="none" w:sz="0" w:space="0" w:color="auto"/>
      </w:divBdr>
    </w:div>
    <w:div w:id="194731947">
      <w:bodyDiv w:val="1"/>
      <w:marLeft w:val="0"/>
      <w:marRight w:val="0"/>
      <w:marTop w:val="0"/>
      <w:marBottom w:val="0"/>
      <w:divBdr>
        <w:top w:val="none" w:sz="0" w:space="0" w:color="auto"/>
        <w:left w:val="none" w:sz="0" w:space="0" w:color="auto"/>
        <w:bottom w:val="none" w:sz="0" w:space="0" w:color="auto"/>
        <w:right w:val="none" w:sz="0" w:space="0" w:color="auto"/>
      </w:divBdr>
    </w:div>
    <w:div w:id="194738372">
      <w:bodyDiv w:val="1"/>
      <w:marLeft w:val="0"/>
      <w:marRight w:val="0"/>
      <w:marTop w:val="0"/>
      <w:marBottom w:val="0"/>
      <w:divBdr>
        <w:top w:val="none" w:sz="0" w:space="0" w:color="auto"/>
        <w:left w:val="none" w:sz="0" w:space="0" w:color="auto"/>
        <w:bottom w:val="none" w:sz="0" w:space="0" w:color="auto"/>
        <w:right w:val="none" w:sz="0" w:space="0" w:color="auto"/>
      </w:divBdr>
    </w:div>
    <w:div w:id="194924422">
      <w:bodyDiv w:val="1"/>
      <w:marLeft w:val="0"/>
      <w:marRight w:val="0"/>
      <w:marTop w:val="0"/>
      <w:marBottom w:val="0"/>
      <w:divBdr>
        <w:top w:val="none" w:sz="0" w:space="0" w:color="auto"/>
        <w:left w:val="none" w:sz="0" w:space="0" w:color="auto"/>
        <w:bottom w:val="none" w:sz="0" w:space="0" w:color="auto"/>
        <w:right w:val="none" w:sz="0" w:space="0" w:color="auto"/>
      </w:divBdr>
    </w:div>
    <w:div w:id="194931010">
      <w:bodyDiv w:val="1"/>
      <w:marLeft w:val="0"/>
      <w:marRight w:val="0"/>
      <w:marTop w:val="0"/>
      <w:marBottom w:val="0"/>
      <w:divBdr>
        <w:top w:val="none" w:sz="0" w:space="0" w:color="auto"/>
        <w:left w:val="none" w:sz="0" w:space="0" w:color="auto"/>
        <w:bottom w:val="none" w:sz="0" w:space="0" w:color="auto"/>
        <w:right w:val="none" w:sz="0" w:space="0" w:color="auto"/>
      </w:divBdr>
    </w:div>
    <w:div w:id="195698406">
      <w:bodyDiv w:val="1"/>
      <w:marLeft w:val="0"/>
      <w:marRight w:val="0"/>
      <w:marTop w:val="0"/>
      <w:marBottom w:val="0"/>
      <w:divBdr>
        <w:top w:val="none" w:sz="0" w:space="0" w:color="auto"/>
        <w:left w:val="none" w:sz="0" w:space="0" w:color="auto"/>
        <w:bottom w:val="none" w:sz="0" w:space="0" w:color="auto"/>
        <w:right w:val="none" w:sz="0" w:space="0" w:color="auto"/>
      </w:divBdr>
    </w:div>
    <w:div w:id="195706119">
      <w:bodyDiv w:val="1"/>
      <w:marLeft w:val="0"/>
      <w:marRight w:val="0"/>
      <w:marTop w:val="0"/>
      <w:marBottom w:val="0"/>
      <w:divBdr>
        <w:top w:val="none" w:sz="0" w:space="0" w:color="auto"/>
        <w:left w:val="none" w:sz="0" w:space="0" w:color="auto"/>
        <w:bottom w:val="none" w:sz="0" w:space="0" w:color="auto"/>
        <w:right w:val="none" w:sz="0" w:space="0" w:color="auto"/>
      </w:divBdr>
    </w:div>
    <w:div w:id="195821684">
      <w:bodyDiv w:val="1"/>
      <w:marLeft w:val="0"/>
      <w:marRight w:val="0"/>
      <w:marTop w:val="0"/>
      <w:marBottom w:val="0"/>
      <w:divBdr>
        <w:top w:val="none" w:sz="0" w:space="0" w:color="auto"/>
        <w:left w:val="none" w:sz="0" w:space="0" w:color="auto"/>
        <w:bottom w:val="none" w:sz="0" w:space="0" w:color="auto"/>
        <w:right w:val="none" w:sz="0" w:space="0" w:color="auto"/>
      </w:divBdr>
    </w:div>
    <w:div w:id="196044554">
      <w:bodyDiv w:val="1"/>
      <w:marLeft w:val="0"/>
      <w:marRight w:val="0"/>
      <w:marTop w:val="0"/>
      <w:marBottom w:val="0"/>
      <w:divBdr>
        <w:top w:val="none" w:sz="0" w:space="0" w:color="auto"/>
        <w:left w:val="none" w:sz="0" w:space="0" w:color="auto"/>
        <w:bottom w:val="none" w:sz="0" w:space="0" w:color="auto"/>
        <w:right w:val="none" w:sz="0" w:space="0" w:color="auto"/>
      </w:divBdr>
    </w:div>
    <w:div w:id="196234957">
      <w:bodyDiv w:val="1"/>
      <w:marLeft w:val="0"/>
      <w:marRight w:val="0"/>
      <w:marTop w:val="0"/>
      <w:marBottom w:val="0"/>
      <w:divBdr>
        <w:top w:val="none" w:sz="0" w:space="0" w:color="auto"/>
        <w:left w:val="none" w:sz="0" w:space="0" w:color="auto"/>
        <w:bottom w:val="none" w:sz="0" w:space="0" w:color="auto"/>
        <w:right w:val="none" w:sz="0" w:space="0" w:color="auto"/>
      </w:divBdr>
    </w:div>
    <w:div w:id="196286016">
      <w:bodyDiv w:val="1"/>
      <w:marLeft w:val="0"/>
      <w:marRight w:val="0"/>
      <w:marTop w:val="0"/>
      <w:marBottom w:val="0"/>
      <w:divBdr>
        <w:top w:val="none" w:sz="0" w:space="0" w:color="auto"/>
        <w:left w:val="none" w:sz="0" w:space="0" w:color="auto"/>
        <w:bottom w:val="none" w:sz="0" w:space="0" w:color="auto"/>
        <w:right w:val="none" w:sz="0" w:space="0" w:color="auto"/>
      </w:divBdr>
    </w:div>
    <w:div w:id="196478910">
      <w:bodyDiv w:val="1"/>
      <w:marLeft w:val="0"/>
      <w:marRight w:val="0"/>
      <w:marTop w:val="0"/>
      <w:marBottom w:val="0"/>
      <w:divBdr>
        <w:top w:val="none" w:sz="0" w:space="0" w:color="auto"/>
        <w:left w:val="none" w:sz="0" w:space="0" w:color="auto"/>
        <w:bottom w:val="none" w:sz="0" w:space="0" w:color="auto"/>
        <w:right w:val="none" w:sz="0" w:space="0" w:color="auto"/>
      </w:divBdr>
    </w:div>
    <w:div w:id="196505575">
      <w:bodyDiv w:val="1"/>
      <w:marLeft w:val="0"/>
      <w:marRight w:val="0"/>
      <w:marTop w:val="0"/>
      <w:marBottom w:val="0"/>
      <w:divBdr>
        <w:top w:val="none" w:sz="0" w:space="0" w:color="auto"/>
        <w:left w:val="none" w:sz="0" w:space="0" w:color="auto"/>
        <w:bottom w:val="none" w:sz="0" w:space="0" w:color="auto"/>
        <w:right w:val="none" w:sz="0" w:space="0" w:color="auto"/>
      </w:divBdr>
    </w:div>
    <w:div w:id="196630111">
      <w:bodyDiv w:val="1"/>
      <w:marLeft w:val="0"/>
      <w:marRight w:val="0"/>
      <w:marTop w:val="0"/>
      <w:marBottom w:val="0"/>
      <w:divBdr>
        <w:top w:val="none" w:sz="0" w:space="0" w:color="auto"/>
        <w:left w:val="none" w:sz="0" w:space="0" w:color="auto"/>
        <w:bottom w:val="none" w:sz="0" w:space="0" w:color="auto"/>
        <w:right w:val="none" w:sz="0" w:space="0" w:color="auto"/>
      </w:divBdr>
    </w:div>
    <w:div w:id="196696339">
      <w:bodyDiv w:val="1"/>
      <w:marLeft w:val="0"/>
      <w:marRight w:val="0"/>
      <w:marTop w:val="0"/>
      <w:marBottom w:val="0"/>
      <w:divBdr>
        <w:top w:val="none" w:sz="0" w:space="0" w:color="auto"/>
        <w:left w:val="none" w:sz="0" w:space="0" w:color="auto"/>
        <w:bottom w:val="none" w:sz="0" w:space="0" w:color="auto"/>
        <w:right w:val="none" w:sz="0" w:space="0" w:color="auto"/>
      </w:divBdr>
    </w:div>
    <w:div w:id="196741058">
      <w:bodyDiv w:val="1"/>
      <w:marLeft w:val="0"/>
      <w:marRight w:val="0"/>
      <w:marTop w:val="0"/>
      <w:marBottom w:val="0"/>
      <w:divBdr>
        <w:top w:val="none" w:sz="0" w:space="0" w:color="auto"/>
        <w:left w:val="none" w:sz="0" w:space="0" w:color="auto"/>
        <w:bottom w:val="none" w:sz="0" w:space="0" w:color="auto"/>
        <w:right w:val="none" w:sz="0" w:space="0" w:color="auto"/>
      </w:divBdr>
    </w:div>
    <w:div w:id="196817307">
      <w:bodyDiv w:val="1"/>
      <w:marLeft w:val="0"/>
      <w:marRight w:val="0"/>
      <w:marTop w:val="0"/>
      <w:marBottom w:val="0"/>
      <w:divBdr>
        <w:top w:val="none" w:sz="0" w:space="0" w:color="auto"/>
        <w:left w:val="none" w:sz="0" w:space="0" w:color="auto"/>
        <w:bottom w:val="none" w:sz="0" w:space="0" w:color="auto"/>
        <w:right w:val="none" w:sz="0" w:space="0" w:color="auto"/>
      </w:divBdr>
    </w:div>
    <w:div w:id="197007464">
      <w:bodyDiv w:val="1"/>
      <w:marLeft w:val="0"/>
      <w:marRight w:val="0"/>
      <w:marTop w:val="0"/>
      <w:marBottom w:val="0"/>
      <w:divBdr>
        <w:top w:val="none" w:sz="0" w:space="0" w:color="auto"/>
        <w:left w:val="none" w:sz="0" w:space="0" w:color="auto"/>
        <w:bottom w:val="none" w:sz="0" w:space="0" w:color="auto"/>
        <w:right w:val="none" w:sz="0" w:space="0" w:color="auto"/>
      </w:divBdr>
    </w:div>
    <w:div w:id="197013366">
      <w:bodyDiv w:val="1"/>
      <w:marLeft w:val="0"/>
      <w:marRight w:val="0"/>
      <w:marTop w:val="0"/>
      <w:marBottom w:val="0"/>
      <w:divBdr>
        <w:top w:val="none" w:sz="0" w:space="0" w:color="auto"/>
        <w:left w:val="none" w:sz="0" w:space="0" w:color="auto"/>
        <w:bottom w:val="none" w:sz="0" w:space="0" w:color="auto"/>
        <w:right w:val="none" w:sz="0" w:space="0" w:color="auto"/>
      </w:divBdr>
    </w:div>
    <w:div w:id="197475427">
      <w:bodyDiv w:val="1"/>
      <w:marLeft w:val="0"/>
      <w:marRight w:val="0"/>
      <w:marTop w:val="0"/>
      <w:marBottom w:val="0"/>
      <w:divBdr>
        <w:top w:val="none" w:sz="0" w:space="0" w:color="auto"/>
        <w:left w:val="none" w:sz="0" w:space="0" w:color="auto"/>
        <w:bottom w:val="none" w:sz="0" w:space="0" w:color="auto"/>
        <w:right w:val="none" w:sz="0" w:space="0" w:color="auto"/>
      </w:divBdr>
    </w:div>
    <w:div w:id="197475974">
      <w:bodyDiv w:val="1"/>
      <w:marLeft w:val="0"/>
      <w:marRight w:val="0"/>
      <w:marTop w:val="0"/>
      <w:marBottom w:val="0"/>
      <w:divBdr>
        <w:top w:val="none" w:sz="0" w:space="0" w:color="auto"/>
        <w:left w:val="none" w:sz="0" w:space="0" w:color="auto"/>
        <w:bottom w:val="none" w:sz="0" w:space="0" w:color="auto"/>
        <w:right w:val="none" w:sz="0" w:space="0" w:color="auto"/>
      </w:divBdr>
    </w:div>
    <w:div w:id="197551544">
      <w:bodyDiv w:val="1"/>
      <w:marLeft w:val="0"/>
      <w:marRight w:val="0"/>
      <w:marTop w:val="0"/>
      <w:marBottom w:val="0"/>
      <w:divBdr>
        <w:top w:val="none" w:sz="0" w:space="0" w:color="auto"/>
        <w:left w:val="none" w:sz="0" w:space="0" w:color="auto"/>
        <w:bottom w:val="none" w:sz="0" w:space="0" w:color="auto"/>
        <w:right w:val="none" w:sz="0" w:space="0" w:color="auto"/>
      </w:divBdr>
    </w:div>
    <w:div w:id="197552161">
      <w:bodyDiv w:val="1"/>
      <w:marLeft w:val="0"/>
      <w:marRight w:val="0"/>
      <w:marTop w:val="0"/>
      <w:marBottom w:val="0"/>
      <w:divBdr>
        <w:top w:val="none" w:sz="0" w:space="0" w:color="auto"/>
        <w:left w:val="none" w:sz="0" w:space="0" w:color="auto"/>
        <w:bottom w:val="none" w:sz="0" w:space="0" w:color="auto"/>
        <w:right w:val="none" w:sz="0" w:space="0" w:color="auto"/>
      </w:divBdr>
    </w:div>
    <w:div w:id="197594835">
      <w:bodyDiv w:val="1"/>
      <w:marLeft w:val="0"/>
      <w:marRight w:val="0"/>
      <w:marTop w:val="0"/>
      <w:marBottom w:val="0"/>
      <w:divBdr>
        <w:top w:val="none" w:sz="0" w:space="0" w:color="auto"/>
        <w:left w:val="none" w:sz="0" w:space="0" w:color="auto"/>
        <w:bottom w:val="none" w:sz="0" w:space="0" w:color="auto"/>
        <w:right w:val="none" w:sz="0" w:space="0" w:color="auto"/>
      </w:divBdr>
    </w:div>
    <w:div w:id="197861482">
      <w:bodyDiv w:val="1"/>
      <w:marLeft w:val="0"/>
      <w:marRight w:val="0"/>
      <w:marTop w:val="0"/>
      <w:marBottom w:val="0"/>
      <w:divBdr>
        <w:top w:val="none" w:sz="0" w:space="0" w:color="auto"/>
        <w:left w:val="none" w:sz="0" w:space="0" w:color="auto"/>
        <w:bottom w:val="none" w:sz="0" w:space="0" w:color="auto"/>
        <w:right w:val="none" w:sz="0" w:space="0" w:color="auto"/>
      </w:divBdr>
    </w:div>
    <w:div w:id="198861423">
      <w:bodyDiv w:val="1"/>
      <w:marLeft w:val="0"/>
      <w:marRight w:val="0"/>
      <w:marTop w:val="0"/>
      <w:marBottom w:val="0"/>
      <w:divBdr>
        <w:top w:val="none" w:sz="0" w:space="0" w:color="auto"/>
        <w:left w:val="none" w:sz="0" w:space="0" w:color="auto"/>
        <w:bottom w:val="none" w:sz="0" w:space="0" w:color="auto"/>
        <w:right w:val="none" w:sz="0" w:space="0" w:color="auto"/>
      </w:divBdr>
    </w:div>
    <w:div w:id="199515153">
      <w:bodyDiv w:val="1"/>
      <w:marLeft w:val="0"/>
      <w:marRight w:val="0"/>
      <w:marTop w:val="0"/>
      <w:marBottom w:val="0"/>
      <w:divBdr>
        <w:top w:val="none" w:sz="0" w:space="0" w:color="auto"/>
        <w:left w:val="none" w:sz="0" w:space="0" w:color="auto"/>
        <w:bottom w:val="none" w:sz="0" w:space="0" w:color="auto"/>
        <w:right w:val="none" w:sz="0" w:space="0" w:color="auto"/>
      </w:divBdr>
    </w:div>
    <w:div w:id="199822234">
      <w:bodyDiv w:val="1"/>
      <w:marLeft w:val="0"/>
      <w:marRight w:val="0"/>
      <w:marTop w:val="0"/>
      <w:marBottom w:val="0"/>
      <w:divBdr>
        <w:top w:val="none" w:sz="0" w:space="0" w:color="auto"/>
        <w:left w:val="none" w:sz="0" w:space="0" w:color="auto"/>
        <w:bottom w:val="none" w:sz="0" w:space="0" w:color="auto"/>
        <w:right w:val="none" w:sz="0" w:space="0" w:color="auto"/>
      </w:divBdr>
    </w:div>
    <w:div w:id="200094008">
      <w:bodyDiv w:val="1"/>
      <w:marLeft w:val="0"/>
      <w:marRight w:val="0"/>
      <w:marTop w:val="0"/>
      <w:marBottom w:val="0"/>
      <w:divBdr>
        <w:top w:val="none" w:sz="0" w:space="0" w:color="auto"/>
        <w:left w:val="none" w:sz="0" w:space="0" w:color="auto"/>
        <w:bottom w:val="none" w:sz="0" w:space="0" w:color="auto"/>
        <w:right w:val="none" w:sz="0" w:space="0" w:color="auto"/>
      </w:divBdr>
    </w:div>
    <w:div w:id="200169576">
      <w:bodyDiv w:val="1"/>
      <w:marLeft w:val="0"/>
      <w:marRight w:val="0"/>
      <w:marTop w:val="0"/>
      <w:marBottom w:val="0"/>
      <w:divBdr>
        <w:top w:val="none" w:sz="0" w:space="0" w:color="auto"/>
        <w:left w:val="none" w:sz="0" w:space="0" w:color="auto"/>
        <w:bottom w:val="none" w:sz="0" w:space="0" w:color="auto"/>
        <w:right w:val="none" w:sz="0" w:space="0" w:color="auto"/>
      </w:divBdr>
    </w:div>
    <w:div w:id="200171026">
      <w:bodyDiv w:val="1"/>
      <w:marLeft w:val="0"/>
      <w:marRight w:val="0"/>
      <w:marTop w:val="0"/>
      <w:marBottom w:val="0"/>
      <w:divBdr>
        <w:top w:val="none" w:sz="0" w:space="0" w:color="auto"/>
        <w:left w:val="none" w:sz="0" w:space="0" w:color="auto"/>
        <w:bottom w:val="none" w:sz="0" w:space="0" w:color="auto"/>
        <w:right w:val="none" w:sz="0" w:space="0" w:color="auto"/>
      </w:divBdr>
    </w:div>
    <w:div w:id="200216924">
      <w:bodyDiv w:val="1"/>
      <w:marLeft w:val="0"/>
      <w:marRight w:val="0"/>
      <w:marTop w:val="0"/>
      <w:marBottom w:val="0"/>
      <w:divBdr>
        <w:top w:val="none" w:sz="0" w:space="0" w:color="auto"/>
        <w:left w:val="none" w:sz="0" w:space="0" w:color="auto"/>
        <w:bottom w:val="none" w:sz="0" w:space="0" w:color="auto"/>
        <w:right w:val="none" w:sz="0" w:space="0" w:color="auto"/>
      </w:divBdr>
    </w:div>
    <w:div w:id="200630211">
      <w:bodyDiv w:val="1"/>
      <w:marLeft w:val="0"/>
      <w:marRight w:val="0"/>
      <w:marTop w:val="0"/>
      <w:marBottom w:val="0"/>
      <w:divBdr>
        <w:top w:val="none" w:sz="0" w:space="0" w:color="auto"/>
        <w:left w:val="none" w:sz="0" w:space="0" w:color="auto"/>
        <w:bottom w:val="none" w:sz="0" w:space="0" w:color="auto"/>
        <w:right w:val="none" w:sz="0" w:space="0" w:color="auto"/>
      </w:divBdr>
    </w:div>
    <w:div w:id="200753361">
      <w:bodyDiv w:val="1"/>
      <w:marLeft w:val="0"/>
      <w:marRight w:val="0"/>
      <w:marTop w:val="0"/>
      <w:marBottom w:val="0"/>
      <w:divBdr>
        <w:top w:val="none" w:sz="0" w:space="0" w:color="auto"/>
        <w:left w:val="none" w:sz="0" w:space="0" w:color="auto"/>
        <w:bottom w:val="none" w:sz="0" w:space="0" w:color="auto"/>
        <w:right w:val="none" w:sz="0" w:space="0" w:color="auto"/>
      </w:divBdr>
    </w:div>
    <w:div w:id="200948310">
      <w:bodyDiv w:val="1"/>
      <w:marLeft w:val="0"/>
      <w:marRight w:val="0"/>
      <w:marTop w:val="0"/>
      <w:marBottom w:val="0"/>
      <w:divBdr>
        <w:top w:val="none" w:sz="0" w:space="0" w:color="auto"/>
        <w:left w:val="none" w:sz="0" w:space="0" w:color="auto"/>
        <w:bottom w:val="none" w:sz="0" w:space="0" w:color="auto"/>
        <w:right w:val="none" w:sz="0" w:space="0" w:color="auto"/>
      </w:divBdr>
    </w:div>
    <w:div w:id="201022010">
      <w:bodyDiv w:val="1"/>
      <w:marLeft w:val="0"/>
      <w:marRight w:val="0"/>
      <w:marTop w:val="0"/>
      <w:marBottom w:val="0"/>
      <w:divBdr>
        <w:top w:val="none" w:sz="0" w:space="0" w:color="auto"/>
        <w:left w:val="none" w:sz="0" w:space="0" w:color="auto"/>
        <w:bottom w:val="none" w:sz="0" w:space="0" w:color="auto"/>
        <w:right w:val="none" w:sz="0" w:space="0" w:color="auto"/>
      </w:divBdr>
    </w:div>
    <w:div w:id="201215049">
      <w:bodyDiv w:val="1"/>
      <w:marLeft w:val="0"/>
      <w:marRight w:val="0"/>
      <w:marTop w:val="0"/>
      <w:marBottom w:val="0"/>
      <w:divBdr>
        <w:top w:val="none" w:sz="0" w:space="0" w:color="auto"/>
        <w:left w:val="none" w:sz="0" w:space="0" w:color="auto"/>
        <w:bottom w:val="none" w:sz="0" w:space="0" w:color="auto"/>
        <w:right w:val="none" w:sz="0" w:space="0" w:color="auto"/>
      </w:divBdr>
    </w:div>
    <w:div w:id="201405673">
      <w:bodyDiv w:val="1"/>
      <w:marLeft w:val="0"/>
      <w:marRight w:val="0"/>
      <w:marTop w:val="0"/>
      <w:marBottom w:val="0"/>
      <w:divBdr>
        <w:top w:val="none" w:sz="0" w:space="0" w:color="auto"/>
        <w:left w:val="none" w:sz="0" w:space="0" w:color="auto"/>
        <w:bottom w:val="none" w:sz="0" w:space="0" w:color="auto"/>
        <w:right w:val="none" w:sz="0" w:space="0" w:color="auto"/>
      </w:divBdr>
    </w:div>
    <w:div w:id="201787865">
      <w:bodyDiv w:val="1"/>
      <w:marLeft w:val="0"/>
      <w:marRight w:val="0"/>
      <w:marTop w:val="0"/>
      <w:marBottom w:val="0"/>
      <w:divBdr>
        <w:top w:val="none" w:sz="0" w:space="0" w:color="auto"/>
        <w:left w:val="none" w:sz="0" w:space="0" w:color="auto"/>
        <w:bottom w:val="none" w:sz="0" w:space="0" w:color="auto"/>
        <w:right w:val="none" w:sz="0" w:space="0" w:color="auto"/>
      </w:divBdr>
    </w:div>
    <w:div w:id="202327283">
      <w:bodyDiv w:val="1"/>
      <w:marLeft w:val="0"/>
      <w:marRight w:val="0"/>
      <w:marTop w:val="0"/>
      <w:marBottom w:val="0"/>
      <w:divBdr>
        <w:top w:val="none" w:sz="0" w:space="0" w:color="auto"/>
        <w:left w:val="none" w:sz="0" w:space="0" w:color="auto"/>
        <w:bottom w:val="none" w:sz="0" w:space="0" w:color="auto"/>
        <w:right w:val="none" w:sz="0" w:space="0" w:color="auto"/>
      </w:divBdr>
    </w:div>
    <w:div w:id="202405474">
      <w:bodyDiv w:val="1"/>
      <w:marLeft w:val="0"/>
      <w:marRight w:val="0"/>
      <w:marTop w:val="0"/>
      <w:marBottom w:val="0"/>
      <w:divBdr>
        <w:top w:val="none" w:sz="0" w:space="0" w:color="auto"/>
        <w:left w:val="none" w:sz="0" w:space="0" w:color="auto"/>
        <w:bottom w:val="none" w:sz="0" w:space="0" w:color="auto"/>
        <w:right w:val="none" w:sz="0" w:space="0" w:color="auto"/>
      </w:divBdr>
    </w:div>
    <w:div w:id="202445398">
      <w:bodyDiv w:val="1"/>
      <w:marLeft w:val="0"/>
      <w:marRight w:val="0"/>
      <w:marTop w:val="0"/>
      <w:marBottom w:val="0"/>
      <w:divBdr>
        <w:top w:val="none" w:sz="0" w:space="0" w:color="auto"/>
        <w:left w:val="none" w:sz="0" w:space="0" w:color="auto"/>
        <w:bottom w:val="none" w:sz="0" w:space="0" w:color="auto"/>
        <w:right w:val="none" w:sz="0" w:space="0" w:color="auto"/>
      </w:divBdr>
    </w:div>
    <w:div w:id="202639070">
      <w:bodyDiv w:val="1"/>
      <w:marLeft w:val="0"/>
      <w:marRight w:val="0"/>
      <w:marTop w:val="0"/>
      <w:marBottom w:val="0"/>
      <w:divBdr>
        <w:top w:val="none" w:sz="0" w:space="0" w:color="auto"/>
        <w:left w:val="none" w:sz="0" w:space="0" w:color="auto"/>
        <w:bottom w:val="none" w:sz="0" w:space="0" w:color="auto"/>
        <w:right w:val="none" w:sz="0" w:space="0" w:color="auto"/>
      </w:divBdr>
    </w:div>
    <w:div w:id="202716089">
      <w:bodyDiv w:val="1"/>
      <w:marLeft w:val="0"/>
      <w:marRight w:val="0"/>
      <w:marTop w:val="0"/>
      <w:marBottom w:val="0"/>
      <w:divBdr>
        <w:top w:val="none" w:sz="0" w:space="0" w:color="auto"/>
        <w:left w:val="none" w:sz="0" w:space="0" w:color="auto"/>
        <w:bottom w:val="none" w:sz="0" w:space="0" w:color="auto"/>
        <w:right w:val="none" w:sz="0" w:space="0" w:color="auto"/>
      </w:divBdr>
    </w:div>
    <w:div w:id="202717380">
      <w:bodyDiv w:val="1"/>
      <w:marLeft w:val="0"/>
      <w:marRight w:val="0"/>
      <w:marTop w:val="0"/>
      <w:marBottom w:val="0"/>
      <w:divBdr>
        <w:top w:val="none" w:sz="0" w:space="0" w:color="auto"/>
        <w:left w:val="none" w:sz="0" w:space="0" w:color="auto"/>
        <w:bottom w:val="none" w:sz="0" w:space="0" w:color="auto"/>
        <w:right w:val="none" w:sz="0" w:space="0" w:color="auto"/>
      </w:divBdr>
    </w:div>
    <w:div w:id="202862668">
      <w:bodyDiv w:val="1"/>
      <w:marLeft w:val="0"/>
      <w:marRight w:val="0"/>
      <w:marTop w:val="0"/>
      <w:marBottom w:val="0"/>
      <w:divBdr>
        <w:top w:val="none" w:sz="0" w:space="0" w:color="auto"/>
        <w:left w:val="none" w:sz="0" w:space="0" w:color="auto"/>
        <w:bottom w:val="none" w:sz="0" w:space="0" w:color="auto"/>
        <w:right w:val="none" w:sz="0" w:space="0" w:color="auto"/>
      </w:divBdr>
    </w:div>
    <w:div w:id="202908043">
      <w:bodyDiv w:val="1"/>
      <w:marLeft w:val="0"/>
      <w:marRight w:val="0"/>
      <w:marTop w:val="0"/>
      <w:marBottom w:val="0"/>
      <w:divBdr>
        <w:top w:val="none" w:sz="0" w:space="0" w:color="auto"/>
        <w:left w:val="none" w:sz="0" w:space="0" w:color="auto"/>
        <w:bottom w:val="none" w:sz="0" w:space="0" w:color="auto"/>
        <w:right w:val="none" w:sz="0" w:space="0" w:color="auto"/>
      </w:divBdr>
    </w:div>
    <w:div w:id="202984327">
      <w:bodyDiv w:val="1"/>
      <w:marLeft w:val="0"/>
      <w:marRight w:val="0"/>
      <w:marTop w:val="0"/>
      <w:marBottom w:val="0"/>
      <w:divBdr>
        <w:top w:val="none" w:sz="0" w:space="0" w:color="auto"/>
        <w:left w:val="none" w:sz="0" w:space="0" w:color="auto"/>
        <w:bottom w:val="none" w:sz="0" w:space="0" w:color="auto"/>
        <w:right w:val="none" w:sz="0" w:space="0" w:color="auto"/>
      </w:divBdr>
    </w:div>
    <w:div w:id="203251584">
      <w:bodyDiv w:val="1"/>
      <w:marLeft w:val="0"/>
      <w:marRight w:val="0"/>
      <w:marTop w:val="0"/>
      <w:marBottom w:val="0"/>
      <w:divBdr>
        <w:top w:val="none" w:sz="0" w:space="0" w:color="auto"/>
        <w:left w:val="none" w:sz="0" w:space="0" w:color="auto"/>
        <w:bottom w:val="none" w:sz="0" w:space="0" w:color="auto"/>
        <w:right w:val="none" w:sz="0" w:space="0" w:color="auto"/>
      </w:divBdr>
    </w:div>
    <w:div w:id="203374490">
      <w:bodyDiv w:val="1"/>
      <w:marLeft w:val="0"/>
      <w:marRight w:val="0"/>
      <w:marTop w:val="0"/>
      <w:marBottom w:val="0"/>
      <w:divBdr>
        <w:top w:val="none" w:sz="0" w:space="0" w:color="auto"/>
        <w:left w:val="none" w:sz="0" w:space="0" w:color="auto"/>
        <w:bottom w:val="none" w:sz="0" w:space="0" w:color="auto"/>
        <w:right w:val="none" w:sz="0" w:space="0" w:color="auto"/>
      </w:divBdr>
    </w:div>
    <w:div w:id="203829080">
      <w:bodyDiv w:val="1"/>
      <w:marLeft w:val="0"/>
      <w:marRight w:val="0"/>
      <w:marTop w:val="0"/>
      <w:marBottom w:val="0"/>
      <w:divBdr>
        <w:top w:val="none" w:sz="0" w:space="0" w:color="auto"/>
        <w:left w:val="none" w:sz="0" w:space="0" w:color="auto"/>
        <w:bottom w:val="none" w:sz="0" w:space="0" w:color="auto"/>
        <w:right w:val="none" w:sz="0" w:space="0" w:color="auto"/>
      </w:divBdr>
    </w:div>
    <w:div w:id="203830520">
      <w:bodyDiv w:val="1"/>
      <w:marLeft w:val="0"/>
      <w:marRight w:val="0"/>
      <w:marTop w:val="0"/>
      <w:marBottom w:val="0"/>
      <w:divBdr>
        <w:top w:val="none" w:sz="0" w:space="0" w:color="auto"/>
        <w:left w:val="none" w:sz="0" w:space="0" w:color="auto"/>
        <w:bottom w:val="none" w:sz="0" w:space="0" w:color="auto"/>
        <w:right w:val="none" w:sz="0" w:space="0" w:color="auto"/>
      </w:divBdr>
    </w:div>
    <w:div w:id="204292810">
      <w:bodyDiv w:val="1"/>
      <w:marLeft w:val="0"/>
      <w:marRight w:val="0"/>
      <w:marTop w:val="0"/>
      <w:marBottom w:val="0"/>
      <w:divBdr>
        <w:top w:val="none" w:sz="0" w:space="0" w:color="auto"/>
        <w:left w:val="none" w:sz="0" w:space="0" w:color="auto"/>
        <w:bottom w:val="none" w:sz="0" w:space="0" w:color="auto"/>
        <w:right w:val="none" w:sz="0" w:space="0" w:color="auto"/>
      </w:divBdr>
    </w:div>
    <w:div w:id="204371088">
      <w:bodyDiv w:val="1"/>
      <w:marLeft w:val="0"/>
      <w:marRight w:val="0"/>
      <w:marTop w:val="0"/>
      <w:marBottom w:val="0"/>
      <w:divBdr>
        <w:top w:val="none" w:sz="0" w:space="0" w:color="auto"/>
        <w:left w:val="none" w:sz="0" w:space="0" w:color="auto"/>
        <w:bottom w:val="none" w:sz="0" w:space="0" w:color="auto"/>
        <w:right w:val="none" w:sz="0" w:space="0" w:color="auto"/>
      </w:divBdr>
    </w:div>
    <w:div w:id="204409969">
      <w:bodyDiv w:val="1"/>
      <w:marLeft w:val="0"/>
      <w:marRight w:val="0"/>
      <w:marTop w:val="0"/>
      <w:marBottom w:val="0"/>
      <w:divBdr>
        <w:top w:val="none" w:sz="0" w:space="0" w:color="auto"/>
        <w:left w:val="none" w:sz="0" w:space="0" w:color="auto"/>
        <w:bottom w:val="none" w:sz="0" w:space="0" w:color="auto"/>
        <w:right w:val="none" w:sz="0" w:space="0" w:color="auto"/>
      </w:divBdr>
    </w:div>
    <w:div w:id="204684652">
      <w:bodyDiv w:val="1"/>
      <w:marLeft w:val="0"/>
      <w:marRight w:val="0"/>
      <w:marTop w:val="0"/>
      <w:marBottom w:val="0"/>
      <w:divBdr>
        <w:top w:val="none" w:sz="0" w:space="0" w:color="auto"/>
        <w:left w:val="none" w:sz="0" w:space="0" w:color="auto"/>
        <w:bottom w:val="none" w:sz="0" w:space="0" w:color="auto"/>
        <w:right w:val="none" w:sz="0" w:space="0" w:color="auto"/>
      </w:divBdr>
    </w:div>
    <w:div w:id="204753214">
      <w:bodyDiv w:val="1"/>
      <w:marLeft w:val="0"/>
      <w:marRight w:val="0"/>
      <w:marTop w:val="0"/>
      <w:marBottom w:val="0"/>
      <w:divBdr>
        <w:top w:val="none" w:sz="0" w:space="0" w:color="auto"/>
        <w:left w:val="none" w:sz="0" w:space="0" w:color="auto"/>
        <w:bottom w:val="none" w:sz="0" w:space="0" w:color="auto"/>
        <w:right w:val="none" w:sz="0" w:space="0" w:color="auto"/>
      </w:divBdr>
    </w:div>
    <w:div w:id="205024970">
      <w:bodyDiv w:val="1"/>
      <w:marLeft w:val="0"/>
      <w:marRight w:val="0"/>
      <w:marTop w:val="0"/>
      <w:marBottom w:val="0"/>
      <w:divBdr>
        <w:top w:val="none" w:sz="0" w:space="0" w:color="auto"/>
        <w:left w:val="none" w:sz="0" w:space="0" w:color="auto"/>
        <w:bottom w:val="none" w:sz="0" w:space="0" w:color="auto"/>
        <w:right w:val="none" w:sz="0" w:space="0" w:color="auto"/>
      </w:divBdr>
    </w:div>
    <w:div w:id="205412206">
      <w:bodyDiv w:val="1"/>
      <w:marLeft w:val="0"/>
      <w:marRight w:val="0"/>
      <w:marTop w:val="0"/>
      <w:marBottom w:val="0"/>
      <w:divBdr>
        <w:top w:val="none" w:sz="0" w:space="0" w:color="auto"/>
        <w:left w:val="none" w:sz="0" w:space="0" w:color="auto"/>
        <w:bottom w:val="none" w:sz="0" w:space="0" w:color="auto"/>
        <w:right w:val="none" w:sz="0" w:space="0" w:color="auto"/>
      </w:divBdr>
    </w:div>
    <w:div w:id="205915660">
      <w:bodyDiv w:val="1"/>
      <w:marLeft w:val="0"/>
      <w:marRight w:val="0"/>
      <w:marTop w:val="0"/>
      <w:marBottom w:val="0"/>
      <w:divBdr>
        <w:top w:val="none" w:sz="0" w:space="0" w:color="auto"/>
        <w:left w:val="none" w:sz="0" w:space="0" w:color="auto"/>
        <w:bottom w:val="none" w:sz="0" w:space="0" w:color="auto"/>
        <w:right w:val="none" w:sz="0" w:space="0" w:color="auto"/>
      </w:divBdr>
    </w:div>
    <w:div w:id="205919196">
      <w:bodyDiv w:val="1"/>
      <w:marLeft w:val="0"/>
      <w:marRight w:val="0"/>
      <w:marTop w:val="0"/>
      <w:marBottom w:val="0"/>
      <w:divBdr>
        <w:top w:val="none" w:sz="0" w:space="0" w:color="auto"/>
        <w:left w:val="none" w:sz="0" w:space="0" w:color="auto"/>
        <w:bottom w:val="none" w:sz="0" w:space="0" w:color="auto"/>
        <w:right w:val="none" w:sz="0" w:space="0" w:color="auto"/>
      </w:divBdr>
    </w:div>
    <w:div w:id="206261235">
      <w:bodyDiv w:val="1"/>
      <w:marLeft w:val="0"/>
      <w:marRight w:val="0"/>
      <w:marTop w:val="0"/>
      <w:marBottom w:val="0"/>
      <w:divBdr>
        <w:top w:val="none" w:sz="0" w:space="0" w:color="auto"/>
        <w:left w:val="none" w:sz="0" w:space="0" w:color="auto"/>
        <w:bottom w:val="none" w:sz="0" w:space="0" w:color="auto"/>
        <w:right w:val="none" w:sz="0" w:space="0" w:color="auto"/>
      </w:divBdr>
    </w:div>
    <w:div w:id="206375272">
      <w:bodyDiv w:val="1"/>
      <w:marLeft w:val="0"/>
      <w:marRight w:val="0"/>
      <w:marTop w:val="0"/>
      <w:marBottom w:val="0"/>
      <w:divBdr>
        <w:top w:val="none" w:sz="0" w:space="0" w:color="auto"/>
        <w:left w:val="none" w:sz="0" w:space="0" w:color="auto"/>
        <w:bottom w:val="none" w:sz="0" w:space="0" w:color="auto"/>
        <w:right w:val="none" w:sz="0" w:space="0" w:color="auto"/>
      </w:divBdr>
    </w:div>
    <w:div w:id="207113244">
      <w:bodyDiv w:val="1"/>
      <w:marLeft w:val="0"/>
      <w:marRight w:val="0"/>
      <w:marTop w:val="0"/>
      <w:marBottom w:val="0"/>
      <w:divBdr>
        <w:top w:val="none" w:sz="0" w:space="0" w:color="auto"/>
        <w:left w:val="none" w:sz="0" w:space="0" w:color="auto"/>
        <w:bottom w:val="none" w:sz="0" w:space="0" w:color="auto"/>
        <w:right w:val="none" w:sz="0" w:space="0" w:color="auto"/>
      </w:divBdr>
    </w:div>
    <w:div w:id="207256495">
      <w:bodyDiv w:val="1"/>
      <w:marLeft w:val="0"/>
      <w:marRight w:val="0"/>
      <w:marTop w:val="0"/>
      <w:marBottom w:val="0"/>
      <w:divBdr>
        <w:top w:val="none" w:sz="0" w:space="0" w:color="auto"/>
        <w:left w:val="none" w:sz="0" w:space="0" w:color="auto"/>
        <w:bottom w:val="none" w:sz="0" w:space="0" w:color="auto"/>
        <w:right w:val="none" w:sz="0" w:space="0" w:color="auto"/>
      </w:divBdr>
    </w:div>
    <w:div w:id="207374395">
      <w:bodyDiv w:val="1"/>
      <w:marLeft w:val="0"/>
      <w:marRight w:val="0"/>
      <w:marTop w:val="0"/>
      <w:marBottom w:val="0"/>
      <w:divBdr>
        <w:top w:val="none" w:sz="0" w:space="0" w:color="auto"/>
        <w:left w:val="none" w:sz="0" w:space="0" w:color="auto"/>
        <w:bottom w:val="none" w:sz="0" w:space="0" w:color="auto"/>
        <w:right w:val="none" w:sz="0" w:space="0" w:color="auto"/>
      </w:divBdr>
    </w:div>
    <w:div w:id="207841809">
      <w:bodyDiv w:val="1"/>
      <w:marLeft w:val="0"/>
      <w:marRight w:val="0"/>
      <w:marTop w:val="0"/>
      <w:marBottom w:val="0"/>
      <w:divBdr>
        <w:top w:val="none" w:sz="0" w:space="0" w:color="auto"/>
        <w:left w:val="none" w:sz="0" w:space="0" w:color="auto"/>
        <w:bottom w:val="none" w:sz="0" w:space="0" w:color="auto"/>
        <w:right w:val="none" w:sz="0" w:space="0" w:color="auto"/>
      </w:divBdr>
    </w:div>
    <w:div w:id="207954808">
      <w:bodyDiv w:val="1"/>
      <w:marLeft w:val="0"/>
      <w:marRight w:val="0"/>
      <w:marTop w:val="0"/>
      <w:marBottom w:val="0"/>
      <w:divBdr>
        <w:top w:val="none" w:sz="0" w:space="0" w:color="auto"/>
        <w:left w:val="none" w:sz="0" w:space="0" w:color="auto"/>
        <w:bottom w:val="none" w:sz="0" w:space="0" w:color="auto"/>
        <w:right w:val="none" w:sz="0" w:space="0" w:color="auto"/>
      </w:divBdr>
    </w:div>
    <w:div w:id="208302667">
      <w:bodyDiv w:val="1"/>
      <w:marLeft w:val="0"/>
      <w:marRight w:val="0"/>
      <w:marTop w:val="0"/>
      <w:marBottom w:val="0"/>
      <w:divBdr>
        <w:top w:val="none" w:sz="0" w:space="0" w:color="auto"/>
        <w:left w:val="none" w:sz="0" w:space="0" w:color="auto"/>
        <w:bottom w:val="none" w:sz="0" w:space="0" w:color="auto"/>
        <w:right w:val="none" w:sz="0" w:space="0" w:color="auto"/>
      </w:divBdr>
    </w:div>
    <w:div w:id="208304026">
      <w:bodyDiv w:val="1"/>
      <w:marLeft w:val="0"/>
      <w:marRight w:val="0"/>
      <w:marTop w:val="0"/>
      <w:marBottom w:val="0"/>
      <w:divBdr>
        <w:top w:val="none" w:sz="0" w:space="0" w:color="auto"/>
        <w:left w:val="none" w:sz="0" w:space="0" w:color="auto"/>
        <w:bottom w:val="none" w:sz="0" w:space="0" w:color="auto"/>
        <w:right w:val="none" w:sz="0" w:space="0" w:color="auto"/>
      </w:divBdr>
    </w:div>
    <w:div w:id="208879890">
      <w:bodyDiv w:val="1"/>
      <w:marLeft w:val="0"/>
      <w:marRight w:val="0"/>
      <w:marTop w:val="0"/>
      <w:marBottom w:val="0"/>
      <w:divBdr>
        <w:top w:val="none" w:sz="0" w:space="0" w:color="auto"/>
        <w:left w:val="none" w:sz="0" w:space="0" w:color="auto"/>
        <w:bottom w:val="none" w:sz="0" w:space="0" w:color="auto"/>
        <w:right w:val="none" w:sz="0" w:space="0" w:color="auto"/>
      </w:divBdr>
    </w:div>
    <w:div w:id="209195740">
      <w:bodyDiv w:val="1"/>
      <w:marLeft w:val="0"/>
      <w:marRight w:val="0"/>
      <w:marTop w:val="0"/>
      <w:marBottom w:val="0"/>
      <w:divBdr>
        <w:top w:val="none" w:sz="0" w:space="0" w:color="auto"/>
        <w:left w:val="none" w:sz="0" w:space="0" w:color="auto"/>
        <w:bottom w:val="none" w:sz="0" w:space="0" w:color="auto"/>
        <w:right w:val="none" w:sz="0" w:space="0" w:color="auto"/>
      </w:divBdr>
    </w:div>
    <w:div w:id="209419699">
      <w:bodyDiv w:val="1"/>
      <w:marLeft w:val="0"/>
      <w:marRight w:val="0"/>
      <w:marTop w:val="0"/>
      <w:marBottom w:val="0"/>
      <w:divBdr>
        <w:top w:val="none" w:sz="0" w:space="0" w:color="auto"/>
        <w:left w:val="none" w:sz="0" w:space="0" w:color="auto"/>
        <w:bottom w:val="none" w:sz="0" w:space="0" w:color="auto"/>
        <w:right w:val="none" w:sz="0" w:space="0" w:color="auto"/>
      </w:divBdr>
    </w:div>
    <w:div w:id="209876824">
      <w:bodyDiv w:val="1"/>
      <w:marLeft w:val="0"/>
      <w:marRight w:val="0"/>
      <w:marTop w:val="0"/>
      <w:marBottom w:val="0"/>
      <w:divBdr>
        <w:top w:val="none" w:sz="0" w:space="0" w:color="auto"/>
        <w:left w:val="none" w:sz="0" w:space="0" w:color="auto"/>
        <w:bottom w:val="none" w:sz="0" w:space="0" w:color="auto"/>
        <w:right w:val="none" w:sz="0" w:space="0" w:color="auto"/>
      </w:divBdr>
    </w:div>
    <w:div w:id="209924816">
      <w:bodyDiv w:val="1"/>
      <w:marLeft w:val="0"/>
      <w:marRight w:val="0"/>
      <w:marTop w:val="0"/>
      <w:marBottom w:val="0"/>
      <w:divBdr>
        <w:top w:val="none" w:sz="0" w:space="0" w:color="auto"/>
        <w:left w:val="none" w:sz="0" w:space="0" w:color="auto"/>
        <w:bottom w:val="none" w:sz="0" w:space="0" w:color="auto"/>
        <w:right w:val="none" w:sz="0" w:space="0" w:color="auto"/>
      </w:divBdr>
    </w:div>
    <w:div w:id="210263317">
      <w:bodyDiv w:val="1"/>
      <w:marLeft w:val="0"/>
      <w:marRight w:val="0"/>
      <w:marTop w:val="0"/>
      <w:marBottom w:val="0"/>
      <w:divBdr>
        <w:top w:val="none" w:sz="0" w:space="0" w:color="auto"/>
        <w:left w:val="none" w:sz="0" w:space="0" w:color="auto"/>
        <w:bottom w:val="none" w:sz="0" w:space="0" w:color="auto"/>
        <w:right w:val="none" w:sz="0" w:space="0" w:color="auto"/>
      </w:divBdr>
    </w:div>
    <w:div w:id="210655721">
      <w:bodyDiv w:val="1"/>
      <w:marLeft w:val="0"/>
      <w:marRight w:val="0"/>
      <w:marTop w:val="0"/>
      <w:marBottom w:val="0"/>
      <w:divBdr>
        <w:top w:val="none" w:sz="0" w:space="0" w:color="auto"/>
        <w:left w:val="none" w:sz="0" w:space="0" w:color="auto"/>
        <w:bottom w:val="none" w:sz="0" w:space="0" w:color="auto"/>
        <w:right w:val="none" w:sz="0" w:space="0" w:color="auto"/>
      </w:divBdr>
    </w:div>
    <w:div w:id="210726540">
      <w:bodyDiv w:val="1"/>
      <w:marLeft w:val="0"/>
      <w:marRight w:val="0"/>
      <w:marTop w:val="0"/>
      <w:marBottom w:val="0"/>
      <w:divBdr>
        <w:top w:val="none" w:sz="0" w:space="0" w:color="auto"/>
        <w:left w:val="none" w:sz="0" w:space="0" w:color="auto"/>
        <w:bottom w:val="none" w:sz="0" w:space="0" w:color="auto"/>
        <w:right w:val="none" w:sz="0" w:space="0" w:color="auto"/>
      </w:divBdr>
    </w:div>
    <w:div w:id="211119509">
      <w:bodyDiv w:val="1"/>
      <w:marLeft w:val="0"/>
      <w:marRight w:val="0"/>
      <w:marTop w:val="0"/>
      <w:marBottom w:val="0"/>
      <w:divBdr>
        <w:top w:val="none" w:sz="0" w:space="0" w:color="auto"/>
        <w:left w:val="none" w:sz="0" w:space="0" w:color="auto"/>
        <w:bottom w:val="none" w:sz="0" w:space="0" w:color="auto"/>
        <w:right w:val="none" w:sz="0" w:space="0" w:color="auto"/>
      </w:divBdr>
    </w:div>
    <w:div w:id="211381517">
      <w:bodyDiv w:val="1"/>
      <w:marLeft w:val="0"/>
      <w:marRight w:val="0"/>
      <w:marTop w:val="0"/>
      <w:marBottom w:val="0"/>
      <w:divBdr>
        <w:top w:val="none" w:sz="0" w:space="0" w:color="auto"/>
        <w:left w:val="none" w:sz="0" w:space="0" w:color="auto"/>
        <w:bottom w:val="none" w:sz="0" w:space="0" w:color="auto"/>
        <w:right w:val="none" w:sz="0" w:space="0" w:color="auto"/>
      </w:divBdr>
    </w:div>
    <w:div w:id="211428676">
      <w:bodyDiv w:val="1"/>
      <w:marLeft w:val="0"/>
      <w:marRight w:val="0"/>
      <w:marTop w:val="0"/>
      <w:marBottom w:val="0"/>
      <w:divBdr>
        <w:top w:val="none" w:sz="0" w:space="0" w:color="auto"/>
        <w:left w:val="none" w:sz="0" w:space="0" w:color="auto"/>
        <w:bottom w:val="none" w:sz="0" w:space="0" w:color="auto"/>
        <w:right w:val="none" w:sz="0" w:space="0" w:color="auto"/>
      </w:divBdr>
    </w:div>
    <w:div w:id="211699003">
      <w:bodyDiv w:val="1"/>
      <w:marLeft w:val="0"/>
      <w:marRight w:val="0"/>
      <w:marTop w:val="0"/>
      <w:marBottom w:val="0"/>
      <w:divBdr>
        <w:top w:val="none" w:sz="0" w:space="0" w:color="auto"/>
        <w:left w:val="none" w:sz="0" w:space="0" w:color="auto"/>
        <w:bottom w:val="none" w:sz="0" w:space="0" w:color="auto"/>
        <w:right w:val="none" w:sz="0" w:space="0" w:color="auto"/>
      </w:divBdr>
    </w:div>
    <w:div w:id="212084073">
      <w:bodyDiv w:val="1"/>
      <w:marLeft w:val="0"/>
      <w:marRight w:val="0"/>
      <w:marTop w:val="0"/>
      <w:marBottom w:val="0"/>
      <w:divBdr>
        <w:top w:val="none" w:sz="0" w:space="0" w:color="auto"/>
        <w:left w:val="none" w:sz="0" w:space="0" w:color="auto"/>
        <w:bottom w:val="none" w:sz="0" w:space="0" w:color="auto"/>
        <w:right w:val="none" w:sz="0" w:space="0" w:color="auto"/>
      </w:divBdr>
    </w:div>
    <w:div w:id="212155161">
      <w:bodyDiv w:val="1"/>
      <w:marLeft w:val="0"/>
      <w:marRight w:val="0"/>
      <w:marTop w:val="0"/>
      <w:marBottom w:val="0"/>
      <w:divBdr>
        <w:top w:val="none" w:sz="0" w:space="0" w:color="auto"/>
        <w:left w:val="none" w:sz="0" w:space="0" w:color="auto"/>
        <w:bottom w:val="none" w:sz="0" w:space="0" w:color="auto"/>
        <w:right w:val="none" w:sz="0" w:space="0" w:color="auto"/>
      </w:divBdr>
    </w:div>
    <w:div w:id="212156307">
      <w:bodyDiv w:val="1"/>
      <w:marLeft w:val="0"/>
      <w:marRight w:val="0"/>
      <w:marTop w:val="0"/>
      <w:marBottom w:val="0"/>
      <w:divBdr>
        <w:top w:val="none" w:sz="0" w:space="0" w:color="auto"/>
        <w:left w:val="none" w:sz="0" w:space="0" w:color="auto"/>
        <w:bottom w:val="none" w:sz="0" w:space="0" w:color="auto"/>
        <w:right w:val="none" w:sz="0" w:space="0" w:color="auto"/>
      </w:divBdr>
    </w:div>
    <w:div w:id="212231701">
      <w:bodyDiv w:val="1"/>
      <w:marLeft w:val="0"/>
      <w:marRight w:val="0"/>
      <w:marTop w:val="0"/>
      <w:marBottom w:val="0"/>
      <w:divBdr>
        <w:top w:val="none" w:sz="0" w:space="0" w:color="auto"/>
        <w:left w:val="none" w:sz="0" w:space="0" w:color="auto"/>
        <w:bottom w:val="none" w:sz="0" w:space="0" w:color="auto"/>
        <w:right w:val="none" w:sz="0" w:space="0" w:color="auto"/>
      </w:divBdr>
    </w:div>
    <w:div w:id="212237930">
      <w:bodyDiv w:val="1"/>
      <w:marLeft w:val="0"/>
      <w:marRight w:val="0"/>
      <w:marTop w:val="0"/>
      <w:marBottom w:val="0"/>
      <w:divBdr>
        <w:top w:val="none" w:sz="0" w:space="0" w:color="auto"/>
        <w:left w:val="none" w:sz="0" w:space="0" w:color="auto"/>
        <w:bottom w:val="none" w:sz="0" w:space="0" w:color="auto"/>
        <w:right w:val="none" w:sz="0" w:space="0" w:color="auto"/>
      </w:divBdr>
    </w:div>
    <w:div w:id="212428320">
      <w:bodyDiv w:val="1"/>
      <w:marLeft w:val="0"/>
      <w:marRight w:val="0"/>
      <w:marTop w:val="0"/>
      <w:marBottom w:val="0"/>
      <w:divBdr>
        <w:top w:val="none" w:sz="0" w:space="0" w:color="auto"/>
        <w:left w:val="none" w:sz="0" w:space="0" w:color="auto"/>
        <w:bottom w:val="none" w:sz="0" w:space="0" w:color="auto"/>
        <w:right w:val="none" w:sz="0" w:space="0" w:color="auto"/>
      </w:divBdr>
    </w:div>
    <w:div w:id="212469932">
      <w:bodyDiv w:val="1"/>
      <w:marLeft w:val="0"/>
      <w:marRight w:val="0"/>
      <w:marTop w:val="0"/>
      <w:marBottom w:val="0"/>
      <w:divBdr>
        <w:top w:val="none" w:sz="0" w:space="0" w:color="auto"/>
        <w:left w:val="none" w:sz="0" w:space="0" w:color="auto"/>
        <w:bottom w:val="none" w:sz="0" w:space="0" w:color="auto"/>
        <w:right w:val="none" w:sz="0" w:space="0" w:color="auto"/>
      </w:divBdr>
    </w:div>
    <w:div w:id="213855162">
      <w:bodyDiv w:val="1"/>
      <w:marLeft w:val="0"/>
      <w:marRight w:val="0"/>
      <w:marTop w:val="0"/>
      <w:marBottom w:val="0"/>
      <w:divBdr>
        <w:top w:val="none" w:sz="0" w:space="0" w:color="auto"/>
        <w:left w:val="none" w:sz="0" w:space="0" w:color="auto"/>
        <w:bottom w:val="none" w:sz="0" w:space="0" w:color="auto"/>
        <w:right w:val="none" w:sz="0" w:space="0" w:color="auto"/>
      </w:divBdr>
    </w:div>
    <w:div w:id="214320562">
      <w:bodyDiv w:val="1"/>
      <w:marLeft w:val="0"/>
      <w:marRight w:val="0"/>
      <w:marTop w:val="0"/>
      <w:marBottom w:val="0"/>
      <w:divBdr>
        <w:top w:val="none" w:sz="0" w:space="0" w:color="auto"/>
        <w:left w:val="none" w:sz="0" w:space="0" w:color="auto"/>
        <w:bottom w:val="none" w:sz="0" w:space="0" w:color="auto"/>
        <w:right w:val="none" w:sz="0" w:space="0" w:color="auto"/>
      </w:divBdr>
    </w:div>
    <w:div w:id="214707174">
      <w:bodyDiv w:val="1"/>
      <w:marLeft w:val="0"/>
      <w:marRight w:val="0"/>
      <w:marTop w:val="0"/>
      <w:marBottom w:val="0"/>
      <w:divBdr>
        <w:top w:val="none" w:sz="0" w:space="0" w:color="auto"/>
        <w:left w:val="none" w:sz="0" w:space="0" w:color="auto"/>
        <w:bottom w:val="none" w:sz="0" w:space="0" w:color="auto"/>
        <w:right w:val="none" w:sz="0" w:space="0" w:color="auto"/>
      </w:divBdr>
    </w:div>
    <w:div w:id="214775052">
      <w:bodyDiv w:val="1"/>
      <w:marLeft w:val="0"/>
      <w:marRight w:val="0"/>
      <w:marTop w:val="0"/>
      <w:marBottom w:val="0"/>
      <w:divBdr>
        <w:top w:val="none" w:sz="0" w:space="0" w:color="auto"/>
        <w:left w:val="none" w:sz="0" w:space="0" w:color="auto"/>
        <w:bottom w:val="none" w:sz="0" w:space="0" w:color="auto"/>
        <w:right w:val="none" w:sz="0" w:space="0" w:color="auto"/>
      </w:divBdr>
    </w:div>
    <w:div w:id="214783052">
      <w:bodyDiv w:val="1"/>
      <w:marLeft w:val="0"/>
      <w:marRight w:val="0"/>
      <w:marTop w:val="0"/>
      <w:marBottom w:val="0"/>
      <w:divBdr>
        <w:top w:val="none" w:sz="0" w:space="0" w:color="auto"/>
        <w:left w:val="none" w:sz="0" w:space="0" w:color="auto"/>
        <w:bottom w:val="none" w:sz="0" w:space="0" w:color="auto"/>
        <w:right w:val="none" w:sz="0" w:space="0" w:color="auto"/>
      </w:divBdr>
    </w:div>
    <w:div w:id="214850337">
      <w:bodyDiv w:val="1"/>
      <w:marLeft w:val="0"/>
      <w:marRight w:val="0"/>
      <w:marTop w:val="0"/>
      <w:marBottom w:val="0"/>
      <w:divBdr>
        <w:top w:val="none" w:sz="0" w:space="0" w:color="auto"/>
        <w:left w:val="none" w:sz="0" w:space="0" w:color="auto"/>
        <w:bottom w:val="none" w:sz="0" w:space="0" w:color="auto"/>
        <w:right w:val="none" w:sz="0" w:space="0" w:color="auto"/>
      </w:divBdr>
    </w:div>
    <w:div w:id="215288392">
      <w:bodyDiv w:val="1"/>
      <w:marLeft w:val="0"/>
      <w:marRight w:val="0"/>
      <w:marTop w:val="0"/>
      <w:marBottom w:val="0"/>
      <w:divBdr>
        <w:top w:val="none" w:sz="0" w:space="0" w:color="auto"/>
        <w:left w:val="none" w:sz="0" w:space="0" w:color="auto"/>
        <w:bottom w:val="none" w:sz="0" w:space="0" w:color="auto"/>
        <w:right w:val="none" w:sz="0" w:space="0" w:color="auto"/>
      </w:divBdr>
    </w:div>
    <w:div w:id="216016097">
      <w:bodyDiv w:val="1"/>
      <w:marLeft w:val="0"/>
      <w:marRight w:val="0"/>
      <w:marTop w:val="0"/>
      <w:marBottom w:val="0"/>
      <w:divBdr>
        <w:top w:val="none" w:sz="0" w:space="0" w:color="auto"/>
        <w:left w:val="none" w:sz="0" w:space="0" w:color="auto"/>
        <w:bottom w:val="none" w:sz="0" w:space="0" w:color="auto"/>
        <w:right w:val="none" w:sz="0" w:space="0" w:color="auto"/>
      </w:divBdr>
    </w:div>
    <w:div w:id="216165688">
      <w:bodyDiv w:val="1"/>
      <w:marLeft w:val="0"/>
      <w:marRight w:val="0"/>
      <w:marTop w:val="0"/>
      <w:marBottom w:val="0"/>
      <w:divBdr>
        <w:top w:val="none" w:sz="0" w:space="0" w:color="auto"/>
        <w:left w:val="none" w:sz="0" w:space="0" w:color="auto"/>
        <w:bottom w:val="none" w:sz="0" w:space="0" w:color="auto"/>
        <w:right w:val="none" w:sz="0" w:space="0" w:color="auto"/>
      </w:divBdr>
    </w:div>
    <w:div w:id="216354403">
      <w:bodyDiv w:val="1"/>
      <w:marLeft w:val="0"/>
      <w:marRight w:val="0"/>
      <w:marTop w:val="0"/>
      <w:marBottom w:val="0"/>
      <w:divBdr>
        <w:top w:val="none" w:sz="0" w:space="0" w:color="auto"/>
        <w:left w:val="none" w:sz="0" w:space="0" w:color="auto"/>
        <w:bottom w:val="none" w:sz="0" w:space="0" w:color="auto"/>
        <w:right w:val="none" w:sz="0" w:space="0" w:color="auto"/>
      </w:divBdr>
    </w:div>
    <w:div w:id="216818898">
      <w:bodyDiv w:val="1"/>
      <w:marLeft w:val="0"/>
      <w:marRight w:val="0"/>
      <w:marTop w:val="0"/>
      <w:marBottom w:val="0"/>
      <w:divBdr>
        <w:top w:val="none" w:sz="0" w:space="0" w:color="auto"/>
        <w:left w:val="none" w:sz="0" w:space="0" w:color="auto"/>
        <w:bottom w:val="none" w:sz="0" w:space="0" w:color="auto"/>
        <w:right w:val="none" w:sz="0" w:space="0" w:color="auto"/>
      </w:divBdr>
    </w:div>
    <w:div w:id="216935791">
      <w:bodyDiv w:val="1"/>
      <w:marLeft w:val="0"/>
      <w:marRight w:val="0"/>
      <w:marTop w:val="0"/>
      <w:marBottom w:val="0"/>
      <w:divBdr>
        <w:top w:val="none" w:sz="0" w:space="0" w:color="auto"/>
        <w:left w:val="none" w:sz="0" w:space="0" w:color="auto"/>
        <w:bottom w:val="none" w:sz="0" w:space="0" w:color="auto"/>
        <w:right w:val="none" w:sz="0" w:space="0" w:color="auto"/>
      </w:divBdr>
    </w:div>
    <w:div w:id="216938157">
      <w:bodyDiv w:val="1"/>
      <w:marLeft w:val="0"/>
      <w:marRight w:val="0"/>
      <w:marTop w:val="0"/>
      <w:marBottom w:val="0"/>
      <w:divBdr>
        <w:top w:val="none" w:sz="0" w:space="0" w:color="auto"/>
        <w:left w:val="none" w:sz="0" w:space="0" w:color="auto"/>
        <w:bottom w:val="none" w:sz="0" w:space="0" w:color="auto"/>
        <w:right w:val="none" w:sz="0" w:space="0" w:color="auto"/>
      </w:divBdr>
    </w:div>
    <w:div w:id="217057613">
      <w:bodyDiv w:val="1"/>
      <w:marLeft w:val="0"/>
      <w:marRight w:val="0"/>
      <w:marTop w:val="0"/>
      <w:marBottom w:val="0"/>
      <w:divBdr>
        <w:top w:val="none" w:sz="0" w:space="0" w:color="auto"/>
        <w:left w:val="none" w:sz="0" w:space="0" w:color="auto"/>
        <w:bottom w:val="none" w:sz="0" w:space="0" w:color="auto"/>
        <w:right w:val="none" w:sz="0" w:space="0" w:color="auto"/>
      </w:divBdr>
    </w:div>
    <w:div w:id="218058768">
      <w:bodyDiv w:val="1"/>
      <w:marLeft w:val="0"/>
      <w:marRight w:val="0"/>
      <w:marTop w:val="0"/>
      <w:marBottom w:val="0"/>
      <w:divBdr>
        <w:top w:val="none" w:sz="0" w:space="0" w:color="auto"/>
        <w:left w:val="none" w:sz="0" w:space="0" w:color="auto"/>
        <w:bottom w:val="none" w:sz="0" w:space="0" w:color="auto"/>
        <w:right w:val="none" w:sz="0" w:space="0" w:color="auto"/>
      </w:divBdr>
    </w:div>
    <w:div w:id="218169677">
      <w:bodyDiv w:val="1"/>
      <w:marLeft w:val="0"/>
      <w:marRight w:val="0"/>
      <w:marTop w:val="0"/>
      <w:marBottom w:val="0"/>
      <w:divBdr>
        <w:top w:val="none" w:sz="0" w:space="0" w:color="auto"/>
        <w:left w:val="none" w:sz="0" w:space="0" w:color="auto"/>
        <w:bottom w:val="none" w:sz="0" w:space="0" w:color="auto"/>
        <w:right w:val="none" w:sz="0" w:space="0" w:color="auto"/>
      </w:divBdr>
    </w:div>
    <w:div w:id="218170445">
      <w:bodyDiv w:val="1"/>
      <w:marLeft w:val="0"/>
      <w:marRight w:val="0"/>
      <w:marTop w:val="0"/>
      <w:marBottom w:val="0"/>
      <w:divBdr>
        <w:top w:val="none" w:sz="0" w:space="0" w:color="auto"/>
        <w:left w:val="none" w:sz="0" w:space="0" w:color="auto"/>
        <w:bottom w:val="none" w:sz="0" w:space="0" w:color="auto"/>
        <w:right w:val="none" w:sz="0" w:space="0" w:color="auto"/>
      </w:divBdr>
    </w:div>
    <w:div w:id="218174436">
      <w:bodyDiv w:val="1"/>
      <w:marLeft w:val="0"/>
      <w:marRight w:val="0"/>
      <w:marTop w:val="0"/>
      <w:marBottom w:val="0"/>
      <w:divBdr>
        <w:top w:val="none" w:sz="0" w:space="0" w:color="auto"/>
        <w:left w:val="none" w:sz="0" w:space="0" w:color="auto"/>
        <w:bottom w:val="none" w:sz="0" w:space="0" w:color="auto"/>
        <w:right w:val="none" w:sz="0" w:space="0" w:color="auto"/>
      </w:divBdr>
    </w:div>
    <w:div w:id="218789231">
      <w:bodyDiv w:val="1"/>
      <w:marLeft w:val="0"/>
      <w:marRight w:val="0"/>
      <w:marTop w:val="0"/>
      <w:marBottom w:val="0"/>
      <w:divBdr>
        <w:top w:val="none" w:sz="0" w:space="0" w:color="auto"/>
        <w:left w:val="none" w:sz="0" w:space="0" w:color="auto"/>
        <w:bottom w:val="none" w:sz="0" w:space="0" w:color="auto"/>
        <w:right w:val="none" w:sz="0" w:space="0" w:color="auto"/>
      </w:divBdr>
    </w:div>
    <w:div w:id="219365595">
      <w:bodyDiv w:val="1"/>
      <w:marLeft w:val="0"/>
      <w:marRight w:val="0"/>
      <w:marTop w:val="0"/>
      <w:marBottom w:val="0"/>
      <w:divBdr>
        <w:top w:val="none" w:sz="0" w:space="0" w:color="auto"/>
        <w:left w:val="none" w:sz="0" w:space="0" w:color="auto"/>
        <w:bottom w:val="none" w:sz="0" w:space="0" w:color="auto"/>
        <w:right w:val="none" w:sz="0" w:space="0" w:color="auto"/>
      </w:divBdr>
    </w:div>
    <w:div w:id="219480680">
      <w:bodyDiv w:val="1"/>
      <w:marLeft w:val="0"/>
      <w:marRight w:val="0"/>
      <w:marTop w:val="0"/>
      <w:marBottom w:val="0"/>
      <w:divBdr>
        <w:top w:val="none" w:sz="0" w:space="0" w:color="auto"/>
        <w:left w:val="none" w:sz="0" w:space="0" w:color="auto"/>
        <w:bottom w:val="none" w:sz="0" w:space="0" w:color="auto"/>
        <w:right w:val="none" w:sz="0" w:space="0" w:color="auto"/>
      </w:divBdr>
    </w:div>
    <w:div w:id="219753098">
      <w:bodyDiv w:val="1"/>
      <w:marLeft w:val="0"/>
      <w:marRight w:val="0"/>
      <w:marTop w:val="0"/>
      <w:marBottom w:val="0"/>
      <w:divBdr>
        <w:top w:val="none" w:sz="0" w:space="0" w:color="auto"/>
        <w:left w:val="none" w:sz="0" w:space="0" w:color="auto"/>
        <w:bottom w:val="none" w:sz="0" w:space="0" w:color="auto"/>
        <w:right w:val="none" w:sz="0" w:space="0" w:color="auto"/>
      </w:divBdr>
    </w:div>
    <w:div w:id="220483964">
      <w:bodyDiv w:val="1"/>
      <w:marLeft w:val="0"/>
      <w:marRight w:val="0"/>
      <w:marTop w:val="0"/>
      <w:marBottom w:val="0"/>
      <w:divBdr>
        <w:top w:val="none" w:sz="0" w:space="0" w:color="auto"/>
        <w:left w:val="none" w:sz="0" w:space="0" w:color="auto"/>
        <w:bottom w:val="none" w:sz="0" w:space="0" w:color="auto"/>
        <w:right w:val="none" w:sz="0" w:space="0" w:color="auto"/>
      </w:divBdr>
    </w:div>
    <w:div w:id="220486084">
      <w:bodyDiv w:val="1"/>
      <w:marLeft w:val="0"/>
      <w:marRight w:val="0"/>
      <w:marTop w:val="0"/>
      <w:marBottom w:val="0"/>
      <w:divBdr>
        <w:top w:val="none" w:sz="0" w:space="0" w:color="auto"/>
        <w:left w:val="none" w:sz="0" w:space="0" w:color="auto"/>
        <w:bottom w:val="none" w:sz="0" w:space="0" w:color="auto"/>
        <w:right w:val="none" w:sz="0" w:space="0" w:color="auto"/>
      </w:divBdr>
    </w:div>
    <w:div w:id="220558821">
      <w:bodyDiv w:val="1"/>
      <w:marLeft w:val="0"/>
      <w:marRight w:val="0"/>
      <w:marTop w:val="0"/>
      <w:marBottom w:val="0"/>
      <w:divBdr>
        <w:top w:val="none" w:sz="0" w:space="0" w:color="auto"/>
        <w:left w:val="none" w:sz="0" w:space="0" w:color="auto"/>
        <w:bottom w:val="none" w:sz="0" w:space="0" w:color="auto"/>
        <w:right w:val="none" w:sz="0" w:space="0" w:color="auto"/>
      </w:divBdr>
    </w:div>
    <w:div w:id="220604742">
      <w:bodyDiv w:val="1"/>
      <w:marLeft w:val="0"/>
      <w:marRight w:val="0"/>
      <w:marTop w:val="0"/>
      <w:marBottom w:val="0"/>
      <w:divBdr>
        <w:top w:val="none" w:sz="0" w:space="0" w:color="auto"/>
        <w:left w:val="none" w:sz="0" w:space="0" w:color="auto"/>
        <w:bottom w:val="none" w:sz="0" w:space="0" w:color="auto"/>
        <w:right w:val="none" w:sz="0" w:space="0" w:color="auto"/>
      </w:divBdr>
    </w:div>
    <w:div w:id="220604924">
      <w:bodyDiv w:val="1"/>
      <w:marLeft w:val="0"/>
      <w:marRight w:val="0"/>
      <w:marTop w:val="0"/>
      <w:marBottom w:val="0"/>
      <w:divBdr>
        <w:top w:val="none" w:sz="0" w:space="0" w:color="auto"/>
        <w:left w:val="none" w:sz="0" w:space="0" w:color="auto"/>
        <w:bottom w:val="none" w:sz="0" w:space="0" w:color="auto"/>
        <w:right w:val="none" w:sz="0" w:space="0" w:color="auto"/>
      </w:divBdr>
    </w:div>
    <w:div w:id="220677914">
      <w:bodyDiv w:val="1"/>
      <w:marLeft w:val="0"/>
      <w:marRight w:val="0"/>
      <w:marTop w:val="0"/>
      <w:marBottom w:val="0"/>
      <w:divBdr>
        <w:top w:val="none" w:sz="0" w:space="0" w:color="auto"/>
        <w:left w:val="none" w:sz="0" w:space="0" w:color="auto"/>
        <w:bottom w:val="none" w:sz="0" w:space="0" w:color="auto"/>
        <w:right w:val="none" w:sz="0" w:space="0" w:color="auto"/>
      </w:divBdr>
    </w:div>
    <w:div w:id="220678475">
      <w:bodyDiv w:val="1"/>
      <w:marLeft w:val="0"/>
      <w:marRight w:val="0"/>
      <w:marTop w:val="0"/>
      <w:marBottom w:val="0"/>
      <w:divBdr>
        <w:top w:val="none" w:sz="0" w:space="0" w:color="auto"/>
        <w:left w:val="none" w:sz="0" w:space="0" w:color="auto"/>
        <w:bottom w:val="none" w:sz="0" w:space="0" w:color="auto"/>
        <w:right w:val="none" w:sz="0" w:space="0" w:color="auto"/>
      </w:divBdr>
    </w:div>
    <w:div w:id="220791291">
      <w:bodyDiv w:val="1"/>
      <w:marLeft w:val="0"/>
      <w:marRight w:val="0"/>
      <w:marTop w:val="0"/>
      <w:marBottom w:val="0"/>
      <w:divBdr>
        <w:top w:val="none" w:sz="0" w:space="0" w:color="auto"/>
        <w:left w:val="none" w:sz="0" w:space="0" w:color="auto"/>
        <w:bottom w:val="none" w:sz="0" w:space="0" w:color="auto"/>
        <w:right w:val="none" w:sz="0" w:space="0" w:color="auto"/>
      </w:divBdr>
    </w:div>
    <w:div w:id="220868761">
      <w:bodyDiv w:val="1"/>
      <w:marLeft w:val="0"/>
      <w:marRight w:val="0"/>
      <w:marTop w:val="0"/>
      <w:marBottom w:val="0"/>
      <w:divBdr>
        <w:top w:val="none" w:sz="0" w:space="0" w:color="auto"/>
        <w:left w:val="none" w:sz="0" w:space="0" w:color="auto"/>
        <w:bottom w:val="none" w:sz="0" w:space="0" w:color="auto"/>
        <w:right w:val="none" w:sz="0" w:space="0" w:color="auto"/>
      </w:divBdr>
    </w:div>
    <w:div w:id="221059524">
      <w:bodyDiv w:val="1"/>
      <w:marLeft w:val="0"/>
      <w:marRight w:val="0"/>
      <w:marTop w:val="0"/>
      <w:marBottom w:val="0"/>
      <w:divBdr>
        <w:top w:val="none" w:sz="0" w:space="0" w:color="auto"/>
        <w:left w:val="none" w:sz="0" w:space="0" w:color="auto"/>
        <w:bottom w:val="none" w:sz="0" w:space="0" w:color="auto"/>
        <w:right w:val="none" w:sz="0" w:space="0" w:color="auto"/>
      </w:divBdr>
    </w:div>
    <w:div w:id="221330797">
      <w:bodyDiv w:val="1"/>
      <w:marLeft w:val="0"/>
      <w:marRight w:val="0"/>
      <w:marTop w:val="0"/>
      <w:marBottom w:val="0"/>
      <w:divBdr>
        <w:top w:val="none" w:sz="0" w:space="0" w:color="auto"/>
        <w:left w:val="none" w:sz="0" w:space="0" w:color="auto"/>
        <w:bottom w:val="none" w:sz="0" w:space="0" w:color="auto"/>
        <w:right w:val="none" w:sz="0" w:space="0" w:color="auto"/>
      </w:divBdr>
    </w:div>
    <w:div w:id="221404643">
      <w:bodyDiv w:val="1"/>
      <w:marLeft w:val="0"/>
      <w:marRight w:val="0"/>
      <w:marTop w:val="0"/>
      <w:marBottom w:val="0"/>
      <w:divBdr>
        <w:top w:val="none" w:sz="0" w:space="0" w:color="auto"/>
        <w:left w:val="none" w:sz="0" w:space="0" w:color="auto"/>
        <w:bottom w:val="none" w:sz="0" w:space="0" w:color="auto"/>
        <w:right w:val="none" w:sz="0" w:space="0" w:color="auto"/>
      </w:divBdr>
    </w:div>
    <w:div w:id="221408169">
      <w:bodyDiv w:val="1"/>
      <w:marLeft w:val="0"/>
      <w:marRight w:val="0"/>
      <w:marTop w:val="0"/>
      <w:marBottom w:val="0"/>
      <w:divBdr>
        <w:top w:val="none" w:sz="0" w:space="0" w:color="auto"/>
        <w:left w:val="none" w:sz="0" w:space="0" w:color="auto"/>
        <w:bottom w:val="none" w:sz="0" w:space="0" w:color="auto"/>
        <w:right w:val="none" w:sz="0" w:space="0" w:color="auto"/>
      </w:divBdr>
    </w:div>
    <w:div w:id="221453233">
      <w:bodyDiv w:val="1"/>
      <w:marLeft w:val="0"/>
      <w:marRight w:val="0"/>
      <w:marTop w:val="0"/>
      <w:marBottom w:val="0"/>
      <w:divBdr>
        <w:top w:val="none" w:sz="0" w:space="0" w:color="auto"/>
        <w:left w:val="none" w:sz="0" w:space="0" w:color="auto"/>
        <w:bottom w:val="none" w:sz="0" w:space="0" w:color="auto"/>
        <w:right w:val="none" w:sz="0" w:space="0" w:color="auto"/>
      </w:divBdr>
    </w:div>
    <w:div w:id="221526990">
      <w:bodyDiv w:val="1"/>
      <w:marLeft w:val="0"/>
      <w:marRight w:val="0"/>
      <w:marTop w:val="0"/>
      <w:marBottom w:val="0"/>
      <w:divBdr>
        <w:top w:val="none" w:sz="0" w:space="0" w:color="auto"/>
        <w:left w:val="none" w:sz="0" w:space="0" w:color="auto"/>
        <w:bottom w:val="none" w:sz="0" w:space="0" w:color="auto"/>
        <w:right w:val="none" w:sz="0" w:space="0" w:color="auto"/>
      </w:divBdr>
    </w:div>
    <w:div w:id="221870327">
      <w:bodyDiv w:val="1"/>
      <w:marLeft w:val="0"/>
      <w:marRight w:val="0"/>
      <w:marTop w:val="0"/>
      <w:marBottom w:val="0"/>
      <w:divBdr>
        <w:top w:val="none" w:sz="0" w:space="0" w:color="auto"/>
        <w:left w:val="none" w:sz="0" w:space="0" w:color="auto"/>
        <w:bottom w:val="none" w:sz="0" w:space="0" w:color="auto"/>
        <w:right w:val="none" w:sz="0" w:space="0" w:color="auto"/>
      </w:divBdr>
    </w:div>
    <w:div w:id="221982820">
      <w:bodyDiv w:val="1"/>
      <w:marLeft w:val="0"/>
      <w:marRight w:val="0"/>
      <w:marTop w:val="0"/>
      <w:marBottom w:val="0"/>
      <w:divBdr>
        <w:top w:val="none" w:sz="0" w:space="0" w:color="auto"/>
        <w:left w:val="none" w:sz="0" w:space="0" w:color="auto"/>
        <w:bottom w:val="none" w:sz="0" w:space="0" w:color="auto"/>
        <w:right w:val="none" w:sz="0" w:space="0" w:color="auto"/>
      </w:divBdr>
    </w:div>
    <w:div w:id="222060224">
      <w:bodyDiv w:val="1"/>
      <w:marLeft w:val="0"/>
      <w:marRight w:val="0"/>
      <w:marTop w:val="0"/>
      <w:marBottom w:val="0"/>
      <w:divBdr>
        <w:top w:val="none" w:sz="0" w:space="0" w:color="auto"/>
        <w:left w:val="none" w:sz="0" w:space="0" w:color="auto"/>
        <w:bottom w:val="none" w:sz="0" w:space="0" w:color="auto"/>
        <w:right w:val="none" w:sz="0" w:space="0" w:color="auto"/>
      </w:divBdr>
    </w:div>
    <w:div w:id="222714186">
      <w:bodyDiv w:val="1"/>
      <w:marLeft w:val="0"/>
      <w:marRight w:val="0"/>
      <w:marTop w:val="0"/>
      <w:marBottom w:val="0"/>
      <w:divBdr>
        <w:top w:val="none" w:sz="0" w:space="0" w:color="auto"/>
        <w:left w:val="none" w:sz="0" w:space="0" w:color="auto"/>
        <w:bottom w:val="none" w:sz="0" w:space="0" w:color="auto"/>
        <w:right w:val="none" w:sz="0" w:space="0" w:color="auto"/>
      </w:divBdr>
    </w:div>
    <w:div w:id="223109421">
      <w:bodyDiv w:val="1"/>
      <w:marLeft w:val="0"/>
      <w:marRight w:val="0"/>
      <w:marTop w:val="0"/>
      <w:marBottom w:val="0"/>
      <w:divBdr>
        <w:top w:val="none" w:sz="0" w:space="0" w:color="auto"/>
        <w:left w:val="none" w:sz="0" w:space="0" w:color="auto"/>
        <w:bottom w:val="none" w:sz="0" w:space="0" w:color="auto"/>
        <w:right w:val="none" w:sz="0" w:space="0" w:color="auto"/>
      </w:divBdr>
    </w:div>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223490559">
      <w:bodyDiv w:val="1"/>
      <w:marLeft w:val="0"/>
      <w:marRight w:val="0"/>
      <w:marTop w:val="0"/>
      <w:marBottom w:val="0"/>
      <w:divBdr>
        <w:top w:val="none" w:sz="0" w:space="0" w:color="auto"/>
        <w:left w:val="none" w:sz="0" w:space="0" w:color="auto"/>
        <w:bottom w:val="none" w:sz="0" w:space="0" w:color="auto"/>
        <w:right w:val="none" w:sz="0" w:space="0" w:color="auto"/>
      </w:divBdr>
    </w:div>
    <w:div w:id="223570223">
      <w:bodyDiv w:val="1"/>
      <w:marLeft w:val="0"/>
      <w:marRight w:val="0"/>
      <w:marTop w:val="0"/>
      <w:marBottom w:val="0"/>
      <w:divBdr>
        <w:top w:val="none" w:sz="0" w:space="0" w:color="auto"/>
        <w:left w:val="none" w:sz="0" w:space="0" w:color="auto"/>
        <w:bottom w:val="none" w:sz="0" w:space="0" w:color="auto"/>
        <w:right w:val="none" w:sz="0" w:space="0" w:color="auto"/>
      </w:divBdr>
    </w:div>
    <w:div w:id="223640572">
      <w:bodyDiv w:val="1"/>
      <w:marLeft w:val="0"/>
      <w:marRight w:val="0"/>
      <w:marTop w:val="0"/>
      <w:marBottom w:val="0"/>
      <w:divBdr>
        <w:top w:val="none" w:sz="0" w:space="0" w:color="auto"/>
        <w:left w:val="none" w:sz="0" w:space="0" w:color="auto"/>
        <w:bottom w:val="none" w:sz="0" w:space="0" w:color="auto"/>
        <w:right w:val="none" w:sz="0" w:space="0" w:color="auto"/>
      </w:divBdr>
    </w:div>
    <w:div w:id="223837290">
      <w:bodyDiv w:val="1"/>
      <w:marLeft w:val="0"/>
      <w:marRight w:val="0"/>
      <w:marTop w:val="0"/>
      <w:marBottom w:val="0"/>
      <w:divBdr>
        <w:top w:val="none" w:sz="0" w:space="0" w:color="auto"/>
        <w:left w:val="none" w:sz="0" w:space="0" w:color="auto"/>
        <w:bottom w:val="none" w:sz="0" w:space="0" w:color="auto"/>
        <w:right w:val="none" w:sz="0" w:space="0" w:color="auto"/>
      </w:divBdr>
    </w:div>
    <w:div w:id="224024177">
      <w:bodyDiv w:val="1"/>
      <w:marLeft w:val="0"/>
      <w:marRight w:val="0"/>
      <w:marTop w:val="0"/>
      <w:marBottom w:val="0"/>
      <w:divBdr>
        <w:top w:val="none" w:sz="0" w:space="0" w:color="auto"/>
        <w:left w:val="none" w:sz="0" w:space="0" w:color="auto"/>
        <w:bottom w:val="none" w:sz="0" w:space="0" w:color="auto"/>
        <w:right w:val="none" w:sz="0" w:space="0" w:color="auto"/>
      </w:divBdr>
    </w:div>
    <w:div w:id="224144358">
      <w:bodyDiv w:val="1"/>
      <w:marLeft w:val="0"/>
      <w:marRight w:val="0"/>
      <w:marTop w:val="0"/>
      <w:marBottom w:val="0"/>
      <w:divBdr>
        <w:top w:val="none" w:sz="0" w:space="0" w:color="auto"/>
        <w:left w:val="none" w:sz="0" w:space="0" w:color="auto"/>
        <w:bottom w:val="none" w:sz="0" w:space="0" w:color="auto"/>
        <w:right w:val="none" w:sz="0" w:space="0" w:color="auto"/>
      </w:divBdr>
    </w:div>
    <w:div w:id="224337095">
      <w:bodyDiv w:val="1"/>
      <w:marLeft w:val="0"/>
      <w:marRight w:val="0"/>
      <w:marTop w:val="0"/>
      <w:marBottom w:val="0"/>
      <w:divBdr>
        <w:top w:val="none" w:sz="0" w:space="0" w:color="auto"/>
        <w:left w:val="none" w:sz="0" w:space="0" w:color="auto"/>
        <w:bottom w:val="none" w:sz="0" w:space="0" w:color="auto"/>
        <w:right w:val="none" w:sz="0" w:space="0" w:color="auto"/>
      </w:divBdr>
    </w:div>
    <w:div w:id="224534203">
      <w:bodyDiv w:val="1"/>
      <w:marLeft w:val="0"/>
      <w:marRight w:val="0"/>
      <w:marTop w:val="0"/>
      <w:marBottom w:val="0"/>
      <w:divBdr>
        <w:top w:val="none" w:sz="0" w:space="0" w:color="auto"/>
        <w:left w:val="none" w:sz="0" w:space="0" w:color="auto"/>
        <w:bottom w:val="none" w:sz="0" w:space="0" w:color="auto"/>
        <w:right w:val="none" w:sz="0" w:space="0" w:color="auto"/>
      </w:divBdr>
    </w:div>
    <w:div w:id="224536992">
      <w:bodyDiv w:val="1"/>
      <w:marLeft w:val="0"/>
      <w:marRight w:val="0"/>
      <w:marTop w:val="0"/>
      <w:marBottom w:val="0"/>
      <w:divBdr>
        <w:top w:val="none" w:sz="0" w:space="0" w:color="auto"/>
        <w:left w:val="none" w:sz="0" w:space="0" w:color="auto"/>
        <w:bottom w:val="none" w:sz="0" w:space="0" w:color="auto"/>
        <w:right w:val="none" w:sz="0" w:space="0" w:color="auto"/>
      </w:divBdr>
    </w:div>
    <w:div w:id="224605954">
      <w:bodyDiv w:val="1"/>
      <w:marLeft w:val="0"/>
      <w:marRight w:val="0"/>
      <w:marTop w:val="0"/>
      <w:marBottom w:val="0"/>
      <w:divBdr>
        <w:top w:val="none" w:sz="0" w:space="0" w:color="auto"/>
        <w:left w:val="none" w:sz="0" w:space="0" w:color="auto"/>
        <w:bottom w:val="none" w:sz="0" w:space="0" w:color="auto"/>
        <w:right w:val="none" w:sz="0" w:space="0" w:color="auto"/>
      </w:divBdr>
    </w:div>
    <w:div w:id="225141424">
      <w:bodyDiv w:val="1"/>
      <w:marLeft w:val="0"/>
      <w:marRight w:val="0"/>
      <w:marTop w:val="0"/>
      <w:marBottom w:val="0"/>
      <w:divBdr>
        <w:top w:val="none" w:sz="0" w:space="0" w:color="auto"/>
        <w:left w:val="none" w:sz="0" w:space="0" w:color="auto"/>
        <w:bottom w:val="none" w:sz="0" w:space="0" w:color="auto"/>
        <w:right w:val="none" w:sz="0" w:space="0" w:color="auto"/>
      </w:divBdr>
    </w:div>
    <w:div w:id="225189193">
      <w:bodyDiv w:val="1"/>
      <w:marLeft w:val="0"/>
      <w:marRight w:val="0"/>
      <w:marTop w:val="0"/>
      <w:marBottom w:val="0"/>
      <w:divBdr>
        <w:top w:val="none" w:sz="0" w:space="0" w:color="auto"/>
        <w:left w:val="none" w:sz="0" w:space="0" w:color="auto"/>
        <w:bottom w:val="none" w:sz="0" w:space="0" w:color="auto"/>
        <w:right w:val="none" w:sz="0" w:space="0" w:color="auto"/>
      </w:divBdr>
    </w:div>
    <w:div w:id="225192980">
      <w:bodyDiv w:val="1"/>
      <w:marLeft w:val="0"/>
      <w:marRight w:val="0"/>
      <w:marTop w:val="0"/>
      <w:marBottom w:val="0"/>
      <w:divBdr>
        <w:top w:val="none" w:sz="0" w:space="0" w:color="auto"/>
        <w:left w:val="none" w:sz="0" w:space="0" w:color="auto"/>
        <w:bottom w:val="none" w:sz="0" w:space="0" w:color="auto"/>
        <w:right w:val="none" w:sz="0" w:space="0" w:color="auto"/>
      </w:divBdr>
    </w:div>
    <w:div w:id="225259412">
      <w:bodyDiv w:val="1"/>
      <w:marLeft w:val="0"/>
      <w:marRight w:val="0"/>
      <w:marTop w:val="0"/>
      <w:marBottom w:val="0"/>
      <w:divBdr>
        <w:top w:val="none" w:sz="0" w:space="0" w:color="auto"/>
        <w:left w:val="none" w:sz="0" w:space="0" w:color="auto"/>
        <w:bottom w:val="none" w:sz="0" w:space="0" w:color="auto"/>
        <w:right w:val="none" w:sz="0" w:space="0" w:color="auto"/>
      </w:divBdr>
    </w:div>
    <w:div w:id="225341382">
      <w:bodyDiv w:val="1"/>
      <w:marLeft w:val="0"/>
      <w:marRight w:val="0"/>
      <w:marTop w:val="0"/>
      <w:marBottom w:val="0"/>
      <w:divBdr>
        <w:top w:val="none" w:sz="0" w:space="0" w:color="auto"/>
        <w:left w:val="none" w:sz="0" w:space="0" w:color="auto"/>
        <w:bottom w:val="none" w:sz="0" w:space="0" w:color="auto"/>
        <w:right w:val="none" w:sz="0" w:space="0" w:color="auto"/>
      </w:divBdr>
    </w:div>
    <w:div w:id="225458097">
      <w:bodyDiv w:val="1"/>
      <w:marLeft w:val="0"/>
      <w:marRight w:val="0"/>
      <w:marTop w:val="0"/>
      <w:marBottom w:val="0"/>
      <w:divBdr>
        <w:top w:val="none" w:sz="0" w:space="0" w:color="auto"/>
        <w:left w:val="none" w:sz="0" w:space="0" w:color="auto"/>
        <w:bottom w:val="none" w:sz="0" w:space="0" w:color="auto"/>
        <w:right w:val="none" w:sz="0" w:space="0" w:color="auto"/>
      </w:divBdr>
    </w:div>
    <w:div w:id="225845562">
      <w:bodyDiv w:val="1"/>
      <w:marLeft w:val="0"/>
      <w:marRight w:val="0"/>
      <w:marTop w:val="0"/>
      <w:marBottom w:val="0"/>
      <w:divBdr>
        <w:top w:val="none" w:sz="0" w:space="0" w:color="auto"/>
        <w:left w:val="none" w:sz="0" w:space="0" w:color="auto"/>
        <w:bottom w:val="none" w:sz="0" w:space="0" w:color="auto"/>
        <w:right w:val="none" w:sz="0" w:space="0" w:color="auto"/>
      </w:divBdr>
    </w:div>
    <w:div w:id="225993252">
      <w:bodyDiv w:val="1"/>
      <w:marLeft w:val="0"/>
      <w:marRight w:val="0"/>
      <w:marTop w:val="0"/>
      <w:marBottom w:val="0"/>
      <w:divBdr>
        <w:top w:val="none" w:sz="0" w:space="0" w:color="auto"/>
        <w:left w:val="none" w:sz="0" w:space="0" w:color="auto"/>
        <w:bottom w:val="none" w:sz="0" w:space="0" w:color="auto"/>
        <w:right w:val="none" w:sz="0" w:space="0" w:color="auto"/>
      </w:divBdr>
    </w:div>
    <w:div w:id="226115808">
      <w:bodyDiv w:val="1"/>
      <w:marLeft w:val="0"/>
      <w:marRight w:val="0"/>
      <w:marTop w:val="0"/>
      <w:marBottom w:val="0"/>
      <w:divBdr>
        <w:top w:val="none" w:sz="0" w:space="0" w:color="auto"/>
        <w:left w:val="none" w:sz="0" w:space="0" w:color="auto"/>
        <w:bottom w:val="none" w:sz="0" w:space="0" w:color="auto"/>
        <w:right w:val="none" w:sz="0" w:space="0" w:color="auto"/>
      </w:divBdr>
    </w:div>
    <w:div w:id="226117182">
      <w:bodyDiv w:val="1"/>
      <w:marLeft w:val="0"/>
      <w:marRight w:val="0"/>
      <w:marTop w:val="0"/>
      <w:marBottom w:val="0"/>
      <w:divBdr>
        <w:top w:val="none" w:sz="0" w:space="0" w:color="auto"/>
        <w:left w:val="none" w:sz="0" w:space="0" w:color="auto"/>
        <w:bottom w:val="none" w:sz="0" w:space="0" w:color="auto"/>
        <w:right w:val="none" w:sz="0" w:space="0" w:color="auto"/>
      </w:divBdr>
    </w:div>
    <w:div w:id="226191684">
      <w:bodyDiv w:val="1"/>
      <w:marLeft w:val="0"/>
      <w:marRight w:val="0"/>
      <w:marTop w:val="0"/>
      <w:marBottom w:val="0"/>
      <w:divBdr>
        <w:top w:val="none" w:sz="0" w:space="0" w:color="auto"/>
        <w:left w:val="none" w:sz="0" w:space="0" w:color="auto"/>
        <w:bottom w:val="none" w:sz="0" w:space="0" w:color="auto"/>
        <w:right w:val="none" w:sz="0" w:space="0" w:color="auto"/>
      </w:divBdr>
    </w:div>
    <w:div w:id="226261724">
      <w:bodyDiv w:val="1"/>
      <w:marLeft w:val="0"/>
      <w:marRight w:val="0"/>
      <w:marTop w:val="0"/>
      <w:marBottom w:val="0"/>
      <w:divBdr>
        <w:top w:val="none" w:sz="0" w:space="0" w:color="auto"/>
        <w:left w:val="none" w:sz="0" w:space="0" w:color="auto"/>
        <w:bottom w:val="none" w:sz="0" w:space="0" w:color="auto"/>
        <w:right w:val="none" w:sz="0" w:space="0" w:color="auto"/>
      </w:divBdr>
    </w:div>
    <w:div w:id="226455194">
      <w:bodyDiv w:val="1"/>
      <w:marLeft w:val="0"/>
      <w:marRight w:val="0"/>
      <w:marTop w:val="0"/>
      <w:marBottom w:val="0"/>
      <w:divBdr>
        <w:top w:val="none" w:sz="0" w:space="0" w:color="auto"/>
        <w:left w:val="none" w:sz="0" w:space="0" w:color="auto"/>
        <w:bottom w:val="none" w:sz="0" w:space="0" w:color="auto"/>
        <w:right w:val="none" w:sz="0" w:space="0" w:color="auto"/>
      </w:divBdr>
    </w:div>
    <w:div w:id="226653977">
      <w:bodyDiv w:val="1"/>
      <w:marLeft w:val="0"/>
      <w:marRight w:val="0"/>
      <w:marTop w:val="0"/>
      <w:marBottom w:val="0"/>
      <w:divBdr>
        <w:top w:val="none" w:sz="0" w:space="0" w:color="auto"/>
        <w:left w:val="none" w:sz="0" w:space="0" w:color="auto"/>
        <w:bottom w:val="none" w:sz="0" w:space="0" w:color="auto"/>
        <w:right w:val="none" w:sz="0" w:space="0" w:color="auto"/>
      </w:divBdr>
    </w:div>
    <w:div w:id="226764711">
      <w:bodyDiv w:val="1"/>
      <w:marLeft w:val="0"/>
      <w:marRight w:val="0"/>
      <w:marTop w:val="0"/>
      <w:marBottom w:val="0"/>
      <w:divBdr>
        <w:top w:val="none" w:sz="0" w:space="0" w:color="auto"/>
        <w:left w:val="none" w:sz="0" w:space="0" w:color="auto"/>
        <w:bottom w:val="none" w:sz="0" w:space="0" w:color="auto"/>
        <w:right w:val="none" w:sz="0" w:space="0" w:color="auto"/>
      </w:divBdr>
    </w:div>
    <w:div w:id="226889910">
      <w:bodyDiv w:val="1"/>
      <w:marLeft w:val="0"/>
      <w:marRight w:val="0"/>
      <w:marTop w:val="0"/>
      <w:marBottom w:val="0"/>
      <w:divBdr>
        <w:top w:val="none" w:sz="0" w:space="0" w:color="auto"/>
        <w:left w:val="none" w:sz="0" w:space="0" w:color="auto"/>
        <w:bottom w:val="none" w:sz="0" w:space="0" w:color="auto"/>
        <w:right w:val="none" w:sz="0" w:space="0" w:color="auto"/>
      </w:divBdr>
    </w:div>
    <w:div w:id="227107227">
      <w:bodyDiv w:val="1"/>
      <w:marLeft w:val="0"/>
      <w:marRight w:val="0"/>
      <w:marTop w:val="0"/>
      <w:marBottom w:val="0"/>
      <w:divBdr>
        <w:top w:val="none" w:sz="0" w:space="0" w:color="auto"/>
        <w:left w:val="none" w:sz="0" w:space="0" w:color="auto"/>
        <w:bottom w:val="none" w:sz="0" w:space="0" w:color="auto"/>
        <w:right w:val="none" w:sz="0" w:space="0" w:color="auto"/>
      </w:divBdr>
    </w:div>
    <w:div w:id="227306070">
      <w:bodyDiv w:val="1"/>
      <w:marLeft w:val="0"/>
      <w:marRight w:val="0"/>
      <w:marTop w:val="0"/>
      <w:marBottom w:val="0"/>
      <w:divBdr>
        <w:top w:val="none" w:sz="0" w:space="0" w:color="auto"/>
        <w:left w:val="none" w:sz="0" w:space="0" w:color="auto"/>
        <w:bottom w:val="none" w:sz="0" w:space="0" w:color="auto"/>
        <w:right w:val="none" w:sz="0" w:space="0" w:color="auto"/>
      </w:divBdr>
    </w:div>
    <w:div w:id="227306485">
      <w:bodyDiv w:val="1"/>
      <w:marLeft w:val="0"/>
      <w:marRight w:val="0"/>
      <w:marTop w:val="0"/>
      <w:marBottom w:val="0"/>
      <w:divBdr>
        <w:top w:val="none" w:sz="0" w:space="0" w:color="auto"/>
        <w:left w:val="none" w:sz="0" w:space="0" w:color="auto"/>
        <w:bottom w:val="none" w:sz="0" w:space="0" w:color="auto"/>
        <w:right w:val="none" w:sz="0" w:space="0" w:color="auto"/>
      </w:divBdr>
    </w:div>
    <w:div w:id="227307527">
      <w:bodyDiv w:val="1"/>
      <w:marLeft w:val="0"/>
      <w:marRight w:val="0"/>
      <w:marTop w:val="0"/>
      <w:marBottom w:val="0"/>
      <w:divBdr>
        <w:top w:val="none" w:sz="0" w:space="0" w:color="auto"/>
        <w:left w:val="none" w:sz="0" w:space="0" w:color="auto"/>
        <w:bottom w:val="none" w:sz="0" w:space="0" w:color="auto"/>
        <w:right w:val="none" w:sz="0" w:space="0" w:color="auto"/>
      </w:divBdr>
    </w:div>
    <w:div w:id="227307934">
      <w:bodyDiv w:val="1"/>
      <w:marLeft w:val="0"/>
      <w:marRight w:val="0"/>
      <w:marTop w:val="0"/>
      <w:marBottom w:val="0"/>
      <w:divBdr>
        <w:top w:val="none" w:sz="0" w:space="0" w:color="auto"/>
        <w:left w:val="none" w:sz="0" w:space="0" w:color="auto"/>
        <w:bottom w:val="none" w:sz="0" w:space="0" w:color="auto"/>
        <w:right w:val="none" w:sz="0" w:space="0" w:color="auto"/>
      </w:divBdr>
    </w:div>
    <w:div w:id="227418617">
      <w:bodyDiv w:val="1"/>
      <w:marLeft w:val="0"/>
      <w:marRight w:val="0"/>
      <w:marTop w:val="0"/>
      <w:marBottom w:val="0"/>
      <w:divBdr>
        <w:top w:val="none" w:sz="0" w:space="0" w:color="auto"/>
        <w:left w:val="none" w:sz="0" w:space="0" w:color="auto"/>
        <w:bottom w:val="none" w:sz="0" w:space="0" w:color="auto"/>
        <w:right w:val="none" w:sz="0" w:space="0" w:color="auto"/>
      </w:divBdr>
    </w:div>
    <w:div w:id="227495481">
      <w:bodyDiv w:val="1"/>
      <w:marLeft w:val="0"/>
      <w:marRight w:val="0"/>
      <w:marTop w:val="0"/>
      <w:marBottom w:val="0"/>
      <w:divBdr>
        <w:top w:val="none" w:sz="0" w:space="0" w:color="auto"/>
        <w:left w:val="none" w:sz="0" w:space="0" w:color="auto"/>
        <w:bottom w:val="none" w:sz="0" w:space="0" w:color="auto"/>
        <w:right w:val="none" w:sz="0" w:space="0" w:color="auto"/>
      </w:divBdr>
    </w:div>
    <w:div w:id="227811499">
      <w:bodyDiv w:val="1"/>
      <w:marLeft w:val="0"/>
      <w:marRight w:val="0"/>
      <w:marTop w:val="0"/>
      <w:marBottom w:val="0"/>
      <w:divBdr>
        <w:top w:val="none" w:sz="0" w:space="0" w:color="auto"/>
        <w:left w:val="none" w:sz="0" w:space="0" w:color="auto"/>
        <w:bottom w:val="none" w:sz="0" w:space="0" w:color="auto"/>
        <w:right w:val="none" w:sz="0" w:space="0" w:color="auto"/>
      </w:divBdr>
    </w:div>
    <w:div w:id="227880422">
      <w:bodyDiv w:val="1"/>
      <w:marLeft w:val="0"/>
      <w:marRight w:val="0"/>
      <w:marTop w:val="0"/>
      <w:marBottom w:val="0"/>
      <w:divBdr>
        <w:top w:val="none" w:sz="0" w:space="0" w:color="auto"/>
        <w:left w:val="none" w:sz="0" w:space="0" w:color="auto"/>
        <w:bottom w:val="none" w:sz="0" w:space="0" w:color="auto"/>
        <w:right w:val="none" w:sz="0" w:space="0" w:color="auto"/>
      </w:divBdr>
    </w:div>
    <w:div w:id="228003961">
      <w:bodyDiv w:val="1"/>
      <w:marLeft w:val="0"/>
      <w:marRight w:val="0"/>
      <w:marTop w:val="0"/>
      <w:marBottom w:val="0"/>
      <w:divBdr>
        <w:top w:val="none" w:sz="0" w:space="0" w:color="auto"/>
        <w:left w:val="none" w:sz="0" w:space="0" w:color="auto"/>
        <w:bottom w:val="none" w:sz="0" w:space="0" w:color="auto"/>
        <w:right w:val="none" w:sz="0" w:space="0" w:color="auto"/>
      </w:divBdr>
    </w:div>
    <w:div w:id="228073942">
      <w:bodyDiv w:val="1"/>
      <w:marLeft w:val="0"/>
      <w:marRight w:val="0"/>
      <w:marTop w:val="0"/>
      <w:marBottom w:val="0"/>
      <w:divBdr>
        <w:top w:val="none" w:sz="0" w:space="0" w:color="auto"/>
        <w:left w:val="none" w:sz="0" w:space="0" w:color="auto"/>
        <w:bottom w:val="none" w:sz="0" w:space="0" w:color="auto"/>
        <w:right w:val="none" w:sz="0" w:space="0" w:color="auto"/>
      </w:divBdr>
    </w:div>
    <w:div w:id="228075278">
      <w:bodyDiv w:val="1"/>
      <w:marLeft w:val="0"/>
      <w:marRight w:val="0"/>
      <w:marTop w:val="0"/>
      <w:marBottom w:val="0"/>
      <w:divBdr>
        <w:top w:val="none" w:sz="0" w:space="0" w:color="auto"/>
        <w:left w:val="none" w:sz="0" w:space="0" w:color="auto"/>
        <w:bottom w:val="none" w:sz="0" w:space="0" w:color="auto"/>
        <w:right w:val="none" w:sz="0" w:space="0" w:color="auto"/>
      </w:divBdr>
    </w:div>
    <w:div w:id="228225377">
      <w:bodyDiv w:val="1"/>
      <w:marLeft w:val="0"/>
      <w:marRight w:val="0"/>
      <w:marTop w:val="0"/>
      <w:marBottom w:val="0"/>
      <w:divBdr>
        <w:top w:val="none" w:sz="0" w:space="0" w:color="auto"/>
        <w:left w:val="none" w:sz="0" w:space="0" w:color="auto"/>
        <w:bottom w:val="none" w:sz="0" w:space="0" w:color="auto"/>
        <w:right w:val="none" w:sz="0" w:space="0" w:color="auto"/>
      </w:divBdr>
    </w:div>
    <w:div w:id="228618952">
      <w:bodyDiv w:val="1"/>
      <w:marLeft w:val="0"/>
      <w:marRight w:val="0"/>
      <w:marTop w:val="0"/>
      <w:marBottom w:val="0"/>
      <w:divBdr>
        <w:top w:val="none" w:sz="0" w:space="0" w:color="auto"/>
        <w:left w:val="none" w:sz="0" w:space="0" w:color="auto"/>
        <w:bottom w:val="none" w:sz="0" w:space="0" w:color="auto"/>
        <w:right w:val="none" w:sz="0" w:space="0" w:color="auto"/>
      </w:divBdr>
    </w:div>
    <w:div w:id="228662384">
      <w:bodyDiv w:val="1"/>
      <w:marLeft w:val="0"/>
      <w:marRight w:val="0"/>
      <w:marTop w:val="0"/>
      <w:marBottom w:val="0"/>
      <w:divBdr>
        <w:top w:val="none" w:sz="0" w:space="0" w:color="auto"/>
        <w:left w:val="none" w:sz="0" w:space="0" w:color="auto"/>
        <w:bottom w:val="none" w:sz="0" w:space="0" w:color="auto"/>
        <w:right w:val="none" w:sz="0" w:space="0" w:color="auto"/>
      </w:divBdr>
    </w:div>
    <w:div w:id="228805749">
      <w:bodyDiv w:val="1"/>
      <w:marLeft w:val="0"/>
      <w:marRight w:val="0"/>
      <w:marTop w:val="0"/>
      <w:marBottom w:val="0"/>
      <w:divBdr>
        <w:top w:val="none" w:sz="0" w:space="0" w:color="auto"/>
        <w:left w:val="none" w:sz="0" w:space="0" w:color="auto"/>
        <w:bottom w:val="none" w:sz="0" w:space="0" w:color="auto"/>
        <w:right w:val="none" w:sz="0" w:space="0" w:color="auto"/>
      </w:divBdr>
    </w:div>
    <w:div w:id="228929824">
      <w:bodyDiv w:val="1"/>
      <w:marLeft w:val="0"/>
      <w:marRight w:val="0"/>
      <w:marTop w:val="0"/>
      <w:marBottom w:val="0"/>
      <w:divBdr>
        <w:top w:val="none" w:sz="0" w:space="0" w:color="auto"/>
        <w:left w:val="none" w:sz="0" w:space="0" w:color="auto"/>
        <w:bottom w:val="none" w:sz="0" w:space="0" w:color="auto"/>
        <w:right w:val="none" w:sz="0" w:space="0" w:color="auto"/>
      </w:divBdr>
    </w:div>
    <w:div w:id="229463373">
      <w:bodyDiv w:val="1"/>
      <w:marLeft w:val="0"/>
      <w:marRight w:val="0"/>
      <w:marTop w:val="0"/>
      <w:marBottom w:val="0"/>
      <w:divBdr>
        <w:top w:val="none" w:sz="0" w:space="0" w:color="auto"/>
        <w:left w:val="none" w:sz="0" w:space="0" w:color="auto"/>
        <w:bottom w:val="none" w:sz="0" w:space="0" w:color="auto"/>
        <w:right w:val="none" w:sz="0" w:space="0" w:color="auto"/>
      </w:divBdr>
    </w:div>
    <w:div w:id="229732759">
      <w:bodyDiv w:val="1"/>
      <w:marLeft w:val="0"/>
      <w:marRight w:val="0"/>
      <w:marTop w:val="0"/>
      <w:marBottom w:val="0"/>
      <w:divBdr>
        <w:top w:val="none" w:sz="0" w:space="0" w:color="auto"/>
        <w:left w:val="none" w:sz="0" w:space="0" w:color="auto"/>
        <w:bottom w:val="none" w:sz="0" w:space="0" w:color="auto"/>
        <w:right w:val="none" w:sz="0" w:space="0" w:color="auto"/>
      </w:divBdr>
    </w:div>
    <w:div w:id="229853006">
      <w:bodyDiv w:val="1"/>
      <w:marLeft w:val="0"/>
      <w:marRight w:val="0"/>
      <w:marTop w:val="0"/>
      <w:marBottom w:val="0"/>
      <w:divBdr>
        <w:top w:val="none" w:sz="0" w:space="0" w:color="auto"/>
        <w:left w:val="none" w:sz="0" w:space="0" w:color="auto"/>
        <w:bottom w:val="none" w:sz="0" w:space="0" w:color="auto"/>
        <w:right w:val="none" w:sz="0" w:space="0" w:color="auto"/>
      </w:divBdr>
    </w:div>
    <w:div w:id="229970229">
      <w:bodyDiv w:val="1"/>
      <w:marLeft w:val="0"/>
      <w:marRight w:val="0"/>
      <w:marTop w:val="0"/>
      <w:marBottom w:val="0"/>
      <w:divBdr>
        <w:top w:val="none" w:sz="0" w:space="0" w:color="auto"/>
        <w:left w:val="none" w:sz="0" w:space="0" w:color="auto"/>
        <w:bottom w:val="none" w:sz="0" w:space="0" w:color="auto"/>
        <w:right w:val="none" w:sz="0" w:space="0" w:color="auto"/>
      </w:divBdr>
    </w:div>
    <w:div w:id="230046420">
      <w:bodyDiv w:val="1"/>
      <w:marLeft w:val="0"/>
      <w:marRight w:val="0"/>
      <w:marTop w:val="0"/>
      <w:marBottom w:val="0"/>
      <w:divBdr>
        <w:top w:val="none" w:sz="0" w:space="0" w:color="auto"/>
        <w:left w:val="none" w:sz="0" w:space="0" w:color="auto"/>
        <w:bottom w:val="none" w:sz="0" w:space="0" w:color="auto"/>
        <w:right w:val="none" w:sz="0" w:space="0" w:color="auto"/>
      </w:divBdr>
    </w:div>
    <w:div w:id="230239663">
      <w:bodyDiv w:val="1"/>
      <w:marLeft w:val="0"/>
      <w:marRight w:val="0"/>
      <w:marTop w:val="0"/>
      <w:marBottom w:val="0"/>
      <w:divBdr>
        <w:top w:val="none" w:sz="0" w:space="0" w:color="auto"/>
        <w:left w:val="none" w:sz="0" w:space="0" w:color="auto"/>
        <w:bottom w:val="none" w:sz="0" w:space="0" w:color="auto"/>
        <w:right w:val="none" w:sz="0" w:space="0" w:color="auto"/>
      </w:divBdr>
    </w:div>
    <w:div w:id="230384024">
      <w:bodyDiv w:val="1"/>
      <w:marLeft w:val="0"/>
      <w:marRight w:val="0"/>
      <w:marTop w:val="0"/>
      <w:marBottom w:val="0"/>
      <w:divBdr>
        <w:top w:val="none" w:sz="0" w:space="0" w:color="auto"/>
        <w:left w:val="none" w:sz="0" w:space="0" w:color="auto"/>
        <w:bottom w:val="none" w:sz="0" w:space="0" w:color="auto"/>
        <w:right w:val="none" w:sz="0" w:space="0" w:color="auto"/>
      </w:divBdr>
    </w:div>
    <w:div w:id="230621623">
      <w:bodyDiv w:val="1"/>
      <w:marLeft w:val="0"/>
      <w:marRight w:val="0"/>
      <w:marTop w:val="0"/>
      <w:marBottom w:val="0"/>
      <w:divBdr>
        <w:top w:val="none" w:sz="0" w:space="0" w:color="auto"/>
        <w:left w:val="none" w:sz="0" w:space="0" w:color="auto"/>
        <w:bottom w:val="none" w:sz="0" w:space="0" w:color="auto"/>
        <w:right w:val="none" w:sz="0" w:space="0" w:color="auto"/>
      </w:divBdr>
    </w:div>
    <w:div w:id="230775976">
      <w:bodyDiv w:val="1"/>
      <w:marLeft w:val="0"/>
      <w:marRight w:val="0"/>
      <w:marTop w:val="0"/>
      <w:marBottom w:val="0"/>
      <w:divBdr>
        <w:top w:val="none" w:sz="0" w:space="0" w:color="auto"/>
        <w:left w:val="none" w:sz="0" w:space="0" w:color="auto"/>
        <w:bottom w:val="none" w:sz="0" w:space="0" w:color="auto"/>
        <w:right w:val="none" w:sz="0" w:space="0" w:color="auto"/>
      </w:divBdr>
    </w:div>
    <w:div w:id="230818870">
      <w:bodyDiv w:val="1"/>
      <w:marLeft w:val="0"/>
      <w:marRight w:val="0"/>
      <w:marTop w:val="0"/>
      <w:marBottom w:val="0"/>
      <w:divBdr>
        <w:top w:val="none" w:sz="0" w:space="0" w:color="auto"/>
        <w:left w:val="none" w:sz="0" w:space="0" w:color="auto"/>
        <w:bottom w:val="none" w:sz="0" w:space="0" w:color="auto"/>
        <w:right w:val="none" w:sz="0" w:space="0" w:color="auto"/>
      </w:divBdr>
    </w:div>
    <w:div w:id="231160669">
      <w:bodyDiv w:val="1"/>
      <w:marLeft w:val="0"/>
      <w:marRight w:val="0"/>
      <w:marTop w:val="0"/>
      <w:marBottom w:val="0"/>
      <w:divBdr>
        <w:top w:val="none" w:sz="0" w:space="0" w:color="auto"/>
        <w:left w:val="none" w:sz="0" w:space="0" w:color="auto"/>
        <w:bottom w:val="none" w:sz="0" w:space="0" w:color="auto"/>
        <w:right w:val="none" w:sz="0" w:space="0" w:color="auto"/>
      </w:divBdr>
    </w:div>
    <w:div w:id="231740998">
      <w:bodyDiv w:val="1"/>
      <w:marLeft w:val="0"/>
      <w:marRight w:val="0"/>
      <w:marTop w:val="0"/>
      <w:marBottom w:val="0"/>
      <w:divBdr>
        <w:top w:val="none" w:sz="0" w:space="0" w:color="auto"/>
        <w:left w:val="none" w:sz="0" w:space="0" w:color="auto"/>
        <w:bottom w:val="none" w:sz="0" w:space="0" w:color="auto"/>
        <w:right w:val="none" w:sz="0" w:space="0" w:color="auto"/>
      </w:divBdr>
    </w:div>
    <w:div w:id="231893128">
      <w:bodyDiv w:val="1"/>
      <w:marLeft w:val="0"/>
      <w:marRight w:val="0"/>
      <w:marTop w:val="0"/>
      <w:marBottom w:val="0"/>
      <w:divBdr>
        <w:top w:val="none" w:sz="0" w:space="0" w:color="auto"/>
        <w:left w:val="none" w:sz="0" w:space="0" w:color="auto"/>
        <w:bottom w:val="none" w:sz="0" w:space="0" w:color="auto"/>
        <w:right w:val="none" w:sz="0" w:space="0" w:color="auto"/>
      </w:divBdr>
    </w:div>
    <w:div w:id="231896768">
      <w:bodyDiv w:val="1"/>
      <w:marLeft w:val="0"/>
      <w:marRight w:val="0"/>
      <w:marTop w:val="0"/>
      <w:marBottom w:val="0"/>
      <w:divBdr>
        <w:top w:val="none" w:sz="0" w:space="0" w:color="auto"/>
        <w:left w:val="none" w:sz="0" w:space="0" w:color="auto"/>
        <w:bottom w:val="none" w:sz="0" w:space="0" w:color="auto"/>
        <w:right w:val="none" w:sz="0" w:space="0" w:color="auto"/>
      </w:divBdr>
    </w:div>
    <w:div w:id="232006160">
      <w:bodyDiv w:val="1"/>
      <w:marLeft w:val="0"/>
      <w:marRight w:val="0"/>
      <w:marTop w:val="0"/>
      <w:marBottom w:val="0"/>
      <w:divBdr>
        <w:top w:val="none" w:sz="0" w:space="0" w:color="auto"/>
        <w:left w:val="none" w:sz="0" w:space="0" w:color="auto"/>
        <w:bottom w:val="none" w:sz="0" w:space="0" w:color="auto"/>
        <w:right w:val="none" w:sz="0" w:space="0" w:color="auto"/>
      </w:divBdr>
    </w:div>
    <w:div w:id="232200734">
      <w:bodyDiv w:val="1"/>
      <w:marLeft w:val="0"/>
      <w:marRight w:val="0"/>
      <w:marTop w:val="0"/>
      <w:marBottom w:val="0"/>
      <w:divBdr>
        <w:top w:val="none" w:sz="0" w:space="0" w:color="auto"/>
        <w:left w:val="none" w:sz="0" w:space="0" w:color="auto"/>
        <w:bottom w:val="none" w:sz="0" w:space="0" w:color="auto"/>
        <w:right w:val="none" w:sz="0" w:space="0" w:color="auto"/>
      </w:divBdr>
    </w:div>
    <w:div w:id="232349009">
      <w:bodyDiv w:val="1"/>
      <w:marLeft w:val="0"/>
      <w:marRight w:val="0"/>
      <w:marTop w:val="0"/>
      <w:marBottom w:val="0"/>
      <w:divBdr>
        <w:top w:val="none" w:sz="0" w:space="0" w:color="auto"/>
        <w:left w:val="none" w:sz="0" w:space="0" w:color="auto"/>
        <w:bottom w:val="none" w:sz="0" w:space="0" w:color="auto"/>
        <w:right w:val="none" w:sz="0" w:space="0" w:color="auto"/>
      </w:divBdr>
    </w:div>
    <w:div w:id="232349400">
      <w:bodyDiv w:val="1"/>
      <w:marLeft w:val="0"/>
      <w:marRight w:val="0"/>
      <w:marTop w:val="0"/>
      <w:marBottom w:val="0"/>
      <w:divBdr>
        <w:top w:val="none" w:sz="0" w:space="0" w:color="auto"/>
        <w:left w:val="none" w:sz="0" w:space="0" w:color="auto"/>
        <w:bottom w:val="none" w:sz="0" w:space="0" w:color="auto"/>
        <w:right w:val="none" w:sz="0" w:space="0" w:color="auto"/>
      </w:divBdr>
    </w:div>
    <w:div w:id="232667616">
      <w:bodyDiv w:val="1"/>
      <w:marLeft w:val="0"/>
      <w:marRight w:val="0"/>
      <w:marTop w:val="0"/>
      <w:marBottom w:val="0"/>
      <w:divBdr>
        <w:top w:val="none" w:sz="0" w:space="0" w:color="auto"/>
        <w:left w:val="none" w:sz="0" w:space="0" w:color="auto"/>
        <w:bottom w:val="none" w:sz="0" w:space="0" w:color="auto"/>
        <w:right w:val="none" w:sz="0" w:space="0" w:color="auto"/>
      </w:divBdr>
    </w:div>
    <w:div w:id="232786191">
      <w:bodyDiv w:val="1"/>
      <w:marLeft w:val="0"/>
      <w:marRight w:val="0"/>
      <w:marTop w:val="0"/>
      <w:marBottom w:val="0"/>
      <w:divBdr>
        <w:top w:val="none" w:sz="0" w:space="0" w:color="auto"/>
        <w:left w:val="none" w:sz="0" w:space="0" w:color="auto"/>
        <w:bottom w:val="none" w:sz="0" w:space="0" w:color="auto"/>
        <w:right w:val="none" w:sz="0" w:space="0" w:color="auto"/>
      </w:divBdr>
    </w:div>
    <w:div w:id="232815734">
      <w:bodyDiv w:val="1"/>
      <w:marLeft w:val="0"/>
      <w:marRight w:val="0"/>
      <w:marTop w:val="0"/>
      <w:marBottom w:val="0"/>
      <w:divBdr>
        <w:top w:val="none" w:sz="0" w:space="0" w:color="auto"/>
        <w:left w:val="none" w:sz="0" w:space="0" w:color="auto"/>
        <w:bottom w:val="none" w:sz="0" w:space="0" w:color="auto"/>
        <w:right w:val="none" w:sz="0" w:space="0" w:color="auto"/>
      </w:divBdr>
    </w:div>
    <w:div w:id="233205980">
      <w:bodyDiv w:val="1"/>
      <w:marLeft w:val="0"/>
      <w:marRight w:val="0"/>
      <w:marTop w:val="0"/>
      <w:marBottom w:val="0"/>
      <w:divBdr>
        <w:top w:val="none" w:sz="0" w:space="0" w:color="auto"/>
        <w:left w:val="none" w:sz="0" w:space="0" w:color="auto"/>
        <w:bottom w:val="none" w:sz="0" w:space="0" w:color="auto"/>
        <w:right w:val="none" w:sz="0" w:space="0" w:color="auto"/>
      </w:divBdr>
    </w:div>
    <w:div w:id="233206155">
      <w:bodyDiv w:val="1"/>
      <w:marLeft w:val="0"/>
      <w:marRight w:val="0"/>
      <w:marTop w:val="0"/>
      <w:marBottom w:val="0"/>
      <w:divBdr>
        <w:top w:val="none" w:sz="0" w:space="0" w:color="auto"/>
        <w:left w:val="none" w:sz="0" w:space="0" w:color="auto"/>
        <w:bottom w:val="none" w:sz="0" w:space="0" w:color="auto"/>
        <w:right w:val="none" w:sz="0" w:space="0" w:color="auto"/>
      </w:divBdr>
    </w:div>
    <w:div w:id="233441671">
      <w:bodyDiv w:val="1"/>
      <w:marLeft w:val="0"/>
      <w:marRight w:val="0"/>
      <w:marTop w:val="0"/>
      <w:marBottom w:val="0"/>
      <w:divBdr>
        <w:top w:val="none" w:sz="0" w:space="0" w:color="auto"/>
        <w:left w:val="none" w:sz="0" w:space="0" w:color="auto"/>
        <w:bottom w:val="none" w:sz="0" w:space="0" w:color="auto"/>
        <w:right w:val="none" w:sz="0" w:space="0" w:color="auto"/>
      </w:divBdr>
    </w:div>
    <w:div w:id="233592754">
      <w:bodyDiv w:val="1"/>
      <w:marLeft w:val="0"/>
      <w:marRight w:val="0"/>
      <w:marTop w:val="0"/>
      <w:marBottom w:val="0"/>
      <w:divBdr>
        <w:top w:val="none" w:sz="0" w:space="0" w:color="auto"/>
        <w:left w:val="none" w:sz="0" w:space="0" w:color="auto"/>
        <w:bottom w:val="none" w:sz="0" w:space="0" w:color="auto"/>
        <w:right w:val="none" w:sz="0" w:space="0" w:color="auto"/>
      </w:divBdr>
    </w:div>
    <w:div w:id="233663647">
      <w:bodyDiv w:val="1"/>
      <w:marLeft w:val="0"/>
      <w:marRight w:val="0"/>
      <w:marTop w:val="0"/>
      <w:marBottom w:val="0"/>
      <w:divBdr>
        <w:top w:val="none" w:sz="0" w:space="0" w:color="auto"/>
        <w:left w:val="none" w:sz="0" w:space="0" w:color="auto"/>
        <w:bottom w:val="none" w:sz="0" w:space="0" w:color="auto"/>
        <w:right w:val="none" w:sz="0" w:space="0" w:color="auto"/>
      </w:divBdr>
    </w:div>
    <w:div w:id="233663747">
      <w:bodyDiv w:val="1"/>
      <w:marLeft w:val="0"/>
      <w:marRight w:val="0"/>
      <w:marTop w:val="0"/>
      <w:marBottom w:val="0"/>
      <w:divBdr>
        <w:top w:val="none" w:sz="0" w:space="0" w:color="auto"/>
        <w:left w:val="none" w:sz="0" w:space="0" w:color="auto"/>
        <w:bottom w:val="none" w:sz="0" w:space="0" w:color="auto"/>
        <w:right w:val="none" w:sz="0" w:space="0" w:color="auto"/>
      </w:divBdr>
    </w:div>
    <w:div w:id="233862378">
      <w:bodyDiv w:val="1"/>
      <w:marLeft w:val="0"/>
      <w:marRight w:val="0"/>
      <w:marTop w:val="0"/>
      <w:marBottom w:val="0"/>
      <w:divBdr>
        <w:top w:val="none" w:sz="0" w:space="0" w:color="auto"/>
        <w:left w:val="none" w:sz="0" w:space="0" w:color="auto"/>
        <w:bottom w:val="none" w:sz="0" w:space="0" w:color="auto"/>
        <w:right w:val="none" w:sz="0" w:space="0" w:color="auto"/>
      </w:divBdr>
    </w:div>
    <w:div w:id="233903587">
      <w:bodyDiv w:val="1"/>
      <w:marLeft w:val="0"/>
      <w:marRight w:val="0"/>
      <w:marTop w:val="0"/>
      <w:marBottom w:val="0"/>
      <w:divBdr>
        <w:top w:val="none" w:sz="0" w:space="0" w:color="auto"/>
        <w:left w:val="none" w:sz="0" w:space="0" w:color="auto"/>
        <w:bottom w:val="none" w:sz="0" w:space="0" w:color="auto"/>
        <w:right w:val="none" w:sz="0" w:space="0" w:color="auto"/>
      </w:divBdr>
    </w:div>
    <w:div w:id="233972155">
      <w:bodyDiv w:val="1"/>
      <w:marLeft w:val="0"/>
      <w:marRight w:val="0"/>
      <w:marTop w:val="0"/>
      <w:marBottom w:val="0"/>
      <w:divBdr>
        <w:top w:val="none" w:sz="0" w:space="0" w:color="auto"/>
        <w:left w:val="none" w:sz="0" w:space="0" w:color="auto"/>
        <w:bottom w:val="none" w:sz="0" w:space="0" w:color="auto"/>
        <w:right w:val="none" w:sz="0" w:space="0" w:color="auto"/>
      </w:divBdr>
    </w:div>
    <w:div w:id="234047809">
      <w:bodyDiv w:val="1"/>
      <w:marLeft w:val="0"/>
      <w:marRight w:val="0"/>
      <w:marTop w:val="0"/>
      <w:marBottom w:val="0"/>
      <w:divBdr>
        <w:top w:val="none" w:sz="0" w:space="0" w:color="auto"/>
        <w:left w:val="none" w:sz="0" w:space="0" w:color="auto"/>
        <w:bottom w:val="none" w:sz="0" w:space="0" w:color="auto"/>
        <w:right w:val="none" w:sz="0" w:space="0" w:color="auto"/>
      </w:divBdr>
    </w:div>
    <w:div w:id="234055114">
      <w:bodyDiv w:val="1"/>
      <w:marLeft w:val="0"/>
      <w:marRight w:val="0"/>
      <w:marTop w:val="0"/>
      <w:marBottom w:val="0"/>
      <w:divBdr>
        <w:top w:val="none" w:sz="0" w:space="0" w:color="auto"/>
        <w:left w:val="none" w:sz="0" w:space="0" w:color="auto"/>
        <w:bottom w:val="none" w:sz="0" w:space="0" w:color="auto"/>
        <w:right w:val="none" w:sz="0" w:space="0" w:color="auto"/>
      </w:divBdr>
    </w:div>
    <w:div w:id="234242215">
      <w:bodyDiv w:val="1"/>
      <w:marLeft w:val="0"/>
      <w:marRight w:val="0"/>
      <w:marTop w:val="0"/>
      <w:marBottom w:val="0"/>
      <w:divBdr>
        <w:top w:val="none" w:sz="0" w:space="0" w:color="auto"/>
        <w:left w:val="none" w:sz="0" w:space="0" w:color="auto"/>
        <w:bottom w:val="none" w:sz="0" w:space="0" w:color="auto"/>
        <w:right w:val="none" w:sz="0" w:space="0" w:color="auto"/>
      </w:divBdr>
    </w:div>
    <w:div w:id="234243157">
      <w:bodyDiv w:val="1"/>
      <w:marLeft w:val="0"/>
      <w:marRight w:val="0"/>
      <w:marTop w:val="0"/>
      <w:marBottom w:val="0"/>
      <w:divBdr>
        <w:top w:val="none" w:sz="0" w:space="0" w:color="auto"/>
        <w:left w:val="none" w:sz="0" w:space="0" w:color="auto"/>
        <w:bottom w:val="none" w:sz="0" w:space="0" w:color="auto"/>
        <w:right w:val="none" w:sz="0" w:space="0" w:color="auto"/>
      </w:divBdr>
    </w:div>
    <w:div w:id="234823941">
      <w:bodyDiv w:val="1"/>
      <w:marLeft w:val="0"/>
      <w:marRight w:val="0"/>
      <w:marTop w:val="0"/>
      <w:marBottom w:val="0"/>
      <w:divBdr>
        <w:top w:val="none" w:sz="0" w:space="0" w:color="auto"/>
        <w:left w:val="none" w:sz="0" w:space="0" w:color="auto"/>
        <w:bottom w:val="none" w:sz="0" w:space="0" w:color="auto"/>
        <w:right w:val="none" w:sz="0" w:space="0" w:color="auto"/>
      </w:divBdr>
    </w:div>
    <w:div w:id="234895574">
      <w:bodyDiv w:val="1"/>
      <w:marLeft w:val="0"/>
      <w:marRight w:val="0"/>
      <w:marTop w:val="0"/>
      <w:marBottom w:val="0"/>
      <w:divBdr>
        <w:top w:val="none" w:sz="0" w:space="0" w:color="auto"/>
        <w:left w:val="none" w:sz="0" w:space="0" w:color="auto"/>
        <w:bottom w:val="none" w:sz="0" w:space="0" w:color="auto"/>
        <w:right w:val="none" w:sz="0" w:space="0" w:color="auto"/>
      </w:divBdr>
    </w:div>
    <w:div w:id="234898255">
      <w:bodyDiv w:val="1"/>
      <w:marLeft w:val="0"/>
      <w:marRight w:val="0"/>
      <w:marTop w:val="0"/>
      <w:marBottom w:val="0"/>
      <w:divBdr>
        <w:top w:val="none" w:sz="0" w:space="0" w:color="auto"/>
        <w:left w:val="none" w:sz="0" w:space="0" w:color="auto"/>
        <w:bottom w:val="none" w:sz="0" w:space="0" w:color="auto"/>
        <w:right w:val="none" w:sz="0" w:space="0" w:color="auto"/>
      </w:divBdr>
    </w:div>
    <w:div w:id="234899078">
      <w:bodyDiv w:val="1"/>
      <w:marLeft w:val="0"/>
      <w:marRight w:val="0"/>
      <w:marTop w:val="0"/>
      <w:marBottom w:val="0"/>
      <w:divBdr>
        <w:top w:val="none" w:sz="0" w:space="0" w:color="auto"/>
        <w:left w:val="none" w:sz="0" w:space="0" w:color="auto"/>
        <w:bottom w:val="none" w:sz="0" w:space="0" w:color="auto"/>
        <w:right w:val="none" w:sz="0" w:space="0" w:color="auto"/>
      </w:divBdr>
    </w:div>
    <w:div w:id="235167121">
      <w:bodyDiv w:val="1"/>
      <w:marLeft w:val="0"/>
      <w:marRight w:val="0"/>
      <w:marTop w:val="0"/>
      <w:marBottom w:val="0"/>
      <w:divBdr>
        <w:top w:val="none" w:sz="0" w:space="0" w:color="auto"/>
        <w:left w:val="none" w:sz="0" w:space="0" w:color="auto"/>
        <w:bottom w:val="none" w:sz="0" w:space="0" w:color="auto"/>
        <w:right w:val="none" w:sz="0" w:space="0" w:color="auto"/>
      </w:divBdr>
    </w:div>
    <w:div w:id="235212620">
      <w:bodyDiv w:val="1"/>
      <w:marLeft w:val="0"/>
      <w:marRight w:val="0"/>
      <w:marTop w:val="0"/>
      <w:marBottom w:val="0"/>
      <w:divBdr>
        <w:top w:val="none" w:sz="0" w:space="0" w:color="auto"/>
        <w:left w:val="none" w:sz="0" w:space="0" w:color="auto"/>
        <w:bottom w:val="none" w:sz="0" w:space="0" w:color="auto"/>
        <w:right w:val="none" w:sz="0" w:space="0" w:color="auto"/>
      </w:divBdr>
    </w:div>
    <w:div w:id="235288678">
      <w:bodyDiv w:val="1"/>
      <w:marLeft w:val="0"/>
      <w:marRight w:val="0"/>
      <w:marTop w:val="0"/>
      <w:marBottom w:val="0"/>
      <w:divBdr>
        <w:top w:val="none" w:sz="0" w:space="0" w:color="auto"/>
        <w:left w:val="none" w:sz="0" w:space="0" w:color="auto"/>
        <w:bottom w:val="none" w:sz="0" w:space="0" w:color="auto"/>
        <w:right w:val="none" w:sz="0" w:space="0" w:color="auto"/>
      </w:divBdr>
    </w:div>
    <w:div w:id="235474590">
      <w:bodyDiv w:val="1"/>
      <w:marLeft w:val="0"/>
      <w:marRight w:val="0"/>
      <w:marTop w:val="0"/>
      <w:marBottom w:val="0"/>
      <w:divBdr>
        <w:top w:val="none" w:sz="0" w:space="0" w:color="auto"/>
        <w:left w:val="none" w:sz="0" w:space="0" w:color="auto"/>
        <w:bottom w:val="none" w:sz="0" w:space="0" w:color="auto"/>
        <w:right w:val="none" w:sz="0" w:space="0" w:color="auto"/>
      </w:divBdr>
    </w:div>
    <w:div w:id="235822435">
      <w:bodyDiv w:val="1"/>
      <w:marLeft w:val="0"/>
      <w:marRight w:val="0"/>
      <w:marTop w:val="0"/>
      <w:marBottom w:val="0"/>
      <w:divBdr>
        <w:top w:val="none" w:sz="0" w:space="0" w:color="auto"/>
        <w:left w:val="none" w:sz="0" w:space="0" w:color="auto"/>
        <w:bottom w:val="none" w:sz="0" w:space="0" w:color="auto"/>
        <w:right w:val="none" w:sz="0" w:space="0" w:color="auto"/>
      </w:divBdr>
    </w:div>
    <w:div w:id="235941441">
      <w:bodyDiv w:val="1"/>
      <w:marLeft w:val="0"/>
      <w:marRight w:val="0"/>
      <w:marTop w:val="0"/>
      <w:marBottom w:val="0"/>
      <w:divBdr>
        <w:top w:val="none" w:sz="0" w:space="0" w:color="auto"/>
        <w:left w:val="none" w:sz="0" w:space="0" w:color="auto"/>
        <w:bottom w:val="none" w:sz="0" w:space="0" w:color="auto"/>
        <w:right w:val="none" w:sz="0" w:space="0" w:color="auto"/>
      </w:divBdr>
    </w:div>
    <w:div w:id="236014754">
      <w:bodyDiv w:val="1"/>
      <w:marLeft w:val="0"/>
      <w:marRight w:val="0"/>
      <w:marTop w:val="0"/>
      <w:marBottom w:val="0"/>
      <w:divBdr>
        <w:top w:val="none" w:sz="0" w:space="0" w:color="auto"/>
        <w:left w:val="none" w:sz="0" w:space="0" w:color="auto"/>
        <w:bottom w:val="none" w:sz="0" w:space="0" w:color="auto"/>
        <w:right w:val="none" w:sz="0" w:space="0" w:color="auto"/>
      </w:divBdr>
    </w:div>
    <w:div w:id="236092143">
      <w:bodyDiv w:val="1"/>
      <w:marLeft w:val="0"/>
      <w:marRight w:val="0"/>
      <w:marTop w:val="0"/>
      <w:marBottom w:val="0"/>
      <w:divBdr>
        <w:top w:val="none" w:sz="0" w:space="0" w:color="auto"/>
        <w:left w:val="none" w:sz="0" w:space="0" w:color="auto"/>
        <w:bottom w:val="none" w:sz="0" w:space="0" w:color="auto"/>
        <w:right w:val="none" w:sz="0" w:space="0" w:color="auto"/>
      </w:divBdr>
    </w:div>
    <w:div w:id="236289173">
      <w:bodyDiv w:val="1"/>
      <w:marLeft w:val="0"/>
      <w:marRight w:val="0"/>
      <w:marTop w:val="0"/>
      <w:marBottom w:val="0"/>
      <w:divBdr>
        <w:top w:val="none" w:sz="0" w:space="0" w:color="auto"/>
        <w:left w:val="none" w:sz="0" w:space="0" w:color="auto"/>
        <w:bottom w:val="none" w:sz="0" w:space="0" w:color="auto"/>
        <w:right w:val="none" w:sz="0" w:space="0" w:color="auto"/>
      </w:divBdr>
    </w:div>
    <w:div w:id="236672827">
      <w:bodyDiv w:val="1"/>
      <w:marLeft w:val="0"/>
      <w:marRight w:val="0"/>
      <w:marTop w:val="0"/>
      <w:marBottom w:val="0"/>
      <w:divBdr>
        <w:top w:val="none" w:sz="0" w:space="0" w:color="auto"/>
        <w:left w:val="none" w:sz="0" w:space="0" w:color="auto"/>
        <w:bottom w:val="none" w:sz="0" w:space="0" w:color="auto"/>
        <w:right w:val="none" w:sz="0" w:space="0" w:color="auto"/>
      </w:divBdr>
    </w:div>
    <w:div w:id="236938047">
      <w:bodyDiv w:val="1"/>
      <w:marLeft w:val="0"/>
      <w:marRight w:val="0"/>
      <w:marTop w:val="0"/>
      <w:marBottom w:val="0"/>
      <w:divBdr>
        <w:top w:val="none" w:sz="0" w:space="0" w:color="auto"/>
        <w:left w:val="none" w:sz="0" w:space="0" w:color="auto"/>
        <w:bottom w:val="none" w:sz="0" w:space="0" w:color="auto"/>
        <w:right w:val="none" w:sz="0" w:space="0" w:color="auto"/>
      </w:divBdr>
    </w:div>
    <w:div w:id="237135963">
      <w:bodyDiv w:val="1"/>
      <w:marLeft w:val="0"/>
      <w:marRight w:val="0"/>
      <w:marTop w:val="0"/>
      <w:marBottom w:val="0"/>
      <w:divBdr>
        <w:top w:val="none" w:sz="0" w:space="0" w:color="auto"/>
        <w:left w:val="none" w:sz="0" w:space="0" w:color="auto"/>
        <w:bottom w:val="none" w:sz="0" w:space="0" w:color="auto"/>
        <w:right w:val="none" w:sz="0" w:space="0" w:color="auto"/>
      </w:divBdr>
    </w:div>
    <w:div w:id="237178588">
      <w:bodyDiv w:val="1"/>
      <w:marLeft w:val="0"/>
      <w:marRight w:val="0"/>
      <w:marTop w:val="0"/>
      <w:marBottom w:val="0"/>
      <w:divBdr>
        <w:top w:val="none" w:sz="0" w:space="0" w:color="auto"/>
        <w:left w:val="none" w:sz="0" w:space="0" w:color="auto"/>
        <w:bottom w:val="none" w:sz="0" w:space="0" w:color="auto"/>
        <w:right w:val="none" w:sz="0" w:space="0" w:color="auto"/>
      </w:divBdr>
    </w:div>
    <w:div w:id="237322701">
      <w:bodyDiv w:val="1"/>
      <w:marLeft w:val="0"/>
      <w:marRight w:val="0"/>
      <w:marTop w:val="0"/>
      <w:marBottom w:val="0"/>
      <w:divBdr>
        <w:top w:val="none" w:sz="0" w:space="0" w:color="auto"/>
        <w:left w:val="none" w:sz="0" w:space="0" w:color="auto"/>
        <w:bottom w:val="none" w:sz="0" w:space="0" w:color="auto"/>
        <w:right w:val="none" w:sz="0" w:space="0" w:color="auto"/>
      </w:divBdr>
    </w:div>
    <w:div w:id="238443149">
      <w:bodyDiv w:val="1"/>
      <w:marLeft w:val="0"/>
      <w:marRight w:val="0"/>
      <w:marTop w:val="0"/>
      <w:marBottom w:val="0"/>
      <w:divBdr>
        <w:top w:val="none" w:sz="0" w:space="0" w:color="auto"/>
        <w:left w:val="none" w:sz="0" w:space="0" w:color="auto"/>
        <w:bottom w:val="none" w:sz="0" w:space="0" w:color="auto"/>
        <w:right w:val="none" w:sz="0" w:space="0" w:color="auto"/>
      </w:divBdr>
    </w:div>
    <w:div w:id="238445125">
      <w:bodyDiv w:val="1"/>
      <w:marLeft w:val="0"/>
      <w:marRight w:val="0"/>
      <w:marTop w:val="0"/>
      <w:marBottom w:val="0"/>
      <w:divBdr>
        <w:top w:val="none" w:sz="0" w:space="0" w:color="auto"/>
        <w:left w:val="none" w:sz="0" w:space="0" w:color="auto"/>
        <w:bottom w:val="none" w:sz="0" w:space="0" w:color="auto"/>
        <w:right w:val="none" w:sz="0" w:space="0" w:color="auto"/>
      </w:divBdr>
    </w:div>
    <w:div w:id="238908003">
      <w:bodyDiv w:val="1"/>
      <w:marLeft w:val="0"/>
      <w:marRight w:val="0"/>
      <w:marTop w:val="0"/>
      <w:marBottom w:val="0"/>
      <w:divBdr>
        <w:top w:val="none" w:sz="0" w:space="0" w:color="auto"/>
        <w:left w:val="none" w:sz="0" w:space="0" w:color="auto"/>
        <w:bottom w:val="none" w:sz="0" w:space="0" w:color="auto"/>
        <w:right w:val="none" w:sz="0" w:space="0" w:color="auto"/>
      </w:divBdr>
    </w:div>
    <w:div w:id="239100003">
      <w:bodyDiv w:val="1"/>
      <w:marLeft w:val="0"/>
      <w:marRight w:val="0"/>
      <w:marTop w:val="0"/>
      <w:marBottom w:val="0"/>
      <w:divBdr>
        <w:top w:val="none" w:sz="0" w:space="0" w:color="auto"/>
        <w:left w:val="none" w:sz="0" w:space="0" w:color="auto"/>
        <w:bottom w:val="none" w:sz="0" w:space="0" w:color="auto"/>
        <w:right w:val="none" w:sz="0" w:space="0" w:color="auto"/>
      </w:divBdr>
    </w:div>
    <w:div w:id="239100343">
      <w:bodyDiv w:val="1"/>
      <w:marLeft w:val="0"/>
      <w:marRight w:val="0"/>
      <w:marTop w:val="0"/>
      <w:marBottom w:val="0"/>
      <w:divBdr>
        <w:top w:val="none" w:sz="0" w:space="0" w:color="auto"/>
        <w:left w:val="none" w:sz="0" w:space="0" w:color="auto"/>
        <w:bottom w:val="none" w:sz="0" w:space="0" w:color="auto"/>
        <w:right w:val="none" w:sz="0" w:space="0" w:color="auto"/>
      </w:divBdr>
    </w:div>
    <w:div w:id="239560583">
      <w:bodyDiv w:val="1"/>
      <w:marLeft w:val="0"/>
      <w:marRight w:val="0"/>
      <w:marTop w:val="0"/>
      <w:marBottom w:val="0"/>
      <w:divBdr>
        <w:top w:val="none" w:sz="0" w:space="0" w:color="auto"/>
        <w:left w:val="none" w:sz="0" w:space="0" w:color="auto"/>
        <w:bottom w:val="none" w:sz="0" w:space="0" w:color="auto"/>
        <w:right w:val="none" w:sz="0" w:space="0" w:color="auto"/>
      </w:divBdr>
    </w:div>
    <w:div w:id="239600900">
      <w:bodyDiv w:val="1"/>
      <w:marLeft w:val="0"/>
      <w:marRight w:val="0"/>
      <w:marTop w:val="0"/>
      <w:marBottom w:val="0"/>
      <w:divBdr>
        <w:top w:val="none" w:sz="0" w:space="0" w:color="auto"/>
        <w:left w:val="none" w:sz="0" w:space="0" w:color="auto"/>
        <w:bottom w:val="none" w:sz="0" w:space="0" w:color="auto"/>
        <w:right w:val="none" w:sz="0" w:space="0" w:color="auto"/>
      </w:divBdr>
    </w:div>
    <w:div w:id="239871485">
      <w:bodyDiv w:val="1"/>
      <w:marLeft w:val="0"/>
      <w:marRight w:val="0"/>
      <w:marTop w:val="0"/>
      <w:marBottom w:val="0"/>
      <w:divBdr>
        <w:top w:val="none" w:sz="0" w:space="0" w:color="auto"/>
        <w:left w:val="none" w:sz="0" w:space="0" w:color="auto"/>
        <w:bottom w:val="none" w:sz="0" w:space="0" w:color="auto"/>
        <w:right w:val="none" w:sz="0" w:space="0" w:color="auto"/>
      </w:divBdr>
    </w:div>
    <w:div w:id="239946329">
      <w:bodyDiv w:val="1"/>
      <w:marLeft w:val="0"/>
      <w:marRight w:val="0"/>
      <w:marTop w:val="0"/>
      <w:marBottom w:val="0"/>
      <w:divBdr>
        <w:top w:val="none" w:sz="0" w:space="0" w:color="auto"/>
        <w:left w:val="none" w:sz="0" w:space="0" w:color="auto"/>
        <w:bottom w:val="none" w:sz="0" w:space="0" w:color="auto"/>
        <w:right w:val="none" w:sz="0" w:space="0" w:color="auto"/>
      </w:divBdr>
    </w:div>
    <w:div w:id="239949085">
      <w:bodyDiv w:val="1"/>
      <w:marLeft w:val="0"/>
      <w:marRight w:val="0"/>
      <w:marTop w:val="0"/>
      <w:marBottom w:val="0"/>
      <w:divBdr>
        <w:top w:val="none" w:sz="0" w:space="0" w:color="auto"/>
        <w:left w:val="none" w:sz="0" w:space="0" w:color="auto"/>
        <w:bottom w:val="none" w:sz="0" w:space="0" w:color="auto"/>
        <w:right w:val="none" w:sz="0" w:space="0" w:color="auto"/>
      </w:divBdr>
    </w:div>
    <w:div w:id="240019555">
      <w:bodyDiv w:val="1"/>
      <w:marLeft w:val="0"/>
      <w:marRight w:val="0"/>
      <w:marTop w:val="0"/>
      <w:marBottom w:val="0"/>
      <w:divBdr>
        <w:top w:val="none" w:sz="0" w:space="0" w:color="auto"/>
        <w:left w:val="none" w:sz="0" w:space="0" w:color="auto"/>
        <w:bottom w:val="none" w:sz="0" w:space="0" w:color="auto"/>
        <w:right w:val="none" w:sz="0" w:space="0" w:color="auto"/>
      </w:divBdr>
    </w:div>
    <w:div w:id="240600156">
      <w:bodyDiv w:val="1"/>
      <w:marLeft w:val="0"/>
      <w:marRight w:val="0"/>
      <w:marTop w:val="0"/>
      <w:marBottom w:val="0"/>
      <w:divBdr>
        <w:top w:val="none" w:sz="0" w:space="0" w:color="auto"/>
        <w:left w:val="none" w:sz="0" w:space="0" w:color="auto"/>
        <w:bottom w:val="none" w:sz="0" w:space="0" w:color="auto"/>
        <w:right w:val="none" w:sz="0" w:space="0" w:color="auto"/>
      </w:divBdr>
    </w:div>
    <w:div w:id="240723766">
      <w:bodyDiv w:val="1"/>
      <w:marLeft w:val="0"/>
      <w:marRight w:val="0"/>
      <w:marTop w:val="0"/>
      <w:marBottom w:val="0"/>
      <w:divBdr>
        <w:top w:val="none" w:sz="0" w:space="0" w:color="auto"/>
        <w:left w:val="none" w:sz="0" w:space="0" w:color="auto"/>
        <w:bottom w:val="none" w:sz="0" w:space="0" w:color="auto"/>
        <w:right w:val="none" w:sz="0" w:space="0" w:color="auto"/>
      </w:divBdr>
    </w:div>
    <w:div w:id="240876403">
      <w:bodyDiv w:val="1"/>
      <w:marLeft w:val="0"/>
      <w:marRight w:val="0"/>
      <w:marTop w:val="0"/>
      <w:marBottom w:val="0"/>
      <w:divBdr>
        <w:top w:val="none" w:sz="0" w:space="0" w:color="auto"/>
        <w:left w:val="none" w:sz="0" w:space="0" w:color="auto"/>
        <w:bottom w:val="none" w:sz="0" w:space="0" w:color="auto"/>
        <w:right w:val="none" w:sz="0" w:space="0" w:color="auto"/>
      </w:divBdr>
    </w:div>
    <w:div w:id="241452853">
      <w:bodyDiv w:val="1"/>
      <w:marLeft w:val="0"/>
      <w:marRight w:val="0"/>
      <w:marTop w:val="0"/>
      <w:marBottom w:val="0"/>
      <w:divBdr>
        <w:top w:val="none" w:sz="0" w:space="0" w:color="auto"/>
        <w:left w:val="none" w:sz="0" w:space="0" w:color="auto"/>
        <w:bottom w:val="none" w:sz="0" w:space="0" w:color="auto"/>
        <w:right w:val="none" w:sz="0" w:space="0" w:color="auto"/>
      </w:divBdr>
    </w:div>
    <w:div w:id="241648845">
      <w:bodyDiv w:val="1"/>
      <w:marLeft w:val="0"/>
      <w:marRight w:val="0"/>
      <w:marTop w:val="0"/>
      <w:marBottom w:val="0"/>
      <w:divBdr>
        <w:top w:val="none" w:sz="0" w:space="0" w:color="auto"/>
        <w:left w:val="none" w:sz="0" w:space="0" w:color="auto"/>
        <w:bottom w:val="none" w:sz="0" w:space="0" w:color="auto"/>
        <w:right w:val="none" w:sz="0" w:space="0" w:color="auto"/>
      </w:divBdr>
    </w:div>
    <w:div w:id="241960173">
      <w:bodyDiv w:val="1"/>
      <w:marLeft w:val="0"/>
      <w:marRight w:val="0"/>
      <w:marTop w:val="0"/>
      <w:marBottom w:val="0"/>
      <w:divBdr>
        <w:top w:val="none" w:sz="0" w:space="0" w:color="auto"/>
        <w:left w:val="none" w:sz="0" w:space="0" w:color="auto"/>
        <w:bottom w:val="none" w:sz="0" w:space="0" w:color="auto"/>
        <w:right w:val="none" w:sz="0" w:space="0" w:color="auto"/>
      </w:divBdr>
    </w:div>
    <w:div w:id="242179172">
      <w:bodyDiv w:val="1"/>
      <w:marLeft w:val="0"/>
      <w:marRight w:val="0"/>
      <w:marTop w:val="0"/>
      <w:marBottom w:val="0"/>
      <w:divBdr>
        <w:top w:val="none" w:sz="0" w:space="0" w:color="auto"/>
        <w:left w:val="none" w:sz="0" w:space="0" w:color="auto"/>
        <w:bottom w:val="none" w:sz="0" w:space="0" w:color="auto"/>
        <w:right w:val="none" w:sz="0" w:space="0" w:color="auto"/>
      </w:divBdr>
    </w:div>
    <w:div w:id="242226131">
      <w:bodyDiv w:val="1"/>
      <w:marLeft w:val="0"/>
      <w:marRight w:val="0"/>
      <w:marTop w:val="0"/>
      <w:marBottom w:val="0"/>
      <w:divBdr>
        <w:top w:val="none" w:sz="0" w:space="0" w:color="auto"/>
        <w:left w:val="none" w:sz="0" w:space="0" w:color="auto"/>
        <w:bottom w:val="none" w:sz="0" w:space="0" w:color="auto"/>
        <w:right w:val="none" w:sz="0" w:space="0" w:color="auto"/>
      </w:divBdr>
    </w:div>
    <w:div w:id="242377181">
      <w:bodyDiv w:val="1"/>
      <w:marLeft w:val="0"/>
      <w:marRight w:val="0"/>
      <w:marTop w:val="0"/>
      <w:marBottom w:val="0"/>
      <w:divBdr>
        <w:top w:val="none" w:sz="0" w:space="0" w:color="auto"/>
        <w:left w:val="none" w:sz="0" w:space="0" w:color="auto"/>
        <w:bottom w:val="none" w:sz="0" w:space="0" w:color="auto"/>
        <w:right w:val="none" w:sz="0" w:space="0" w:color="auto"/>
      </w:divBdr>
    </w:div>
    <w:div w:id="242957681">
      <w:bodyDiv w:val="1"/>
      <w:marLeft w:val="0"/>
      <w:marRight w:val="0"/>
      <w:marTop w:val="0"/>
      <w:marBottom w:val="0"/>
      <w:divBdr>
        <w:top w:val="none" w:sz="0" w:space="0" w:color="auto"/>
        <w:left w:val="none" w:sz="0" w:space="0" w:color="auto"/>
        <w:bottom w:val="none" w:sz="0" w:space="0" w:color="auto"/>
        <w:right w:val="none" w:sz="0" w:space="0" w:color="auto"/>
      </w:divBdr>
    </w:div>
    <w:div w:id="243028291">
      <w:bodyDiv w:val="1"/>
      <w:marLeft w:val="0"/>
      <w:marRight w:val="0"/>
      <w:marTop w:val="0"/>
      <w:marBottom w:val="0"/>
      <w:divBdr>
        <w:top w:val="none" w:sz="0" w:space="0" w:color="auto"/>
        <w:left w:val="none" w:sz="0" w:space="0" w:color="auto"/>
        <w:bottom w:val="none" w:sz="0" w:space="0" w:color="auto"/>
        <w:right w:val="none" w:sz="0" w:space="0" w:color="auto"/>
      </w:divBdr>
    </w:div>
    <w:div w:id="243222978">
      <w:bodyDiv w:val="1"/>
      <w:marLeft w:val="0"/>
      <w:marRight w:val="0"/>
      <w:marTop w:val="0"/>
      <w:marBottom w:val="0"/>
      <w:divBdr>
        <w:top w:val="none" w:sz="0" w:space="0" w:color="auto"/>
        <w:left w:val="none" w:sz="0" w:space="0" w:color="auto"/>
        <w:bottom w:val="none" w:sz="0" w:space="0" w:color="auto"/>
        <w:right w:val="none" w:sz="0" w:space="0" w:color="auto"/>
      </w:divBdr>
    </w:div>
    <w:div w:id="243490594">
      <w:bodyDiv w:val="1"/>
      <w:marLeft w:val="0"/>
      <w:marRight w:val="0"/>
      <w:marTop w:val="0"/>
      <w:marBottom w:val="0"/>
      <w:divBdr>
        <w:top w:val="none" w:sz="0" w:space="0" w:color="auto"/>
        <w:left w:val="none" w:sz="0" w:space="0" w:color="auto"/>
        <w:bottom w:val="none" w:sz="0" w:space="0" w:color="auto"/>
        <w:right w:val="none" w:sz="0" w:space="0" w:color="auto"/>
      </w:divBdr>
    </w:div>
    <w:div w:id="243759126">
      <w:bodyDiv w:val="1"/>
      <w:marLeft w:val="0"/>
      <w:marRight w:val="0"/>
      <w:marTop w:val="0"/>
      <w:marBottom w:val="0"/>
      <w:divBdr>
        <w:top w:val="none" w:sz="0" w:space="0" w:color="auto"/>
        <w:left w:val="none" w:sz="0" w:space="0" w:color="auto"/>
        <w:bottom w:val="none" w:sz="0" w:space="0" w:color="auto"/>
        <w:right w:val="none" w:sz="0" w:space="0" w:color="auto"/>
      </w:divBdr>
    </w:div>
    <w:div w:id="243803152">
      <w:bodyDiv w:val="1"/>
      <w:marLeft w:val="0"/>
      <w:marRight w:val="0"/>
      <w:marTop w:val="0"/>
      <w:marBottom w:val="0"/>
      <w:divBdr>
        <w:top w:val="none" w:sz="0" w:space="0" w:color="auto"/>
        <w:left w:val="none" w:sz="0" w:space="0" w:color="auto"/>
        <w:bottom w:val="none" w:sz="0" w:space="0" w:color="auto"/>
        <w:right w:val="none" w:sz="0" w:space="0" w:color="auto"/>
      </w:divBdr>
    </w:div>
    <w:div w:id="243879463">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44413551">
      <w:bodyDiv w:val="1"/>
      <w:marLeft w:val="0"/>
      <w:marRight w:val="0"/>
      <w:marTop w:val="0"/>
      <w:marBottom w:val="0"/>
      <w:divBdr>
        <w:top w:val="none" w:sz="0" w:space="0" w:color="auto"/>
        <w:left w:val="none" w:sz="0" w:space="0" w:color="auto"/>
        <w:bottom w:val="none" w:sz="0" w:space="0" w:color="auto"/>
        <w:right w:val="none" w:sz="0" w:space="0" w:color="auto"/>
      </w:divBdr>
    </w:div>
    <w:div w:id="244531434">
      <w:bodyDiv w:val="1"/>
      <w:marLeft w:val="0"/>
      <w:marRight w:val="0"/>
      <w:marTop w:val="0"/>
      <w:marBottom w:val="0"/>
      <w:divBdr>
        <w:top w:val="none" w:sz="0" w:space="0" w:color="auto"/>
        <w:left w:val="none" w:sz="0" w:space="0" w:color="auto"/>
        <w:bottom w:val="none" w:sz="0" w:space="0" w:color="auto"/>
        <w:right w:val="none" w:sz="0" w:space="0" w:color="auto"/>
      </w:divBdr>
    </w:div>
    <w:div w:id="244726681">
      <w:bodyDiv w:val="1"/>
      <w:marLeft w:val="0"/>
      <w:marRight w:val="0"/>
      <w:marTop w:val="0"/>
      <w:marBottom w:val="0"/>
      <w:divBdr>
        <w:top w:val="none" w:sz="0" w:space="0" w:color="auto"/>
        <w:left w:val="none" w:sz="0" w:space="0" w:color="auto"/>
        <w:bottom w:val="none" w:sz="0" w:space="0" w:color="auto"/>
        <w:right w:val="none" w:sz="0" w:space="0" w:color="auto"/>
      </w:divBdr>
    </w:div>
    <w:div w:id="244875003">
      <w:bodyDiv w:val="1"/>
      <w:marLeft w:val="0"/>
      <w:marRight w:val="0"/>
      <w:marTop w:val="0"/>
      <w:marBottom w:val="0"/>
      <w:divBdr>
        <w:top w:val="none" w:sz="0" w:space="0" w:color="auto"/>
        <w:left w:val="none" w:sz="0" w:space="0" w:color="auto"/>
        <w:bottom w:val="none" w:sz="0" w:space="0" w:color="auto"/>
        <w:right w:val="none" w:sz="0" w:space="0" w:color="auto"/>
      </w:divBdr>
    </w:div>
    <w:div w:id="244921987">
      <w:bodyDiv w:val="1"/>
      <w:marLeft w:val="0"/>
      <w:marRight w:val="0"/>
      <w:marTop w:val="0"/>
      <w:marBottom w:val="0"/>
      <w:divBdr>
        <w:top w:val="none" w:sz="0" w:space="0" w:color="auto"/>
        <w:left w:val="none" w:sz="0" w:space="0" w:color="auto"/>
        <w:bottom w:val="none" w:sz="0" w:space="0" w:color="auto"/>
        <w:right w:val="none" w:sz="0" w:space="0" w:color="auto"/>
      </w:divBdr>
    </w:div>
    <w:div w:id="245188317">
      <w:bodyDiv w:val="1"/>
      <w:marLeft w:val="0"/>
      <w:marRight w:val="0"/>
      <w:marTop w:val="0"/>
      <w:marBottom w:val="0"/>
      <w:divBdr>
        <w:top w:val="none" w:sz="0" w:space="0" w:color="auto"/>
        <w:left w:val="none" w:sz="0" w:space="0" w:color="auto"/>
        <w:bottom w:val="none" w:sz="0" w:space="0" w:color="auto"/>
        <w:right w:val="none" w:sz="0" w:space="0" w:color="auto"/>
      </w:divBdr>
    </w:div>
    <w:div w:id="245193499">
      <w:bodyDiv w:val="1"/>
      <w:marLeft w:val="0"/>
      <w:marRight w:val="0"/>
      <w:marTop w:val="0"/>
      <w:marBottom w:val="0"/>
      <w:divBdr>
        <w:top w:val="none" w:sz="0" w:space="0" w:color="auto"/>
        <w:left w:val="none" w:sz="0" w:space="0" w:color="auto"/>
        <w:bottom w:val="none" w:sz="0" w:space="0" w:color="auto"/>
        <w:right w:val="none" w:sz="0" w:space="0" w:color="auto"/>
      </w:divBdr>
    </w:div>
    <w:div w:id="245379890">
      <w:bodyDiv w:val="1"/>
      <w:marLeft w:val="0"/>
      <w:marRight w:val="0"/>
      <w:marTop w:val="0"/>
      <w:marBottom w:val="0"/>
      <w:divBdr>
        <w:top w:val="none" w:sz="0" w:space="0" w:color="auto"/>
        <w:left w:val="none" w:sz="0" w:space="0" w:color="auto"/>
        <w:bottom w:val="none" w:sz="0" w:space="0" w:color="auto"/>
        <w:right w:val="none" w:sz="0" w:space="0" w:color="auto"/>
      </w:divBdr>
    </w:div>
    <w:div w:id="246154422">
      <w:bodyDiv w:val="1"/>
      <w:marLeft w:val="0"/>
      <w:marRight w:val="0"/>
      <w:marTop w:val="0"/>
      <w:marBottom w:val="0"/>
      <w:divBdr>
        <w:top w:val="none" w:sz="0" w:space="0" w:color="auto"/>
        <w:left w:val="none" w:sz="0" w:space="0" w:color="auto"/>
        <w:bottom w:val="none" w:sz="0" w:space="0" w:color="auto"/>
        <w:right w:val="none" w:sz="0" w:space="0" w:color="auto"/>
      </w:divBdr>
    </w:div>
    <w:div w:id="246380013">
      <w:bodyDiv w:val="1"/>
      <w:marLeft w:val="0"/>
      <w:marRight w:val="0"/>
      <w:marTop w:val="0"/>
      <w:marBottom w:val="0"/>
      <w:divBdr>
        <w:top w:val="none" w:sz="0" w:space="0" w:color="auto"/>
        <w:left w:val="none" w:sz="0" w:space="0" w:color="auto"/>
        <w:bottom w:val="none" w:sz="0" w:space="0" w:color="auto"/>
        <w:right w:val="none" w:sz="0" w:space="0" w:color="auto"/>
      </w:divBdr>
    </w:div>
    <w:div w:id="246572125">
      <w:bodyDiv w:val="1"/>
      <w:marLeft w:val="0"/>
      <w:marRight w:val="0"/>
      <w:marTop w:val="0"/>
      <w:marBottom w:val="0"/>
      <w:divBdr>
        <w:top w:val="none" w:sz="0" w:space="0" w:color="auto"/>
        <w:left w:val="none" w:sz="0" w:space="0" w:color="auto"/>
        <w:bottom w:val="none" w:sz="0" w:space="0" w:color="auto"/>
        <w:right w:val="none" w:sz="0" w:space="0" w:color="auto"/>
      </w:divBdr>
    </w:div>
    <w:div w:id="246691473">
      <w:bodyDiv w:val="1"/>
      <w:marLeft w:val="0"/>
      <w:marRight w:val="0"/>
      <w:marTop w:val="0"/>
      <w:marBottom w:val="0"/>
      <w:divBdr>
        <w:top w:val="none" w:sz="0" w:space="0" w:color="auto"/>
        <w:left w:val="none" w:sz="0" w:space="0" w:color="auto"/>
        <w:bottom w:val="none" w:sz="0" w:space="0" w:color="auto"/>
        <w:right w:val="none" w:sz="0" w:space="0" w:color="auto"/>
      </w:divBdr>
    </w:div>
    <w:div w:id="246772608">
      <w:bodyDiv w:val="1"/>
      <w:marLeft w:val="0"/>
      <w:marRight w:val="0"/>
      <w:marTop w:val="0"/>
      <w:marBottom w:val="0"/>
      <w:divBdr>
        <w:top w:val="none" w:sz="0" w:space="0" w:color="auto"/>
        <w:left w:val="none" w:sz="0" w:space="0" w:color="auto"/>
        <w:bottom w:val="none" w:sz="0" w:space="0" w:color="auto"/>
        <w:right w:val="none" w:sz="0" w:space="0" w:color="auto"/>
      </w:divBdr>
    </w:div>
    <w:div w:id="246810629">
      <w:bodyDiv w:val="1"/>
      <w:marLeft w:val="0"/>
      <w:marRight w:val="0"/>
      <w:marTop w:val="0"/>
      <w:marBottom w:val="0"/>
      <w:divBdr>
        <w:top w:val="none" w:sz="0" w:space="0" w:color="auto"/>
        <w:left w:val="none" w:sz="0" w:space="0" w:color="auto"/>
        <w:bottom w:val="none" w:sz="0" w:space="0" w:color="auto"/>
        <w:right w:val="none" w:sz="0" w:space="0" w:color="auto"/>
      </w:divBdr>
    </w:div>
    <w:div w:id="246886031">
      <w:bodyDiv w:val="1"/>
      <w:marLeft w:val="0"/>
      <w:marRight w:val="0"/>
      <w:marTop w:val="0"/>
      <w:marBottom w:val="0"/>
      <w:divBdr>
        <w:top w:val="none" w:sz="0" w:space="0" w:color="auto"/>
        <w:left w:val="none" w:sz="0" w:space="0" w:color="auto"/>
        <w:bottom w:val="none" w:sz="0" w:space="0" w:color="auto"/>
        <w:right w:val="none" w:sz="0" w:space="0" w:color="auto"/>
      </w:divBdr>
    </w:div>
    <w:div w:id="247495977">
      <w:bodyDiv w:val="1"/>
      <w:marLeft w:val="0"/>
      <w:marRight w:val="0"/>
      <w:marTop w:val="0"/>
      <w:marBottom w:val="0"/>
      <w:divBdr>
        <w:top w:val="none" w:sz="0" w:space="0" w:color="auto"/>
        <w:left w:val="none" w:sz="0" w:space="0" w:color="auto"/>
        <w:bottom w:val="none" w:sz="0" w:space="0" w:color="auto"/>
        <w:right w:val="none" w:sz="0" w:space="0" w:color="auto"/>
      </w:divBdr>
    </w:div>
    <w:div w:id="247614661">
      <w:bodyDiv w:val="1"/>
      <w:marLeft w:val="0"/>
      <w:marRight w:val="0"/>
      <w:marTop w:val="0"/>
      <w:marBottom w:val="0"/>
      <w:divBdr>
        <w:top w:val="none" w:sz="0" w:space="0" w:color="auto"/>
        <w:left w:val="none" w:sz="0" w:space="0" w:color="auto"/>
        <w:bottom w:val="none" w:sz="0" w:space="0" w:color="auto"/>
        <w:right w:val="none" w:sz="0" w:space="0" w:color="auto"/>
      </w:divBdr>
    </w:div>
    <w:div w:id="248121864">
      <w:bodyDiv w:val="1"/>
      <w:marLeft w:val="0"/>
      <w:marRight w:val="0"/>
      <w:marTop w:val="0"/>
      <w:marBottom w:val="0"/>
      <w:divBdr>
        <w:top w:val="none" w:sz="0" w:space="0" w:color="auto"/>
        <w:left w:val="none" w:sz="0" w:space="0" w:color="auto"/>
        <w:bottom w:val="none" w:sz="0" w:space="0" w:color="auto"/>
        <w:right w:val="none" w:sz="0" w:space="0" w:color="auto"/>
      </w:divBdr>
    </w:div>
    <w:div w:id="248193430">
      <w:bodyDiv w:val="1"/>
      <w:marLeft w:val="0"/>
      <w:marRight w:val="0"/>
      <w:marTop w:val="0"/>
      <w:marBottom w:val="0"/>
      <w:divBdr>
        <w:top w:val="none" w:sz="0" w:space="0" w:color="auto"/>
        <w:left w:val="none" w:sz="0" w:space="0" w:color="auto"/>
        <w:bottom w:val="none" w:sz="0" w:space="0" w:color="auto"/>
        <w:right w:val="none" w:sz="0" w:space="0" w:color="auto"/>
      </w:divBdr>
    </w:div>
    <w:div w:id="248321049">
      <w:bodyDiv w:val="1"/>
      <w:marLeft w:val="0"/>
      <w:marRight w:val="0"/>
      <w:marTop w:val="0"/>
      <w:marBottom w:val="0"/>
      <w:divBdr>
        <w:top w:val="none" w:sz="0" w:space="0" w:color="auto"/>
        <w:left w:val="none" w:sz="0" w:space="0" w:color="auto"/>
        <w:bottom w:val="none" w:sz="0" w:space="0" w:color="auto"/>
        <w:right w:val="none" w:sz="0" w:space="0" w:color="auto"/>
      </w:divBdr>
    </w:div>
    <w:div w:id="248740449">
      <w:bodyDiv w:val="1"/>
      <w:marLeft w:val="0"/>
      <w:marRight w:val="0"/>
      <w:marTop w:val="0"/>
      <w:marBottom w:val="0"/>
      <w:divBdr>
        <w:top w:val="none" w:sz="0" w:space="0" w:color="auto"/>
        <w:left w:val="none" w:sz="0" w:space="0" w:color="auto"/>
        <w:bottom w:val="none" w:sz="0" w:space="0" w:color="auto"/>
        <w:right w:val="none" w:sz="0" w:space="0" w:color="auto"/>
      </w:divBdr>
    </w:div>
    <w:div w:id="248775374">
      <w:bodyDiv w:val="1"/>
      <w:marLeft w:val="0"/>
      <w:marRight w:val="0"/>
      <w:marTop w:val="0"/>
      <w:marBottom w:val="0"/>
      <w:divBdr>
        <w:top w:val="none" w:sz="0" w:space="0" w:color="auto"/>
        <w:left w:val="none" w:sz="0" w:space="0" w:color="auto"/>
        <w:bottom w:val="none" w:sz="0" w:space="0" w:color="auto"/>
        <w:right w:val="none" w:sz="0" w:space="0" w:color="auto"/>
      </w:divBdr>
    </w:div>
    <w:div w:id="248933329">
      <w:bodyDiv w:val="1"/>
      <w:marLeft w:val="0"/>
      <w:marRight w:val="0"/>
      <w:marTop w:val="0"/>
      <w:marBottom w:val="0"/>
      <w:divBdr>
        <w:top w:val="none" w:sz="0" w:space="0" w:color="auto"/>
        <w:left w:val="none" w:sz="0" w:space="0" w:color="auto"/>
        <w:bottom w:val="none" w:sz="0" w:space="0" w:color="auto"/>
        <w:right w:val="none" w:sz="0" w:space="0" w:color="auto"/>
      </w:divBdr>
    </w:div>
    <w:div w:id="249167925">
      <w:bodyDiv w:val="1"/>
      <w:marLeft w:val="0"/>
      <w:marRight w:val="0"/>
      <w:marTop w:val="0"/>
      <w:marBottom w:val="0"/>
      <w:divBdr>
        <w:top w:val="none" w:sz="0" w:space="0" w:color="auto"/>
        <w:left w:val="none" w:sz="0" w:space="0" w:color="auto"/>
        <w:bottom w:val="none" w:sz="0" w:space="0" w:color="auto"/>
        <w:right w:val="none" w:sz="0" w:space="0" w:color="auto"/>
      </w:divBdr>
    </w:div>
    <w:div w:id="249243161">
      <w:bodyDiv w:val="1"/>
      <w:marLeft w:val="0"/>
      <w:marRight w:val="0"/>
      <w:marTop w:val="0"/>
      <w:marBottom w:val="0"/>
      <w:divBdr>
        <w:top w:val="none" w:sz="0" w:space="0" w:color="auto"/>
        <w:left w:val="none" w:sz="0" w:space="0" w:color="auto"/>
        <w:bottom w:val="none" w:sz="0" w:space="0" w:color="auto"/>
        <w:right w:val="none" w:sz="0" w:space="0" w:color="auto"/>
      </w:divBdr>
    </w:div>
    <w:div w:id="249434016">
      <w:bodyDiv w:val="1"/>
      <w:marLeft w:val="0"/>
      <w:marRight w:val="0"/>
      <w:marTop w:val="0"/>
      <w:marBottom w:val="0"/>
      <w:divBdr>
        <w:top w:val="none" w:sz="0" w:space="0" w:color="auto"/>
        <w:left w:val="none" w:sz="0" w:space="0" w:color="auto"/>
        <w:bottom w:val="none" w:sz="0" w:space="0" w:color="auto"/>
        <w:right w:val="none" w:sz="0" w:space="0" w:color="auto"/>
      </w:divBdr>
    </w:div>
    <w:div w:id="249701416">
      <w:bodyDiv w:val="1"/>
      <w:marLeft w:val="0"/>
      <w:marRight w:val="0"/>
      <w:marTop w:val="0"/>
      <w:marBottom w:val="0"/>
      <w:divBdr>
        <w:top w:val="none" w:sz="0" w:space="0" w:color="auto"/>
        <w:left w:val="none" w:sz="0" w:space="0" w:color="auto"/>
        <w:bottom w:val="none" w:sz="0" w:space="0" w:color="auto"/>
        <w:right w:val="none" w:sz="0" w:space="0" w:color="auto"/>
      </w:divBdr>
    </w:div>
    <w:div w:id="249776850">
      <w:bodyDiv w:val="1"/>
      <w:marLeft w:val="0"/>
      <w:marRight w:val="0"/>
      <w:marTop w:val="0"/>
      <w:marBottom w:val="0"/>
      <w:divBdr>
        <w:top w:val="none" w:sz="0" w:space="0" w:color="auto"/>
        <w:left w:val="none" w:sz="0" w:space="0" w:color="auto"/>
        <w:bottom w:val="none" w:sz="0" w:space="0" w:color="auto"/>
        <w:right w:val="none" w:sz="0" w:space="0" w:color="auto"/>
      </w:divBdr>
    </w:div>
    <w:div w:id="249823730">
      <w:bodyDiv w:val="1"/>
      <w:marLeft w:val="0"/>
      <w:marRight w:val="0"/>
      <w:marTop w:val="0"/>
      <w:marBottom w:val="0"/>
      <w:divBdr>
        <w:top w:val="none" w:sz="0" w:space="0" w:color="auto"/>
        <w:left w:val="none" w:sz="0" w:space="0" w:color="auto"/>
        <w:bottom w:val="none" w:sz="0" w:space="0" w:color="auto"/>
        <w:right w:val="none" w:sz="0" w:space="0" w:color="auto"/>
      </w:divBdr>
    </w:div>
    <w:div w:id="250041793">
      <w:bodyDiv w:val="1"/>
      <w:marLeft w:val="0"/>
      <w:marRight w:val="0"/>
      <w:marTop w:val="0"/>
      <w:marBottom w:val="0"/>
      <w:divBdr>
        <w:top w:val="none" w:sz="0" w:space="0" w:color="auto"/>
        <w:left w:val="none" w:sz="0" w:space="0" w:color="auto"/>
        <w:bottom w:val="none" w:sz="0" w:space="0" w:color="auto"/>
        <w:right w:val="none" w:sz="0" w:space="0" w:color="auto"/>
      </w:divBdr>
    </w:div>
    <w:div w:id="250235457">
      <w:bodyDiv w:val="1"/>
      <w:marLeft w:val="0"/>
      <w:marRight w:val="0"/>
      <w:marTop w:val="0"/>
      <w:marBottom w:val="0"/>
      <w:divBdr>
        <w:top w:val="none" w:sz="0" w:space="0" w:color="auto"/>
        <w:left w:val="none" w:sz="0" w:space="0" w:color="auto"/>
        <w:bottom w:val="none" w:sz="0" w:space="0" w:color="auto"/>
        <w:right w:val="none" w:sz="0" w:space="0" w:color="auto"/>
      </w:divBdr>
    </w:div>
    <w:div w:id="250361253">
      <w:bodyDiv w:val="1"/>
      <w:marLeft w:val="0"/>
      <w:marRight w:val="0"/>
      <w:marTop w:val="0"/>
      <w:marBottom w:val="0"/>
      <w:divBdr>
        <w:top w:val="none" w:sz="0" w:space="0" w:color="auto"/>
        <w:left w:val="none" w:sz="0" w:space="0" w:color="auto"/>
        <w:bottom w:val="none" w:sz="0" w:space="0" w:color="auto"/>
        <w:right w:val="none" w:sz="0" w:space="0" w:color="auto"/>
      </w:divBdr>
    </w:div>
    <w:div w:id="250504200">
      <w:bodyDiv w:val="1"/>
      <w:marLeft w:val="0"/>
      <w:marRight w:val="0"/>
      <w:marTop w:val="0"/>
      <w:marBottom w:val="0"/>
      <w:divBdr>
        <w:top w:val="none" w:sz="0" w:space="0" w:color="auto"/>
        <w:left w:val="none" w:sz="0" w:space="0" w:color="auto"/>
        <w:bottom w:val="none" w:sz="0" w:space="0" w:color="auto"/>
        <w:right w:val="none" w:sz="0" w:space="0" w:color="auto"/>
      </w:divBdr>
    </w:div>
    <w:div w:id="250552665">
      <w:bodyDiv w:val="1"/>
      <w:marLeft w:val="0"/>
      <w:marRight w:val="0"/>
      <w:marTop w:val="0"/>
      <w:marBottom w:val="0"/>
      <w:divBdr>
        <w:top w:val="none" w:sz="0" w:space="0" w:color="auto"/>
        <w:left w:val="none" w:sz="0" w:space="0" w:color="auto"/>
        <w:bottom w:val="none" w:sz="0" w:space="0" w:color="auto"/>
        <w:right w:val="none" w:sz="0" w:space="0" w:color="auto"/>
      </w:divBdr>
    </w:div>
    <w:div w:id="250553207">
      <w:bodyDiv w:val="1"/>
      <w:marLeft w:val="0"/>
      <w:marRight w:val="0"/>
      <w:marTop w:val="0"/>
      <w:marBottom w:val="0"/>
      <w:divBdr>
        <w:top w:val="none" w:sz="0" w:space="0" w:color="auto"/>
        <w:left w:val="none" w:sz="0" w:space="0" w:color="auto"/>
        <w:bottom w:val="none" w:sz="0" w:space="0" w:color="auto"/>
        <w:right w:val="none" w:sz="0" w:space="0" w:color="auto"/>
      </w:divBdr>
    </w:div>
    <w:div w:id="250629223">
      <w:bodyDiv w:val="1"/>
      <w:marLeft w:val="0"/>
      <w:marRight w:val="0"/>
      <w:marTop w:val="0"/>
      <w:marBottom w:val="0"/>
      <w:divBdr>
        <w:top w:val="none" w:sz="0" w:space="0" w:color="auto"/>
        <w:left w:val="none" w:sz="0" w:space="0" w:color="auto"/>
        <w:bottom w:val="none" w:sz="0" w:space="0" w:color="auto"/>
        <w:right w:val="none" w:sz="0" w:space="0" w:color="auto"/>
      </w:divBdr>
    </w:div>
    <w:div w:id="251091345">
      <w:bodyDiv w:val="1"/>
      <w:marLeft w:val="0"/>
      <w:marRight w:val="0"/>
      <w:marTop w:val="0"/>
      <w:marBottom w:val="0"/>
      <w:divBdr>
        <w:top w:val="none" w:sz="0" w:space="0" w:color="auto"/>
        <w:left w:val="none" w:sz="0" w:space="0" w:color="auto"/>
        <w:bottom w:val="none" w:sz="0" w:space="0" w:color="auto"/>
        <w:right w:val="none" w:sz="0" w:space="0" w:color="auto"/>
      </w:divBdr>
    </w:div>
    <w:div w:id="251355217">
      <w:bodyDiv w:val="1"/>
      <w:marLeft w:val="0"/>
      <w:marRight w:val="0"/>
      <w:marTop w:val="0"/>
      <w:marBottom w:val="0"/>
      <w:divBdr>
        <w:top w:val="none" w:sz="0" w:space="0" w:color="auto"/>
        <w:left w:val="none" w:sz="0" w:space="0" w:color="auto"/>
        <w:bottom w:val="none" w:sz="0" w:space="0" w:color="auto"/>
        <w:right w:val="none" w:sz="0" w:space="0" w:color="auto"/>
      </w:divBdr>
    </w:div>
    <w:div w:id="251472597">
      <w:bodyDiv w:val="1"/>
      <w:marLeft w:val="0"/>
      <w:marRight w:val="0"/>
      <w:marTop w:val="0"/>
      <w:marBottom w:val="0"/>
      <w:divBdr>
        <w:top w:val="none" w:sz="0" w:space="0" w:color="auto"/>
        <w:left w:val="none" w:sz="0" w:space="0" w:color="auto"/>
        <w:bottom w:val="none" w:sz="0" w:space="0" w:color="auto"/>
        <w:right w:val="none" w:sz="0" w:space="0" w:color="auto"/>
      </w:divBdr>
    </w:div>
    <w:div w:id="251624182">
      <w:bodyDiv w:val="1"/>
      <w:marLeft w:val="0"/>
      <w:marRight w:val="0"/>
      <w:marTop w:val="0"/>
      <w:marBottom w:val="0"/>
      <w:divBdr>
        <w:top w:val="none" w:sz="0" w:space="0" w:color="auto"/>
        <w:left w:val="none" w:sz="0" w:space="0" w:color="auto"/>
        <w:bottom w:val="none" w:sz="0" w:space="0" w:color="auto"/>
        <w:right w:val="none" w:sz="0" w:space="0" w:color="auto"/>
      </w:divBdr>
    </w:div>
    <w:div w:id="251667017">
      <w:bodyDiv w:val="1"/>
      <w:marLeft w:val="0"/>
      <w:marRight w:val="0"/>
      <w:marTop w:val="0"/>
      <w:marBottom w:val="0"/>
      <w:divBdr>
        <w:top w:val="none" w:sz="0" w:space="0" w:color="auto"/>
        <w:left w:val="none" w:sz="0" w:space="0" w:color="auto"/>
        <w:bottom w:val="none" w:sz="0" w:space="0" w:color="auto"/>
        <w:right w:val="none" w:sz="0" w:space="0" w:color="auto"/>
      </w:divBdr>
    </w:div>
    <w:div w:id="251744633">
      <w:bodyDiv w:val="1"/>
      <w:marLeft w:val="0"/>
      <w:marRight w:val="0"/>
      <w:marTop w:val="0"/>
      <w:marBottom w:val="0"/>
      <w:divBdr>
        <w:top w:val="none" w:sz="0" w:space="0" w:color="auto"/>
        <w:left w:val="none" w:sz="0" w:space="0" w:color="auto"/>
        <w:bottom w:val="none" w:sz="0" w:space="0" w:color="auto"/>
        <w:right w:val="none" w:sz="0" w:space="0" w:color="auto"/>
      </w:divBdr>
    </w:div>
    <w:div w:id="252054145">
      <w:bodyDiv w:val="1"/>
      <w:marLeft w:val="0"/>
      <w:marRight w:val="0"/>
      <w:marTop w:val="0"/>
      <w:marBottom w:val="0"/>
      <w:divBdr>
        <w:top w:val="none" w:sz="0" w:space="0" w:color="auto"/>
        <w:left w:val="none" w:sz="0" w:space="0" w:color="auto"/>
        <w:bottom w:val="none" w:sz="0" w:space="0" w:color="auto"/>
        <w:right w:val="none" w:sz="0" w:space="0" w:color="auto"/>
      </w:divBdr>
    </w:div>
    <w:div w:id="252200530">
      <w:bodyDiv w:val="1"/>
      <w:marLeft w:val="0"/>
      <w:marRight w:val="0"/>
      <w:marTop w:val="0"/>
      <w:marBottom w:val="0"/>
      <w:divBdr>
        <w:top w:val="none" w:sz="0" w:space="0" w:color="auto"/>
        <w:left w:val="none" w:sz="0" w:space="0" w:color="auto"/>
        <w:bottom w:val="none" w:sz="0" w:space="0" w:color="auto"/>
        <w:right w:val="none" w:sz="0" w:space="0" w:color="auto"/>
      </w:divBdr>
    </w:div>
    <w:div w:id="252738961">
      <w:bodyDiv w:val="1"/>
      <w:marLeft w:val="0"/>
      <w:marRight w:val="0"/>
      <w:marTop w:val="0"/>
      <w:marBottom w:val="0"/>
      <w:divBdr>
        <w:top w:val="none" w:sz="0" w:space="0" w:color="auto"/>
        <w:left w:val="none" w:sz="0" w:space="0" w:color="auto"/>
        <w:bottom w:val="none" w:sz="0" w:space="0" w:color="auto"/>
        <w:right w:val="none" w:sz="0" w:space="0" w:color="auto"/>
      </w:divBdr>
    </w:div>
    <w:div w:id="252862045">
      <w:bodyDiv w:val="1"/>
      <w:marLeft w:val="0"/>
      <w:marRight w:val="0"/>
      <w:marTop w:val="0"/>
      <w:marBottom w:val="0"/>
      <w:divBdr>
        <w:top w:val="none" w:sz="0" w:space="0" w:color="auto"/>
        <w:left w:val="none" w:sz="0" w:space="0" w:color="auto"/>
        <w:bottom w:val="none" w:sz="0" w:space="0" w:color="auto"/>
        <w:right w:val="none" w:sz="0" w:space="0" w:color="auto"/>
      </w:divBdr>
    </w:div>
    <w:div w:id="252980125">
      <w:bodyDiv w:val="1"/>
      <w:marLeft w:val="0"/>
      <w:marRight w:val="0"/>
      <w:marTop w:val="0"/>
      <w:marBottom w:val="0"/>
      <w:divBdr>
        <w:top w:val="none" w:sz="0" w:space="0" w:color="auto"/>
        <w:left w:val="none" w:sz="0" w:space="0" w:color="auto"/>
        <w:bottom w:val="none" w:sz="0" w:space="0" w:color="auto"/>
        <w:right w:val="none" w:sz="0" w:space="0" w:color="auto"/>
      </w:divBdr>
    </w:div>
    <w:div w:id="253050744">
      <w:bodyDiv w:val="1"/>
      <w:marLeft w:val="0"/>
      <w:marRight w:val="0"/>
      <w:marTop w:val="0"/>
      <w:marBottom w:val="0"/>
      <w:divBdr>
        <w:top w:val="none" w:sz="0" w:space="0" w:color="auto"/>
        <w:left w:val="none" w:sz="0" w:space="0" w:color="auto"/>
        <w:bottom w:val="none" w:sz="0" w:space="0" w:color="auto"/>
        <w:right w:val="none" w:sz="0" w:space="0" w:color="auto"/>
      </w:divBdr>
    </w:div>
    <w:div w:id="253251922">
      <w:bodyDiv w:val="1"/>
      <w:marLeft w:val="0"/>
      <w:marRight w:val="0"/>
      <w:marTop w:val="0"/>
      <w:marBottom w:val="0"/>
      <w:divBdr>
        <w:top w:val="none" w:sz="0" w:space="0" w:color="auto"/>
        <w:left w:val="none" w:sz="0" w:space="0" w:color="auto"/>
        <w:bottom w:val="none" w:sz="0" w:space="0" w:color="auto"/>
        <w:right w:val="none" w:sz="0" w:space="0" w:color="auto"/>
      </w:divBdr>
    </w:div>
    <w:div w:id="253781337">
      <w:bodyDiv w:val="1"/>
      <w:marLeft w:val="0"/>
      <w:marRight w:val="0"/>
      <w:marTop w:val="0"/>
      <w:marBottom w:val="0"/>
      <w:divBdr>
        <w:top w:val="none" w:sz="0" w:space="0" w:color="auto"/>
        <w:left w:val="none" w:sz="0" w:space="0" w:color="auto"/>
        <w:bottom w:val="none" w:sz="0" w:space="0" w:color="auto"/>
        <w:right w:val="none" w:sz="0" w:space="0" w:color="auto"/>
      </w:divBdr>
    </w:div>
    <w:div w:id="253829202">
      <w:bodyDiv w:val="1"/>
      <w:marLeft w:val="0"/>
      <w:marRight w:val="0"/>
      <w:marTop w:val="0"/>
      <w:marBottom w:val="0"/>
      <w:divBdr>
        <w:top w:val="none" w:sz="0" w:space="0" w:color="auto"/>
        <w:left w:val="none" w:sz="0" w:space="0" w:color="auto"/>
        <w:bottom w:val="none" w:sz="0" w:space="0" w:color="auto"/>
        <w:right w:val="none" w:sz="0" w:space="0" w:color="auto"/>
      </w:divBdr>
    </w:div>
    <w:div w:id="254292218">
      <w:bodyDiv w:val="1"/>
      <w:marLeft w:val="0"/>
      <w:marRight w:val="0"/>
      <w:marTop w:val="0"/>
      <w:marBottom w:val="0"/>
      <w:divBdr>
        <w:top w:val="none" w:sz="0" w:space="0" w:color="auto"/>
        <w:left w:val="none" w:sz="0" w:space="0" w:color="auto"/>
        <w:bottom w:val="none" w:sz="0" w:space="0" w:color="auto"/>
        <w:right w:val="none" w:sz="0" w:space="0" w:color="auto"/>
      </w:divBdr>
    </w:div>
    <w:div w:id="254825788">
      <w:bodyDiv w:val="1"/>
      <w:marLeft w:val="0"/>
      <w:marRight w:val="0"/>
      <w:marTop w:val="0"/>
      <w:marBottom w:val="0"/>
      <w:divBdr>
        <w:top w:val="none" w:sz="0" w:space="0" w:color="auto"/>
        <w:left w:val="none" w:sz="0" w:space="0" w:color="auto"/>
        <w:bottom w:val="none" w:sz="0" w:space="0" w:color="auto"/>
        <w:right w:val="none" w:sz="0" w:space="0" w:color="auto"/>
      </w:divBdr>
    </w:div>
    <w:div w:id="255018839">
      <w:bodyDiv w:val="1"/>
      <w:marLeft w:val="0"/>
      <w:marRight w:val="0"/>
      <w:marTop w:val="0"/>
      <w:marBottom w:val="0"/>
      <w:divBdr>
        <w:top w:val="none" w:sz="0" w:space="0" w:color="auto"/>
        <w:left w:val="none" w:sz="0" w:space="0" w:color="auto"/>
        <w:bottom w:val="none" w:sz="0" w:space="0" w:color="auto"/>
        <w:right w:val="none" w:sz="0" w:space="0" w:color="auto"/>
      </w:divBdr>
    </w:div>
    <w:div w:id="255098569">
      <w:bodyDiv w:val="1"/>
      <w:marLeft w:val="0"/>
      <w:marRight w:val="0"/>
      <w:marTop w:val="0"/>
      <w:marBottom w:val="0"/>
      <w:divBdr>
        <w:top w:val="none" w:sz="0" w:space="0" w:color="auto"/>
        <w:left w:val="none" w:sz="0" w:space="0" w:color="auto"/>
        <w:bottom w:val="none" w:sz="0" w:space="0" w:color="auto"/>
        <w:right w:val="none" w:sz="0" w:space="0" w:color="auto"/>
      </w:divBdr>
    </w:div>
    <w:div w:id="255142394">
      <w:bodyDiv w:val="1"/>
      <w:marLeft w:val="0"/>
      <w:marRight w:val="0"/>
      <w:marTop w:val="0"/>
      <w:marBottom w:val="0"/>
      <w:divBdr>
        <w:top w:val="none" w:sz="0" w:space="0" w:color="auto"/>
        <w:left w:val="none" w:sz="0" w:space="0" w:color="auto"/>
        <w:bottom w:val="none" w:sz="0" w:space="0" w:color="auto"/>
        <w:right w:val="none" w:sz="0" w:space="0" w:color="auto"/>
      </w:divBdr>
    </w:div>
    <w:div w:id="255871474">
      <w:bodyDiv w:val="1"/>
      <w:marLeft w:val="0"/>
      <w:marRight w:val="0"/>
      <w:marTop w:val="0"/>
      <w:marBottom w:val="0"/>
      <w:divBdr>
        <w:top w:val="none" w:sz="0" w:space="0" w:color="auto"/>
        <w:left w:val="none" w:sz="0" w:space="0" w:color="auto"/>
        <w:bottom w:val="none" w:sz="0" w:space="0" w:color="auto"/>
        <w:right w:val="none" w:sz="0" w:space="0" w:color="auto"/>
      </w:divBdr>
    </w:div>
    <w:div w:id="256139339">
      <w:bodyDiv w:val="1"/>
      <w:marLeft w:val="0"/>
      <w:marRight w:val="0"/>
      <w:marTop w:val="0"/>
      <w:marBottom w:val="0"/>
      <w:divBdr>
        <w:top w:val="none" w:sz="0" w:space="0" w:color="auto"/>
        <w:left w:val="none" w:sz="0" w:space="0" w:color="auto"/>
        <w:bottom w:val="none" w:sz="0" w:space="0" w:color="auto"/>
        <w:right w:val="none" w:sz="0" w:space="0" w:color="auto"/>
      </w:divBdr>
    </w:div>
    <w:div w:id="256405961">
      <w:bodyDiv w:val="1"/>
      <w:marLeft w:val="0"/>
      <w:marRight w:val="0"/>
      <w:marTop w:val="0"/>
      <w:marBottom w:val="0"/>
      <w:divBdr>
        <w:top w:val="none" w:sz="0" w:space="0" w:color="auto"/>
        <w:left w:val="none" w:sz="0" w:space="0" w:color="auto"/>
        <w:bottom w:val="none" w:sz="0" w:space="0" w:color="auto"/>
        <w:right w:val="none" w:sz="0" w:space="0" w:color="auto"/>
      </w:divBdr>
    </w:div>
    <w:div w:id="256445997">
      <w:bodyDiv w:val="1"/>
      <w:marLeft w:val="0"/>
      <w:marRight w:val="0"/>
      <w:marTop w:val="0"/>
      <w:marBottom w:val="0"/>
      <w:divBdr>
        <w:top w:val="none" w:sz="0" w:space="0" w:color="auto"/>
        <w:left w:val="none" w:sz="0" w:space="0" w:color="auto"/>
        <w:bottom w:val="none" w:sz="0" w:space="0" w:color="auto"/>
        <w:right w:val="none" w:sz="0" w:space="0" w:color="auto"/>
      </w:divBdr>
    </w:div>
    <w:div w:id="256447595">
      <w:bodyDiv w:val="1"/>
      <w:marLeft w:val="0"/>
      <w:marRight w:val="0"/>
      <w:marTop w:val="0"/>
      <w:marBottom w:val="0"/>
      <w:divBdr>
        <w:top w:val="none" w:sz="0" w:space="0" w:color="auto"/>
        <w:left w:val="none" w:sz="0" w:space="0" w:color="auto"/>
        <w:bottom w:val="none" w:sz="0" w:space="0" w:color="auto"/>
        <w:right w:val="none" w:sz="0" w:space="0" w:color="auto"/>
      </w:divBdr>
    </w:div>
    <w:div w:id="256518719">
      <w:bodyDiv w:val="1"/>
      <w:marLeft w:val="0"/>
      <w:marRight w:val="0"/>
      <w:marTop w:val="0"/>
      <w:marBottom w:val="0"/>
      <w:divBdr>
        <w:top w:val="none" w:sz="0" w:space="0" w:color="auto"/>
        <w:left w:val="none" w:sz="0" w:space="0" w:color="auto"/>
        <w:bottom w:val="none" w:sz="0" w:space="0" w:color="auto"/>
        <w:right w:val="none" w:sz="0" w:space="0" w:color="auto"/>
      </w:divBdr>
    </w:div>
    <w:div w:id="256521647">
      <w:bodyDiv w:val="1"/>
      <w:marLeft w:val="0"/>
      <w:marRight w:val="0"/>
      <w:marTop w:val="0"/>
      <w:marBottom w:val="0"/>
      <w:divBdr>
        <w:top w:val="none" w:sz="0" w:space="0" w:color="auto"/>
        <w:left w:val="none" w:sz="0" w:space="0" w:color="auto"/>
        <w:bottom w:val="none" w:sz="0" w:space="0" w:color="auto"/>
        <w:right w:val="none" w:sz="0" w:space="0" w:color="auto"/>
      </w:divBdr>
    </w:div>
    <w:div w:id="256717476">
      <w:bodyDiv w:val="1"/>
      <w:marLeft w:val="0"/>
      <w:marRight w:val="0"/>
      <w:marTop w:val="0"/>
      <w:marBottom w:val="0"/>
      <w:divBdr>
        <w:top w:val="none" w:sz="0" w:space="0" w:color="auto"/>
        <w:left w:val="none" w:sz="0" w:space="0" w:color="auto"/>
        <w:bottom w:val="none" w:sz="0" w:space="0" w:color="auto"/>
        <w:right w:val="none" w:sz="0" w:space="0" w:color="auto"/>
      </w:divBdr>
    </w:div>
    <w:div w:id="256906311">
      <w:bodyDiv w:val="1"/>
      <w:marLeft w:val="0"/>
      <w:marRight w:val="0"/>
      <w:marTop w:val="0"/>
      <w:marBottom w:val="0"/>
      <w:divBdr>
        <w:top w:val="none" w:sz="0" w:space="0" w:color="auto"/>
        <w:left w:val="none" w:sz="0" w:space="0" w:color="auto"/>
        <w:bottom w:val="none" w:sz="0" w:space="0" w:color="auto"/>
        <w:right w:val="none" w:sz="0" w:space="0" w:color="auto"/>
      </w:divBdr>
    </w:div>
    <w:div w:id="257369904">
      <w:bodyDiv w:val="1"/>
      <w:marLeft w:val="0"/>
      <w:marRight w:val="0"/>
      <w:marTop w:val="0"/>
      <w:marBottom w:val="0"/>
      <w:divBdr>
        <w:top w:val="none" w:sz="0" w:space="0" w:color="auto"/>
        <w:left w:val="none" w:sz="0" w:space="0" w:color="auto"/>
        <w:bottom w:val="none" w:sz="0" w:space="0" w:color="auto"/>
        <w:right w:val="none" w:sz="0" w:space="0" w:color="auto"/>
      </w:divBdr>
    </w:div>
    <w:div w:id="257711124">
      <w:bodyDiv w:val="1"/>
      <w:marLeft w:val="0"/>
      <w:marRight w:val="0"/>
      <w:marTop w:val="0"/>
      <w:marBottom w:val="0"/>
      <w:divBdr>
        <w:top w:val="none" w:sz="0" w:space="0" w:color="auto"/>
        <w:left w:val="none" w:sz="0" w:space="0" w:color="auto"/>
        <w:bottom w:val="none" w:sz="0" w:space="0" w:color="auto"/>
        <w:right w:val="none" w:sz="0" w:space="0" w:color="auto"/>
      </w:divBdr>
    </w:div>
    <w:div w:id="257759807">
      <w:bodyDiv w:val="1"/>
      <w:marLeft w:val="0"/>
      <w:marRight w:val="0"/>
      <w:marTop w:val="0"/>
      <w:marBottom w:val="0"/>
      <w:divBdr>
        <w:top w:val="none" w:sz="0" w:space="0" w:color="auto"/>
        <w:left w:val="none" w:sz="0" w:space="0" w:color="auto"/>
        <w:bottom w:val="none" w:sz="0" w:space="0" w:color="auto"/>
        <w:right w:val="none" w:sz="0" w:space="0" w:color="auto"/>
      </w:divBdr>
    </w:div>
    <w:div w:id="257830051">
      <w:bodyDiv w:val="1"/>
      <w:marLeft w:val="0"/>
      <w:marRight w:val="0"/>
      <w:marTop w:val="0"/>
      <w:marBottom w:val="0"/>
      <w:divBdr>
        <w:top w:val="none" w:sz="0" w:space="0" w:color="auto"/>
        <w:left w:val="none" w:sz="0" w:space="0" w:color="auto"/>
        <w:bottom w:val="none" w:sz="0" w:space="0" w:color="auto"/>
        <w:right w:val="none" w:sz="0" w:space="0" w:color="auto"/>
      </w:divBdr>
    </w:div>
    <w:div w:id="258099304">
      <w:bodyDiv w:val="1"/>
      <w:marLeft w:val="0"/>
      <w:marRight w:val="0"/>
      <w:marTop w:val="0"/>
      <w:marBottom w:val="0"/>
      <w:divBdr>
        <w:top w:val="none" w:sz="0" w:space="0" w:color="auto"/>
        <w:left w:val="none" w:sz="0" w:space="0" w:color="auto"/>
        <w:bottom w:val="none" w:sz="0" w:space="0" w:color="auto"/>
        <w:right w:val="none" w:sz="0" w:space="0" w:color="auto"/>
      </w:divBdr>
    </w:div>
    <w:div w:id="258101158">
      <w:bodyDiv w:val="1"/>
      <w:marLeft w:val="0"/>
      <w:marRight w:val="0"/>
      <w:marTop w:val="0"/>
      <w:marBottom w:val="0"/>
      <w:divBdr>
        <w:top w:val="none" w:sz="0" w:space="0" w:color="auto"/>
        <w:left w:val="none" w:sz="0" w:space="0" w:color="auto"/>
        <w:bottom w:val="none" w:sz="0" w:space="0" w:color="auto"/>
        <w:right w:val="none" w:sz="0" w:space="0" w:color="auto"/>
      </w:divBdr>
    </w:div>
    <w:div w:id="258220084">
      <w:bodyDiv w:val="1"/>
      <w:marLeft w:val="0"/>
      <w:marRight w:val="0"/>
      <w:marTop w:val="0"/>
      <w:marBottom w:val="0"/>
      <w:divBdr>
        <w:top w:val="none" w:sz="0" w:space="0" w:color="auto"/>
        <w:left w:val="none" w:sz="0" w:space="0" w:color="auto"/>
        <w:bottom w:val="none" w:sz="0" w:space="0" w:color="auto"/>
        <w:right w:val="none" w:sz="0" w:space="0" w:color="auto"/>
      </w:divBdr>
    </w:div>
    <w:div w:id="258292639">
      <w:bodyDiv w:val="1"/>
      <w:marLeft w:val="0"/>
      <w:marRight w:val="0"/>
      <w:marTop w:val="0"/>
      <w:marBottom w:val="0"/>
      <w:divBdr>
        <w:top w:val="none" w:sz="0" w:space="0" w:color="auto"/>
        <w:left w:val="none" w:sz="0" w:space="0" w:color="auto"/>
        <w:bottom w:val="none" w:sz="0" w:space="0" w:color="auto"/>
        <w:right w:val="none" w:sz="0" w:space="0" w:color="auto"/>
      </w:divBdr>
    </w:div>
    <w:div w:id="258488424">
      <w:bodyDiv w:val="1"/>
      <w:marLeft w:val="0"/>
      <w:marRight w:val="0"/>
      <w:marTop w:val="0"/>
      <w:marBottom w:val="0"/>
      <w:divBdr>
        <w:top w:val="none" w:sz="0" w:space="0" w:color="auto"/>
        <w:left w:val="none" w:sz="0" w:space="0" w:color="auto"/>
        <w:bottom w:val="none" w:sz="0" w:space="0" w:color="auto"/>
        <w:right w:val="none" w:sz="0" w:space="0" w:color="auto"/>
      </w:divBdr>
    </w:div>
    <w:div w:id="259148316">
      <w:bodyDiv w:val="1"/>
      <w:marLeft w:val="0"/>
      <w:marRight w:val="0"/>
      <w:marTop w:val="0"/>
      <w:marBottom w:val="0"/>
      <w:divBdr>
        <w:top w:val="none" w:sz="0" w:space="0" w:color="auto"/>
        <w:left w:val="none" w:sz="0" w:space="0" w:color="auto"/>
        <w:bottom w:val="none" w:sz="0" w:space="0" w:color="auto"/>
        <w:right w:val="none" w:sz="0" w:space="0" w:color="auto"/>
      </w:divBdr>
    </w:div>
    <w:div w:id="259530084">
      <w:bodyDiv w:val="1"/>
      <w:marLeft w:val="0"/>
      <w:marRight w:val="0"/>
      <w:marTop w:val="0"/>
      <w:marBottom w:val="0"/>
      <w:divBdr>
        <w:top w:val="none" w:sz="0" w:space="0" w:color="auto"/>
        <w:left w:val="none" w:sz="0" w:space="0" w:color="auto"/>
        <w:bottom w:val="none" w:sz="0" w:space="0" w:color="auto"/>
        <w:right w:val="none" w:sz="0" w:space="0" w:color="auto"/>
      </w:divBdr>
    </w:div>
    <w:div w:id="259723414">
      <w:bodyDiv w:val="1"/>
      <w:marLeft w:val="0"/>
      <w:marRight w:val="0"/>
      <w:marTop w:val="0"/>
      <w:marBottom w:val="0"/>
      <w:divBdr>
        <w:top w:val="none" w:sz="0" w:space="0" w:color="auto"/>
        <w:left w:val="none" w:sz="0" w:space="0" w:color="auto"/>
        <w:bottom w:val="none" w:sz="0" w:space="0" w:color="auto"/>
        <w:right w:val="none" w:sz="0" w:space="0" w:color="auto"/>
      </w:divBdr>
    </w:div>
    <w:div w:id="259724191">
      <w:bodyDiv w:val="1"/>
      <w:marLeft w:val="0"/>
      <w:marRight w:val="0"/>
      <w:marTop w:val="0"/>
      <w:marBottom w:val="0"/>
      <w:divBdr>
        <w:top w:val="none" w:sz="0" w:space="0" w:color="auto"/>
        <w:left w:val="none" w:sz="0" w:space="0" w:color="auto"/>
        <w:bottom w:val="none" w:sz="0" w:space="0" w:color="auto"/>
        <w:right w:val="none" w:sz="0" w:space="0" w:color="auto"/>
      </w:divBdr>
    </w:div>
    <w:div w:id="259879802">
      <w:bodyDiv w:val="1"/>
      <w:marLeft w:val="0"/>
      <w:marRight w:val="0"/>
      <w:marTop w:val="0"/>
      <w:marBottom w:val="0"/>
      <w:divBdr>
        <w:top w:val="none" w:sz="0" w:space="0" w:color="auto"/>
        <w:left w:val="none" w:sz="0" w:space="0" w:color="auto"/>
        <w:bottom w:val="none" w:sz="0" w:space="0" w:color="auto"/>
        <w:right w:val="none" w:sz="0" w:space="0" w:color="auto"/>
      </w:divBdr>
    </w:div>
    <w:div w:id="260259261">
      <w:bodyDiv w:val="1"/>
      <w:marLeft w:val="0"/>
      <w:marRight w:val="0"/>
      <w:marTop w:val="0"/>
      <w:marBottom w:val="0"/>
      <w:divBdr>
        <w:top w:val="none" w:sz="0" w:space="0" w:color="auto"/>
        <w:left w:val="none" w:sz="0" w:space="0" w:color="auto"/>
        <w:bottom w:val="none" w:sz="0" w:space="0" w:color="auto"/>
        <w:right w:val="none" w:sz="0" w:space="0" w:color="auto"/>
      </w:divBdr>
    </w:div>
    <w:div w:id="260266230">
      <w:bodyDiv w:val="1"/>
      <w:marLeft w:val="0"/>
      <w:marRight w:val="0"/>
      <w:marTop w:val="0"/>
      <w:marBottom w:val="0"/>
      <w:divBdr>
        <w:top w:val="none" w:sz="0" w:space="0" w:color="auto"/>
        <w:left w:val="none" w:sz="0" w:space="0" w:color="auto"/>
        <w:bottom w:val="none" w:sz="0" w:space="0" w:color="auto"/>
        <w:right w:val="none" w:sz="0" w:space="0" w:color="auto"/>
      </w:divBdr>
    </w:div>
    <w:div w:id="260380017">
      <w:bodyDiv w:val="1"/>
      <w:marLeft w:val="0"/>
      <w:marRight w:val="0"/>
      <w:marTop w:val="0"/>
      <w:marBottom w:val="0"/>
      <w:divBdr>
        <w:top w:val="none" w:sz="0" w:space="0" w:color="auto"/>
        <w:left w:val="none" w:sz="0" w:space="0" w:color="auto"/>
        <w:bottom w:val="none" w:sz="0" w:space="0" w:color="auto"/>
        <w:right w:val="none" w:sz="0" w:space="0" w:color="auto"/>
      </w:divBdr>
    </w:div>
    <w:div w:id="260601029">
      <w:bodyDiv w:val="1"/>
      <w:marLeft w:val="0"/>
      <w:marRight w:val="0"/>
      <w:marTop w:val="0"/>
      <w:marBottom w:val="0"/>
      <w:divBdr>
        <w:top w:val="none" w:sz="0" w:space="0" w:color="auto"/>
        <w:left w:val="none" w:sz="0" w:space="0" w:color="auto"/>
        <w:bottom w:val="none" w:sz="0" w:space="0" w:color="auto"/>
        <w:right w:val="none" w:sz="0" w:space="0" w:color="auto"/>
      </w:divBdr>
    </w:div>
    <w:div w:id="260769954">
      <w:bodyDiv w:val="1"/>
      <w:marLeft w:val="0"/>
      <w:marRight w:val="0"/>
      <w:marTop w:val="0"/>
      <w:marBottom w:val="0"/>
      <w:divBdr>
        <w:top w:val="none" w:sz="0" w:space="0" w:color="auto"/>
        <w:left w:val="none" w:sz="0" w:space="0" w:color="auto"/>
        <w:bottom w:val="none" w:sz="0" w:space="0" w:color="auto"/>
        <w:right w:val="none" w:sz="0" w:space="0" w:color="auto"/>
      </w:divBdr>
    </w:div>
    <w:div w:id="261426218">
      <w:bodyDiv w:val="1"/>
      <w:marLeft w:val="0"/>
      <w:marRight w:val="0"/>
      <w:marTop w:val="0"/>
      <w:marBottom w:val="0"/>
      <w:divBdr>
        <w:top w:val="none" w:sz="0" w:space="0" w:color="auto"/>
        <w:left w:val="none" w:sz="0" w:space="0" w:color="auto"/>
        <w:bottom w:val="none" w:sz="0" w:space="0" w:color="auto"/>
        <w:right w:val="none" w:sz="0" w:space="0" w:color="auto"/>
      </w:divBdr>
    </w:div>
    <w:div w:id="261454024">
      <w:bodyDiv w:val="1"/>
      <w:marLeft w:val="0"/>
      <w:marRight w:val="0"/>
      <w:marTop w:val="0"/>
      <w:marBottom w:val="0"/>
      <w:divBdr>
        <w:top w:val="none" w:sz="0" w:space="0" w:color="auto"/>
        <w:left w:val="none" w:sz="0" w:space="0" w:color="auto"/>
        <w:bottom w:val="none" w:sz="0" w:space="0" w:color="auto"/>
        <w:right w:val="none" w:sz="0" w:space="0" w:color="auto"/>
      </w:divBdr>
    </w:div>
    <w:div w:id="261838146">
      <w:bodyDiv w:val="1"/>
      <w:marLeft w:val="0"/>
      <w:marRight w:val="0"/>
      <w:marTop w:val="0"/>
      <w:marBottom w:val="0"/>
      <w:divBdr>
        <w:top w:val="none" w:sz="0" w:space="0" w:color="auto"/>
        <w:left w:val="none" w:sz="0" w:space="0" w:color="auto"/>
        <w:bottom w:val="none" w:sz="0" w:space="0" w:color="auto"/>
        <w:right w:val="none" w:sz="0" w:space="0" w:color="auto"/>
      </w:divBdr>
    </w:div>
    <w:div w:id="262038021">
      <w:bodyDiv w:val="1"/>
      <w:marLeft w:val="0"/>
      <w:marRight w:val="0"/>
      <w:marTop w:val="0"/>
      <w:marBottom w:val="0"/>
      <w:divBdr>
        <w:top w:val="none" w:sz="0" w:space="0" w:color="auto"/>
        <w:left w:val="none" w:sz="0" w:space="0" w:color="auto"/>
        <w:bottom w:val="none" w:sz="0" w:space="0" w:color="auto"/>
        <w:right w:val="none" w:sz="0" w:space="0" w:color="auto"/>
      </w:divBdr>
    </w:div>
    <w:div w:id="262307432">
      <w:bodyDiv w:val="1"/>
      <w:marLeft w:val="0"/>
      <w:marRight w:val="0"/>
      <w:marTop w:val="0"/>
      <w:marBottom w:val="0"/>
      <w:divBdr>
        <w:top w:val="none" w:sz="0" w:space="0" w:color="auto"/>
        <w:left w:val="none" w:sz="0" w:space="0" w:color="auto"/>
        <w:bottom w:val="none" w:sz="0" w:space="0" w:color="auto"/>
        <w:right w:val="none" w:sz="0" w:space="0" w:color="auto"/>
      </w:divBdr>
    </w:div>
    <w:div w:id="262347905">
      <w:bodyDiv w:val="1"/>
      <w:marLeft w:val="0"/>
      <w:marRight w:val="0"/>
      <w:marTop w:val="0"/>
      <w:marBottom w:val="0"/>
      <w:divBdr>
        <w:top w:val="none" w:sz="0" w:space="0" w:color="auto"/>
        <w:left w:val="none" w:sz="0" w:space="0" w:color="auto"/>
        <w:bottom w:val="none" w:sz="0" w:space="0" w:color="auto"/>
        <w:right w:val="none" w:sz="0" w:space="0" w:color="auto"/>
      </w:divBdr>
    </w:div>
    <w:div w:id="262492527">
      <w:bodyDiv w:val="1"/>
      <w:marLeft w:val="0"/>
      <w:marRight w:val="0"/>
      <w:marTop w:val="0"/>
      <w:marBottom w:val="0"/>
      <w:divBdr>
        <w:top w:val="none" w:sz="0" w:space="0" w:color="auto"/>
        <w:left w:val="none" w:sz="0" w:space="0" w:color="auto"/>
        <w:bottom w:val="none" w:sz="0" w:space="0" w:color="auto"/>
        <w:right w:val="none" w:sz="0" w:space="0" w:color="auto"/>
      </w:divBdr>
    </w:div>
    <w:div w:id="262540259">
      <w:bodyDiv w:val="1"/>
      <w:marLeft w:val="0"/>
      <w:marRight w:val="0"/>
      <w:marTop w:val="0"/>
      <w:marBottom w:val="0"/>
      <w:divBdr>
        <w:top w:val="none" w:sz="0" w:space="0" w:color="auto"/>
        <w:left w:val="none" w:sz="0" w:space="0" w:color="auto"/>
        <w:bottom w:val="none" w:sz="0" w:space="0" w:color="auto"/>
        <w:right w:val="none" w:sz="0" w:space="0" w:color="auto"/>
      </w:divBdr>
    </w:div>
    <w:div w:id="262568199">
      <w:bodyDiv w:val="1"/>
      <w:marLeft w:val="0"/>
      <w:marRight w:val="0"/>
      <w:marTop w:val="0"/>
      <w:marBottom w:val="0"/>
      <w:divBdr>
        <w:top w:val="none" w:sz="0" w:space="0" w:color="auto"/>
        <w:left w:val="none" w:sz="0" w:space="0" w:color="auto"/>
        <w:bottom w:val="none" w:sz="0" w:space="0" w:color="auto"/>
        <w:right w:val="none" w:sz="0" w:space="0" w:color="auto"/>
      </w:divBdr>
    </w:div>
    <w:div w:id="263266034">
      <w:bodyDiv w:val="1"/>
      <w:marLeft w:val="0"/>
      <w:marRight w:val="0"/>
      <w:marTop w:val="0"/>
      <w:marBottom w:val="0"/>
      <w:divBdr>
        <w:top w:val="none" w:sz="0" w:space="0" w:color="auto"/>
        <w:left w:val="none" w:sz="0" w:space="0" w:color="auto"/>
        <w:bottom w:val="none" w:sz="0" w:space="0" w:color="auto"/>
        <w:right w:val="none" w:sz="0" w:space="0" w:color="auto"/>
      </w:divBdr>
    </w:div>
    <w:div w:id="263848256">
      <w:bodyDiv w:val="1"/>
      <w:marLeft w:val="0"/>
      <w:marRight w:val="0"/>
      <w:marTop w:val="0"/>
      <w:marBottom w:val="0"/>
      <w:divBdr>
        <w:top w:val="none" w:sz="0" w:space="0" w:color="auto"/>
        <w:left w:val="none" w:sz="0" w:space="0" w:color="auto"/>
        <w:bottom w:val="none" w:sz="0" w:space="0" w:color="auto"/>
        <w:right w:val="none" w:sz="0" w:space="0" w:color="auto"/>
      </w:divBdr>
    </w:div>
    <w:div w:id="263850712">
      <w:bodyDiv w:val="1"/>
      <w:marLeft w:val="0"/>
      <w:marRight w:val="0"/>
      <w:marTop w:val="0"/>
      <w:marBottom w:val="0"/>
      <w:divBdr>
        <w:top w:val="none" w:sz="0" w:space="0" w:color="auto"/>
        <w:left w:val="none" w:sz="0" w:space="0" w:color="auto"/>
        <w:bottom w:val="none" w:sz="0" w:space="0" w:color="auto"/>
        <w:right w:val="none" w:sz="0" w:space="0" w:color="auto"/>
      </w:divBdr>
    </w:div>
    <w:div w:id="264194340">
      <w:bodyDiv w:val="1"/>
      <w:marLeft w:val="0"/>
      <w:marRight w:val="0"/>
      <w:marTop w:val="0"/>
      <w:marBottom w:val="0"/>
      <w:divBdr>
        <w:top w:val="none" w:sz="0" w:space="0" w:color="auto"/>
        <w:left w:val="none" w:sz="0" w:space="0" w:color="auto"/>
        <w:bottom w:val="none" w:sz="0" w:space="0" w:color="auto"/>
        <w:right w:val="none" w:sz="0" w:space="0" w:color="auto"/>
      </w:divBdr>
    </w:div>
    <w:div w:id="264270673">
      <w:bodyDiv w:val="1"/>
      <w:marLeft w:val="0"/>
      <w:marRight w:val="0"/>
      <w:marTop w:val="0"/>
      <w:marBottom w:val="0"/>
      <w:divBdr>
        <w:top w:val="none" w:sz="0" w:space="0" w:color="auto"/>
        <w:left w:val="none" w:sz="0" w:space="0" w:color="auto"/>
        <w:bottom w:val="none" w:sz="0" w:space="0" w:color="auto"/>
        <w:right w:val="none" w:sz="0" w:space="0" w:color="auto"/>
      </w:divBdr>
    </w:div>
    <w:div w:id="264315898">
      <w:bodyDiv w:val="1"/>
      <w:marLeft w:val="0"/>
      <w:marRight w:val="0"/>
      <w:marTop w:val="0"/>
      <w:marBottom w:val="0"/>
      <w:divBdr>
        <w:top w:val="none" w:sz="0" w:space="0" w:color="auto"/>
        <w:left w:val="none" w:sz="0" w:space="0" w:color="auto"/>
        <w:bottom w:val="none" w:sz="0" w:space="0" w:color="auto"/>
        <w:right w:val="none" w:sz="0" w:space="0" w:color="auto"/>
      </w:divBdr>
    </w:div>
    <w:div w:id="264388724">
      <w:bodyDiv w:val="1"/>
      <w:marLeft w:val="0"/>
      <w:marRight w:val="0"/>
      <w:marTop w:val="0"/>
      <w:marBottom w:val="0"/>
      <w:divBdr>
        <w:top w:val="none" w:sz="0" w:space="0" w:color="auto"/>
        <w:left w:val="none" w:sz="0" w:space="0" w:color="auto"/>
        <w:bottom w:val="none" w:sz="0" w:space="0" w:color="auto"/>
        <w:right w:val="none" w:sz="0" w:space="0" w:color="auto"/>
      </w:divBdr>
    </w:div>
    <w:div w:id="264732523">
      <w:bodyDiv w:val="1"/>
      <w:marLeft w:val="0"/>
      <w:marRight w:val="0"/>
      <w:marTop w:val="0"/>
      <w:marBottom w:val="0"/>
      <w:divBdr>
        <w:top w:val="none" w:sz="0" w:space="0" w:color="auto"/>
        <w:left w:val="none" w:sz="0" w:space="0" w:color="auto"/>
        <w:bottom w:val="none" w:sz="0" w:space="0" w:color="auto"/>
        <w:right w:val="none" w:sz="0" w:space="0" w:color="auto"/>
      </w:divBdr>
    </w:div>
    <w:div w:id="265620582">
      <w:bodyDiv w:val="1"/>
      <w:marLeft w:val="0"/>
      <w:marRight w:val="0"/>
      <w:marTop w:val="0"/>
      <w:marBottom w:val="0"/>
      <w:divBdr>
        <w:top w:val="none" w:sz="0" w:space="0" w:color="auto"/>
        <w:left w:val="none" w:sz="0" w:space="0" w:color="auto"/>
        <w:bottom w:val="none" w:sz="0" w:space="0" w:color="auto"/>
        <w:right w:val="none" w:sz="0" w:space="0" w:color="auto"/>
      </w:divBdr>
    </w:div>
    <w:div w:id="265622673">
      <w:bodyDiv w:val="1"/>
      <w:marLeft w:val="0"/>
      <w:marRight w:val="0"/>
      <w:marTop w:val="0"/>
      <w:marBottom w:val="0"/>
      <w:divBdr>
        <w:top w:val="none" w:sz="0" w:space="0" w:color="auto"/>
        <w:left w:val="none" w:sz="0" w:space="0" w:color="auto"/>
        <w:bottom w:val="none" w:sz="0" w:space="0" w:color="auto"/>
        <w:right w:val="none" w:sz="0" w:space="0" w:color="auto"/>
      </w:divBdr>
    </w:div>
    <w:div w:id="265626199">
      <w:bodyDiv w:val="1"/>
      <w:marLeft w:val="0"/>
      <w:marRight w:val="0"/>
      <w:marTop w:val="0"/>
      <w:marBottom w:val="0"/>
      <w:divBdr>
        <w:top w:val="none" w:sz="0" w:space="0" w:color="auto"/>
        <w:left w:val="none" w:sz="0" w:space="0" w:color="auto"/>
        <w:bottom w:val="none" w:sz="0" w:space="0" w:color="auto"/>
        <w:right w:val="none" w:sz="0" w:space="0" w:color="auto"/>
      </w:divBdr>
    </w:div>
    <w:div w:id="265776128">
      <w:bodyDiv w:val="1"/>
      <w:marLeft w:val="0"/>
      <w:marRight w:val="0"/>
      <w:marTop w:val="0"/>
      <w:marBottom w:val="0"/>
      <w:divBdr>
        <w:top w:val="none" w:sz="0" w:space="0" w:color="auto"/>
        <w:left w:val="none" w:sz="0" w:space="0" w:color="auto"/>
        <w:bottom w:val="none" w:sz="0" w:space="0" w:color="auto"/>
        <w:right w:val="none" w:sz="0" w:space="0" w:color="auto"/>
      </w:divBdr>
    </w:div>
    <w:div w:id="265964098">
      <w:bodyDiv w:val="1"/>
      <w:marLeft w:val="0"/>
      <w:marRight w:val="0"/>
      <w:marTop w:val="0"/>
      <w:marBottom w:val="0"/>
      <w:divBdr>
        <w:top w:val="none" w:sz="0" w:space="0" w:color="auto"/>
        <w:left w:val="none" w:sz="0" w:space="0" w:color="auto"/>
        <w:bottom w:val="none" w:sz="0" w:space="0" w:color="auto"/>
        <w:right w:val="none" w:sz="0" w:space="0" w:color="auto"/>
      </w:divBdr>
    </w:div>
    <w:div w:id="265967693">
      <w:bodyDiv w:val="1"/>
      <w:marLeft w:val="0"/>
      <w:marRight w:val="0"/>
      <w:marTop w:val="0"/>
      <w:marBottom w:val="0"/>
      <w:divBdr>
        <w:top w:val="none" w:sz="0" w:space="0" w:color="auto"/>
        <w:left w:val="none" w:sz="0" w:space="0" w:color="auto"/>
        <w:bottom w:val="none" w:sz="0" w:space="0" w:color="auto"/>
        <w:right w:val="none" w:sz="0" w:space="0" w:color="auto"/>
      </w:divBdr>
    </w:div>
    <w:div w:id="267003008">
      <w:bodyDiv w:val="1"/>
      <w:marLeft w:val="0"/>
      <w:marRight w:val="0"/>
      <w:marTop w:val="0"/>
      <w:marBottom w:val="0"/>
      <w:divBdr>
        <w:top w:val="none" w:sz="0" w:space="0" w:color="auto"/>
        <w:left w:val="none" w:sz="0" w:space="0" w:color="auto"/>
        <w:bottom w:val="none" w:sz="0" w:space="0" w:color="auto"/>
        <w:right w:val="none" w:sz="0" w:space="0" w:color="auto"/>
      </w:divBdr>
    </w:div>
    <w:div w:id="267322995">
      <w:bodyDiv w:val="1"/>
      <w:marLeft w:val="0"/>
      <w:marRight w:val="0"/>
      <w:marTop w:val="0"/>
      <w:marBottom w:val="0"/>
      <w:divBdr>
        <w:top w:val="none" w:sz="0" w:space="0" w:color="auto"/>
        <w:left w:val="none" w:sz="0" w:space="0" w:color="auto"/>
        <w:bottom w:val="none" w:sz="0" w:space="0" w:color="auto"/>
        <w:right w:val="none" w:sz="0" w:space="0" w:color="auto"/>
      </w:divBdr>
    </w:div>
    <w:div w:id="267397761">
      <w:bodyDiv w:val="1"/>
      <w:marLeft w:val="0"/>
      <w:marRight w:val="0"/>
      <w:marTop w:val="0"/>
      <w:marBottom w:val="0"/>
      <w:divBdr>
        <w:top w:val="none" w:sz="0" w:space="0" w:color="auto"/>
        <w:left w:val="none" w:sz="0" w:space="0" w:color="auto"/>
        <w:bottom w:val="none" w:sz="0" w:space="0" w:color="auto"/>
        <w:right w:val="none" w:sz="0" w:space="0" w:color="auto"/>
      </w:divBdr>
    </w:div>
    <w:div w:id="267549394">
      <w:bodyDiv w:val="1"/>
      <w:marLeft w:val="0"/>
      <w:marRight w:val="0"/>
      <w:marTop w:val="0"/>
      <w:marBottom w:val="0"/>
      <w:divBdr>
        <w:top w:val="none" w:sz="0" w:space="0" w:color="auto"/>
        <w:left w:val="none" w:sz="0" w:space="0" w:color="auto"/>
        <w:bottom w:val="none" w:sz="0" w:space="0" w:color="auto"/>
        <w:right w:val="none" w:sz="0" w:space="0" w:color="auto"/>
      </w:divBdr>
    </w:div>
    <w:div w:id="267784779">
      <w:bodyDiv w:val="1"/>
      <w:marLeft w:val="0"/>
      <w:marRight w:val="0"/>
      <w:marTop w:val="0"/>
      <w:marBottom w:val="0"/>
      <w:divBdr>
        <w:top w:val="none" w:sz="0" w:space="0" w:color="auto"/>
        <w:left w:val="none" w:sz="0" w:space="0" w:color="auto"/>
        <w:bottom w:val="none" w:sz="0" w:space="0" w:color="auto"/>
        <w:right w:val="none" w:sz="0" w:space="0" w:color="auto"/>
      </w:divBdr>
    </w:div>
    <w:div w:id="267860948">
      <w:bodyDiv w:val="1"/>
      <w:marLeft w:val="0"/>
      <w:marRight w:val="0"/>
      <w:marTop w:val="0"/>
      <w:marBottom w:val="0"/>
      <w:divBdr>
        <w:top w:val="none" w:sz="0" w:space="0" w:color="auto"/>
        <w:left w:val="none" w:sz="0" w:space="0" w:color="auto"/>
        <w:bottom w:val="none" w:sz="0" w:space="0" w:color="auto"/>
        <w:right w:val="none" w:sz="0" w:space="0" w:color="auto"/>
      </w:divBdr>
    </w:div>
    <w:div w:id="268048122">
      <w:bodyDiv w:val="1"/>
      <w:marLeft w:val="0"/>
      <w:marRight w:val="0"/>
      <w:marTop w:val="0"/>
      <w:marBottom w:val="0"/>
      <w:divBdr>
        <w:top w:val="none" w:sz="0" w:space="0" w:color="auto"/>
        <w:left w:val="none" w:sz="0" w:space="0" w:color="auto"/>
        <w:bottom w:val="none" w:sz="0" w:space="0" w:color="auto"/>
        <w:right w:val="none" w:sz="0" w:space="0" w:color="auto"/>
      </w:divBdr>
    </w:div>
    <w:div w:id="268128123">
      <w:bodyDiv w:val="1"/>
      <w:marLeft w:val="0"/>
      <w:marRight w:val="0"/>
      <w:marTop w:val="0"/>
      <w:marBottom w:val="0"/>
      <w:divBdr>
        <w:top w:val="none" w:sz="0" w:space="0" w:color="auto"/>
        <w:left w:val="none" w:sz="0" w:space="0" w:color="auto"/>
        <w:bottom w:val="none" w:sz="0" w:space="0" w:color="auto"/>
        <w:right w:val="none" w:sz="0" w:space="0" w:color="auto"/>
      </w:divBdr>
    </w:div>
    <w:div w:id="268196065">
      <w:bodyDiv w:val="1"/>
      <w:marLeft w:val="0"/>
      <w:marRight w:val="0"/>
      <w:marTop w:val="0"/>
      <w:marBottom w:val="0"/>
      <w:divBdr>
        <w:top w:val="none" w:sz="0" w:space="0" w:color="auto"/>
        <w:left w:val="none" w:sz="0" w:space="0" w:color="auto"/>
        <w:bottom w:val="none" w:sz="0" w:space="0" w:color="auto"/>
        <w:right w:val="none" w:sz="0" w:space="0" w:color="auto"/>
      </w:divBdr>
    </w:div>
    <w:div w:id="268247169">
      <w:bodyDiv w:val="1"/>
      <w:marLeft w:val="0"/>
      <w:marRight w:val="0"/>
      <w:marTop w:val="0"/>
      <w:marBottom w:val="0"/>
      <w:divBdr>
        <w:top w:val="none" w:sz="0" w:space="0" w:color="auto"/>
        <w:left w:val="none" w:sz="0" w:space="0" w:color="auto"/>
        <w:bottom w:val="none" w:sz="0" w:space="0" w:color="auto"/>
        <w:right w:val="none" w:sz="0" w:space="0" w:color="auto"/>
      </w:divBdr>
    </w:div>
    <w:div w:id="268391569">
      <w:bodyDiv w:val="1"/>
      <w:marLeft w:val="0"/>
      <w:marRight w:val="0"/>
      <w:marTop w:val="0"/>
      <w:marBottom w:val="0"/>
      <w:divBdr>
        <w:top w:val="none" w:sz="0" w:space="0" w:color="auto"/>
        <w:left w:val="none" w:sz="0" w:space="0" w:color="auto"/>
        <w:bottom w:val="none" w:sz="0" w:space="0" w:color="auto"/>
        <w:right w:val="none" w:sz="0" w:space="0" w:color="auto"/>
      </w:divBdr>
    </w:div>
    <w:div w:id="268856245">
      <w:bodyDiv w:val="1"/>
      <w:marLeft w:val="0"/>
      <w:marRight w:val="0"/>
      <w:marTop w:val="0"/>
      <w:marBottom w:val="0"/>
      <w:divBdr>
        <w:top w:val="none" w:sz="0" w:space="0" w:color="auto"/>
        <w:left w:val="none" w:sz="0" w:space="0" w:color="auto"/>
        <w:bottom w:val="none" w:sz="0" w:space="0" w:color="auto"/>
        <w:right w:val="none" w:sz="0" w:space="0" w:color="auto"/>
      </w:divBdr>
    </w:div>
    <w:div w:id="269436801">
      <w:bodyDiv w:val="1"/>
      <w:marLeft w:val="0"/>
      <w:marRight w:val="0"/>
      <w:marTop w:val="0"/>
      <w:marBottom w:val="0"/>
      <w:divBdr>
        <w:top w:val="none" w:sz="0" w:space="0" w:color="auto"/>
        <w:left w:val="none" w:sz="0" w:space="0" w:color="auto"/>
        <w:bottom w:val="none" w:sz="0" w:space="0" w:color="auto"/>
        <w:right w:val="none" w:sz="0" w:space="0" w:color="auto"/>
      </w:divBdr>
    </w:div>
    <w:div w:id="269437157">
      <w:bodyDiv w:val="1"/>
      <w:marLeft w:val="0"/>
      <w:marRight w:val="0"/>
      <w:marTop w:val="0"/>
      <w:marBottom w:val="0"/>
      <w:divBdr>
        <w:top w:val="none" w:sz="0" w:space="0" w:color="auto"/>
        <w:left w:val="none" w:sz="0" w:space="0" w:color="auto"/>
        <w:bottom w:val="none" w:sz="0" w:space="0" w:color="auto"/>
        <w:right w:val="none" w:sz="0" w:space="0" w:color="auto"/>
      </w:divBdr>
    </w:div>
    <w:div w:id="269512819">
      <w:bodyDiv w:val="1"/>
      <w:marLeft w:val="0"/>
      <w:marRight w:val="0"/>
      <w:marTop w:val="0"/>
      <w:marBottom w:val="0"/>
      <w:divBdr>
        <w:top w:val="none" w:sz="0" w:space="0" w:color="auto"/>
        <w:left w:val="none" w:sz="0" w:space="0" w:color="auto"/>
        <w:bottom w:val="none" w:sz="0" w:space="0" w:color="auto"/>
        <w:right w:val="none" w:sz="0" w:space="0" w:color="auto"/>
      </w:divBdr>
    </w:div>
    <w:div w:id="269700497">
      <w:bodyDiv w:val="1"/>
      <w:marLeft w:val="0"/>
      <w:marRight w:val="0"/>
      <w:marTop w:val="0"/>
      <w:marBottom w:val="0"/>
      <w:divBdr>
        <w:top w:val="none" w:sz="0" w:space="0" w:color="auto"/>
        <w:left w:val="none" w:sz="0" w:space="0" w:color="auto"/>
        <w:bottom w:val="none" w:sz="0" w:space="0" w:color="auto"/>
        <w:right w:val="none" w:sz="0" w:space="0" w:color="auto"/>
      </w:divBdr>
    </w:div>
    <w:div w:id="269704654">
      <w:bodyDiv w:val="1"/>
      <w:marLeft w:val="0"/>
      <w:marRight w:val="0"/>
      <w:marTop w:val="0"/>
      <w:marBottom w:val="0"/>
      <w:divBdr>
        <w:top w:val="none" w:sz="0" w:space="0" w:color="auto"/>
        <w:left w:val="none" w:sz="0" w:space="0" w:color="auto"/>
        <w:bottom w:val="none" w:sz="0" w:space="0" w:color="auto"/>
        <w:right w:val="none" w:sz="0" w:space="0" w:color="auto"/>
      </w:divBdr>
    </w:div>
    <w:div w:id="269900312">
      <w:bodyDiv w:val="1"/>
      <w:marLeft w:val="0"/>
      <w:marRight w:val="0"/>
      <w:marTop w:val="0"/>
      <w:marBottom w:val="0"/>
      <w:divBdr>
        <w:top w:val="none" w:sz="0" w:space="0" w:color="auto"/>
        <w:left w:val="none" w:sz="0" w:space="0" w:color="auto"/>
        <w:bottom w:val="none" w:sz="0" w:space="0" w:color="auto"/>
        <w:right w:val="none" w:sz="0" w:space="0" w:color="auto"/>
      </w:divBdr>
    </w:div>
    <w:div w:id="270095520">
      <w:bodyDiv w:val="1"/>
      <w:marLeft w:val="0"/>
      <w:marRight w:val="0"/>
      <w:marTop w:val="0"/>
      <w:marBottom w:val="0"/>
      <w:divBdr>
        <w:top w:val="none" w:sz="0" w:space="0" w:color="auto"/>
        <w:left w:val="none" w:sz="0" w:space="0" w:color="auto"/>
        <w:bottom w:val="none" w:sz="0" w:space="0" w:color="auto"/>
        <w:right w:val="none" w:sz="0" w:space="0" w:color="auto"/>
      </w:divBdr>
    </w:div>
    <w:div w:id="270282652">
      <w:bodyDiv w:val="1"/>
      <w:marLeft w:val="0"/>
      <w:marRight w:val="0"/>
      <w:marTop w:val="0"/>
      <w:marBottom w:val="0"/>
      <w:divBdr>
        <w:top w:val="none" w:sz="0" w:space="0" w:color="auto"/>
        <w:left w:val="none" w:sz="0" w:space="0" w:color="auto"/>
        <w:bottom w:val="none" w:sz="0" w:space="0" w:color="auto"/>
        <w:right w:val="none" w:sz="0" w:space="0" w:color="auto"/>
      </w:divBdr>
    </w:div>
    <w:div w:id="270403502">
      <w:bodyDiv w:val="1"/>
      <w:marLeft w:val="0"/>
      <w:marRight w:val="0"/>
      <w:marTop w:val="0"/>
      <w:marBottom w:val="0"/>
      <w:divBdr>
        <w:top w:val="none" w:sz="0" w:space="0" w:color="auto"/>
        <w:left w:val="none" w:sz="0" w:space="0" w:color="auto"/>
        <w:bottom w:val="none" w:sz="0" w:space="0" w:color="auto"/>
        <w:right w:val="none" w:sz="0" w:space="0" w:color="auto"/>
      </w:divBdr>
    </w:div>
    <w:div w:id="270474787">
      <w:bodyDiv w:val="1"/>
      <w:marLeft w:val="0"/>
      <w:marRight w:val="0"/>
      <w:marTop w:val="0"/>
      <w:marBottom w:val="0"/>
      <w:divBdr>
        <w:top w:val="none" w:sz="0" w:space="0" w:color="auto"/>
        <w:left w:val="none" w:sz="0" w:space="0" w:color="auto"/>
        <w:bottom w:val="none" w:sz="0" w:space="0" w:color="auto"/>
        <w:right w:val="none" w:sz="0" w:space="0" w:color="auto"/>
      </w:divBdr>
    </w:div>
    <w:div w:id="270626096">
      <w:bodyDiv w:val="1"/>
      <w:marLeft w:val="0"/>
      <w:marRight w:val="0"/>
      <w:marTop w:val="0"/>
      <w:marBottom w:val="0"/>
      <w:divBdr>
        <w:top w:val="none" w:sz="0" w:space="0" w:color="auto"/>
        <w:left w:val="none" w:sz="0" w:space="0" w:color="auto"/>
        <w:bottom w:val="none" w:sz="0" w:space="0" w:color="auto"/>
        <w:right w:val="none" w:sz="0" w:space="0" w:color="auto"/>
      </w:divBdr>
    </w:div>
    <w:div w:id="270744613">
      <w:bodyDiv w:val="1"/>
      <w:marLeft w:val="0"/>
      <w:marRight w:val="0"/>
      <w:marTop w:val="0"/>
      <w:marBottom w:val="0"/>
      <w:divBdr>
        <w:top w:val="none" w:sz="0" w:space="0" w:color="auto"/>
        <w:left w:val="none" w:sz="0" w:space="0" w:color="auto"/>
        <w:bottom w:val="none" w:sz="0" w:space="0" w:color="auto"/>
        <w:right w:val="none" w:sz="0" w:space="0" w:color="auto"/>
      </w:divBdr>
    </w:div>
    <w:div w:id="270745311">
      <w:bodyDiv w:val="1"/>
      <w:marLeft w:val="0"/>
      <w:marRight w:val="0"/>
      <w:marTop w:val="0"/>
      <w:marBottom w:val="0"/>
      <w:divBdr>
        <w:top w:val="none" w:sz="0" w:space="0" w:color="auto"/>
        <w:left w:val="none" w:sz="0" w:space="0" w:color="auto"/>
        <w:bottom w:val="none" w:sz="0" w:space="0" w:color="auto"/>
        <w:right w:val="none" w:sz="0" w:space="0" w:color="auto"/>
      </w:divBdr>
    </w:div>
    <w:div w:id="270863861">
      <w:bodyDiv w:val="1"/>
      <w:marLeft w:val="0"/>
      <w:marRight w:val="0"/>
      <w:marTop w:val="0"/>
      <w:marBottom w:val="0"/>
      <w:divBdr>
        <w:top w:val="none" w:sz="0" w:space="0" w:color="auto"/>
        <w:left w:val="none" w:sz="0" w:space="0" w:color="auto"/>
        <w:bottom w:val="none" w:sz="0" w:space="0" w:color="auto"/>
        <w:right w:val="none" w:sz="0" w:space="0" w:color="auto"/>
      </w:divBdr>
    </w:div>
    <w:div w:id="271015440">
      <w:bodyDiv w:val="1"/>
      <w:marLeft w:val="0"/>
      <w:marRight w:val="0"/>
      <w:marTop w:val="0"/>
      <w:marBottom w:val="0"/>
      <w:divBdr>
        <w:top w:val="none" w:sz="0" w:space="0" w:color="auto"/>
        <w:left w:val="none" w:sz="0" w:space="0" w:color="auto"/>
        <w:bottom w:val="none" w:sz="0" w:space="0" w:color="auto"/>
        <w:right w:val="none" w:sz="0" w:space="0" w:color="auto"/>
      </w:divBdr>
    </w:div>
    <w:div w:id="271129216">
      <w:bodyDiv w:val="1"/>
      <w:marLeft w:val="0"/>
      <w:marRight w:val="0"/>
      <w:marTop w:val="0"/>
      <w:marBottom w:val="0"/>
      <w:divBdr>
        <w:top w:val="none" w:sz="0" w:space="0" w:color="auto"/>
        <w:left w:val="none" w:sz="0" w:space="0" w:color="auto"/>
        <w:bottom w:val="none" w:sz="0" w:space="0" w:color="auto"/>
        <w:right w:val="none" w:sz="0" w:space="0" w:color="auto"/>
      </w:divBdr>
    </w:div>
    <w:div w:id="271135829">
      <w:bodyDiv w:val="1"/>
      <w:marLeft w:val="0"/>
      <w:marRight w:val="0"/>
      <w:marTop w:val="0"/>
      <w:marBottom w:val="0"/>
      <w:divBdr>
        <w:top w:val="none" w:sz="0" w:space="0" w:color="auto"/>
        <w:left w:val="none" w:sz="0" w:space="0" w:color="auto"/>
        <w:bottom w:val="none" w:sz="0" w:space="0" w:color="auto"/>
        <w:right w:val="none" w:sz="0" w:space="0" w:color="auto"/>
      </w:divBdr>
    </w:div>
    <w:div w:id="271515987">
      <w:bodyDiv w:val="1"/>
      <w:marLeft w:val="0"/>
      <w:marRight w:val="0"/>
      <w:marTop w:val="0"/>
      <w:marBottom w:val="0"/>
      <w:divBdr>
        <w:top w:val="none" w:sz="0" w:space="0" w:color="auto"/>
        <w:left w:val="none" w:sz="0" w:space="0" w:color="auto"/>
        <w:bottom w:val="none" w:sz="0" w:space="0" w:color="auto"/>
        <w:right w:val="none" w:sz="0" w:space="0" w:color="auto"/>
      </w:divBdr>
    </w:div>
    <w:div w:id="271864138">
      <w:bodyDiv w:val="1"/>
      <w:marLeft w:val="0"/>
      <w:marRight w:val="0"/>
      <w:marTop w:val="0"/>
      <w:marBottom w:val="0"/>
      <w:divBdr>
        <w:top w:val="none" w:sz="0" w:space="0" w:color="auto"/>
        <w:left w:val="none" w:sz="0" w:space="0" w:color="auto"/>
        <w:bottom w:val="none" w:sz="0" w:space="0" w:color="auto"/>
        <w:right w:val="none" w:sz="0" w:space="0" w:color="auto"/>
      </w:divBdr>
    </w:div>
    <w:div w:id="271985360">
      <w:bodyDiv w:val="1"/>
      <w:marLeft w:val="0"/>
      <w:marRight w:val="0"/>
      <w:marTop w:val="0"/>
      <w:marBottom w:val="0"/>
      <w:divBdr>
        <w:top w:val="none" w:sz="0" w:space="0" w:color="auto"/>
        <w:left w:val="none" w:sz="0" w:space="0" w:color="auto"/>
        <w:bottom w:val="none" w:sz="0" w:space="0" w:color="auto"/>
        <w:right w:val="none" w:sz="0" w:space="0" w:color="auto"/>
      </w:divBdr>
    </w:div>
    <w:div w:id="272250625">
      <w:bodyDiv w:val="1"/>
      <w:marLeft w:val="0"/>
      <w:marRight w:val="0"/>
      <w:marTop w:val="0"/>
      <w:marBottom w:val="0"/>
      <w:divBdr>
        <w:top w:val="none" w:sz="0" w:space="0" w:color="auto"/>
        <w:left w:val="none" w:sz="0" w:space="0" w:color="auto"/>
        <w:bottom w:val="none" w:sz="0" w:space="0" w:color="auto"/>
        <w:right w:val="none" w:sz="0" w:space="0" w:color="auto"/>
      </w:divBdr>
    </w:div>
    <w:div w:id="272368708">
      <w:bodyDiv w:val="1"/>
      <w:marLeft w:val="0"/>
      <w:marRight w:val="0"/>
      <w:marTop w:val="0"/>
      <w:marBottom w:val="0"/>
      <w:divBdr>
        <w:top w:val="none" w:sz="0" w:space="0" w:color="auto"/>
        <w:left w:val="none" w:sz="0" w:space="0" w:color="auto"/>
        <w:bottom w:val="none" w:sz="0" w:space="0" w:color="auto"/>
        <w:right w:val="none" w:sz="0" w:space="0" w:color="auto"/>
      </w:divBdr>
    </w:div>
    <w:div w:id="272513987">
      <w:bodyDiv w:val="1"/>
      <w:marLeft w:val="0"/>
      <w:marRight w:val="0"/>
      <w:marTop w:val="0"/>
      <w:marBottom w:val="0"/>
      <w:divBdr>
        <w:top w:val="none" w:sz="0" w:space="0" w:color="auto"/>
        <w:left w:val="none" w:sz="0" w:space="0" w:color="auto"/>
        <w:bottom w:val="none" w:sz="0" w:space="0" w:color="auto"/>
        <w:right w:val="none" w:sz="0" w:space="0" w:color="auto"/>
      </w:divBdr>
    </w:div>
    <w:div w:id="272791911">
      <w:bodyDiv w:val="1"/>
      <w:marLeft w:val="0"/>
      <w:marRight w:val="0"/>
      <w:marTop w:val="0"/>
      <w:marBottom w:val="0"/>
      <w:divBdr>
        <w:top w:val="none" w:sz="0" w:space="0" w:color="auto"/>
        <w:left w:val="none" w:sz="0" w:space="0" w:color="auto"/>
        <w:bottom w:val="none" w:sz="0" w:space="0" w:color="auto"/>
        <w:right w:val="none" w:sz="0" w:space="0" w:color="auto"/>
      </w:divBdr>
    </w:div>
    <w:div w:id="273291355">
      <w:bodyDiv w:val="1"/>
      <w:marLeft w:val="0"/>
      <w:marRight w:val="0"/>
      <w:marTop w:val="0"/>
      <w:marBottom w:val="0"/>
      <w:divBdr>
        <w:top w:val="none" w:sz="0" w:space="0" w:color="auto"/>
        <w:left w:val="none" w:sz="0" w:space="0" w:color="auto"/>
        <w:bottom w:val="none" w:sz="0" w:space="0" w:color="auto"/>
        <w:right w:val="none" w:sz="0" w:space="0" w:color="auto"/>
      </w:divBdr>
    </w:div>
    <w:div w:id="273446437">
      <w:bodyDiv w:val="1"/>
      <w:marLeft w:val="0"/>
      <w:marRight w:val="0"/>
      <w:marTop w:val="0"/>
      <w:marBottom w:val="0"/>
      <w:divBdr>
        <w:top w:val="none" w:sz="0" w:space="0" w:color="auto"/>
        <w:left w:val="none" w:sz="0" w:space="0" w:color="auto"/>
        <w:bottom w:val="none" w:sz="0" w:space="0" w:color="auto"/>
        <w:right w:val="none" w:sz="0" w:space="0" w:color="auto"/>
      </w:divBdr>
    </w:div>
    <w:div w:id="273482080">
      <w:bodyDiv w:val="1"/>
      <w:marLeft w:val="0"/>
      <w:marRight w:val="0"/>
      <w:marTop w:val="0"/>
      <w:marBottom w:val="0"/>
      <w:divBdr>
        <w:top w:val="none" w:sz="0" w:space="0" w:color="auto"/>
        <w:left w:val="none" w:sz="0" w:space="0" w:color="auto"/>
        <w:bottom w:val="none" w:sz="0" w:space="0" w:color="auto"/>
        <w:right w:val="none" w:sz="0" w:space="0" w:color="auto"/>
      </w:divBdr>
    </w:div>
    <w:div w:id="273485787">
      <w:bodyDiv w:val="1"/>
      <w:marLeft w:val="0"/>
      <w:marRight w:val="0"/>
      <w:marTop w:val="0"/>
      <w:marBottom w:val="0"/>
      <w:divBdr>
        <w:top w:val="none" w:sz="0" w:space="0" w:color="auto"/>
        <w:left w:val="none" w:sz="0" w:space="0" w:color="auto"/>
        <w:bottom w:val="none" w:sz="0" w:space="0" w:color="auto"/>
        <w:right w:val="none" w:sz="0" w:space="0" w:color="auto"/>
      </w:divBdr>
    </w:div>
    <w:div w:id="273902166">
      <w:bodyDiv w:val="1"/>
      <w:marLeft w:val="0"/>
      <w:marRight w:val="0"/>
      <w:marTop w:val="0"/>
      <w:marBottom w:val="0"/>
      <w:divBdr>
        <w:top w:val="none" w:sz="0" w:space="0" w:color="auto"/>
        <w:left w:val="none" w:sz="0" w:space="0" w:color="auto"/>
        <w:bottom w:val="none" w:sz="0" w:space="0" w:color="auto"/>
        <w:right w:val="none" w:sz="0" w:space="0" w:color="auto"/>
      </w:divBdr>
    </w:div>
    <w:div w:id="273902178">
      <w:bodyDiv w:val="1"/>
      <w:marLeft w:val="0"/>
      <w:marRight w:val="0"/>
      <w:marTop w:val="0"/>
      <w:marBottom w:val="0"/>
      <w:divBdr>
        <w:top w:val="none" w:sz="0" w:space="0" w:color="auto"/>
        <w:left w:val="none" w:sz="0" w:space="0" w:color="auto"/>
        <w:bottom w:val="none" w:sz="0" w:space="0" w:color="auto"/>
        <w:right w:val="none" w:sz="0" w:space="0" w:color="auto"/>
      </w:divBdr>
    </w:div>
    <w:div w:id="274093065">
      <w:bodyDiv w:val="1"/>
      <w:marLeft w:val="0"/>
      <w:marRight w:val="0"/>
      <w:marTop w:val="0"/>
      <w:marBottom w:val="0"/>
      <w:divBdr>
        <w:top w:val="none" w:sz="0" w:space="0" w:color="auto"/>
        <w:left w:val="none" w:sz="0" w:space="0" w:color="auto"/>
        <w:bottom w:val="none" w:sz="0" w:space="0" w:color="auto"/>
        <w:right w:val="none" w:sz="0" w:space="0" w:color="auto"/>
      </w:divBdr>
    </w:div>
    <w:div w:id="274213873">
      <w:bodyDiv w:val="1"/>
      <w:marLeft w:val="0"/>
      <w:marRight w:val="0"/>
      <w:marTop w:val="0"/>
      <w:marBottom w:val="0"/>
      <w:divBdr>
        <w:top w:val="none" w:sz="0" w:space="0" w:color="auto"/>
        <w:left w:val="none" w:sz="0" w:space="0" w:color="auto"/>
        <w:bottom w:val="none" w:sz="0" w:space="0" w:color="auto"/>
        <w:right w:val="none" w:sz="0" w:space="0" w:color="auto"/>
      </w:divBdr>
    </w:div>
    <w:div w:id="274214031">
      <w:bodyDiv w:val="1"/>
      <w:marLeft w:val="0"/>
      <w:marRight w:val="0"/>
      <w:marTop w:val="0"/>
      <w:marBottom w:val="0"/>
      <w:divBdr>
        <w:top w:val="none" w:sz="0" w:space="0" w:color="auto"/>
        <w:left w:val="none" w:sz="0" w:space="0" w:color="auto"/>
        <w:bottom w:val="none" w:sz="0" w:space="0" w:color="auto"/>
        <w:right w:val="none" w:sz="0" w:space="0" w:color="auto"/>
      </w:divBdr>
    </w:div>
    <w:div w:id="274219679">
      <w:bodyDiv w:val="1"/>
      <w:marLeft w:val="0"/>
      <w:marRight w:val="0"/>
      <w:marTop w:val="0"/>
      <w:marBottom w:val="0"/>
      <w:divBdr>
        <w:top w:val="none" w:sz="0" w:space="0" w:color="auto"/>
        <w:left w:val="none" w:sz="0" w:space="0" w:color="auto"/>
        <w:bottom w:val="none" w:sz="0" w:space="0" w:color="auto"/>
        <w:right w:val="none" w:sz="0" w:space="0" w:color="auto"/>
      </w:divBdr>
    </w:div>
    <w:div w:id="274531596">
      <w:bodyDiv w:val="1"/>
      <w:marLeft w:val="0"/>
      <w:marRight w:val="0"/>
      <w:marTop w:val="0"/>
      <w:marBottom w:val="0"/>
      <w:divBdr>
        <w:top w:val="none" w:sz="0" w:space="0" w:color="auto"/>
        <w:left w:val="none" w:sz="0" w:space="0" w:color="auto"/>
        <w:bottom w:val="none" w:sz="0" w:space="0" w:color="auto"/>
        <w:right w:val="none" w:sz="0" w:space="0" w:color="auto"/>
      </w:divBdr>
    </w:div>
    <w:div w:id="274559296">
      <w:bodyDiv w:val="1"/>
      <w:marLeft w:val="0"/>
      <w:marRight w:val="0"/>
      <w:marTop w:val="0"/>
      <w:marBottom w:val="0"/>
      <w:divBdr>
        <w:top w:val="none" w:sz="0" w:space="0" w:color="auto"/>
        <w:left w:val="none" w:sz="0" w:space="0" w:color="auto"/>
        <w:bottom w:val="none" w:sz="0" w:space="0" w:color="auto"/>
        <w:right w:val="none" w:sz="0" w:space="0" w:color="auto"/>
      </w:divBdr>
    </w:div>
    <w:div w:id="274757161">
      <w:bodyDiv w:val="1"/>
      <w:marLeft w:val="0"/>
      <w:marRight w:val="0"/>
      <w:marTop w:val="0"/>
      <w:marBottom w:val="0"/>
      <w:divBdr>
        <w:top w:val="none" w:sz="0" w:space="0" w:color="auto"/>
        <w:left w:val="none" w:sz="0" w:space="0" w:color="auto"/>
        <w:bottom w:val="none" w:sz="0" w:space="0" w:color="auto"/>
        <w:right w:val="none" w:sz="0" w:space="0" w:color="auto"/>
      </w:divBdr>
    </w:div>
    <w:div w:id="274949732">
      <w:bodyDiv w:val="1"/>
      <w:marLeft w:val="0"/>
      <w:marRight w:val="0"/>
      <w:marTop w:val="0"/>
      <w:marBottom w:val="0"/>
      <w:divBdr>
        <w:top w:val="none" w:sz="0" w:space="0" w:color="auto"/>
        <w:left w:val="none" w:sz="0" w:space="0" w:color="auto"/>
        <w:bottom w:val="none" w:sz="0" w:space="0" w:color="auto"/>
        <w:right w:val="none" w:sz="0" w:space="0" w:color="auto"/>
      </w:divBdr>
    </w:div>
    <w:div w:id="276060305">
      <w:bodyDiv w:val="1"/>
      <w:marLeft w:val="0"/>
      <w:marRight w:val="0"/>
      <w:marTop w:val="0"/>
      <w:marBottom w:val="0"/>
      <w:divBdr>
        <w:top w:val="none" w:sz="0" w:space="0" w:color="auto"/>
        <w:left w:val="none" w:sz="0" w:space="0" w:color="auto"/>
        <w:bottom w:val="none" w:sz="0" w:space="0" w:color="auto"/>
        <w:right w:val="none" w:sz="0" w:space="0" w:color="auto"/>
      </w:divBdr>
    </w:div>
    <w:div w:id="276260461">
      <w:bodyDiv w:val="1"/>
      <w:marLeft w:val="0"/>
      <w:marRight w:val="0"/>
      <w:marTop w:val="0"/>
      <w:marBottom w:val="0"/>
      <w:divBdr>
        <w:top w:val="none" w:sz="0" w:space="0" w:color="auto"/>
        <w:left w:val="none" w:sz="0" w:space="0" w:color="auto"/>
        <w:bottom w:val="none" w:sz="0" w:space="0" w:color="auto"/>
        <w:right w:val="none" w:sz="0" w:space="0" w:color="auto"/>
      </w:divBdr>
    </w:div>
    <w:div w:id="276790656">
      <w:bodyDiv w:val="1"/>
      <w:marLeft w:val="0"/>
      <w:marRight w:val="0"/>
      <w:marTop w:val="0"/>
      <w:marBottom w:val="0"/>
      <w:divBdr>
        <w:top w:val="none" w:sz="0" w:space="0" w:color="auto"/>
        <w:left w:val="none" w:sz="0" w:space="0" w:color="auto"/>
        <w:bottom w:val="none" w:sz="0" w:space="0" w:color="auto"/>
        <w:right w:val="none" w:sz="0" w:space="0" w:color="auto"/>
      </w:divBdr>
    </w:div>
    <w:div w:id="276837501">
      <w:bodyDiv w:val="1"/>
      <w:marLeft w:val="0"/>
      <w:marRight w:val="0"/>
      <w:marTop w:val="0"/>
      <w:marBottom w:val="0"/>
      <w:divBdr>
        <w:top w:val="none" w:sz="0" w:space="0" w:color="auto"/>
        <w:left w:val="none" w:sz="0" w:space="0" w:color="auto"/>
        <w:bottom w:val="none" w:sz="0" w:space="0" w:color="auto"/>
        <w:right w:val="none" w:sz="0" w:space="0" w:color="auto"/>
      </w:divBdr>
    </w:div>
    <w:div w:id="276910240">
      <w:bodyDiv w:val="1"/>
      <w:marLeft w:val="0"/>
      <w:marRight w:val="0"/>
      <w:marTop w:val="0"/>
      <w:marBottom w:val="0"/>
      <w:divBdr>
        <w:top w:val="none" w:sz="0" w:space="0" w:color="auto"/>
        <w:left w:val="none" w:sz="0" w:space="0" w:color="auto"/>
        <w:bottom w:val="none" w:sz="0" w:space="0" w:color="auto"/>
        <w:right w:val="none" w:sz="0" w:space="0" w:color="auto"/>
      </w:divBdr>
    </w:div>
    <w:div w:id="276983638">
      <w:bodyDiv w:val="1"/>
      <w:marLeft w:val="0"/>
      <w:marRight w:val="0"/>
      <w:marTop w:val="0"/>
      <w:marBottom w:val="0"/>
      <w:divBdr>
        <w:top w:val="none" w:sz="0" w:space="0" w:color="auto"/>
        <w:left w:val="none" w:sz="0" w:space="0" w:color="auto"/>
        <w:bottom w:val="none" w:sz="0" w:space="0" w:color="auto"/>
        <w:right w:val="none" w:sz="0" w:space="0" w:color="auto"/>
      </w:divBdr>
    </w:div>
    <w:div w:id="277031564">
      <w:bodyDiv w:val="1"/>
      <w:marLeft w:val="0"/>
      <w:marRight w:val="0"/>
      <w:marTop w:val="0"/>
      <w:marBottom w:val="0"/>
      <w:divBdr>
        <w:top w:val="none" w:sz="0" w:space="0" w:color="auto"/>
        <w:left w:val="none" w:sz="0" w:space="0" w:color="auto"/>
        <w:bottom w:val="none" w:sz="0" w:space="0" w:color="auto"/>
        <w:right w:val="none" w:sz="0" w:space="0" w:color="auto"/>
      </w:divBdr>
    </w:div>
    <w:div w:id="277182583">
      <w:bodyDiv w:val="1"/>
      <w:marLeft w:val="0"/>
      <w:marRight w:val="0"/>
      <w:marTop w:val="0"/>
      <w:marBottom w:val="0"/>
      <w:divBdr>
        <w:top w:val="none" w:sz="0" w:space="0" w:color="auto"/>
        <w:left w:val="none" w:sz="0" w:space="0" w:color="auto"/>
        <w:bottom w:val="none" w:sz="0" w:space="0" w:color="auto"/>
        <w:right w:val="none" w:sz="0" w:space="0" w:color="auto"/>
      </w:divBdr>
    </w:div>
    <w:div w:id="277226491">
      <w:bodyDiv w:val="1"/>
      <w:marLeft w:val="0"/>
      <w:marRight w:val="0"/>
      <w:marTop w:val="0"/>
      <w:marBottom w:val="0"/>
      <w:divBdr>
        <w:top w:val="none" w:sz="0" w:space="0" w:color="auto"/>
        <w:left w:val="none" w:sz="0" w:space="0" w:color="auto"/>
        <w:bottom w:val="none" w:sz="0" w:space="0" w:color="auto"/>
        <w:right w:val="none" w:sz="0" w:space="0" w:color="auto"/>
      </w:divBdr>
    </w:div>
    <w:div w:id="277378384">
      <w:bodyDiv w:val="1"/>
      <w:marLeft w:val="0"/>
      <w:marRight w:val="0"/>
      <w:marTop w:val="0"/>
      <w:marBottom w:val="0"/>
      <w:divBdr>
        <w:top w:val="none" w:sz="0" w:space="0" w:color="auto"/>
        <w:left w:val="none" w:sz="0" w:space="0" w:color="auto"/>
        <w:bottom w:val="none" w:sz="0" w:space="0" w:color="auto"/>
        <w:right w:val="none" w:sz="0" w:space="0" w:color="auto"/>
      </w:divBdr>
    </w:div>
    <w:div w:id="277487702">
      <w:bodyDiv w:val="1"/>
      <w:marLeft w:val="0"/>
      <w:marRight w:val="0"/>
      <w:marTop w:val="0"/>
      <w:marBottom w:val="0"/>
      <w:divBdr>
        <w:top w:val="none" w:sz="0" w:space="0" w:color="auto"/>
        <w:left w:val="none" w:sz="0" w:space="0" w:color="auto"/>
        <w:bottom w:val="none" w:sz="0" w:space="0" w:color="auto"/>
        <w:right w:val="none" w:sz="0" w:space="0" w:color="auto"/>
      </w:divBdr>
    </w:div>
    <w:div w:id="277638355">
      <w:bodyDiv w:val="1"/>
      <w:marLeft w:val="0"/>
      <w:marRight w:val="0"/>
      <w:marTop w:val="0"/>
      <w:marBottom w:val="0"/>
      <w:divBdr>
        <w:top w:val="none" w:sz="0" w:space="0" w:color="auto"/>
        <w:left w:val="none" w:sz="0" w:space="0" w:color="auto"/>
        <w:bottom w:val="none" w:sz="0" w:space="0" w:color="auto"/>
        <w:right w:val="none" w:sz="0" w:space="0" w:color="auto"/>
      </w:divBdr>
    </w:div>
    <w:div w:id="277836997">
      <w:bodyDiv w:val="1"/>
      <w:marLeft w:val="0"/>
      <w:marRight w:val="0"/>
      <w:marTop w:val="0"/>
      <w:marBottom w:val="0"/>
      <w:divBdr>
        <w:top w:val="none" w:sz="0" w:space="0" w:color="auto"/>
        <w:left w:val="none" w:sz="0" w:space="0" w:color="auto"/>
        <w:bottom w:val="none" w:sz="0" w:space="0" w:color="auto"/>
        <w:right w:val="none" w:sz="0" w:space="0" w:color="auto"/>
      </w:divBdr>
    </w:div>
    <w:div w:id="278144526">
      <w:bodyDiv w:val="1"/>
      <w:marLeft w:val="0"/>
      <w:marRight w:val="0"/>
      <w:marTop w:val="0"/>
      <w:marBottom w:val="0"/>
      <w:divBdr>
        <w:top w:val="none" w:sz="0" w:space="0" w:color="auto"/>
        <w:left w:val="none" w:sz="0" w:space="0" w:color="auto"/>
        <w:bottom w:val="none" w:sz="0" w:space="0" w:color="auto"/>
        <w:right w:val="none" w:sz="0" w:space="0" w:color="auto"/>
      </w:divBdr>
    </w:div>
    <w:div w:id="278730196">
      <w:bodyDiv w:val="1"/>
      <w:marLeft w:val="0"/>
      <w:marRight w:val="0"/>
      <w:marTop w:val="0"/>
      <w:marBottom w:val="0"/>
      <w:divBdr>
        <w:top w:val="none" w:sz="0" w:space="0" w:color="auto"/>
        <w:left w:val="none" w:sz="0" w:space="0" w:color="auto"/>
        <w:bottom w:val="none" w:sz="0" w:space="0" w:color="auto"/>
        <w:right w:val="none" w:sz="0" w:space="0" w:color="auto"/>
      </w:divBdr>
    </w:div>
    <w:div w:id="278881276">
      <w:bodyDiv w:val="1"/>
      <w:marLeft w:val="0"/>
      <w:marRight w:val="0"/>
      <w:marTop w:val="0"/>
      <w:marBottom w:val="0"/>
      <w:divBdr>
        <w:top w:val="none" w:sz="0" w:space="0" w:color="auto"/>
        <w:left w:val="none" w:sz="0" w:space="0" w:color="auto"/>
        <w:bottom w:val="none" w:sz="0" w:space="0" w:color="auto"/>
        <w:right w:val="none" w:sz="0" w:space="0" w:color="auto"/>
      </w:divBdr>
    </w:div>
    <w:div w:id="278951211">
      <w:bodyDiv w:val="1"/>
      <w:marLeft w:val="0"/>
      <w:marRight w:val="0"/>
      <w:marTop w:val="0"/>
      <w:marBottom w:val="0"/>
      <w:divBdr>
        <w:top w:val="none" w:sz="0" w:space="0" w:color="auto"/>
        <w:left w:val="none" w:sz="0" w:space="0" w:color="auto"/>
        <w:bottom w:val="none" w:sz="0" w:space="0" w:color="auto"/>
        <w:right w:val="none" w:sz="0" w:space="0" w:color="auto"/>
      </w:divBdr>
    </w:div>
    <w:div w:id="279071394">
      <w:bodyDiv w:val="1"/>
      <w:marLeft w:val="0"/>
      <w:marRight w:val="0"/>
      <w:marTop w:val="0"/>
      <w:marBottom w:val="0"/>
      <w:divBdr>
        <w:top w:val="none" w:sz="0" w:space="0" w:color="auto"/>
        <w:left w:val="none" w:sz="0" w:space="0" w:color="auto"/>
        <w:bottom w:val="none" w:sz="0" w:space="0" w:color="auto"/>
        <w:right w:val="none" w:sz="0" w:space="0" w:color="auto"/>
      </w:divBdr>
    </w:div>
    <w:div w:id="279267610">
      <w:bodyDiv w:val="1"/>
      <w:marLeft w:val="0"/>
      <w:marRight w:val="0"/>
      <w:marTop w:val="0"/>
      <w:marBottom w:val="0"/>
      <w:divBdr>
        <w:top w:val="none" w:sz="0" w:space="0" w:color="auto"/>
        <w:left w:val="none" w:sz="0" w:space="0" w:color="auto"/>
        <w:bottom w:val="none" w:sz="0" w:space="0" w:color="auto"/>
        <w:right w:val="none" w:sz="0" w:space="0" w:color="auto"/>
      </w:divBdr>
    </w:div>
    <w:div w:id="279337693">
      <w:bodyDiv w:val="1"/>
      <w:marLeft w:val="0"/>
      <w:marRight w:val="0"/>
      <w:marTop w:val="0"/>
      <w:marBottom w:val="0"/>
      <w:divBdr>
        <w:top w:val="none" w:sz="0" w:space="0" w:color="auto"/>
        <w:left w:val="none" w:sz="0" w:space="0" w:color="auto"/>
        <w:bottom w:val="none" w:sz="0" w:space="0" w:color="auto"/>
        <w:right w:val="none" w:sz="0" w:space="0" w:color="auto"/>
      </w:divBdr>
    </w:div>
    <w:div w:id="279344656">
      <w:bodyDiv w:val="1"/>
      <w:marLeft w:val="0"/>
      <w:marRight w:val="0"/>
      <w:marTop w:val="0"/>
      <w:marBottom w:val="0"/>
      <w:divBdr>
        <w:top w:val="none" w:sz="0" w:space="0" w:color="auto"/>
        <w:left w:val="none" w:sz="0" w:space="0" w:color="auto"/>
        <w:bottom w:val="none" w:sz="0" w:space="0" w:color="auto"/>
        <w:right w:val="none" w:sz="0" w:space="0" w:color="auto"/>
      </w:divBdr>
    </w:div>
    <w:div w:id="279381305">
      <w:bodyDiv w:val="1"/>
      <w:marLeft w:val="0"/>
      <w:marRight w:val="0"/>
      <w:marTop w:val="0"/>
      <w:marBottom w:val="0"/>
      <w:divBdr>
        <w:top w:val="none" w:sz="0" w:space="0" w:color="auto"/>
        <w:left w:val="none" w:sz="0" w:space="0" w:color="auto"/>
        <w:bottom w:val="none" w:sz="0" w:space="0" w:color="auto"/>
        <w:right w:val="none" w:sz="0" w:space="0" w:color="auto"/>
      </w:divBdr>
    </w:div>
    <w:div w:id="279386475">
      <w:bodyDiv w:val="1"/>
      <w:marLeft w:val="0"/>
      <w:marRight w:val="0"/>
      <w:marTop w:val="0"/>
      <w:marBottom w:val="0"/>
      <w:divBdr>
        <w:top w:val="none" w:sz="0" w:space="0" w:color="auto"/>
        <w:left w:val="none" w:sz="0" w:space="0" w:color="auto"/>
        <w:bottom w:val="none" w:sz="0" w:space="0" w:color="auto"/>
        <w:right w:val="none" w:sz="0" w:space="0" w:color="auto"/>
      </w:divBdr>
    </w:div>
    <w:div w:id="279454877">
      <w:bodyDiv w:val="1"/>
      <w:marLeft w:val="0"/>
      <w:marRight w:val="0"/>
      <w:marTop w:val="0"/>
      <w:marBottom w:val="0"/>
      <w:divBdr>
        <w:top w:val="none" w:sz="0" w:space="0" w:color="auto"/>
        <w:left w:val="none" w:sz="0" w:space="0" w:color="auto"/>
        <w:bottom w:val="none" w:sz="0" w:space="0" w:color="auto"/>
        <w:right w:val="none" w:sz="0" w:space="0" w:color="auto"/>
      </w:divBdr>
    </w:div>
    <w:div w:id="279457264">
      <w:bodyDiv w:val="1"/>
      <w:marLeft w:val="0"/>
      <w:marRight w:val="0"/>
      <w:marTop w:val="0"/>
      <w:marBottom w:val="0"/>
      <w:divBdr>
        <w:top w:val="none" w:sz="0" w:space="0" w:color="auto"/>
        <w:left w:val="none" w:sz="0" w:space="0" w:color="auto"/>
        <w:bottom w:val="none" w:sz="0" w:space="0" w:color="auto"/>
        <w:right w:val="none" w:sz="0" w:space="0" w:color="auto"/>
      </w:divBdr>
    </w:div>
    <w:div w:id="279533486">
      <w:bodyDiv w:val="1"/>
      <w:marLeft w:val="0"/>
      <w:marRight w:val="0"/>
      <w:marTop w:val="0"/>
      <w:marBottom w:val="0"/>
      <w:divBdr>
        <w:top w:val="none" w:sz="0" w:space="0" w:color="auto"/>
        <w:left w:val="none" w:sz="0" w:space="0" w:color="auto"/>
        <w:bottom w:val="none" w:sz="0" w:space="0" w:color="auto"/>
        <w:right w:val="none" w:sz="0" w:space="0" w:color="auto"/>
      </w:divBdr>
    </w:div>
    <w:div w:id="280111100">
      <w:bodyDiv w:val="1"/>
      <w:marLeft w:val="0"/>
      <w:marRight w:val="0"/>
      <w:marTop w:val="0"/>
      <w:marBottom w:val="0"/>
      <w:divBdr>
        <w:top w:val="none" w:sz="0" w:space="0" w:color="auto"/>
        <w:left w:val="none" w:sz="0" w:space="0" w:color="auto"/>
        <w:bottom w:val="none" w:sz="0" w:space="0" w:color="auto"/>
        <w:right w:val="none" w:sz="0" w:space="0" w:color="auto"/>
      </w:divBdr>
    </w:div>
    <w:div w:id="280455647">
      <w:bodyDiv w:val="1"/>
      <w:marLeft w:val="0"/>
      <w:marRight w:val="0"/>
      <w:marTop w:val="0"/>
      <w:marBottom w:val="0"/>
      <w:divBdr>
        <w:top w:val="none" w:sz="0" w:space="0" w:color="auto"/>
        <w:left w:val="none" w:sz="0" w:space="0" w:color="auto"/>
        <w:bottom w:val="none" w:sz="0" w:space="0" w:color="auto"/>
        <w:right w:val="none" w:sz="0" w:space="0" w:color="auto"/>
      </w:divBdr>
    </w:div>
    <w:div w:id="280460717">
      <w:bodyDiv w:val="1"/>
      <w:marLeft w:val="0"/>
      <w:marRight w:val="0"/>
      <w:marTop w:val="0"/>
      <w:marBottom w:val="0"/>
      <w:divBdr>
        <w:top w:val="none" w:sz="0" w:space="0" w:color="auto"/>
        <w:left w:val="none" w:sz="0" w:space="0" w:color="auto"/>
        <w:bottom w:val="none" w:sz="0" w:space="0" w:color="auto"/>
        <w:right w:val="none" w:sz="0" w:space="0" w:color="auto"/>
      </w:divBdr>
    </w:div>
    <w:div w:id="280495444">
      <w:bodyDiv w:val="1"/>
      <w:marLeft w:val="0"/>
      <w:marRight w:val="0"/>
      <w:marTop w:val="0"/>
      <w:marBottom w:val="0"/>
      <w:divBdr>
        <w:top w:val="none" w:sz="0" w:space="0" w:color="auto"/>
        <w:left w:val="none" w:sz="0" w:space="0" w:color="auto"/>
        <w:bottom w:val="none" w:sz="0" w:space="0" w:color="auto"/>
        <w:right w:val="none" w:sz="0" w:space="0" w:color="auto"/>
      </w:divBdr>
    </w:div>
    <w:div w:id="280889178">
      <w:bodyDiv w:val="1"/>
      <w:marLeft w:val="0"/>
      <w:marRight w:val="0"/>
      <w:marTop w:val="0"/>
      <w:marBottom w:val="0"/>
      <w:divBdr>
        <w:top w:val="none" w:sz="0" w:space="0" w:color="auto"/>
        <w:left w:val="none" w:sz="0" w:space="0" w:color="auto"/>
        <w:bottom w:val="none" w:sz="0" w:space="0" w:color="auto"/>
        <w:right w:val="none" w:sz="0" w:space="0" w:color="auto"/>
      </w:divBdr>
    </w:div>
    <w:div w:id="281767721">
      <w:bodyDiv w:val="1"/>
      <w:marLeft w:val="0"/>
      <w:marRight w:val="0"/>
      <w:marTop w:val="0"/>
      <w:marBottom w:val="0"/>
      <w:divBdr>
        <w:top w:val="none" w:sz="0" w:space="0" w:color="auto"/>
        <w:left w:val="none" w:sz="0" w:space="0" w:color="auto"/>
        <w:bottom w:val="none" w:sz="0" w:space="0" w:color="auto"/>
        <w:right w:val="none" w:sz="0" w:space="0" w:color="auto"/>
      </w:divBdr>
    </w:div>
    <w:div w:id="281882839">
      <w:bodyDiv w:val="1"/>
      <w:marLeft w:val="0"/>
      <w:marRight w:val="0"/>
      <w:marTop w:val="0"/>
      <w:marBottom w:val="0"/>
      <w:divBdr>
        <w:top w:val="none" w:sz="0" w:space="0" w:color="auto"/>
        <w:left w:val="none" w:sz="0" w:space="0" w:color="auto"/>
        <w:bottom w:val="none" w:sz="0" w:space="0" w:color="auto"/>
        <w:right w:val="none" w:sz="0" w:space="0" w:color="auto"/>
      </w:divBdr>
    </w:div>
    <w:div w:id="281965254">
      <w:bodyDiv w:val="1"/>
      <w:marLeft w:val="0"/>
      <w:marRight w:val="0"/>
      <w:marTop w:val="0"/>
      <w:marBottom w:val="0"/>
      <w:divBdr>
        <w:top w:val="none" w:sz="0" w:space="0" w:color="auto"/>
        <w:left w:val="none" w:sz="0" w:space="0" w:color="auto"/>
        <w:bottom w:val="none" w:sz="0" w:space="0" w:color="auto"/>
        <w:right w:val="none" w:sz="0" w:space="0" w:color="auto"/>
      </w:divBdr>
    </w:div>
    <w:div w:id="282080126">
      <w:bodyDiv w:val="1"/>
      <w:marLeft w:val="0"/>
      <w:marRight w:val="0"/>
      <w:marTop w:val="0"/>
      <w:marBottom w:val="0"/>
      <w:divBdr>
        <w:top w:val="none" w:sz="0" w:space="0" w:color="auto"/>
        <w:left w:val="none" w:sz="0" w:space="0" w:color="auto"/>
        <w:bottom w:val="none" w:sz="0" w:space="0" w:color="auto"/>
        <w:right w:val="none" w:sz="0" w:space="0" w:color="auto"/>
      </w:divBdr>
    </w:div>
    <w:div w:id="282152329">
      <w:bodyDiv w:val="1"/>
      <w:marLeft w:val="0"/>
      <w:marRight w:val="0"/>
      <w:marTop w:val="0"/>
      <w:marBottom w:val="0"/>
      <w:divBdr>
        <w:top w:val="none" w:sz="0" w:space="0" w:color="auto"/>
        <w:left w:val="none" w:sz="0" w:space="0" w:color="auto"/>
        <w:bottom w:val="none" w:sz="0" w:space="0" w:color="auto"/>
        <w:right w:val="none" w:sz="0" w:space="0" w:color="auto"/>
      </w:divBdr>
    </w:div>
    <w:div w:id="282227493">
      <w:bodyDiv w:val="1"/>
      <w:marLeft w:val="0"/>
      <w:marRight w:val="0"/>
      <w:marTop w:val="0"/>
      <w:marBottom w:val="0"/>
      <w:divBdr>
        <w:top w:val="none" w:sz="0" w:space="0" w:color="auto"/>
        <w:left w:val="none" w:sz="0" w:space="0" w:color="auto"/>
        <w:bottom w:val="none" w:sz="0" w:space="0" w:color="auto"/>
        <w:right w:val="none" w:sz="0" w:space="0" w:color="auto"/>
      </w:divBdr>
    </w:div>
    <w:div w:id="282427146">
      <w:bodyDiv w:val="1"/>
      <w:marLeft w:val="0"/>
      <w:marRight w:val="0"/>
      <w:marTop w:val="0"/>
      <w:marBottom w:val="0"/>
      <w:divBdr>
        <w:top w:val="none" w:sz="0" w:space="0" w:color="auto"/>
        <w:left w:val="none" w:sz="0" w:space="0" w:color="auto"/>
        <w:bottom w:val="none" w:sz="0" w:space="0" w:color="auto"/>
        <w:right w:val="none" w:sz="0" w:space="0" w:color="auto"/>
      </w:divBdr>
    </w:div>
    <w:div w:id="283004201">
      <w:bodyDiv w:val="1"/>
      <w:marLeft w:val="0"/>
      <w:marRight w:val="0"/>
      <w:marTop w:val="0"/>
      <w:marBottom w:val="0"/>
      <w:divBdr>
        <w:top w:val="none" w:sz="0" w:space="0" w:color="auto"/>
        <w:left w:val="none" w:sz="0" w:space="0" w:color="auto"/>
        <w:bottom w:val="none" w:sz="0" w:space="0" w:color="auto"/>
        <w:right w:val="none" w:sz="0" w:space="0" w:color="auto"/>
      </w:divBdr>
    </w:div>
    <w:div w:id="283540882">
      <w:bodyDiv w:val="1"/>
      <w:marLeft w:val="0"/>
      <w:marRight w:val="0"/>
      <w:marTop w:val="0"/>
      <w:marBottom w:val="0"/>
      <w:divBdr>
        <w:top w:val="none" w:sz="0" w:space="0" w:color="auto"/>
        <w:left w:val="none" w:sz="0" w:space="0" w:color="auto"/>
        <w:bottom w:val="none" w:sz="0" w:space="0" w:color="auto"/>
        <w:right w:val="none" w:sz="0" w:space="0" w:color="auto"/>
      </w:divBdr>
    </w:div>
    <w:div w:id="283662068">
      <w:bodyDiv w:val="1"/>
      <w:marLeft w:val="0"/>
      <w:marRight w:val="0"/>
      <w:marTop w:val="0"/>
      <w:marBottom w:val="0"/>
      <w:divBdr>
        <w:top w:val="none" w:sz="0" w:space="0" w:color="auto"/>
        <w:left w:val="none" w:sz="0" w:space="0" w:color="auto"/>
        <w:bottom w:val="none" w:sz="0" w:space="0" w:color="auto"/>
        <w:right w:val="none" w:sz="0" w:space="0" w:color="auto"/>
      </w:divBdr>
    </w:div>
    <w:div w:id="283730396">
      <w:bodyDiv w:val="1"/>
      <w:marLeft w:val="0"/>
      <w:marRight w:val="0"/>
      <w:marTop w:val="0"/>
      <w:marBottom w:val="0"/>
      <w:divBdr>
        <w:top w:val="none" w:sz="0" w:space="0" w:color="auto"/>
        <w:left w:val="none" w:sz="0" w:space="0" w:color="auto"/>
        <w:bottom w:val="none" w:sz="0" w:space="0" w:color="auto"/>
        <w:right w:val="none" w:sz="0" w:space="0" w:color="auto"/>
      </w:divBdr>
    </w:div>
    <w:div w:id="283732652">
      <w:bodyDiv w:val="1"/>
      <w:marLeft w:val="0"/>
      <w:marRight w:val="0"/>
      <w:marTop w:val="0"/>
      <w:marBottom w:val="0"/>
      <w:divBdr>
        <w:top w:val="none" w:sz="0" w:space="0" w:color="auto"/>
        <w:left w:val="none" w:sz="0" w:space="0" w:color="auto"/>
        <w:bottom w:val="none" w:sz="0" w:space="0" w:color="auto"/>
        <w:right w:val="none" w:sz="0" w:space="0" w:color="auto"/>
      </w:divBdr>
    </w:div>
    <w:div w:id="283847080">
      <w:bodyDiv w:val="1"/>
      <w:marLeft w:val="0"/>
      <w:marRight w:val="0"/>
      <w:marTop w:val="0"/>
      <w:marBottom w:val="0"/>
      <w:divBdr>
        <w:top w:val="none" w:sz="0" w:space="0" w:color="auto"/>
        <w:left w:val="none" w:sz="0" w:space="0" w:color="auto"/>
        <w:bottom w:val="none" w:sz="0" w:space="0" w:color="auto"/>
        <w:right w:val="none" w:sz="0" w:space="0" w:color="auto"/>
      </w:divBdr>
    </w:div>
    <w:div w:id="283970100">
      <w:bodyDiv w:val="1"/>
      <w:marLeft w:val="0"/>
      <w:marRight w:val="0"/>
      <w:marTop w:val="0"/>
      <w:marBottom w:val="0"/>
      <w:divBdr>
        <w:top w:val="none" w:sz="0" w:space="0" w:color="auto"/>
        <w:left w:val="none" w:sz="0" w:space="0" w:color="auto"/>
        <w:bottom w:val="none" w:sz="0" w:space="0" w:color="auto"/>
        <w:right w:val="none" w:sz="0" w:space="0" w:color="auto"/>
      </w:divBdr>
    </w:div>
    <w:div w:id="284124044">
      <w:bodyDiv w:val="1"/>
      <w:marLeft w:val="0"/>
      <w:marRight w:val="0"/>
      <w:marTop w:val="0"/>
      <w:marBottom w:val="0"/>
      <w:divBdr>
        <w:top w:val="none" w:sz="0" w:space="0" w:color="auto"/>
        <w:left w:val="none" w:sz="0" w:space="0" w:color="auto"/>
        <w:bottom w:val="none" w:sz="0" w:space="0" w:color="auto"/>
        <w:right w:val="none" w:sz="0" w:space="0" w:color="auto"/>
      </w:divBdr>
    </w:div>
    <w:div w:id="284195782">
      <w:bodyDiv w:val="1"/>
      <w:marLeft w:val="0"/>
      <w:marRight w:val="0"/>
      <w:marTop w:val="0"/>
      <w:marBottom w:val="0"/>
      <w:divBdr>
        <w:top w:val="none" w:sz="0" w:space="0" w:color="auto"/>
        <w:left w:val="none" w:sz="0" w:space="0" w:color="auto"/>
        <w:bottom w:val="none" w:sz="0" w:space="0" w:color="auto"/>
        <w:right w:val="none" w:sz="0" w:space="0" w:color="auto"/>
      </w:divBdr>
    </w:div>
    <w:div w:id="284431501">
      <w:bodyDiv w:val="1"/>
      <w:marLeft w:val="0"/>
      <w:marRight w:val="0"/>
      <w:marTop w:val="0"/>
      <w:marBottom w:val="0"/>
      <w:divBdr>
        <w:top w:val="none" w:sz="0" w:space="0" w:color="auto"/>
        <w:left w:val="none" w:sz="0" w:space="0" w:color="auto"/>
        <w:bottom w:val="none" w:sz="0" w:space="0" w:color="auto"/>
        <w:right w:val="none" w:sz="0" w:space="0" w:color="auto"/>
      </w:divBdr>
    </w:div>
    <w:div w:id="284847311">
      <w:bodyDiv w:val="1"/>
      <w:marLeft w:val="0"/>
      <w:marRight w:val="0"/>
      <w:marTop w:val="0"/>
      <w:marBottom w:val="0"/>
      <w:divBdr>
        <w:top w:val="none" w:sz="0" w:space="0" w:color="auto"/>
        <w:left w:val="none" w:sz="0" w:space="0" w:color="auto"/>
        <w:bottom w:val="none" w:sz="0" w:space="0" w:color="auto"/>
        <w:right w:val="none" w:sz="0" w:space="0" w:color="auto"/>
      </w:divBdr>
    </w:div>
    <w:div w:id="284894817">
      <w:bodyDiv w:val="1"/>
      <w:marLeft w:val="0"/>
      <w:marRight w:val="0"/>
      <w:marTop w:val="0"/>
      <w:marBottom w:val="0"/>
      <w:divBdr>
        <w:top w:val="none" w:sz="0" w:space="0" w:color="auto"/>
        <w:left w:val="none" w:sz="0" w:space="0" w:color="auto"/>
        <w:bottom w:val="none" w:sz="0" w:space="0" w:color="auto"/>
        <w:right w:val="none" w:sz="0" w:space="0" w:color="auto"/>
      </w:divBdr>
    </w:div>
    <w:div w:id="284898133">
      <w:bodyDiv w:val="1"/>
      <w:marLeft w:val="0"/>
      <w:marRight w:val="0"/>
      <w:marTop w:val="0"/>
      <w:marBottom w:val="0"/>
      <w:divBdr>
        <w:top w:val="none" w:sz="0" w:space="0" w:color="auto"/>
        <w:left w:val="none" w:sz="0" w:space="0" w:color="auto"/>
        <w:bottom w:val="none" w:sz="0" w:space="0" w:color="auto"/>
        <w:right w:val="none" w:sz="0" w:space="0" w:color="auto"/>
      </w:divBdr>
    </w:div>
    <w:div w:id="285359956">
      <w:bodyDiv w:val="1"/>
      <w:marLeft w:val="0"/>
      <w:marRight w:val="0"/>
      <w:marTop w:val="0"/>
      <w:marBottom w:val="0"/>
      <w:divBdr>
        <w:top w:val="none" w:sz="0" w:space="0" w:color="auto"/>
        <w:left w:val="none" w:sz="0" w:space="0" w:color="auto"/>
        <w:bottom w:val="none" w:sz="0" w:space="0" w:color="auto"/>
        <w:right w:val="none" w:sz="0" w:space="0" w:color="auto"/>
      </w:divBdr>
    </w:div>
    <w:div w:id="285477800">
      <w:bodyDiv w:val="1"/>
      <w:marLeft w:val="0"/>
      <w:marRight w:val="0"/>
      <w:marTop w:val="0"/>
      <w:marBottom w:val="0"/>
      <w:divBdr>
        <w:top w:val="none" w:sz="0" w:space="0" w:color="auto"/>
        <w:left w:val="none" w:sz="0" w:space="0" w:color="auto"/>
        <w:bottom w:val="none" w:sz="0" w:space="0" w:color="auto"/>
        <w:right w:val="none" w:sz="0" w:space="0" w:color="auto"/>
      </w:divBdr>
    </w:div>
    <w:div w:id="285815126">
      <w:bodyDiv w:val="1"/>
      <w:marLeft w:val="0"/>
      <w:marRight w:val="0"/>
      <w:marTop w:val="0"/>
      <w:marBottom w:val="0"/>
      <w:divBdr>
        <w:top w:val="none" w:sz="0" w:space="0" w:color="auto"/>
        <w:left w:val="none" w:sz="0" w:space="0" w:color="auto"/>
        <w:bottom w:val="none" w:sz="0" w:space="0" w:color="auto"/>
        <w:right w:val="none" w:sz="0" w:space="0" w:color="auto"/>
      </w:divBdr>
    </w:div>
    <w:div w:id="286545631">
      <w:bodyDiv w:val="1"/>
      <w:marLeft w:val="0"/>
      <w:marRight w:val="0"/>
      <w:marTop w:val="0"/>
      <w:marBottom w:val="0"/>
      <w:divBdr>
        <w:top w:val="none" w:sz="0" w:space="0" w:color="auto"/>
        <w:left w:val="none" w:sz="0" w:space="0" w:color="auto"/>
        <w:bottom w:val="none" w:sz="0" w:space="0" w:color="auto"/>
        <w:right w:val="none" w:sz="0" w:space="0" w:color="auto"/>
      </w:divBdr>
    </w:div>
    <w:div w:id="286666444">
      <w:bodyDiv w:val="1"/>
      <w:marLeft w:val="0"/>
      <w:marRight w:val="0"/>
      <w:marTop w:val="0"/>
      <w:marBottom w:val="0"/>
      <w:divBdr>
        <w:top w:val="none" w:sz="0" w:space="0" w:color="auto"/>
        <w:left w:val="none" w:sz="0" w:space="0" w:color="auto"/>
        <w:bottom w:val="none" w:sz="0" w:space="0" w:color="auto"/>
        <w:right w:val="none" w:sz="0" w:space="0" w:color="auto"/>
      </w:divBdr>
    </w:div>
    <w:div w:id="286737982">
      <w:bodyDiv w:val="1"/>
      <w:marLeft w:val="0"/>
      <w:marRight w:val="0"/>
      <w:marTop w:val="0"/>
      <w:marBottom w:val="0"/>
      <w:divBdr>
        <w:top w:val="none" w:sz="0" w:space="0" w:color="auto"/>
        <w:left w:val="none" w:sz="0" w:space="0" w:color="auto"/>
        <w:bottom w:val="none" w:sz="0" w:space="0" w:color="auto"/>
        <w:right w:val="none" w:sz="0" w:space="0" w:color="auto"/>
      </w:divBdr>
    </w:div>
    <w:div w:id="287012537">
      <w:bodyDiv w:val="1"/>
      <w:marLeft w:val="0"/>
      <w:marRight w:val="0"/>
      <w:marTop w:val="0"/>
      <w:marBottom w:val="0"/>
      <w:divBdr>
        <w:top w:val="none" w:sz="0" w:space="0" w:color="auto"/>
        <w:left w:val="none" w:sz="0" w:space="0" w:color="auto"/>
        <w:bottom w:val="none" w:sz="0" w:space="0" w:color="auto"/>
        <w:right w:val="none" w:sz="0" w:space="0" w:color="auto"/>
      </w:divBdr>
    </w:div>
    <w:div w:id="287052487">
      <w:bodyDiv w:val="1"/>
      <w:marLeft w:val="0"/>
      <w:marRight w:val="0"/>
      <w:marTop w:val="0"/>
      <w:marBottom w:val="0"/>
      <w:divBdr>
        <w:top w:val="none" w:sz="0" w:space="0" w:color="auto"/>
        <w:left w:val="none" w:sz="0" w:space="0" w:color="auto"/>
        <w:bottom w:val="none" w:sz="0" w:space="0" w:color="auto"/>
        <w:right w:val="none" w:sz="0" w:space="0" w:color="auto"/>
      </w:divBdr>
    </w:div>
    <w:div w:id="288097003">
      <w:bodyDiv w:val="1"/>
      <w:marLeft w:val="0"/>
      <w:marRight w:val="0"/>
      <w:marTop w:val="0"/>
      <w:marBottom w:val="0"/>
      <w:divBdr>
        <w:top w:val="none" w:sz="0" w:space="0" w:color="auto"/>
        <w:left w:val="none" w:sz="0" w:space="0" w:color="auto"/>
        <w:bottom w:val="none" w:sz="0" w:space="0" w:color="auto"/>
        <w:right w:val="none" w:sz="0" w:space="0" w:color="auto"/>
      </w:divBdr>
    </w:div>
    <w:div w:id="288168246">
      <w:bodyDiv w:val="1"/>
      <w:marLeft w:val="0"/>
      <w:marRight w:val="0"/>
      <w:marTop w:val="0"/>
      <w:marBottom w:val="0"/>
      <w:divBdr>
        <w:top w:val="none" w:sz="0" w:space="0" w:color="auto"/>
        <w:left w:val="none" w:sz="0" w:space="0" w:color="auto"/>
        <w:bottom w:val="none" w:sz="0" w:space="0" w:color="auto"/>
        <w:right w:val="none" w:sz="0" w:space="0" w:color="auto"/>
      </w:divBdr>
    </w:div>
    <w:div w:id="288438655">
      <w:bodyDiv w:val="1"/>
      <w:marLeft w:val="0"/>
      <w:marRight w:val="0"/>
      <w:marTop w:val="0"/>
      <w:marBottom w:val="0"/>
      <w:divBdr>
        <w:top w:val="none" w:sz="0" w:space="0" w:color="auto"/>
        <w:left w:val="none" w:sz="0" w:space="0" w:color="auto"/>
        <w:bottom w:val="none" w:sz="0" w:space="0" w:color="auto"/>
        <w:right w:val="none" w:sz="0" w:space="0" w:color="auto"/>
      </w:divBdr>
    </w:div>
    <w:div w:id="288441025">
      <w:bodyDiv w:val="1"/>
      <w:marLeft w:val="0"/>
      <w:marRight w:val="0"/>
      <w:marTop w:val="0"/>
      <w:marBottom w:val="0"/>
      <w:divBdr>
        <w:top w:val="none" w:sz="0" w:space="0" w:color="auto"/>
        <w:left w:val="none" w:sz="0" w:space="0" w:color="auto"/>
        <w:bottom w:val="none" w:sz="0" w:space="0" w:color="auto"/>
        <w:right w:val="none" w:sz="0" w:space="0" w:color="auto"/>
      </w:divBdr>
    </w:div>
    <w:div w:id="288824801">
      <w:bodyDiv w:val="1"/>
      <w:marLeft w:val="0"/>
      <w:marRight w:val="0"/>
      <w:marTop w:val="0"/>
      <w:marBottom w:val="0"/>
      <w:divBdr>
        <w:top w:val="none" w:sz="0" w:space="0" w:color="auto"/>
        <w:left w:val="none" w:sz="0" w:space="0" w:color="auto"/>
        <w:bottom w:val="none" w:sz="0" w:space="0" w:color="auto"/>
        <w:right w:val="none" w:sz="0" w:space="0" w:color="auto"/>
      </w:divBdr>
    </w:div>
    <w:div w:id="288828915">
      <w:bodyDiv w:val="1"/>
      <w:marLeft w:val="0"/>
      <w:marRight w:val="0"/>
      <w:marTop w:val="0"/>
      <w:marBottom w:val="0"/>
      <w:divBdr>
        <w:top w:val="none" w:sz="0" w:space="0" w:color="auto"/>
        <w:left w:val="none" w:sz="0" w:space="0" w:color="auto"/>
        <w:bottom w:val="none" w:sz="0" w:space="0" w:color="auto"/>
        <w:right w:val="none" w:sz="0" w:space="0" w:color="auto"/>
      </w:divBdr>
    </w:div>
    <w:div w:id="288828971">
      <w:bodyDiv w:val="1"/>
      <w:marLeft w:val="0"/>
      <w:marRight w:val="0"/>
      <w:marTop w:val="0"/>
      <w:marBottom w:val="0"/>
      <w:divBdr>
        <w:top w:val="none" w:sz="0" w:space="0" w:color="auto"/>
        <w:left w:val="none" w:sz="0" w:space="0" w:color="auto"/>
        <w:bottom w:val="none" w:sz="0" w:space="0" w:color="auto"/>
        <w:right w:val="none" w:sz="0" w:space="0" w:color="auto"/>
      </w:divBdr>
    </w:div>
    <w:div w:id="289216281">
      <w:bodyDiv w:val="1"/>
      <w:marLeft w:val="0"/>
      <w:marRight w:val="0"/>
      <w:marTop w:val="0"/>
      <w:marBottom w:val="0"/>
      <w:divBdr>
        <w:top w:val="none" w:sz="0" w:space="0" w:color="auto"/>
        <w:left w:val="none" w:sz="0" w:space="0" w:color="auto"/>
        <w:bottom w:val="none" w:sz="0" w:space="0" w:color="auto"/>
        <w:right w:val="none" w:sz="0" w:space="0" w:color="auto"/>
      </w:divBdr>
    </w:div>
    <w:div w:id="289284648">
      <w:bodyDiv w:val="1"/>
      <w:marLeft w:val="0"/>
      <w:marRight w:val="0"/>
      <w:marTop w:val="0"/>
      <w:marBottom w:val="0"/>
      <w:divBdr>
        <w:top w:val="none" w:sz="0" w:space="0" w:color="auto"/>
        <w:left w:val="none" w:sz="0" w:space="0" w:color="auto"/>
        <w:bottom w:val="none" w:sz="0" w:space="0" w:color="auto"/>
        <w:right w:val="none" w:sz="0" w:space="0" w:color="auto"/>
      </w:divBdr>
    </w:div>
    <w:div w:id="289627271">
      <w:bodyDiv w:val="1"/>
      <w:marLeft w:val="0"/>
      <w:marRight w:val="0"/>
      <w:marTop w:val="0"/>
      <w:marBottom w:val="0"/>
      <w:divBdr>
        <w:top w:val="none" w:sz="0" w:space="0" w:color="auto"/>
        <w:left w:val="none" w:sz="0" w:space="0" w:color="auto"/>
        <w:bottom w:val="none" w:sz="0" w:space="0" w:color="auto"/>
        <w:right w:val="none" w:sz="0" w:space="0" w:color="auto"/>
      </w:divBdr>
    </w:div>
    <w:div w:id="289632274">
      <w:bodyDiv w:val="1"/>
      <w:marLeft w:val="0"/>
      <w:marRight w:val="0"/>
      <w:marTop w:val="0"/>
      <w:marBottom w:val="0"/>
      <w:divBdr>
        <w:top w:val="none" w:sz="0" w:space="0" w:color="auto"/>
        <w:left w:val="none" w:sz="0" w:space="0" w:color="auto"/>
        <w:bottom w:val="none" w:sz="0" w:space="0" w:color="auto"/>
        <w:right w:val="none" w:sz="0" w:space="0" w:color="auto"/>
      </w:divBdr>
    </w:div>
    <w:div w:id="289819949">
      <w:bodyDiv w:val="1"/>
      <w:marLeft w:val="0"/>
      <w:marRight w:val="0"/>
      <w:marTop w:val="0"/>
      <w:marBottom w:val="0"/>
      <w:divBdr>
        <w:top w:val="none" w:sz="0" w:space="0" w:color="auto"/>
        <w:left w:val="none" w:sz="0" w:space="0" w:color="auto"/>
        <w:bottom w:val="none" w:sz="0" w:space="0" w:color="auto"/>
        <w:right w:val="none" w:sz="0" w:space="0" w:color="auto"/>
      </w:divBdr>
    </w:div>
    <w:div w:id="290131525">
      <w:bodyDiv w:val="1"/>
      <w:marLeft w:val="0"/>
      <w:marRight w:val="0"/>
      <w:marTop w:val="0"/>
      <w:marBottom w:val="0"/>
      <w:divBdr>
        <w:top w:val="none" w:sz="0" w:space="0" w:color="auto"/>
        <w:left w:val="none" w:sz="0" w:space="0" w:color="auto"/>
        <w:bottom w:val="none" w:sz="0" w:space="0" w:color="auto"/>
        <w:right w:val="none" w:sz="0" w:space="0" w:color="auto"/>
      </w:divBdr>
    </w:div>
    <w:div w:id="290133304">
      <w:bodyDiv w:val="1"/>
      <w:marLeft w:val="0"/>
      <w:marRight w:val="0"/>
      <w:marTop w:val="0"/>
      <w:marBottom w:val="0"/>
      <w:divBdr>
        <w:top w:val="none" w:sz="0" w:space="0" w:color="auto"/>
        <w:left w:val="none" w:sz="0" w:space="0" w:color="auto"/>
        <w:bottom w:val="none" w:sz="0" w:space="0" w:color="auto"/>
        <w:right w:val="none" w:sz="0" w:space="0" w:color="auto"/>
      </w:divBdr>
    </w:div>
    <w:div w:id="290211368">
      <w:bodyDiv w:val="1"/>
      <w:marLeft w:val="0"/>
      <w:marRight w:val="0"/>
      <w:marTop w:val="0"/>
      <w:marBottom w:val="0"/>
      <w:divBdr>
        <w:top w:val="none" w:sz="0" w:space="0" w:color="auto"/>
        <w:left w:val="none" w:sz="0" w:space="0" w:color="auto"/>
        <w:bottom w:val="none" w:sz="0" w:space="0" w:color="auto"/>
        <w:right w:val="none" w:sz="0" w:space="0" w:color="auto"/>
      </w:divBdr>
    </w:div>
    <w:div w:id="290477845">
      <w:bodyDiv w:val="1"/>
      <w:marLeft w:val="0"/>
      <w:marRight w:val="0"/>
      <w:marTop w:val="0"/>
      <w:marBottom w:val="0"/>
      <w:divBdr>
        <w:top w:val="none" w:sz="0" w:space="0" w:color="auto"/>
        <w:left w:val="none" w:sz="0" w:space="0" w:color="auto"/>
        <w:bottom w:val="none" w:sz="0" w:space="0" w:color="auto"/>
        <w:right w:val="none" w:sz="0" w:space="0" w:color="auto"/>
      </w:divBdr>
    </w:div>
    <w:div w:id="290524418">
      <w:bodyDiv w:val="1"/>
      <w:marLeft w:val="0"/>
      <w:marRight w:val="0"/>
      <w:marTop w:val="0"/>
      <w:marBottom w:val="0"/>
      <w:divBdr>
        <w:top w:val="none" w:sz="0" w:space="0" w:color="auto"/>
        <w:left w:val="none" w:sz="0" w:space="0" w:color="auto"/>
        <w:bottom w:val="none" w:sz="0" w:space="0" w:color="auto"/>
        <w:right w:val="none" w:sz="0" w:space="0" w:color="auto"/>
      </w:divBdr>
    </w:div>
    <w:div w:id="291135017">
      <w:bodyDiv w:val="1"/>
      <w:marLeft w:val="0"/>
      <w:marRight w:val="0"/>
      <w:marTop w:val="0"/>
      <w:marBottom w:val="0"/>
      <w:divBdr>
        <w:top w:val="none" w:sz="0" w:space="0" w:color="auto"/>
        <w:left w:val="none" w:sz="0" w:space="0" w:color="auto"/>
        <w:bottom w:val="none" w:sz="0" w:space="0" w:color="auto"/>
        <w:right w:val="none" w:sz="0" w:space="0" w:color="auto"/>
      </w:divBdr>
    </w:div>
    <w:div w:id="291207812">
      <w:bodyDiv w:val="1"/>
      <w:marLeft w:val="0"/>
      <w:marRight w:val="0"/>
      <w:marTop w:val="0"/>
      <w:marBottom w:val="0"/>
      <w:divBdr>
        <w:top w:val="none" w:sz="0" w:space="0" w:color="auto"/>
        <w:left w:val="none" w:sz="0" w:space="0" w:color="auto"/>
        <w:bottom w:val="none" w:sz="0" w:space="0" w:color="auto"/>
        <w:right w:val="none" w:sz="0" w:space="0" w:color="auto"/>
      </w:divBdr>
    </w:div>
    <w:div w:id="291248405">
      <w:bodyDiv w:val="1"/>
      <w:marLeft w:val="0"/>
      <w:marRight w:val="0"/>
      <w:marTop w:val="0"/>
      <w:marBottom w:val="0"/>
      <w:divBdr>
        <w:top w:val="none" w:sz="0" w:space="0" w:color="auto"/>
        <w:left w:val="none" w:sz="0" w:space="0" w:color="auto"/>
        <w:bottom w:val="none" w:sz="0" w:space="0" w:color="auto"/>
        <w:right w:val="none" w:sz="0" w:space="0" w:color="auto"/>
      </w:divBdr>
    </w:div>
    <w:div w:id="291250586">
      <w:bodyDiv w:val="1"/>
      <w:marLeft w:val="0"/>
      <w:marRight w:val="0"/>
      <w:marTop w:val="0"/>
      <w:marBottom w:val="0"/>
      <w:divBdr>
        <w:top w:val="none" w:sz="0" w:space="0" w:color="auto"/>
        <w:left w:val="none" w:sz="0" w:space="0" w:color="auto"/>
        <w:bottom w:val="none" w:sz="0" w:space="0" w:color="auto"/>
        <w:right w:val="none" w:sz="0" w:space="0" w:color="auto"/>
      </w:divBdr>
    </w:div>
    <w:div w:id="291522883">
      <w:bodyDiv w:val="1"/>
      <w:marLeft w:val="0"/>
      <w:marRight w:val="0"/>
      <w:marTop w:val="0"/>
      <w:marBottom w:val="0"/>
      <w:divBdr>
        <w:top w:val="none" w:sz="0" w:space="0" w:color="auto"/>
        <w:left w:val="none" w:sz="0" w:space="0" w:color="auto"/>
        <w:bottom w:val="none" w:sz="0" w:space="0" w:color="auto"/>
        <w:right w:val="none" w:sz="0" w:space="0" w:color="auto"/>
      </w:divBdr>
    </w:div>
    <w:div w:id="291717404">
      <w:bodyDiv w:val="1"/>
      <w:marLeft w:val="0"/>
      <w:marRight w:val="0"/>
      <w:marTop w:val="0"/>
      <w:marBottom w:val="0"/>
      <w:divBdr>
        <w:top w:val="none" w:sz="0" w:space="0" w:color="auto"/>
        <w:left w:val="none" w:sz="0" w:space="0" w:color="auto"/>
        <w:bottom w:val="none" w:sz="0" w:space="0" w:color="auto"/>
        <w:right w:val="none" w:sz="0" w:space="0" w:color="auto"/>
      </w:divBdr>
    </w:div>
    <w:div w:id="292055213">
      <w:bodyDiv w:val="1"/>
      <w:marLeft w:val="0"/>
      <w:marRight w:val="0"/>
      <w:marTop w:val="0"/>
      <w:marBottom w:val="0"/>
      <w:divBdr>
        <w:top w:val="none" w:sz="0" w:space="0" w:color="auto"/>
        <w:left w:val="none" w:sz="0" w:space="0" w:color="auto"/>
        <w:bottom w:val="none" w:sz="0" w:space="0" w:color="auto"/>
        <w:right w:val="none" w:sz="0" w:space="0" w:color="auto"/>
      </w:divBdr>
    </w:div>
    <w:div w:id="292249886">
      <w:bodyDiv w:val="1"/>
      <w:marLeft w:val="0"/>
      <w:marRight w:val="0"/>
      <w:marTop w:val="0"/>
      <w:marBottom w:val="0"/>
      <w:divBdr>
        <w:top w:val="none" w:sz="0" w:space="0" w:color="auto"/>
        <w:left w:val="none" w:sz="0" w:space="0" w:color="auto"/>
        <w:bottom w:val="none" w:sz="0" w:space="0" w:color="auto"/>
        <w:right w:val="none" w:sz="0" w:space="0" w:color="auto"/>
      </w:divBdr>
    </w:div>
    <w:div w:id="292372320">
      <w:bodyDiv w:val="1"/>
      <w:marLeft w:val="0"/>
      <w:marRight w:val="0"/>
      <w:marTop w:val="0"/>
      <w:marBottom w:val="0"/>
      <w:divBdr>
        <w:top w:val="none" w:sz="0" w:space="0" w:color="auto"/>
        <w:left w:val="none" w:sz="0" w:space="0" w:color="auto"/>
        <w:bottom w:val="none" w:sz="0" w:space="0" w:color="auto"/>
        <w:right w:val="none" w:sz="0" w:space="0" w:color="auto"/>
      </w:divBdr>
    </w:div>
    <w:div w:id="292489961">
      <w:bodyDiv w:val="1"/>
      <w:marLeft w:val="0"/>
      <w:marRight w:val="0"/>
      <w:marTop w:val="0"/>
      <w:marBottom w:val="0"/>
      <w:divBdr>
        <w:top w:val="none" w:sz="0" w:space="0" w:color="auto"/>
        <w:left w:val="none" w:sz="0" w:space="0" w:color="auto"/>
        <w:bottom w:val="none" w:sz="0" w:space="0" w:color="auto"/>
        <w:right w:val="none" w:sz="0" w:space="0" w:color="auto"/>
      </w:divBdr>
    </w:div>
    <w:div w:id="292905261">
      <w:bodyDiv w:val="1"/>
      <w:marLeft w:val="0"/>
      <w:marRight w:val="0"/>
      <w:marTop w:val="0"/>
      <w:marBottom w:val="0"/>
      <w:divBdr>
        <w:top w:val="none" w:sz="0" w:space="0" w:color="auto"/>
        <w:left w:val="none" w:sz="0" w:space="0" w:color="auto"/>
        <w:bottom w:val="none" w:sz="0" w:space="0" w:color="auto"/>
        <w:right w:val="none" w:sz="0" w:space="0" w:color="auto"/>
      </w:divBdr>
    </w:div>
    <w:div w:id="292910338">
      <w:bodyDiv w:val="1"/>
      <w:marLeft w:val="0"/>
      <w:marRight w:val="0"/>
      <w:marTop w:val="0"/>
      <w:marBottom w:val="0"/>
      <w:divBdr>
        <w:top w:val="none" w:sz="0" w:space="0" w:color="auto"/>
        <w:left w:val="none" w:sz="0" w:space="0" w:color="auto"/>
        <w:bottom w:val="none" w:sz="0" w:space="0" w:color="auto"/>
        <w:right w:val="none" w:sz="0" w:space="0" w:color="auto"/>
      </w:divBdr>
    </w:div>
    <w:div w:id="292950704">
      <w:bodyDiv w:val="1"/>
      <w:marLeft w:val="0"/>
      <w:marRight w:val="0"/>
      <w:marTop w:val="0"/>
      <w:marBottom w:val="0"/>
      <w:divBdr>
        <w:top w:val="none" w:sz="0" w:space="0" w:color="auto"/>
        <w:left w:val="none" w:sz="0" w:space="0" w:color="auto"/>
        <w:bottom w:val="none" w:sz="0" w:space="0" w:color="auto"/>
        <w:right w:val="none" w:sz="0" w:space="0" w:color="auto"/>
      </w:divBdr>
    </w:div>
    <w:div w:id="293752119">
      <w:bodyDiv w:val="1"/>
      <w:marLeft w:val="0"/>
      <w:marRight w:val="0"/>
      <w:marTop w:val="0"/>
      <w:marBottom w:val="0"/>
      <w:divBdr>
        <w:top w:val="none" w:sz="0" w:space="0" w:color="auto"/>
        <w:left w:val="none" w:sz="0" w:space="0" w:color="auto"/>
        <w:bottom w:val="none" w:sz="0" w:space="0" w:color="auto"/>
        <w:right w:val="none" w:sz="0" w:space="0" w:color="auto"/>
      </w:divBdr>
    </w:div>
    <w:div w:id="294215127">
      <w:bodyDiv w:val="1"/>
      <w:marLeft w:val="0"/>
      <w:marRight w:val="0"/>
      <w:marTop w:val="0"/>
      <w:marBottom w:val="0"/>
      <w:divBdr>
        <w:top w:val="none" w:sz="0" w:space="0" w:color="auto"/>
        <w:left w:val="none" w:sz="0" w:space="0" w:color="auto"/>
        <w:bottom w:val="none" w:sz="0" w:space="0" w:color="auto"/>
        <w:right w:val="none" w:sz="0" w:space="0" w:color="auto"/>
      </w:divBdr>
    </w:div>
    <w:div w:id="294869317">
      <w:bodyDiv w:val="1"/>
      <w:marLeft w:val="0"/>
      <w:marRight w:val="0"/>
      <w:marTop w:val="0"/>
      <w:marBottom w:val="0"/>
      <w:divBdr>
        <w:top w:val="none" w:sz="0" w:space="0" w:color="auto"/>
        <w:left w:val="none" w:sz="0" w:space="0" w:color="auto"/>
        <w:bottom w:val="none" w:sz="0" w:space="0" w:color="auto"/>
        <w:right w:val="none" w:sz="0" w:space="0" w:color="auto"/>
      </w:divBdr>
    </w:div>
    <w:div w:id="294872392">
      <w:bodyDiv w:val="1"/>
      <w:marLeft w:val="0"/>
      <w:marRight w:val="0"/>
      <w:marTop w:val="0"/>
      <w:marBottom w:val="0"/>
      <w:divBdr>
        <w:top w:val="none" w:sz="0" w:space="0" w:color="auto"/>
        <w:left w:val="none" w:sz="0" w:space="0" w:color="auto"/>
        <w:bottom w:val="none" w:sz="0" w:space="0" w:color="auto"/>
        <w:right w:val="none" w:sz="0" w:space="0" w:color="auto"/>
      </w:divBdr>
    </w:div>
    <w:div w:id="294986232">
      <w:bodyDiv w:val="1"/>
      <w:marLeft w:val="0"/>
      <w:marRight w:val="0"/>
      <w:marTop w:val="0"/>
      <w:marBottom w:val="0"/>
      <w:divBdr>
        <w:top w:val="none" w:sz="0" w:space="0" w:color="auto"/>
        <w:left w:val="none" w:sz="0" w:space="0" w:color="auto"/>
        <w:bottom w:val="none" w:sz="0" w:space="0" w:color="auto"/>
        <w:right w:val="none" w:sz="0" w:space="0" w:color="auto"/>
      </w:divBdr>
    </w:div>
    <w:div w:id="295650313">
      <w:bodyDiv w:val="1"/>
      <w:marLeft w:val="0"/>
      <w:marRight w:val="0"/>
      <w:marTop w:val="0"/>
      <w:marBottom w:val="0"/>
      <w:divBdr>
        <w:top w:val="none" w:sz="0" w:space="0" w:color="auto"/>
        <w:left w:val="none" w:sz="0" w:space="0" w:color="auto"/>
        <w:bottom w:val="none" w:sz="0" w:space="0" w:color="auto"/>
        <w:right w:val="none" w:sz="0" w:space="0" w:color="auto"/>
      </w:divBdr>
    </w:div>
    <w:div w:id="295839826">
      <w:bodyDiv w:val="1"/>
      <w:marLeft w:val="0"/>
      <w:marRight w:val="0"/>
      <w:marTop w:val="0"/>
      <w:marBottom w:val="0"/>
      <w:divBdr>
        <w:top w:val="none" w:sz="0" w:space="0" w:color="auto"/>
        <w:left w:val="none" w:sz="0" w:space="0" w:color="auto"/>
        <w:bottom w:val="none" w:sz="0" w:space="0" w:color="auto"/>
        <w:right w:val="none" w:sz="0" w:space="0" w:color="auto"/>
      </w:divBdr>
    </w:div>
    <w:div w:id="295913888">
      <w:bodyDiv w:val="1"/>
      <w:marLeft w:val="0"/>
      <w:marRight w:val="0"/>
      <w:marTop w:val="0"/>
      <w:marBottom w:val="0"/>
      <w:divBdr>
        <w:top w:val="none" w:sz="0" w:space="0" w:color="auto"/>
        <w:left w:val="none" w:sz="0" w:space="0" w:color="auto"/>
        <w:bottom w:val="none" w:sz="0" w:space="0" w:color="auto"/>
        <w:right w:val="none" w:sz="0" w:space="0" w:color="auto"/>
      </w:divBdr>
    </w:div>
    <w:div w:id="296105897">
      <w:bodyDiv w:val="1"/>
      <w:marLeft w:val="0"/>
      <w:marRight w:val="0"/>
      <w:marTop w:val="0"/>
      <w:marBottom w:val="0"/>
      <w:divBdr>
        <w:top w:val="none" w:sz="0" w:space="0" w:color="auto"/>
        <w:left w:val="none" w:sz="0" w:space="0" w:color="auto"/>
        <w:bottom w:val="none" w:sz="0" w:space="0" w:color="auto"/>
        <w:right w:val="none" w:sz="0" w:space="0" w:color="auto"/>
      </w:divBdr>
    </w:div>
    <w:div w:id="296230893">
      <w:bodyDiv w:val="1"/>
      <w:marLeft w:val="0"/>
      <w:marRight w:val="0"/>
      <w:marTop w:val="0"/>
      <w:marBottom w:val="0"/>
      <w:divBdr>
        <w:top w:val="none" w:sz="0" w:space="0" w:color="auto"/>
        <w:left w:val="none" w:sz="0" w:space="0" w:color="auto"/>
        <w:bottom w:val="none" w:sz="0" w:space="0" w:color="auto"/>
        <w:right w:val="none" w:sz="0" w:space="0" w:color="auto"/>
      </w:divBdr>
    </w:div>
    <w:div w:id="297034451">
      <w:bodyDiv w:val="1"/>
      <w:marLeft w:val="0"/>
      <w:marRight w:val="0"/>
      <w:marTop w:val="0"/>
      <w:marBottom w:val="0"/>
      <w:divBdr>
        <w:top w:val="none" w:sz="0" w:space="0" w:color="auto"/>
        <w:left w:val="none" w:sz="0" w:space="0" w:color="auto"/>
        <w:bottom w:val="none" w:sz="0" w:space="0" w:color="auto"/>
        <w:right w:val="none" w:sz="0" w:space="0" w:color="auto"/>
      </w:divBdr>
    </w:div>
    <w:div w:id="297034535">
      <w:bodyDiv w:val="1"/>
      <w:marLeft w:val="0"/>
      <w:marRight w:val="0"/>
      <w:marTop w:val="0"/>
      <w:marBottom w:val="0"/>
      <w:divBdr>
        <w:top w:val="none" w:sz="0" w:space="0" w:color="auto"/>
        <w:left w:val="none" w:sz="0" w:space="0" w:color="auto"/>
        <w:bottom w:val="none" w:sz="0" w:space="0" w:color="auto"/>
        <w:right w:val="none" w:sz="0" w:space="0" w:color="auto"/>
      </w:divBdr>
    </w:div>
    <w:div w:id="297222112">
      <w:bodyDiv w:val="1"/>
      <w:marLeft w:val="0"/>
      <w:marRight w:val="0"/>
      <w:marTop w:val="0"/>
      <w:marBottom w:val="0"/>
      <w:divBdr>
        <w:top w:val="none" w:sz="0" w:space="0" w:color="auto"/>
        <w:left w:val="none" w:sz="0" w:space="0" w:color="auto"/>
        <w:bottom w:val="none" w:sz="0" w:space="0" w:color="auto"/>
        <w:right w:val="none" w:sz="0" w:space="0" w:color="auto"/>
      </w:divBdr>
    </w:div>
    <w:div w:id="297301956">
      <w:bodyDiv w:val="1"/>
      <w:marLeft w:val="0"/>
      <w:marRight w:val="0"/>
      <w:marTop w:val="0"/>
      <w:marBottom w:val="0"/>
      <w:divBdr>
        <w:top w:val="none" w:sz="0" w:space="0" w:color="auto"/>
        <w:left w:val="none" w:sz="0" w:space="0" w:color="auto"/>
        <w:bottom w:val="none" w:sz="0" w:space="0" w:color="auto"/>
        <w:right w:val="none" w:sz="0" w:space="0" w:color="auto"/>
      </w:divBdr>
    </w:div>
    <w:div w:id="297302996">
      <w:bodyDiv w:val="1"/>
      <w:marLeft w:val="0"/>
      <w:marRight w:val="0"/>
      <w:marTop w:val="0"/>
      <w:marBottom w:val="0"/>
      <w:divBdr>
        <w:top w:val="none" w:sz="0" w:space="0" w:color="auto"/>
        <w:left w:val="none" w:sz="0" w:space="0" w:color="auto"/>
        <w:bottom w:val="none" w:sz="0" w:space="0" w:color="auto"/>
        <w:right w:val="none" w:sz="0" w:space="0" w:color="auto"/>
      </w:divBdr>
    </w:div>
    <w:div w:id="297418442">
      <w:bodyDiv w:val="1"/>
      <w:marLeft w:val="0"/>
      <w:marRight w:val="0"/>
      <w:marTop w:val="0"/>
      <w:marBottom w:val="0"/>
      <w:divBdr>
        <w:top w:val="none" w:sz="0" w:space="0" w:color="auto"/>
        <w:left w:val="none" w:sz="0" w:space="0" w:color="auto"/>
        <w:bottom w:val="none" w:sz="0" w:space="0" w:color="auto"/>
        <w:right w:val="none" w:sz="0" w:space="0" w:color="auto"/>
      </w:divBdr>
    </w:div>
    <w:div w:id="297685233">
      <w:bodyDiv w:val="1"/>
      <w:marLeft w:val="0"/>
      <w:marRight w:val="0"/>
      <w:marTop w:val="0"/>
      <w:marBottom w:val="0"/>
      <w:divBdr>
        <w:top w:val="none" w:sz="0" w:space="0" w:color="auto"/>
        <w:left w:val="none" w:sz="0" w:space="0" w:color="auto"/>
        <w:bottom w:val="none" w:sz="0" w:space="0" w:color="auto"/>
        <w:right w:val="none" w:sz="0" w:space="0" w:color="auto"/>
      </w:divBdr>
    </w:div>
    <w:div w:id="298074011">
      <w:bodyDiv w:val="1"/>
      <w:marLeft w:val="0"/>
      <w:marRight w:val="0"/>
      <w:marTop w:val="0"/>
      <w:marBottom w:val="0"/>
      <w:divBdr>
        <w:top w:val="none" w:sz="0" w:space="0" w:color="auto"/>
        <w:left w:val="none" w:sz="0" w:space="0" w:color="auto"/>
        <w:bottom w:val="none" w:sz="0" w:space="0" w:color="auto"/>
        <w:right w:val="none" w:sz="0" w:space="0" w:color="auto"/>
      </w:divBdr>
    </w:div>
    <w:div w:id="298150302">
      <w:bodyDiv w:val="1"/>
      <w:marLeft w:val="0"/>
      <w:marRight w:val="0"/>
      <w:marTop w:val="0"/>
      <w:marBottom w:val="0"/>
      <w:divBdr>
        <w:top w:val="none" w:sz="0" w:space="0" w:color="auto"/>
        <w:left w:val="none" w:sz="0" w:space="0" w:color="auto"/>
        <w:bottom w:val="none" w:sz="0" w:space="0" w:color="auto"/>
        <w:right w:val="none" w:sz="0" w:space="0" w:color="auto"/>
      </w:divBdr>
    </w:div>
    <w:div w:id="298271065">
      <w:bodyDiv w:val="1"/>
      <w:marLeft w:val="0"/>
      <w:marRight w:val="0"/>
      <w:marTop w:val="0"/>
      <w:marBottom w:val="0"/>
      <w:divBdr>
        <w:top w:val="none" w:sz="0" w:space="0" w:color="auto"/>
        <w:left w:val="none" w:sz="0" w:space="0" w:color="auto"/>
        <w:bottom w:val="none" w:sz="0" w:space="0" w:color="auto"/>
        <w:right w:val="none" w:sz="0" w:space="0" w:color="auto"/>
      </w:divBdr>
    </w:div>
    <w:div w:id="298271086">
      <w:bodyDiv w:val="1"/>
      <w:marLeft w:val="0"/>
      <w:marRight w:val="0"/>
      <w:marTop w:val="0"/>
      <w:marBottom w:val="0"/>
      <w:divBdr>
        <w:top w:val="none" w:sz="0" w:space="0" w:color="auto"/>
        <w:left w:val="none" w:sz="0" w:space="0" w:color="auto"/>
        <w:bottom w:val="none" w:sz="0" w:space="0" w:color="auto"/>
        <w:right w:val="none" w:sz="0" w:space="0" w:color="auto"/>
      </w:divBdr>
    </w:div>
    <w:div w:id="298539048">
      <w:bodyDiv w:val="1"/>
      <w:marLeft w:val="0"/>
      <w:marRight w:val="0"/>
      <w:marTop w:val="0"/>
      <w:marBottom w:val="0"/>
      <w:divBdr>
        <w:top w:val="none" w:sz="0" w:space="0" w:color="auto"/>
        <w:left w:val="none" w:sz="0" w:space="0" w:color="auto"/>
        <w:bottom w:val="none" w:sz="0" w:space="0" w:color="auto"/>
        <w:right w:val="none" w:sz="0" w:space="0" w:color="auto"/>
      </w:divBdr>
    </w:div>
    <w:div w:id="298804337">
      <w:bodyDiv w:val="1"/>
      <w:marLeft w:val="0"/>
      <w:marRight w:val="0"/>
      <w:marTop w:val="0"/>
      <w:marBottom w:val="0"/>
      <w:divBdr>
        <w:top w:val="none" w:sz="0" w:space="0" w:color="auto"/>
        <w:left w:val="none" w:sz="0" w:space="0" w:color="auto"/>
        <w:bottom w:val="none" w:sz="0" w:space="0" w:color="auto"/>
        <w:right w:val="none" w:sz="0" w:space="0" w:color="auto"/>
      </w:divBdr>
    </w:div>
    <w:div w:id="298876643">
      <w:bodyDiv w:val="1"/>
      <w:marLeft w:val="0"/>
      <w:marRight w:val="0"/>
      <w:marTop w:val="0"/>
      <w:marBottom w:val="0"/>
      <w:divBdr>
        <w:top w:val="none" w:sz="0" w:space="0" w:color="auto"/>
        <w:left w:val="none" w:sz="0" w:space="0" w:color="auto"/>
        <w:bottom w:val="none" w:sz="0" w:space="0" w:color="auto"/>
        <w:right w:val="none" w:sz="0" w:space="0" w:color="auto"/>
      </w:divBdr>
    </w:div>
    <w:div w:id="298918359">
      <w:bodyDiv w:val="1"/>
      <w:marLeft w:val="0"/>
      <w:marRight w:val="0"/>
      <w:marTop w:val="0"/>
      <w:marBottom w:val="0"/>
      <w:divBdr>
        <w:top w:val="none" w:sz="0" w:space="0" w:color="auto"/>
        <w:left w:val="none" w:sz="0" w:space="0" w:color="auto"/>
        <w:bottom w:val="none" w:sz="0" w:space="0" w:color="auto"/>
        <w:right w:val="none" w:sz="0" w:space="0" w:color="auto"/>
      </w:divBdr>
    </w:div>
    <w:div w:id="299190883">
      <w:bodyDiv w:val="1"/>
      <w:marLeft w:val="0"/>
      <w:marRight w:val="0"/>
      <w:marTop w:val="0"/>
      <w:marBottom w:val="0"/>
      <w:divBdr>
        <w:top w:val="none" w:sz="0" w:space="0" w:color="auto"/>
        <w:left w:val="none" w:sz="0" w:space="0" w:color="auto"/>
        <w:bottom w:val="none" w:sz="0" w:space="0" w:color="auto"/>
        <w:right w:val="none" w:sz="0" w:space="0" w:color="auto"/>
      </w:divBdr>
    </w:div>
    <w:div w:id="299269283">
      <w:bodyDiv w:val="1"/>
      <w:marLeft w:val="0"/>
      <w:marRight w:val="0"/>
      <w:marTop w:val="0"/>
      <w:marBottom w:val="0"/>
      <w:divBdr>
        <w:top w:val="none" w:sz="0" w:space="0" w:color="auto"/>
        <w:left w:val="none" w:sz="0" w:space="0" w:color="auto"/>
        <w:bottom w:val="none" w:sz="0" w:space="0" w:color="auto"/>
        <w:right w:val="none" w:sz="0" w:space="0" w:color="auto"/>
      </w:divBdr>
    </w:div>
    <w:div w:id="299464793">
      <w:bodyDiv w:val="1"/>
      <w:marLeft w:val="0"/>
      <w:marRight w:val="0"/>
      <w:marTop w:val="0"/>
      <w:marBottom w:val="0"/>
      <w:divBdr>
        <w:top w:val="none" w:sz="0" w:space="0" w:color="auto"/>
        <w:left w:val="none" w:sz="0" w:space="0" w:color="auto"/>
        <w:bottom w:val="none" w:sz="0" w:space="0" w:color="auto"/>
        <w:right w:val="none" w:sz="0" w:space="0" w:color="auto"/>
      </w:divBdr>
    </w:div>
    <w:div w:id="299581824">
      <w:bodyDiv w:val="1"/>
      <w:marLeft w:val="0"/>
      <w:marRight w:val="0"/>
      <w:marTop w:val="0"/>
      <w:marBottom w:val="0"/>
      <w:divBdr>
        <w:top w:val="none" w:sz="0" w:space="0" w:color="auto"/>
        <w:left w:val="none" w:sz="0" w:space="0" w:color="auto"/>
        <w:bottom w:val="none" w:sz="0" w:space="0" w:color="auto"/>
        <w:right w:val="none" w:sz="0" w:space="0" w:color="auto"/>
      </w:divBdr>
    </w:div>
    <w:div w:id="300042949">
      <w:bodyDiv w:val="1"/>
      <w:marLeft w:val="0"/>
      <w:marRight w:val="0"/>
      <w:marTop w:val="0"/>
      <w:marBottom w:val="0"/>
      <w:divBdr>
        <w:top w:val="none" w:sz="0" w:space="0" w:color="auto"/>
        <w:left w:val="none" w:sz="0" w:space="0" w:color="auto"/>
        <w:bottom w:val="none" w:sz="0" w:space="0" w:color="auto"/>
        <w:right w:val="none" w:sz="0" w:space="0" w:color="auto"/>
      </w:divBdr>
    </w:div>
    <w:div w:id="300310061">
      <w:bodyDiv w:val="1"/>
      <w:marLeft w:val="0"/>
      <w:marRight w:val="0"/>
      <w:marTop w:val="0"/>
      <w:marBottom w:val="0"/>
      <w:divBdr>
        <w:top w:val="none" w:sz="0" w:space="0" w:color="auto"/>
        <w:left w:val="none" w:sz="0" w:space="0" w:color="auto"/>
        <w:bottom w:val="none" w:sz="0" w:space="0" w:color="auto"/>
        <w:right w:val="none" w:sz="0" w:space="0" w:color="auto"/>
      </w:divBdr>
    </w:div>
    <w:div w:id="300773374">
      <w:bodyDiv w:val="1"/>
      <w:marLeft w:val="0"/>
      <w:marRight w:val="0"/>
      <w:marTop w:val="0"/>
      <w:marBottom w:val="0"/>
      <w:divBdr>
        <w:top w:val="none" w:sz="0" w:space="0" w:color="auto"/>
        <w:left w:val="none" w:sz="0" w:space="0" w:color="auto"/>
        <w:bottom w:val="none" w:sz="0" w:space="0" w:color="auto"/>
        <w:right w:val="none" w:sz="0" w:space="0" w:color="auto"/>
      </w:divBdr>
    </w:div>
    <w:div w:id="301155783">
      <w:bodyDiv w:val="1"/>
      <w:marLeft w:val="0"/>
      <w:marRight w:val="0"/>
      <w:marTop w:val="0"/>
      <w:marBottom w:val="0"/>
      <w:divBdr>
        <w:top w:val="none" w:sz="0" w:space="0" w:color="auto"/>
        <w:left w:val="none" w:sz="0" w:space="0" w:color="auto"/>
        <w:bottom w:val="none" w:sz="0" w:space="0" w:color="auto"/>
        <w:right w:val="none" w:sz="0" w:space="0" w:color="auto"/>
      </w:divBdr>
    </w:div>
    <w:div w:id="301228468">
      <w:bodyDiv w:val="1"/>
      <w:marLeft w:val="0"/>
      <w:marRight w:val="0"/>
      <w:marTop w:val="0"/>
      <w:marBottom w:val="0"/>
      <w:divBdr>
        <w:top w:val="none" w:sz="0" w:space="0" w:color="auto"/>
        <w:left w:val="none" w:sz="0" w:space="0" w:color="auto"/>
        <w:bottom w:val="none" w:sz="0" w:space="0" w:color="auto"/>
        <w:right w:val="none" w:sz="0" w:space="0" w:color="auto"/>
      </w:divBdr>
    </w:div>
    <w:div w:id="301274611">
      <w:bodyDiv w:val="1"/>
      <w:marLeft w:val="0"/>
      <w:marRight w:val="0"/>
      <w:marTop w:val="0"/>
      <w:marBottom w:val="0"/>
      <w:divBdr>
        <w:top w:val="none" w:sz="0" w:space="0" w:color="auto"/>
        <w:left w:val="none" w:sz="0" w:space="0" w:color="auto"/>
        <w:bottom w:val="none" w:sz="0" w:space="0" w:color="auto"/>
        <w:right w:val="none" w:sz="0" w:space="0" w:color="auto"/>
      </w:divBdr>
    </w:div>
    <w:div w:id="301548174">
      <w:bodyDiv w:val="1"/>
      <w:marLeft w:val="0"/>
      <w:marRight w:val="0"/>
      <w:marTop w:val="0"/>
      <w:marBottom w:val="0"/>
      <w:divBdr>
        <w:top w:val="none" w:sz="0" w:space="0" w:color="auto"/>
        <w:left w:val="none" w:sz="0" w:space="0" w:color="auto"/>
        <w:bottom w:val="none" w:sz="0" w:space="0" w:color="auto"/>
        <w:right w:val="none" w:sz="0" w:space="0" w:color="auto"/>
      </w:divBdr>
    </w:div>
    <w:div w:id="301617433">
      <w:bodyDiv w:val="1"/>
      <w:marLeft w:val="0"/>
      <w:marRight w:val="0"/>
      <w:marTop w:val="0"/>
      <w:marBottom w:val="0"/>
      <w:divBdr>
        <w:top w:val="none" w:sz="0" w:space="0" w:color="auto"/>
        <w:left w:val="none" w:sz="0" w:space="0" w:color="auto"/>
        <w:bottom w:val="none" w:sz="0" w:space="0" w:color="auto"/>
        <w:right w:val="none" w:sz="0" w:space="0" w:color="auto"/>
      </w:divBdr>
    </w:div>
    <w:div w:id="301932765">
      <w:bodyDiv w:val="1"/>
      <w:marLeft w:val="0"/>
      <w:marRight w:val="0"/>
      <w:marTop w:val="0"/>
      <w:marBottom w:val="0"/>
      <w:divBdr>
        <w:top w:val="none" w:sz="0" w:space="0" w:color="auto"/>
        <w:left w:val="none" w:sz="0" w:space="0" w:color="auto"/>
        <w:bottom w:val="none" w:sz="0" w:space="0" w:color="auto"/>
        <w:right w:val="none" w:sz="0" w:space="0" w:color="auto"/>
      </w:divBdr>
    </w:div>
    <w:div w:id="302005694">
      <w:bodyDiv w:val="1"/>
      <w:marLeft w:val="0"/>
      <w:marRight w:val="0"/>
      <w:marTop w:val="0"/>
      <w:marBottom w:val="0"/>
      <w:divBdr>
        <w:top w:val="none" w:sz="0" w:space="0" w:color="auto"/>
        <w:left w:val="none" w:sz="0" w:space="0" w:color="auto"/>
        <w:bottom w:val="none" w:sz="0" w:space="0" w:color="auto"/>
        <w:right w:val="none" w:sz="0" w:space="0" w:color="auto"/>
      </w:divBdr>
    </w:div>
    <w:div w:id="302007931">
      <w:bodyDiv w:val="1"/>
      <w:marLeft w:val="0"/>
      <w:marRight w:val="0"/>
      <w:marTop w:val="0"/>
      <w:marBottom w:val="0"/>
      <w:divBdr>
        <w:top w:val="none" w:sz="0" w:space="0" w:color="auto"/>
        <w:left w:val="none" w:sz="0" w:space="0" w:color="auto"/>
        <w:bottom w:val="none" w:sz="0" w:space="0" w:color="auto"/>
        <w:right w:val="none" w:sz="0" w:space="0" w:color="auto"/>
      </w:divBdr>
    </w:div>
    <w:div w:id="302009481">
      <w:bodyDiv w:val="1"/>
      <w:marLeft w:val="0"/>
      <w:marRight w:val="0"/>
      <w:marTop w:val="0"/>
      <w:marBottom w:val="0"/>
      <w:divBdr>
        <w:top w:val="none" w:sz="0" w:space="0" w:color="auto"/>
        <w:left w:val="none" w:sz="0" w:space="0" w:color="auto"/>
        <w:bottom w:val="none" w:sz="0" w:space="0" w:color="auto"/>
        <w:right w:val="none" w:sz="0" w:space="0" w:color="auto"/>
      </w:divBdr>
    </w:div>
    <w:div w:id="302346426">
      <w:bodyDiv w:val="1"/>
      <w:marLeft w:val="0"/>
      <w:marRight w:val="0"/>
      <w:marTop w:val="0"/>
      <w:marBottom w:val="0"/>
      <w:divBdr>
        <w:top w:val="none" w:sz="0" w:space="0" w:color="auto"/>
        <w:left w:val="none" w:sz="0" w:space="0" w:color="auto"/>
        <w:bottom w:val="none" w:sz="0" w:space="0" w:color="auto"/>
        <w:right w:val="none" w:sz="0" w:space="0" w:color="auto"/>
      </w:divBdr>
    </w:div>
    <w:div w:id="302739402">
      <w:bodyDiv w:val="1"/>
      <w:marLeft w:val="0"/>
      <w:marRight w:val="0"/>
      <w:marTop w:val="0"/>
      <w:marBottom w:val="0"/>
      <w:divBdr>
        <w:top w:val="none" w:sz="0" w:space="0" w:color="auto"/>
        <w:left w:val="none" w:sz="0" w:space="0" w:color="auto"/>
        <w:bottom w:val="none" w:sz="0" w:space="0" w:color="auto"/>
        <w:right w:val="none" w:sz="0" w:space="0" w:color="auto"/>
      </w:divBdr>
    </w:div>
    <w:div w:id="303170359">
      <w:bodyDiv w:val="1"/>
      <w:marLeft w:val="0"/>
      <w:marRight w:val="0"/>
      <w:marTop w:val="0"/>
      <w:marBottom w:val="0"/>
      <w:divBdr>
        <w:top w:val="none" w:sz="0" w:space="0" w:color="auto"/>
        <w:left w:val="none" w:sz="0" w:space="0" w:color="auto"/>
        <w:bottom w:val="none" w:sz="0" w:space="0" w:color="auto"/>
        <w:right w:val="none" w:sz="0" w:space="0" w:color="auto"/>
      </w:divBdr>
    </w:div>
    <w:div w:id="303193932">
      <w:bodyDiv w:val="1"/>
      <w:marLeft w:val="0"/>
      <w:marRight w:val="0"/>
      <w:marTop w:val="0"/>
      <w:marBottom w:val="0"/>
      <w:divBdr>
        <w:top w:val="none" w:sz="0" w:space="0" w:color="auto"/>
        <w:left w:val="none" w:sz="0" w:space="0" w:color="auto"/>
        <w:bottom w:val="none" w:sz="0" w:space="0" w:color="auto"/>
        <w:right w:val="none" w:sz="0" w:space="0" w:color="auto"/>
      </w:divBdr>
    </w:div>
    <w:div w:id="303899186">
      <w:bodyDiv w:val="1"/>
      <w:marLeft w:val="0"/>
      <w:marRight w:val="0"/>
      <w:marTop w:val="0"/>
      <w:marBottom w:val="0"/>
      <w:divBdr>
        <w:top w:val="none" w:sz="0" w:space="0" w:color="auto"/>
        <w:left w:val="none" w:sz="0" w:space="0" w:color="auto"/>
        <w:bottom w:val="none" w:sz="0" w:space="0" w:color="auto"/>
        <w:right w:val="none" w:sz="0" w:space="0" w:color="auto"/>
      </w:divBdr>
    </w:div>
    <w:div w:id="303974184">
      <w:bodyDiv w:val="1"/>
      <w:marLeft w:val="0"/>
      <w:marRight w:val="0"/>
      <w:marTop w:val="0"/>
      <w:marBottom w:val="0"/>
      <w:divBdr>
        <w:top w:val="none" w:sz="0" w:space="0" w:color="auto"/>
        <w:left w:val="none" w:sz="0" w:space="0" w:color="auto"/>
        <w:bottom w:val="none" w:sz="0" w:space="0" w:color="auto"/>
        <w:right w:val="none" w:sz="0" w:space="0" w:color="auto"/>
      </w:divBdr>
    </w:div>
    <w:div w:id="304163570">
      <w:bodyDiv w:val="1"/>
      <w:marLeft w:val="0"/>
      <w:marRight w:val="0"/>
      <w:marTop w:val="0"/>
      <w:marBottom w:val="0"/>
      <w:divBdr>
        <w:top w:val="none" w:sz="0" w:space="0" w:color="auto"/>
        <w:left w:val="none" w:sz="0" w:space="0" w:color="auto"/>
        <w:bottom w:val="none" w:sz="0" w:space="0" w:color="auto"/>
        <w:right w:val="none" w:sz="0" w:space="0" w:color="auto"/>
      </w:divBdr>
    </w:div>
    <w:div w:id="304548980">
      <w:bodyDiv w:val="1"/>
      <w:marLeft w:val="0"/>
      <w:marRight w:val="0"/>
      <w:marTop w:val="0"/>
      <w:marBottom w:val="0"/>
      <w:divBdr>
        <w:top w:val="none" w:sz="0" w:space="0" w:color="auto"/>
        <w:left w:val="none" w:sz="0" w:space="0" w:color="auto"/>
        <w:bottom w:val="none" w:sz="0" w:space="0" w:color="auto"/>
        <w:right w:val="none" w:sz="0" w:space="0" w:color="auto"/>
      </w:divBdr>
    </w:div>
    <w:div w:id="304554514">
      <w:bodyDiv w:val="1"/>
      <w:marLeft w:val="0"/>
      <w:marRight w:val="0"/>
      <w:marTop w:val="0"/>
      <w:marBottom w:val="0"/>
      <w:divBdr>
        <w:top w:val="none" w:sz="0" w:space="0" w:color="auto"/>
        <w:left w:val="none" w:sz="0" w:space="0" w:color="auto"/>
        <w:bottom w:val="none" w:sz="0" w:space="0" w:color="auto"/>
        <w:right w:val="none" w:sz="0" w:space="0" w:color="auto"/>
      </w:divBdr>
    </w:div>
    <w:div w:id="304704013">
      <w:bodyDiv w:val="1"/>
      <w:marLeft w:val="0"/>
      <w:marRight w:val="0"/>
      <w:marTop w:val="0"/>
      <w:marBottom w:val="0"/>
      <w:divBdr>
        <w:top w:val="none" w:sz="0" w:space="0" w:color="auto"/>
        <w:left w:val="none" w:sz="0" w:space="0" w:color="auto"/>
        <w:bottom w:val="none" w:sz="0" w:space="0" w:color="auto"/>
        <w:right w:val="none" w:sz="0" w:space="0" w:color="auto"/>
      </w:divBdr>
    </w:div>
    <w:div w:id="304939956">
      <w:bodyDiv w:val="1"/>
      <w:marLeft w:val="0"/>
      <w:marRight w:val="0"/>
      <w:marTop w:val="0"/>
      <w:marBottom w:val="0"/>
      <w:divBdr>
        <w:top w:val="none" w:sz="0" w:space="0" w:color="auto"/>
        <w:left w:val="none" w:sz="0" w:space="0" w:color="auto"/>
        <w:bottom w:val="none" w:sz="0" w:space="0" w:color="auto"/>
        <w:right w:val="none" w:sz="0" w:space="0" w:color="auto"/>
      </w:divBdr>
    </w:div>
    <w:div w:id="304967603">
      <w:bodyDiv w:val="1"/>
      <w:marLeft w:val="0"/>
      <w:marRight w:val="0"/>
      <w:marTop w:val="0"/>
      <w:marBottom w:val="0"/>
      <w:divBdr>
        <w:top w:val="none" w:sz="0" w:space="0" w:color="auto"/>
        <w:left w:val="none" w:sz="0" w:space="0" w:color="auto"/>
        <w:bottom w:val="none" w:sz="0" w:space="0" w:color="auto"/>
        <w:right w:val="none" w:sz="0" w:space="0" w:color="auto"/>
      </w:divBdr>
    </w:div>
    <w:div w:id="305087476">
      <w:bodyDiv w:val="1"/>
      <w:marLeft w:val="0"/>
      <w:marRight w:val="0"/>
      <w:marTop w:val="0"/>
      <w:marBottom w:val="0"/>
      <w:divBdr>
        <w:top w:val="none" w:sz="0" w:space="0" w:color="auto"/>
        <w:left w:val="none" w:sz="0" w:space="0" w:color="auto"/>
        <w:bottom w:val="none" w:sz="0" w:space="0" w:color="auto"/>
        <w:right w:val="none" w:sz="0" w:space="0" w:color="auto"/>
      </w:divBdr>
    </w:div>
    <w:div w:id="305356951">
      <w:bodyDiv w:val="1"/>
      <w:marLeft w:val="0"/>
      <w:marRight w:val="0"/>
      <w:marTop w:val="0"/>
      <w:marBottom w:val="0"/>
      <w:divBdr>
        <w:top w:val="none" w:sz="0" w:space="0" w:color="auto"/>
        <w:left w:val="none" w:sz="0" w:space="0" w:color="auto"/>
        <w:bottom w:val="none" w:sz="0" w:space="0" w:color="auto"/>
        <w:right w:val="none" w:sz="0" w:space="0" w:color="auto"/>
      </w:divBdr>
    </w:div>
    <w:div w:id="305361120">
      <w:bodyDiv w:val="1"/>
      <w:marLeft w:val="0"/>
      <w:marRight w:val="0"/>
      <w:marTop w:val="0"/>
      <w:marBottom w:val="0"/>
      <w:divBdr>
        <w:top w:val="none" w:sz="0" w:space="0" w:color="auto"/>
        <w:left w:val="none" w:sz="0" w:space="0" w:color="auto"/>
        <w:bottom w:val="none" w:sz="0" w:space="0" w:color="auto"/>
        <w:right w:val="none" w:sz="0" w:space="0" w:color="auto"/>
      </w:divBdr>
    </w:div>
    <w:div w:id="305671894">
      <w:bodyDiv w:val="1"/>
      <w:marLeft w:val="0"/>
      <w:marRight w:val="0"/>
      <w:marTop w:val="0"/>
      <w:marBottom w:val="0"/>
      <w:divBdr>
        <w:top w:val="none" w:sz="0" w:space="0" w:color="auto"/>
        <w:left w:val="none" w:sz="0" w:space="0" w:color="auto"/>
        <w:bottom w:val="none" w:sz="0" w:space="0" w:color="auto"/>
        <w:right w:val="none" w:sz="0" w:space="0" w:color="auto"/>
      </w:divBdr>
    </w:div>
    <w:div w:id="305746096">
      <w:bodyDiv w:val="1"/>
      <w:marLeft w:val="0"/>
      <w:marRight w:val="0"/>
      <w:marTop w:val="0"/>
      <w:marBottom w:val="0"/>
      <w:divBdr>
        <w:top w:val="none" w:sz="0" w:space="0" w:color="auto"/>
        <w:left w:val="none" w:sz="0" w:space="0" w:color="auto"/>
        <w:bottom w:val="none" w:sz="0" w:space="0" w:color="auto"/>
        <w:right w:val="none" w:sz="0" w:space="0" w:color="auto"/>
      </w:divBdr>
    </w:div>
    <w:div w:id="305864219">
      <w:bodyDiv w:val="1"/>
      <w:marLeft w:val="0"/>
      <w:marRight w:val="0"/>
      <w:marTop w:val="0"/>
      <w:marBottom w:val="0"/>
      <w:divBdr>
        <w:top w:val="none" w:sz="0" w:space="0" w:color="auto"/>
        <w:left w:val="none" w:sz="0" w:space="0" w:color="auto"/>
        <w:bottom w:val="none" w:sz="0" w:space="0" w:color="auto"/>
        <w:right w:val="none" w:sz="0" w:space="0" w:color="auto"/>
      </w:divBdr>
    </w:div>
    <w:div w:id="305937929">
      <w:bodyDiv w:val="1"/>
      <w:marLeft w:val="0"/>
      <w:marRight w:val="0"/>
      <w:marTop w:val="0"/>
      <w:marBottom w:val="0"/>
      <w:divBdr>
        <w:top w:val="none" w:sz="0" w:space="0" w:color="auto"/>
        <w:left w:val="none" w:sz="0" w:space="0" w:color="auto"/>
        <w:bottom w:val="none" w:sz="0" w:space="0" w:color="auto"/>
        <w:right w:val="none" w:sz="0" w:space="0" w:color="auto"/>
      </w:divBdr>
    </w:div>
    <w:div w:id="306280445">
      <w:bodyDiv w:val="1"/>
      <w:marLeft w:val="0"/>
      <w:marRight w:val="0"/>
      <w:marTop w:val="0"/>
      <w:marBottom w:val="0"/>
      <w:divBdr>
        <w:top w:val="none" w:sz="0" w:space="0" w:color="auto"/>
        <w:left w:val="none" w:sz="0" w:space="0" w:color="auto"/>
        <w:bottom w:val="none" w:sz="0" w:space="0" w:color="auto"/>
        <w:right w:val="none" w:sz="0" w:space="0" w:color="auto"/>
      </w:divBdr>
    </w:div>
    <w:div w:id="306512799">
      <w:bodyDiv w:val="1"/>
      <w:marLeft w:val="0"/>
      <w:marRight w:val="0"/>
      <w:marTop w:val="0"/>
      <w:marBottom w:val="0"/>
      <w:divBdr>
        <w:top w:val="none" w:sz="0" w:space="0" w:color="auto"/>
        <w:left w:val="none" w:sz="0" w:space="0" w:color="auto"/>
        <w:bottom w:val="none" w:sz="0" w:space="0" w:color="auto"/>
        <w:right w:val="none" w:sz="0" w:space="0" w:color="auto"/>
      </w:divBdr>
    </w:div>
    <w:div w:id="306593186">
      <w:bodyDiv w:val="1"/>
      <w:marLeft w:val="0"/>
      <w:marRight w:val="0"/>
      <w:marTop w:val="0"/>
      <w:marBottom w:val="0"/>
      <w:divBdr>
        <w:top w:val="none" w:sz="0" w:space="0" w:color="auto"/>
        <w:left w:val="none" w:sz="0" w:space="0" w:color="auto"/>
        <w:bottom w:val="none" w:sz="0" w:space="0" w:color="auto"/>
        <w:right w:val="none" w:sz="0" w:space="0" w:color="auto"/>
      </w:divBdr>
    </w:div>
    <w:div w:id="306865939">
      <w:bodyDiv w:val="1"/>
      <w:marLeft w:val="0"/>
      <w:marRight w:val="0"/>
      <w:marTop w:val="0"/>
      <w:marBottom w:val="0"/>
      <w:divBdr>
        <w:top w:val="none" w:sz="0" w:space="0" w:color="auto"/>
        <w:left w:val="none" w:sz="0" w:space="0" w:color="auto"/>
        <w:bottom w:val="none" w:sz="0" w:space="0" w:color="auto"/>
        <w:right w:val="none" w:sz="0" w:space="0" w:color="auto"/>
      </w:divBdr>
    </w:div>
    <w:div w:id="307515259">
      <w:bodyDiv w:val="1"/>
      <w:marLeft w:val="0"/>
      <w:marRight w:val="0"/>
      <w:marTop w:val="0"/>
      <w:marBottom w:val="0"/>
      <w:divBdr>
        <w:top w:val="none" w:sz="0" w:space="0" w:color="auto"/>
        <w:left w:val="none" w:sz="0" w:space="0" w:color="auto"/>
        <w:bottom w:val="none" w:sz="0" w:space="0" w:color="auto"/>
        <w:right w:val="none" w:sz="0" w:space="0" w:color="auto"/>
      </w:divBdr>
    </w:div>
    <w:div w:id="307637159">
      <w:bodyDiv w:val="1"/>
      <w:marLeft w:val="0"/>
      <w:marRight w:val="0"/>
      <w:marTop w:val="0"/>
      <w:marBottom w:val="0"/>
      <w:divBdr>
        <w:top w:val="none" w:sz="0" w:space="0" w:color="auto"/>
        <w:left w:val="none" w:sz="0" w:space="0" w:color="auto"/>
        <w:bottom w:val="none" w:sz="0" w:space="0" w:color="auto"/>
        <w:right w:val="none" w:sz="0" w:space="0" w:color="auto"/>
      </w:divBdr>
    </w:div>
    <w:div w:id="307713563">
      <w:bodyDiv w:val="1"/>
      <w:marLeft w:val="0"/>
      <w:marRight w:val="0"/>
      <w:marTop w:val="0"/>
      <w:marBottom w:val="0"/>
      <w:divBdr>
        <w:top w:val="none" w:sz="0" w:space="0" w:color="auto"/>
        <w:left w:val="none" w:sz="0" w:space="0" w:color="auto"/>
        <w:bottom w:val="none" w:sz="0" w:space="0" w:color="auto"/>
        <w:right w:val="none" w:sz="0" w:space="0" w:color="auto"/>
      </w:divBdr>
    </w:div>
    <w:div w:id="307783174">
      <w:bodyDiv w:val="1"/>
      <w:marLeft w:val="0"/>
      <w:marRight w:val="0"/>
      <w:marTop w:val="0"/>
      <w:marBottom w:val="0"/>
      <w:divBdr>
        <w:top w:val="none" w:sz="0" w:space="0" w:color="auto"/>
        <w:left w:val="none" w:sz="0" w:space="0" w:color="auto"/>
        <w:bottom w:val="none" w:sz="0" w:space="0" w:color="auto"/>
        <w:right w:val="none" w:sz="0" w:space="0" w:color="auto"/>
      </w:divBdr>
    </w:div>
    <w:div w:id="307822884">
      <w:bodyDiv w:val="1"/>
      <w:marLeft w:val="0"/>
      <w:marRight w:val="0"/>
      <w:marTop w:val="0"/>
      <w:marBottom w:val="0"/>
      <w:divBdr>
        <w:top w:val="none" w:sz="0" w:space="0" w:color="auto"/>
        <w:left w:val="none" w:sz="0" w:space="0" w:color="auto"/>
        <w:bottom w:val="none" w:sz="0" w:space="0" w:color="auto"/>
        <w:right w:val="none" w:sz="0" w:space="0" w:color="auto"/>
      </w:divBdr>
    </w:div>
    <w:div w:id="308093056">
      <w:bodyDiv w:val="1"/>
      <w:marLeft w:val="0"/>
      <w:marRight w:val="0"/>
      <w:marTop w:val="0"/>
      <w:marBottom w:val="0"/>
      <w:divBdr>
        <w:top w:val="none" w:sz="0" w:space="0" w:color="auto"/>
        <w:left w:val="none" w:sz="0" w:space="0" w:color="auto"/>
        <w:bottom w:val="none" w:sz="0" w:space="0" w:color="auto"/>
        <w:right w:val="none" w:sz="0" w:space="0" w:color="auto"/>
      </w:divBdr>
    </w:div>
    <w:div w:id="308097751">
      <w:bodyDiv w:val="1"/>
      <w:marLeft w:val="0"/>
      <w:marRight w:val="0"/>
      <w:marTop w:val="0"/>
      <w:marBottom w:val="0"/>
      <w:divBdr>
        <w:top w:val="none" w:sz="0" w:space="0" w:color="auto"/>
        <w:left w:val="none" w:sz="0" w:space="0" w:color="auto"/>
        <w:bottom w:val="none" w:sz="0" w:space="0" w:color="auto"/>
        <w:right w:val="none" w:sz="0" w:space="0" w:color="auto"/>
      </w:divBdr>
    </w:div>
    <w:div w:id="308099430">
      <w:bodyDiv w:val="1"/>
      <w:marLeft w:val="0"/>
      <w:marRight w:val="0"/>
      <w:marTop w:val="0"/>
      <w:marBottom w:val="0"/>
      <w:divBdr>
        <w:top w:val="none" w:sz="0" w:space="0" w:color="auto"/>
        <w:left w:val="none" w:sz="0" w:space="0" w:color="auto"/>
        <w:bottom w:val="none" w:sz="0" w:space="0" w:color="auto"/>
        <w:right w:val="none" w:sz="0" w:space="0" w:color="auto"/>
      </w:divBdr>
    </w:div>
    <w:div w:id="308293854">
      <w:bodyDiv w:val="1"/>
      <w:marLeft w:val="0"/>
      <w:marRight w:val="0"/>
      <w:marTop w:val="0"/>
      <w:marBottom w:val="0"/>
      <w:divBdr>
        <w:top w:val="none" w:sz="0" w:space="0" w:color="auto"/>
        <w:left w:val="none" w:sz="0" w:space="0" w:color="auto"/>
        <w:bottom w:val="none" w:sz="0" w:space="0" w:color="auto"/>
        <w:right w:val="none" w:sz="0" w:space="0" w:color="auto"/>
      </w:divBdr>
    </w:div>
    <w:div w:id="308439745">
      <w:bodyDiv w:val="1"/>
      <w:marLeft w:val="0"/>
      <w:marRight w:val="0"/>
      <w:marTop w:val="0"/>
      <w:marBottom w:val="0"/>
      <w:divBdr>
        <w:top w:val="none" w:sz="0" w:space="0" w:color="auto"/>
        <w:left w:val="none" w:sz="0" w:space="0" w:color="auto"/>
        <w:bottom w:val="none" w:sz="0" w:space="0" w:color="auto"/>
        <w:right w:val="none" w:sz="0" w:space="0" w:color="auto"/>
      </w:divBdr>
    </w:div>
    <w:div w:id="308554940">
      <w:bodyDiv w:val="1"/>
      <w:marLeft w:val="0"/>
      <w:marRight w:val="0"/>
      <w:marTop w:val="0"/>
      <w:marBottom w:val="0"/>
      <w:divBdr>
        <w:top w:val="none" w:sz="0" w:space="0" w:color="auto"/>
        <w:left w:val="none" w:sz="0" w:space="0" w:color="auto"/>
        <w:bottom w:val="none" w:sz="0" w:space="0" w:color="auto"/>
        <w:right w:val="none" w:sz="0" w:space="0" w:color="auto"/>
      </w:divBdr>
    </w:div>
    <w:div w:id="308633545">
      <w:bodyDiv w:val="1"/>
      <w:marLeft w:val="0"/>
      <w:marRight w:val="0"/>
      <w:marTop w:val="0"/>
      <w:marBottom w:val="0"/>
      <w:divBdr>
        <w:top w:val="none" w:sz="0" w:space="0" w:color="auto"/>
        <w:left w:val="none" w:sz="0" w:space="0" w:color="auto"/>
        <w:bottom w:val="none" w:sz="0" w:space="0" w:color="auto"/>
        <w:right w:val="none" w:sz="0" w:space="0" w:color="auto"/>
      </w:divBdr>
    </w:div>
    <w:div w:id="309678735">
      <w:bodyDiv w:val="1"/>
      <w:marLeft w:val="0"/>
      <w:marRight w:val="0"/>
      <w:marTop w:val="0"/>
      <w:marBottom w:val="0"/>
      <w:divBdr>
        <w:top w:val="none" w:sz="0" w:space="0" w:color="auto"/>
        <w:left w:val="none" w:sz="0" w:space="0" w:color="auto"/>
        <w:bottom w:val="none" w:sz="0" w:space="0" w:color="auto"/>
        <w:right w:val="none" w:sz="0" w:space="0" w:color="auto"/>
      </w:divBdr>
    </w:div>
    <w:div w:id="309865990">
      <w:bodyDiv w:val="1"/>
      <w:marLeft w:val="0"/>
      <w:marRight w:val="0"/>
      <w:marTop w:val="0"/>
      <w:marBottom w:val="0"/>
      <w:divBdr>
        <w:top w:val="none" w:sz="0" w:space="0" w:color="auto"/>
        <w:left w:val="none" w:sz="0" w:space="0" w:color="auto"/>
        <w:bottom w:val="none" w:sz="0" w:space="0" w:color="auto"/>
        <w:right w:val="none" w:sz="0" w:space="0" w:color="auto"/>
      </w:divBdr>
    </w:div>
    <w:div w:id="309872893">
      <w:bodyDiv w:val="1"/>
      <w:marLeft w:val="0"/>
      <w:marRight w:val="0"/>
      <w:marTop w:val="0"/>
      <w:marBottom w:val="0"/>
      <w:divBdr>
        <w:top w:val="none" w:sz="0" w:space="0" w:color="auto"/>
        <w:left w:val="none" w:sz="0" w:space="0" w:color="auto"/>
        <w:bottom w:val="none" w:sz="0" w:space="0" w:color="auto"/>
        <w:right w:val="none" w:sz="0" w:space="0" w:color="auto"/>
      </w:divBdr>
    </w:div>
    <w:div w:id="309948594">
      <w:bodyDiv w:val="1"/>
      <w:marLeft w:val="0"/>
      <w:marRight w:val="0"/>
      <w:marTop w:val="0"/>
      <w:marBottom w:val="0"/>
      <w:divBdr>
        <w:top w:val="none" w:sz="0" w:space="0" w:color="auto"/>
        <w:left w:val="none" w:sz="0" w:space="0" w:color="auto"/>
        <w:bottom w:val="none" w:sz="0" w:space="0" w:color="auto"/>
        <w:right w:val="none" w:sz="0" w:space="0" w:color="auto"/>
      </w:divBdr>
    </w:div>
    <w:div w:id="310209947">
      <w:bodyDiv w:val="1"/>
      <w:marLeft w:val="0"/>
      <w:marRight w:val="0"/>
      <w:marTop w:val="0"/>
      <w:marBottom w:val="0"/>
      <w:divBdr>
        <w:top w:val="none" w:sz="0" w:space="0" w:color="auto"/>
        <w:left w:val="none" w:sz="0" w:space="0" w:color="auto"/>
        <w:bottom w:val="none" w:sz="0" w:space="0" w:color="auto"/>
        <w:right w:val="none" w:sz="0" w:space="0" w:color="auto"/>
      </w:divBdr>
    </w:div>
    <w:div w:id="310404822">
      <w:bodyDiv w:val="1"/>
      <w:marLeft w:val="0"/>
      <w:marRight w:val="0"/>
      <w:marTop w:val="0"/>
      <w:marBottom w:val="0"/>
      <w:divBdr>
        <w:top w:val="none" w:sz="0" w:space="0" w:color="auto"/>
        <w:left w:val="none" w:sz="0" w:space="0" w:color="auto"/>
        <w:bottom w:val="none" w:sz="0" w:space="0" w:color="auto"/>
        <w:right w:val="none" w:sz="0" w:space="0" w:color="auto"/>
      </w:divBdr>
    </w:div>
    <w:div w:id="310713803">
      <w:bodyDiv w:val="1"/>
      <w:marLeft w:val="0"/>
      <w:marRight w:val="0"/>
      <w:marTop w:val="0"/>
      <w:marBottom w:val="0"/>
      <w:divBdr>
        <w:top w:val="none" w:sz="0" w:space="0" w:color="auto"/>
        <w:left w:val="none" w:sz="0" w:space="0" w:color="auto"/>
        <w:bottom w:val="none" w:sz="0" w:space="0" w:color="auto"/>
        <w:right w:val="none" w:sz="0" w:space="0" w:color="auto"/>
      </w:divBdr>
    </w:div>
    <w:div w:id="310791399">
      <w:bodyDiv w:val="1"/>
      <w:marLeft w:val="0"/>
      <w:marRight w:val="0"/>
      <w:marTop w:val="0"/>
      <w:marBottom w:val="0"/>
      <w:divBdr>
        <w:top w:val="none" w:sz="0" w:space="0" w:color="auto"/>
        <w:left w:val="none" w:sz="0" w:space="0" w:color="auto"/>
        <w:bottom w:val="none" w:sz="0" w:space="0" w:color="auto"/>
        <w:right w:val="none" w:sz="0" w:space="0" w:color="auto"/>
      </w:divBdr>
    </w:div>
    <w:div w:id="310911997">
      <w:bodyDiv w:val="1"/>
      <w:marLeft w:val="0"/>
      <w:marRight w:val="0"/>
      <w:marTop w:val="0"/>
      <w:marBottom w:val="0"/>
      <w:divBdr>
        <w:top w:val="none" w:sz="0" w:space="0" w:color="auto"/>
        <w:left w:val="none" w:sz="0" w:space="0" w:color="auto"/>
        <w:bottom w:val="none" w:sz="0" w:space="0" w:color="auto"/>
        <w:right w:val="none" w:sz="0" w:space="0" w:color="auto"/>
      </w:divBdr>
    </w:div>
    <w:div w:id="310912845">
      <w:bodyDiv w:val="1"/>
      <w:marLeft w:val="0"/>
      <w:marRight w:val="0"/>
      <w:marTop w:val="0"/>
      <w:marBottom w:val="0"/>
      <w:divBdr>
        <w:top w:val="none" w:sz="0" w:space="0" w:color="auto"/>
        <w:left w:val="none" w:sz="0" w:space="0" w:color="auto"/>
        <w:bottom w:val="none" w:sz="0" w:space="0" w:color="auto"/>
        <w:right w:val="none" w:sz="0" w:space="0" w:color="auto"/>
      </w:divBdr>
    </w:div>
    <w:div w:id="310915472">
      <w:bodyDiv w:val="1"/>
      <w:marLeft w:val="0"/>
      <w:marRight w:val="0"/>
      <w:marTop w:val="0"/>
      <w:marBottom w:val="0"/>
      <w:divBdr>
        <w:top w:val="none" w:sz="0" w:space="0" w:color="auto"/>
        <w:left w:val="none" w:sz="0" w:space="0" w:color="auto"/>
        <w:bottom w:val="none" w:sz="0" w:space="0" w:color="auto"/>
        <w:right w:val="none" w:sz="0" w:space="0" w:color="auto"/>
      </w:divBdr>
    </w:div>
    <w:div w:id="311370483">
      <w:bodyDiv w:val="1"/>
      <w:marLeft w:val="0"/>
      <w:marRight w:val="0"/>
      <w:marTop w:val="0"/>
      <w:marBottom w:val="0"/>
      <w:divBdr>
        <w:top w:val="none" w:sz="0" w:space="0" w:color="auto"/>
        <w:left w:val="none" w:sz="0" w:space="0" w:color="auto"/>
        <w:bottom w:val="none" w:sz="0" w:space="0" w:color="auto"/>
        <w:right w:val="none" w:sz="0" w:space="0" w:color="auto"/>
      </w:divBdr>
    </w:div>
    <w:div w:id="311372629">
      <w:bodyDiv w:val="1"/>
      <w:marLeft w:val="0"/>
      <w:marRight w:val="0"/>
      <w:marTop w:val="0"/>
      <w:marBottom w:val="0"/>
      <w:divBdr>
        <w:top w:val="none" w:sz="0" w:space="0" w:color="auto"/>
        <w:left w:val="none" w:sz="0" w:space="0" w:color="auto"/>
        <w:bottom w:val="none" w:sz="0" w:space="0" w:color="auto"/>
        <w:right w:val="none" w:sz="0" w:space="0" w:color="auto"/>
      </w:divBdr>
    </w:div>
    <w:div w:id="311520845">
      <w:bodyDiv w:val="1"/>
      <w:marLeft w:val="0"/>
      <w:marRight w:val="0"/>
      <w:marTop w:val="0"/>
      <w:marBottom w:val="0"/>
      <w:divBdr>
        <w:top w:val="none" w:sz="0" w:space="0" w:color="auto"/>
        <w:left w:val="none" w:sz="0" w:space="0" w:color="auto"/>
        <w:bottom w:val="none" w:sz="0" w:space="0" w:color="auto"/>
        <w:right w:val="none" w:sz="0" w:space="0" w:color="auto"/>
      </w:divBdr>
    </w:div>
    <w:div w:id="311836818">
      <w:bodyDiv w:val="1"/>
      <w:marLeft w:val="0"/>
      <w:marRight w:val="0"/>
      <w:marTop w:val="0"/>
      <w:marBottom w:val="0"/>
      <w:divBdr>
        <w:top w:val="none" w:sz="0" w:space="0" w:color="auto"/>
        <w:left w:val="none" w:sz="0" w:space="0" w:color="auto"/>
        <w:bottom w:val="none" w:sz="0" w:space="0" w:color="auto"/>
        <w:right w:val="none" w:sz="0" w:space="0" w:color="auto"/>
      </w:divBdr>
    </w:div>
    <w:div w:id="311953005">
      <w:bodyDiv w:val="1"/>
      <w:marLeft w:val="0"/>
      <w:marRight w:val="0"/>
      <w:marTop w:val="0"/>
      <w:marBottom w:val="0"/>
      <w:divBdr>
        <w:top w:val="none" w:sz="0" w:space="0" w:color="auto"/>
        <w:left w:val="none" w:sz="0" w:space="0" w:color="auto"/>
        <w:bottom w:val="none" w:sz="0" w:space="0" w:color="auto"/>
        <w:right w:val="none" w:sz="0" w:space="0" w:color="auto"/>
      </w:divBdr>
    </w:div>
    <w:div w:id="312485063">
      <w:bodyDiv w:val="1"/>
      <w:marLeft w:val="0"/>
      <w:marRight w:val="0"/>
      <w:marTop w:val="0"/>
      <w:marBottom w:val="0"/>
      <w:divBdr>
        <w:top w:val="none" w:sz="0" w:space="0" w:color="auto"/>
        <w:left w:val="none" w:sz="0" w:space="0" w:color="auto"/>
        <w:bottom w:val="none" w:sz="0" w:space="0" w:color="auto"/>
        <w:right w:val="none" w:sz="0" w:space="0" w:color="auto"/>
      </w:divBdr>
    </w:div>
    <w:div w:id="312490988">
      <w:bodyDiv w:val="1"/>
      <w:marLeft w:val="0"/>
      <w:marRight w:val="0"/>
      <w:marTop w:val="0"/>
      <w:marBottom w:val="0"/>
      <w:divBdr>
        <w:top w:val="none" w:sz="0" w:space="0" w:color="auto"/>
        <w:left w:val="none" w:sz="0" w:space="0" w:color="auto"/>
        <w:bottom w:val="none" w:sz="0" w:space="0" w:color="auto"/>
        <w:right w:val="none" w:sz="0" w:space="0" w:color="auto"/>
      </w:divBdr>
    </w:div>
    <w:div w:id="312832478">
      <w:bodyDiv w:val="1"/>
      <w:marLeft w:val="0"/>
      <w:marRight w:val="0"/>
      <w:marTop w:val="0"/>
      <w:marBottom w:val="0"/>
      <w:divBdr>
        <w:top w:val="none" w:sz="0" w:space="0" w:color="auto"/>
        <w:left w:val="none" w:sz="0" w:space="0" w:color="auto"/>
        <w:bottom w:val="none" w:sz="0" w:space="0" w:color="auto"/>
        <w:right w:val="none" w:sz="0" w:space="0" w:color="auto"/>
      </w:divBdr>
    </w:div>
    <w:div w:id="312880816">
      <w:bodyDiv w:val="1"/>
      <w:marLeft w:val="0"/>
      <w:marRight w:val="0"/>
      <w:marTop w:val="0"/>
      <w:marBottom w:val="0"/>
      <w:divBdr>
        <w:top w:val="none" w:sz="0" w:space="0" w:color="auto"/>
        <w:left w:val="none" w:sz="0" w:space="0" w:color="auto"/>
        <w:bottom w:val="none" w:sz="0" w:space="0" w:color="auto"/>
        <w:right w:val="none" w:sz="0" w:space="0" w:color="auto"/>
      </w:divBdr>
    </w:div>
    <w:div w:id="313947406">
      <w:bodyDiv w:val="1"/>
      <w:marLeft w:val="0"/>
      <w:marRight w:val="0"/>
      <w:marTop w:val="0"/>
      <w:marBottom w:val="0"/>
      <w:divBdr>
        <w:top w:val="none" w:sz="0" w:space="0" w:color="auto"/>
        <w:left w:val="none" w:sz="0" w:space="0" w:color="auto"/>
        <w:bottom w:val="none" w:sz="0" w:space="0" w:color="auto"/>
        <w:right w:val="none" w:sz="0" w:space="0" w:color="auto"/>
      </w:divBdr>
    </w:div>
    <w:div w:id="314072547">
      <w:bodyDiv w:val="1"/>
      <w:marLeft w:val="0"/>
      <w:marRight w:val="0"/>
      <w:marTop w:val="0"/>
      <w:marBottom w:val="0"/>
      <w:divBdr>
        <w:top w:val="none" w:sz="0" w:space="0" w:color="auto"/>
        <w:left w:val="none" w:sz="0" w:space="0" w:color="auto"/>
        <w:bottom w:val="none" w:sz="0" w:space="0" w:color="auto"/>
        <w:right w:val="none" w:sz="0" w:space="0" w:color="auto"/>
      </w:divBdr>
    </w:div>
    <w:div w:id="314531905">
      <w:bodyDiv w:val="1"/>
      <w:marLeft w:val="0"/>
      <w:marRight w:val="0"/>
      <w:marTop w:val="0"/>
      <w:marBottom w:val="0"/>
      <w:divBdr>
        <w:top w:val="none" w:sz="0" w:space="0" w:color="auto"/>
        <w:left w:val="none" w:sz="0" w:space="0" w:color="auto"/>
        <w:bottom w:val="none" w:sz="0" w:space="0" w:color="auto"/>
        <w:right w:val="none" w:sz="0" w:space="0" w:color="auto"/>
      </w:divBdr>
    </w:div>
    <w:div w:id="314722447">
      <w:bodyDiv w:val="1"/>
      <w:marLeft w:val="0"/>
      <w:marRight w:val="0"/>
      <w:marTop w:val="0"/>
      <w:marBottom w:val="0"/>
      <w:divBdr>
        <w:top w:val="none" w:sz="0" w:space="0" w:color="auto"/>
        <w:left w:val="none" w:sz="0" w:space="0" w:color="auto"/>
        <w:bottom w:val="none" w:sz="0" w:space="0" w:color="auto"/>
        <w:right w:val="none" w:sz="0" w:space="0" w:color="auto"/>
      </w:divBdr>
    </w:div>
    <w:div w:id="315304734">
      <w:bodyDiv w:val="1"/>
      <w:marLeft w:val="0"/>
      <w:marRight w:val="0"/>
      <w:marTop w:val="0"/>
      <w:marBottom w:val="0"/>
      <w:divBdr>
        <w:top w:val="none" w:sz="0" w:space="0" w:color="auto"/>
        <w:left w:val="none" w:sz="0" w:space="0" w:color="auto"/>
        <w:bottom w:val="none" w:sz="0" w:space="0" w:color="auto"/>
        <w:right w:val="none" w:sz="0" w:space="0" w:color="auto"/>
      </w:divBdr>
    </w:div>
    <w:div w:id="315452957">
      <w:bodyDiv w:val="1"/>
      <w:marLeft w:val="0"/>
      <w:marRight w:val="0"/>
      <w:marTop w:val="0"/>
      <w:marBottom w:val="0"/>
      <w:divBdr>
        <w:top w:val="none" w:sz="0" w:space="0" w:color="auto"/>
        <w:left w:val="none" w:sz="0" w:space="0" w:color="auto"/>
        <w:bottom w:val="none" w:sz="0" w:space="0" w:color="auto"/>
        <w:right w:val="none" w:sz="0" w:space="0" w:color="auto"/>
      </w:divBdr>
    </w:div>
    <w:div w:id="315649161">
      <w:bodyDiv w:val="1"/>
      <w:marLeft w:val="0"/>
      <w:marRight w:val="0"/>
      <w:marTop w:val="0"/>
      <w:marBottom w:val="0"/>
      <w:divBdr>
        <w:top w:val="none" w:sz="0" w:space="0" w:color="auto"/>
        <w:left w:val="none" w:sz="0" w:space="0" w:color="auto"/>
        <w:bottom w:val="none" w:sz="0" w:space="0" w:color="auto"/>
        <w:right w:val="none" w:sz="0" w:space="0" w:color="auto"/>
      </w:divBdr>
    </w:div>
    <w:div w:id="315650651">
      <w:bodyDiv w:val="1"/>
      <w:marLeft w:val="0"/>
      <w:marRight w:val="0"/>
      <w:marTop w:val="0"/>
      <w:marBottom w:val="0"/>
      <w:divBdr>
        <w:top w:val="none" w:sz="0" w:space="0" w:color="auto"/>
        <w:left w:val="none" w:sz="0" w:space="0" w:color="auto"/>
        <w:bottom w:val="none" w:sz="0" w:space="0" w:color="auto"/>
        <w:right w:val="none" w:sz="0" w:space="0" w:color="auto"/>
      </w:divBdr>
    </w:div>
    <w:div w:id="315958808">
      <w:bodyDiv w:val="1"/>
      <w:marLeft w:val="0"/>
      <w:marRight w:val="0"/>
      <w:marTop w:val="0"/>
      <w:marBottom w:val="0"/>
      <w:divBdr>
        <w:top w:val="none" w:sz="0" w:space="0" w:color="auto"/>
        <w:left w:val="none" w:sz="0" w:space="0" w:color="auto"/>
        <w:bottom w:val="none" w:sz="0" w:space="0" w:color="auto"/>
        <w:right w:val="none" w:sz="0" w:space="0" w:color="auto"/>
      </w:divBdr>
    </w:div>
    <w:div w:id="316108360">
      <w:bodyDiv w:val="1"/>
      <w:marLeft w:val="0"/>
      <w:marRight w:val="0"/>
      <w:marTop w:val="0"/>
      <w:marBottom w:val="0"/>
      <w:divBdr>
        <w:top w:val="none" w:sz="0" w:space="0" w:color="auto"/>
        <w:left w:val="none" w:sz="0" w:space="0" w:color="auto"/>
        <w:bottom w:val="none" w:sz="0" w:space="0" w:color="auto"/>
        <w:right w:val="none" w:sz="0" w:space="0" w:color="auto"/>
      </w:divBdr>
    </w:div>
    <w:div w:id="316110311">
      <w:bodyDiv w:val="1"/>
      <w:marLeft w:val="0"/>
      <w:marRight w:val="0"/>
      <w:marTop w:val="0"/>
      <w:marBottom w:val="0"/>
      <w:divBdr>
        <w:top w:val="none" w:sz="0" w:space="0" w:color="auto"/>
        <w:left w:val="none" w:sz="0" w:space="0" w:color="auto"/>
        <w:bottom w:val="none" w:sz="0" w:space="0" w:color="auto"/>
        <w:right w:val="none" w:sz="0" w:space="0" w:color="auto"/>
      </w:divBdr>
    </w:div>
    <w:div w:id="316225790">
      <w:bodyDiv w:val="1"/>
      <w:marLeft w:val="0"/>
      <w:marRight w:val="0"/>
      <w:marTop w:val="0"/>
      <w:marBottom w:val="0"/>
      <w:divBdr>
        <w:top w:val="none" w:sz="0" w:space="0" w:color="auto"/>
        <w:left w:val="none" w:sz="0" w:space="0" w:color="auto"/>
        <w:bottom w:val="none" w:sz="0" w:space="0" w:color="auto"/>
        <w:right w:val="none" w:sz="0" w:space="0" w:color="auto"/>
      </w:divBdr>
    </w:div>
    <w:div w:id="316227099">
      <w:bodyDiv w:val="1"/>
      <w:marLeft w:val="0"/>
      <w:marRight w:val="0"/>
      <w:marTop w:val="0"/>
      <w:marBottom w:val="0"/>
      <w:divBdr>
        <w:top w:val="none" w:sz="0" w:space="0" w:color="auto"/>
        <w:left w:val="none" w:sz="0" w:space="0" w:color="auto"/>
        <w:bottom w:val="none" w:sz="0" w:space="0" w:color="auto"/>
        <w:right w:val="none" w:sz="0" w:space="0" w:color="auto"/>
      </w:divBdr>
    </w:div>
    <w:div w:id="316231625">
      <w:bodyDiv w:val="1"/>
      <w:marLeft w:val="0"/>
      <w:marRight w:val="0"/>
      <w:marTop w:val="0"/>
      <w:marBottom w:val="0"/>
      <w:divBdr>
        <w:top w:val="none" w:sz="0" w:space="0" w:color="auto"/>
        <w:left w:val="none" w:sz="0" w:space="0" w:color="auto"/>
        <w:bottom w:val="none" w:sz="0" w:space="0" w:color="auto"/>
        <w:right w:val="none" w:sz="0" w:space="0" w:color="auto"/>
      </w:divBdr>
    </w:div>
    <w:div w:id="316305358">
      <w:bodyDiv w:val="1"/>
      <w:marLeft w:val="0"/>
      <w:marRight w:val="0"/>
      <w:marTop w:val="0"/>
      <w:marBottom w:val="0"/>
      <w:divBdr>
        <w:top w:val="none" w:sz="0" w:space="0" w:color="auto"/>
        <w:left w:val="none" w:sz="0" w:space="0" w:color="auto"/>
        <w:bottom w:val="none" w:sz="0" w:space="0" w:color="auto"/>
        <w:right w:val="none" w:sz="0" w:space="0" w:color="auto"/>
      </w:divBdr>
    </w:div>
    <w:div w:id="316761719">
      <w:bodyDiv w:val="1"/>
      <w:marLeft w:val="0"/>
      <w:marRight w:val="0"/>
      <w:marTop w:val="0"/>
      <w:marBottom w:val="0"/>
      <w:divBdr>
        <w:top w:val="none" w:sz="0" w:space="0" w:color="auto"/>
        <w:left w:val="none" w:sz="0" w:space="0" w:color="auto"/>
        <w:bottom w:val="none" w:sz="0" w:space="0" w:color="auto"/>
        <w:right w:val="none" w:sz="0" w:space="0" w:color="auto"/>
      </w:divBdr>
    </w:div>
    <w:div w:id="316806609">
      <w:bodyDiv w:val="1"/>
      <w:marLeft w:val="0"/>
      <w:marRight w:val="0"/>
      <w:marTop w:val="0"/>
      <w:marBottom w:val="0"/>
      <w:divBdr>
        <w:top w:val="none" w:sz="0" w:space="0" w:color="auto"/>
        <w:left w:val="none" w:sz="0" w:space="0" w:color="auto"/>
        <w:bottom w:val="none" w:sz="0" w:space="0" w:color="auto"/>
        <w:right w:val="none" w:sz="0" w:space="0" w:color="auto"/>
      </w:divBdr>
    </w:div>
    <w:div w:id="316888128">
      <w:bodyDiv w:val="1"/>
      <w:marLeft w:val="0"/>
      <w:marRight w:val="0"/>
      <w:marTop w:val="0"/>
      <w:marBottom w:val="0"/>
      <w:divBdr>
        <w:top w:val="none" w:sz="0" w:space="0" w:color="auto"/>
        <w:left w:val="none" w:sz="0" w:space="0" w:color="auto"/>
        <w:bottom w:val="none" w:sz="0" w:space="0" w:color="auto"/>
        <w:right w:val="none" w:sz="0" w:space="0" w:color="auto"/>
      </w:divBdr>
    </w:div>
    <w:div w:id="317000289">
      <w:bodyDiv w:val="1"/>
      <w:marLeft w:val="0"/>
      <w:marRight w:val="0"/>
      <w:marTop w:val="0"/>
      <w:marBottom w:val="0"/>
      <w:divBdr>
        <w:top w:val="none" w:sz="0" w:space="0" w:color="auto"/>
        <w:left w:val="none" w:sz="0" w:space="0" w:color="auto"/>
        <w:bottom w:val="none" w:sz="0" w:space="0" w:color="auto"/>
        <w:right w:val="none" w:sz="0" w:space="0" w:color="auto"/>
      </w:divBdr>
    </w:div>
    <w:div w:id="317342770">
      <w:bodyDiv w:val="1"/>
      <w:marLeft w:val="0"/>
      <w:marRight w:val="0"/>
      <w:marTop w:val="0"/>
      <w:marBottom w:val="0"/>
      <w:divBdr>
        <w:top w:val="none" w:sz="0" w:space="0" w:color="auto"/>
        <w:left w:val="none" w:sz="0" w:space="0" w:color="auto"/>
        <w:bottom w:val="none" w:sz="0" w:space="0" w:color="auto"/>
        <w:right w:val="none" w:sz="0" w:space="0" w:color="auto"/>
      </w:divBdr>
    </w:div>
    <w:div w:id="318073872">
      <w:bodyDiv w:val="1"/>
      <w:marLeft w:val="0"/>
      <w:marRight w:val="0"/>
      <w:marTop w:val="0"/>
      <w:marBottom w:val="0"/>
      <w:divBdr>
        <w:top w:val="none" w:sz="0" w:space="0" w:color="auto"/>
        <w:left w:val="none" w:sz="0" w:space="0" w:color="auto"/>
        <w:bottom w:val="none" w:sz="0" w:space="0" w:color="auto"/>
        <w:right w:val="none" w:sz="0" w:space="0" w:color="auto"/>
      </w:divBdr>
    </w:div>
    <w:div w:id="318536791">
      <w:bodyDiv w:val="1"/>
      <w:marLeft w:val="0"/>
      <w:marRight w:val="0"/>
      <w:marTop w:val="0"/>
      <w:marBottom w:val="0"/>
      <w:divBdr>
        <w:top w:val="none" w:sz="0" w:space="0" w:color="auto"/>
        <w:left w:val="none" w:sz="0" w:space="0" w:color="auto"/>
        <w:bottom w:val="none" w:sz="0" w:space="0" w:color="auto"/>
        <w:right w:val="none" w:sz="0" w:space="0" w:color="auto"/>
      </w:divBdr>
    </w:div>
    <w:div w:id="318576418">
      <w:bodyDiv w:val="1"/>
      <w:marLeft w:val="0"/>
      <w:marRight w:val="0"/>
      <w:marTop w:val="0"/>
      <w:marBottom w:val="0"/>
      <w:divBdr>
        <w:top w:val="none" w:sz="0" w:space="0" w:color="auto"/>
        <w:left w:val="none" w:sz="0" w:space="0" w:color="auto"/>
        <w:bottom w:val="none" w:sz="0" w:space="0" w:color="auto"/>
        <w:right w:val="none" w:sz="0" w:space="0" w:color="auto"/>
      </w:divBdr>
    </w:div>
    <w:div w:id="318584419">
      <w:bodyDiv w:val="1"/>
      <w:marLeft w:val="0"/>
      <w:marRight w:val="0"/>
      <w:marTop w:val="0"/>
      <w:marBottom w:val="0"/>
      <w:divBdr>
        <w:top w:val="none" w:sz="0" w:space="0" w:color="auto"/>
        <w:left w:val="none" w:sz="0" w:space="0" w:color="auto"/>
        <w:bottom w:val="none" w:sz="0" w:space="0" w:color="auto"/>
        <w:right w:val="none" w:sz="0" w:space="0" w:color="auto"/>
      </w:divBdr>
    </w:div>
    <w:div w:id="318654435">
      <w:bodyDiv w:val="1"/>
      <w:marLeft w:val="0"/>
      <w:marRight w:val="0"/>
      <w:marTop w:val="0"/>
      <w:marBottom w:val="0"/>
      <w:divBdr>
        <w:top w:val="none" w:sz="0" w:space="0" w:color="auto"/>
        <w:left w:val="none" w:sz="0" w:space="0" w:color="auto"/>
        <w:bottom w:val="none" w:sz="0" w:space="0" w:color="auto"/>
        <w:right w:val="none" w:sz="0" w:space="0" w:color="auto"/>
      </w:divBdr>
    </w:div>
    <w:div w:id="318732346">
      <w:bodyDiv w:val="1"/>
      <w:marLeft w:val="0"/>
      <w:marRight w:val="0"/>
      <w:marTop w:val="0"/>
      <w:marBottom w:val="0"/>
      <w:divBdr>
        <w:top w:val="none" w:sz="0" w:space="0" w:color="auto"/>
        <w:left w:val="none" w:sz="0" w:space="0" w:color="auto"/>
        <w:bottom w:val="none" w:sz="0" w:space="0" w:color="auto"/>
        <w:right w:val="none" w:sz="0" w:space="0" w:color="auto"/>
      </w:divBdr>
    </w:div>
    <w:div w:id="318968066">
      <w:bodyDiv w:val="1"/>
      <w:marLeft w:val="0"/>
      <w:marRight w:val="0"/>
      <w:marTop w:val="0"/>
      <w:marBottom w:val="0"/>
      <w:divBdr>
        <w:top w:val="none" w:sz="0" w:space="0" w:color="auto"/>
        <w:left w:val="none" w:sz="0" w:space="0" w:color="auto"/>
        <w:bottom w:val="none" w:sz="0" w:space="0" w:color="auto"/>
        <w:right w:val="none" w:sz="0" w:space="0" w:color="auto"/>
      </w:divBdr>
    </w:div>
    <w:div w:id="319042340">
      <w:bodyDiv w:val="1"/>
      <w:marLeft w:val="0"/>
      <w:marRight w:val="0"/>
      <w:marTop w:val="0"/>
      <w:marBottom w:val="0"/>
      <w:divBdr>
        <w:top w:val="none" w:sz="0" w:space="0" w:color="auto"/>
        <w:left w:val="none" w:sz="0" w:space="0" w:color="auto"/>
        <w:bottom w:val="none" w:sz="0" w:space="0" w:color="auto"/>
        <w:right w:val="none" w:sz="0" w:space="0" w:color="auto"/>
      </w:divBdr>
    </w:div>
    <w:div w:id="319162606">
      <w:bodyDiv w:val="1"/>
      <w:marLeft w:val="0"/>
      <w:marRight w:val="0"/>
      <w:marTop w:val="0"/>
      <w:marBottom w:val="0"/>
      <w:divBdr>
        <w:top w:val="none" w:sz="0" w:space="0" w:color="auto"/>
        <w:left w:val="none" w:sz="0" w:space="0" w:color="auto"/>
        <w:bottom w:val="none" w:sz="0" w:space="0" w:color="auto"/>
        <w:right w:val="none" w:sz="0" w:space="0" w:color="auto"/>
      </w:divBdr>
    </w:div>
    <w:div w:id="319386184">
      <w:bodyDiv w:val="1"/>
      <w:marLeft w:val="0"/>
      <w:marRight w:val="0"/>
      <w:marTop w:val="0"/>
      <w:marBottom w:val="0"/>
      <w:divBdr>
        <w:top w:val="none" w:sz="0" w:space="0" w:color="auto"/>
        <w:left w:val="none" w:sz="0" w:space="0" w:color="auto"/>
        <w:bottom w:val="none" w:sz="0" w:space="0" w:color="auto"/>
        <w:right w:val="none" w:sz="0" w:space="0" w:color="auto"/>
      </w:divBdr>
    </w:div>
    <w:div w:id="319433676">
      <w:bodyDiv w:val="1"/>
      <w:marLeft w:val="0"/>
      <w:marRight w:val="0"/>
      <w:marTop w:val="0"/>
      <w:marBottom w:val="0"/>
      <w:divBdr>
        <w:top w:val="none" w:sz="0" w:space="0" w:color="auto"/>
        <w:left w:val="none" w:sz="0" w:space="0" w:color="auto"/>
        <w:bottom w:val="none" w:sz="0" w:space="0" w:color="auto"/>
        <w:right w:val="none" w:sz="0" w:space="0" w:color="auto"/>
      </w:divBdr>
    </w:div>
    <w:div w:id="319580915">
      <w:bodyDiv w:val="1"/>
      <w:marLeft w:val="0"/>
      <w:marRight w:val="0"/>
      <w:marTop w:val="0"/>
      <w:marBottom w:val="0"/>
      <w:divBdr>
        <w:top w:val="none" w:sz="0" w:space="0" w:color="auto"/>
        <w:left w:val="none" w:sz="0" w:space="0" w:color="auto"/>
        <w:bottom w:val="none" w:sz="0" w:space="0" w:color="auto"/>
        <w:right w:val="none" w:sz="0" w:space="0" w:color="auto"/>
      </w:divBdr>
    </w:div>
    <w:div w:id="320280153">
      <w:bodyDiv w:val="1"/>
      <w:marLeft w:val="0"/>
      <w:marRight w:val="0"/>
      <w:marTop w:val="0"/>
      <w:marBottom w:val="0"/>
      <w:divBdr>
        <w:top w:val="none" w:sz="0" w:space="0" w:color="auto"/>
        <w:left w:val="none" w:sz="0" w:space="0" w:color="auto"/>
        <w:bottom w:val="none" w:sz="0" w:space="0" w:color="auto"/>
        <w:right w:val="none" w:sz="0" w:space="0" w:color="auto"/>
      </w:divBdr>
    </w:div>
    <w:div w:id="320352995">
      <w:bodyDiv w:val="1"/>
      <w:marLeft w:val="0"/>
      <w:marRight w:val="0"/>
      <w:marTop w:val="0"/>
      <w:marBottom w:val="0"/>
      <w:divBdr>
        <w:top w:val="none" w:sz="0" w:space="0" w:color="auto"/>
        <w:left w:val="none" w:sz="0" w:space="0" w:color="auto"/>
        <w:bottom w:val="none" w:sz="0" w:space="0" w:color="auto"/>
        <w:right w:val="none" w:sz="0" w:space="0" w:color="auto"/>
      </w:divBdr>
    </w:div>
    <w:div w:id="320503627">
      <w:bodyDiv w:val="1"/>
      <w:marLeft w:val="0"/>
      <w:marRight w:val="0"/>
      <w:marTop w:val="0"/>
      <w:marBottom w:val="0"/>
      <w:divBdr>
        <w:top w:val="none" w:sz="0" w:space="0" w:color="auto"/>
        <w:left w:val="none" w:sz="0" w:space="0" w:color="auto"/>
        <w:bottom w:val="none" w:sz="0" w:space="0" w:color="auto"/>
        <w:right w:val="none" w:sz="0" w:space="0" w:color="auto"/>
      </w:divBdr>
    </w:div>
    <w:div w:id="320624898">
      <w:bodyDiv w:val="1"/>
      <w:marLeft w:val="0"/>
      <w:marRight w:val="0"/>
      <w:marTop w:val="0"/>
      <w:marBottom w:val="0"/>
      <w:divBdr>
        <w:top w:val="none" w:sz="0" w:space="0" w:color="auto"/>
        <w:left w:val="none" w:sz="0" w:space="0" w:color="auto"/>
        <w:bottom w:val="none" w:sz="0" w:space="0" w:color="auto"/>
        <w:right w:val="none" w:sz="0" w:space="0" w:color="auto"/>
      </w:divBdr>
    </w:div>
    <w:div w:id="320625476">
      <w:bodyDiv w:val="1"/>
      <w:marLeft w:val="0"/>
      <w:marRight w:val="0"/>
      <w:marTop w:val="0"/>
      <w:marBottom w:val="0"/>
      <w:divBdr>
        <w:top w:val="none" w:sz="0" w:space="0" w:color="auto"/>
        <w:left w:val="none" w:sz="0" w:space="0" w:color="auto"/>
        <w:bottom w:val="none" w:sz="0" w:space="0" w:color="auto"/>
        <w:right w:val="none" w:sz="0" w:space="0" w:color="auto"/>
      </w:divBdr>
    </w:div>
    <w:div w:id="320669050">
      <w:bodyDiv w:val="1"/>
      <w:marLeft w:val="0"/>
      <w:marRight w:val="0"/>
      <w:marTop w:val="0"/>
      <w:marBottom w:val="0"/>
      <w:divBdr>
        <w:top w:val="none" w:sz="0" w:space="0" w:color="auto"/>
        <w:left w:val="none" w:sz="0" w:space="0" w:color="auto"/>
        <w:bottom w:val="none" w:sz="0" w:space="0" w:color="auto"/>
        <w:right w:val="none" w:sz="0" w:space="0" w:color="auto"/>
      </w:divBdr>
    </w:div>
    <w:div w:id="320736777">
      <w:bodyDiv w:val="1"/>
      <w:marLeft w:val="0"/>
      <w:marRight w:val="0"/>
      <w:marTop w:val="0"/>
      <w:marBottom w:val="0"/>
      <w:divBdr>
        <w:top w:val="none" w:sz="0" w:space="0" w:color="auto"/>
        <w:left w:val="none" w:sz="0" w:space="0" w:color="auto"/>
        <w:bottom w:val="none" w:sz="0" w:space="0" w:color="auto"/>
        <w:right w:val="none" w:sz="0" w:space="0" w:color="auto"/>
      </w:divBdr>
    </w:div>
    <w:div w:id="321323343">
      <w:bodyDiv w:val="1"/>
      <w:marLeft w:val="0"/>
      <w:marRight w:val="0"/>
      <w:marTop w:val="0"/>
      <w:marBottom w:val="0"/>
      <w:divBdr>
        <w:top w:val="none" w:sz="0" w:space="0" w:color="auto"/>
        <w:left w:val="none" w:sz="0" w:space="0" w:color="auto"/>
        <w:bottom w:val="none" w:sz="0" w:space="0" w:color="auto"/>
        <w:right w:val="none" w:sz="0" w:space="0" w:color="auto"/>
      </w:divBdr>
    </w:div>
    <w:div w:id="322121362">
      <w:bodyDiv w:val="1"/>
      <w:marLeft w:val="0"/>
      <w:marRight w:val="0"/>
      <w:marTop w:val="0"/>
      <w:marBottom w:val="0"/>
      <w:divBdr>
        <w:top w:val="none" w:sz="0" w:space="0" w:color="auto"/>
        <w:left w:val="none" w:sz="0" w:space="0" w:color="auto"/>
        <w:bottom w:val="none" w:sz="0" w:space="0" w:color="auto"/>
        <w:right w:val="none" w:sz="0" w:space="0" w:color="auto"/>
      </w:divBdr>
    </w:div>
    <w:div w:id="322321935">
      <w:bodyDiv w:val="1"/>
      <w:marLeft w:val="0"/>
      <w:marRight w:val="0"/>
      <w:marTop w:val="0"/>
      <w:marBottom w:val="0"/>
      <w:divBdr>
        <w:top w:val="none" w:sz="0" w:space="0" w:color="auto"/>
        <w:left w:val="none" w:sz="0" w:space="0" w:color="auto"/>
        <w:bottom w:val="none" w:sz="0" w:space="0" w:color="auto"/>
        <w:right w:val="none" w:sz="0" w:space="0" w:color="auto"/>
      </w:divBdr>
    </w:div>
    <w:div w:id="322664190">
      <w:bodyDiv w:val="1"/>
      <w:marLeft w:val="0"/>
      <w:marRight w:val="0"/>
      <w:marTop w:val="0"/>
      <w:marBottom w:val="0"/>
      <w:divBdr>
        <w:top w:val="none" w:sz="0" w:space="0" w:color="auto"/>
        <w:left w:val="none" w:sz="0" w:space="0" w:color="auto"/>
        <w:bottom w:val="none" w:sz="0" w:space="0" w:color="auto"/>
        <w:right w:val="none" w:sz="0" w:space="0" w:color="auto"/>
      </w:divBdr>
    </w:div>
    <w:div w:id="323122784">
      <w:bodyDiv w:val="1"/>
      <w:marLeft w:val="0"/>
      <w:marRight w:val="0"/>
      <w:marTop w:val="0"/>
      <w:marBottom w:val="0"/>
      <w:divBdr>
        <w:top w:val="none" w:sz="0" w:space="0" w:color="auto"/>
        <w:left w:val="none" w:sz="0" w:space="0" w:color="auto"/>
        <w:bottom w:val="none" w:sz="0" w:space="0" w:color="auto"/>
        <w:right w:val="none" w:sz="0" w:space="0" w:color="auto"/>
      </w:divBdr>
    </w:div>
    <w:div w:id="323239261">
      <w:bodyDiv w:val="1"/>
      <w:marLeft w:val="0"/>
      <w:marRight w:val="0"/>
      <w:marTop w:val="0"/>
      <w:marBottom w:val="0"/>
      <w:divBdr>
        <w:top w:val="none" w:sz="0" w:space="0" w:color="auto"/>
        <w:left w:val="none" w:sz="0" w:space="0" w:color="auto"/>
        <w:bottom w:val="none" w:sz="0" w:space="0" w:color="auto"/>
        <w:right w:val="none" w:sz="0" w:space="0" w:color="auto"/>
      </w:divBdr>
    </w:div>
    <w:div w:id="323704758">
      <w:bodyDiv w:val="1"/>
      <w:marLeft w:val="0"/>
      <w:marRight w:val="0"/>
      <w:marTop w:val="0"/>
      <w:marBottom w:val="0"/>
      <w:divBdr>
        <w:top w:val="none" w:sz="0" w:space="0" w:color="auto"/>
        <w:left w:val="none" w:sz="0" w:space="0" w:color="auto"/>
        <w:bottom w:val="none" w:sz="0" w:space="0" w:color="auto"/>
        <w:right w:val="none" w:sz="0" w:space="0" w:color="auto"/>
      </w:divBdr>
    </w:div>
    <w:div w:id="323945452">
      <w:bodyDiv w:val="1"/>
      <w:marLeft w:val="0"/>
      <w:marRight w:val="0"/>
      <w:marTop w:val="0"/>
      <w:marBottom w:val="0"/>
      <w:divBdr>
        <w:top w:val="none" w:sz="0" w:space="0" w:color="auto"/>
        <w:left w:val="none" w:sz="0" w:space="0" w:color="auto"/>
        <w:bottom w:val="none" w:sz="0" w:space="0" w:color="auto"/>
        <w:right w:val="none" w:sz="0" w:space="0" w:color="auto"/>
      </w:divBdr>
    </w:div>
    <w:div w:id="323972813">
      <w:bodyDiv w:val="1"/>
      <w:marLeft w:val="0"/>
      <w:marRight w:val="0"/>
      <w:marTop w:val="0"/>
      <w:marBottom w:val="0"/>
      <w:divBdr>
        <w:top w:val="none" w:sz="0" w:space="0" w:color="auto"/>
        <w:left w:val="none" w:sz="0" w:space="0" w:color="auto"/>
        <w:bottom w:val="none" w:sz="0" w:space="0" w:color="auto"/>
        <w:right w:val="none" w:sz="0" w:space="0" w:color="auto"/>
      </w:divBdr>
    </w:div>
    <w:div w:id="324012530">
      <w:bodyDiv w:val="1"/>
      <w:marLeft w:val="0"/>
      <w:marRight w:val="0"/>
      <w:marTop w:val="0"/>
      <w:marBottom w:val="0"/>
      <w:divBdr>
        <w:top w:val="none" w:sz="0" w:space="0" w:color="auto"/>
        <w:left w:val="none" w:sz="0" w:space="0" w:color="auto"/>
        <w:bottom w:val="none" w:sz="0" w:space="0" w:color="auto"/>
        <w:right w:val="none" w:sz="0" w:space="0" w:color="auto"/>
      </w:divBdr>
    </w:div>
    <w:div w:id="324284462">
      <w:bodyDiv w:val="1"/>
      <w:marLeft w:val="0"/>
      <w:marRight w:val="0"/>
      <w:marTop w:val="0"/>
      <w:marBottom w:val="0"/>
      <w:divBdr>
        <w:top w:val="none" w:sz="0" w:space="0" w:color="auto"/>
        <w:left w:val="none" w:sz="0" w:space="0" w:color="auto"/>
        <w:bottom w:val="none" w:sz="0" w:space="0" w:color="auto"/>
        <w:right w:val="none" w:sz="0" w:space="0" w:color="auto"/>
      </w:divBdr>
    </w:div>
    <w:div w:id="324551344">
      <w:bodyDiv w:val="1"/>
      <w:marLeft w:val="0"/>
      <w:marRight w:val="0"/>
      <w:marTop w:val="0"/>
      <w:marBottom w:val="0"/>
      <w:divBdr>
        <w:top w:val="none" w:sz="0" w:space="0" w:color="auto"/>
        <w:left w:val="none" w:sz="0" w:space="0" w:color="auto"/>
        <w:bottom w:val="none" w:sz="0" w:space="0" w:color="auto"/>
        <w:right w:val="none" w:sz="0" w:space="0" w:color="auto"/>
      </w:divBdr>
    </w:div>
    <w:div w:id="324666943">
      <w:bodyDiv w:val="1"/>
      <w:marLeft w:val="0"/>
      <w:marRight w:val="0"/>
      <w:marTop w:val="0"/>
      <w:marBottom w:val="0"/>
      <w:divBdr>
        <w:top w:val="none" w:sz="0" w:space="0" w:color="auto"/>
        <w:left w:val="none" w:sz="0" w:space="0" w:color="auto"/>
        <w:bottom w:val="none" w:sz="0" w:space="0" w:color="auto"/>
        <w:right w:val="none" w:sz="0" w:space="0" w:color="auto"/>
      </w:divBdr>
    </w:div>
    <w:div w:id="324825596">
      <w:bodyDiv w:val="1"/>
      <w:marLeft w:val="0"/>
      <w:marRight w:val="0"/>
      <w:marTop w:val="0"/>
      <w:marBottom w:val="0"/>
      <w:divBdr>
        <w:top w:val="none" w:sz="0" w:space="0" w:color="auto"/>
        <w:left w:val="none" w:sz="0" w:space="0" w:color="auto"/>
        <w:bottom w:val="none" w:sz="0" w:space="0" w:color="auto"/>
        <w:right w:val="none" w:sz="0" w:space="0" w:color="auto"/>
      </w:divBdr>
    </w:div>
    <w:div w:id="324939061">
      <w:bodyDiv w:val="1"/>
      <w:marLeft w:val="0"/>
      <w:marRight w:val="0"/>
      <w:marTop w:val="0"/>
      <w:marBottom w:val="0"/>
      <w:divBdr>
        <w:top w:val="none" w:sz="0" w:space="0" w:color="auto"/>
        <w:left w:val="none" w:sz="0" w:space="0" w:color="auto"/>
        <w:bottom w:val="none" w:sz="0" w:space="0" w:color="auto"/>
        <w:right w:val="none" w:sz="0" w:space="0" w:color="auto"/>
      </w:divBdr>
    </w:div>
    <w:div w:id="325211161">
      <w:bodyDiv w:val="1"/>
      <w:marLeft w:val="0"/>
      <w:marRight w:val="0"/>
      <w:marTop w:val="0"/>
      <w:marBottom w:val="0"/>
      <w:divBdr>
        <w:top w:val="none" w:sz="0" w:space="0" w:color="auto"/>
        <w:left w:val="none" w:sz="0" w:space="0" w:color="auto"/>
        <w:bottom w:val="none" w:sz="0" w:space="0" w:color="auto"/>
        <w:right w:val="none" w:sz="0" w:space="0" w:color="auto"/>
      </w:divBdr>
    </w:div>
    <w:div w:id="325283500">
      <w:bodyDiv w:val="1"/>
      <w:marLeft w:val="0"/>
      <w:marRight w:val="0"/>
      <w:marTop w:val="0"/>
      <w:marBottom w:val="0"/>
      <w:divBdr>
        <w:top w:val="none" w:sz="0" w:space="0" w:color="auto"/>
        <w:left w:val="none" w:sz="0" w:space="0" w:color="auto"/>
        <w:bottom w:val="none" w:sz="0" w:space="0" w:color="auto"/>
        <w:right w:val="none" w:sz="0" w:space="0" w:color="auto"/>
      </w:divBdr>
    </w:div>
    <w:div w:id="325401989">
      <w:bodyDiv w:val="1"/>
      <w:marLeft w:val="0"/>
      <w:marRight w:val="0"/>
      <w:marTop w:val="0"/>
      <w:marBottom w:val="0"/>
      <w:divBdr>
        <w:top w:val="none" w:sz="0" w:space="0" w:color="auto"/>
        <w:left w:val="none" w:sz="0" w:space="0" w:color="auto"/>
        <w:bottom w:val="none" w:sz="0" w:space="0" w:color="auto"/>
        <w:right w:val="none" w:sz="0" w:space="0" w:color="auto"/>
      </w:divBdr>
    </w:div>
    <w:div w:id="325518678">
      <w:bodyDiv w:val="1"/>
      <w:marLeft w:val="0"/>
      <w:marRight w:val="0"/>
      <w:marTop w:val="0"/>
      <w:marBottom w:val="0"/>
      <w:divBdr>
        <w:top w:val="none" w:sz="0" w:space="0" w:color="auto"/>
        <w:left w:val="none" w:sz="0" w:space="0" w:color="auto"/>
        <w:bottom w:val="none" w:sz="0" w:space="0" w:color="auto"/>
        <w:right w:val="none" w:sz="0" w:space="0" w:color="auto"/>
      </w:divBdr>
    </w:div>
    <w:div w:id="325668147">
      <w:bodyDiv w:val="1"/>
      <w:marLeft w:val="0"/>
      <w:marRight w:val="0"/>
      <w:marTop w:val="0"/>
      <w:marBottom w:val="0"/>
      <w:divBdr>
        <w:top w:val="none" w:sz="0" w:space="0" w:color="auto"/>
        <w:left w:val="none" w:sz="0" w:space="0" w:color="auto"/>
        <w:bottom w:val="none" w:sz="0" w:space="0" w:color="auto"/>
        <w:right w:val="none" w:sz="0" w:space="0" w:color="auto"/>
      </w:divBdr>
    </w:div>
    <w:div w:id="325670754">
      <w:bodyDiv w:val="1"/>
      <w:marLeft w:val="0"/>
      <w:marRight w:val="0"/>
      <w:marTop w:val="0"/>
      <w:marBottom w:val="0"/>
      <w:divBdr>
        <w:top w:val="none" w:sz="0" w:space="0" w:color="auto"/>
        <w:left w:val="none" w:sz="0" w:space="0" w:color="auto"/>
        <w:bottom w:val="none" w:sz="0" w:space="0" w:color="auto"/>
        <w:right w:val="none" w:sz="0" w:space="0" w:color="auto"/>
      </w:divBdr>
    </w:div>
    <w:div w:id="326179016">
      <w:bodyDiv w:val="1"/>
      <w:marLeft w:val="0"/>
      <w:marRight w:val="0"/>
      <w:marTop w:val="0"/>
      <w:marBottom w:val="0"/>
      <w:divBdr>
        <w:top w:val="none" w:sz="0" w:space="0" w:color="auto"/>
        <w:left w:val="none" w:sz="0" w:space="0" w:color="auto"/>
        <w:bottom w:val="none" w:sz="0" w:space="0" w:color="auto"/>
        <w:right w:val="none" w:sz="0" w:space="0" w:color="auto"/>
      </w:divBdr>
    </w:div>
    <w:div w:id="326251641">
      <w:bodyDiv w:val="1"/>
      <w:marLeft w:val="0"/>
      <w:marRight w:val="0"/>
      <w:marTop w:val="0"/>
      <w:marBottom w:val="0"/>
      <w:divBdr>
        <w:top w:val="none" w:sz="0" w:space="0" w:color="auto"/>
        <w:left w:val="none" w:sz="0" w:space="0" w:color="auto"/>
        <w:bottom w:val="none" w:sz="0" w:space="0" w:color="auto"/>
        <w:right w:val="none" w:sz="0" w:space="0" w:color="auto"/>
      </w:divBdr>
    </w:div>
    <w:div w:id="326321361">
      <w:bodyDiv w:val="1"/>
      <w:marLeft w:val="0"/>
      <w:marRight w:val="0"/>
      <w:marTop w:val="0"/>
      <w:marBottom w:val="0"/>
      <w:divBdr>
        <w:top w:val="none" w:sz="0" w:space="0" w:color="auto"/>
        <w:left w:val="none" w:sz="0" w:space="0" w:color="auto"/>
        <w:bottom w:val="none" w:sz="0" w:space="0" w:color="auto"/>
        <w:right w:val="none" w:sz="0" w:space="0" w:color="auto"/>
      </w:divBdr>
    </w:div>
    <w:div w:id="326371936">
      <w:bodyDiv w:val="1"/>
      <w:marLeft w:val="0"/>
      <w:marRight w:val="0"/>
      <w:marTop w:val="0"/>
      <w:marBottom w:val="0"/>
      <w:divBdr>
        <w:top w:val="none" w:sz="0" w:space="0" w:color="auto"/>
        <w:left w:val="none" w:sz="0" w:space="0" w:color="auto"/>
        <w:bottom w:val="none" w:sz="0" w:space="0" w:color="auto"/>
        <w:right w:val="none" w:sz="0" w:space="0" w:color="auto"/>
      </w:divBdr>
    </w:div>
    <w:div w:id="326441624">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326517122">
      <w:bodyDiv w:val="1"/>
      <w:marLeft w:val="0"/>
      <w:marRight w:val="0"/>
      <w:marTop w:val="0"/>
      <w:marBottom w:val="0"/>
      <w:divBdr>
        <w:top w:val="none" w:sz="0" w:space="0" w:color="auto"/>
        <w:left w:val="none" w:sz="0" w:space="0" w:color="auto"/>
        <w:bottom w:val="none" w:sz="0" w:space="0" w:color="auto"/>
        <w:right w:val="none" w:sz="0" w:space="0" w:color="auto"/>
      </w:divBdr>
    </w:div>
    <w:div w:id="326902381">
      <w:bodyDiv w:val="1"/>
      <w:marLeft w:val="0"/>
      <w:marRight w:val="0"/>
      <w:marTop w:val="0"/>
      <w:marBottom w:val="0"/>
      <w:divBdr>
        <w:top w:val="none" w:sz="0" w:space="0" w:color="auto"/>
        <w:left w:val="none" w:sz="0" w:space="0" w:color="auto"/>
        <w:bottom w:val="none" w:sz="0" w:space="0" w:color="auto"/>
        <w:right w:val="none" w:sz="0" w:space="0" w:color="auto"/>
      </w:divBdr>
    </w:div>
    <w:div w:id="327175082">
      <w:bodyDiv w:val="1"/>
      <w:marLeft w:val="0"/>
      <w:marRight w:val="0"/>
      <w:marTop w:val="0"/>
      <w:marBottom w:val="0"/>
      <w:divBdr>
        <w:top w:val="none" w:sz="0" w:space="0" w:color="auto"/>
        <w:left w:val="none" w:sz="0" w:space="0" w:color="auto"/>
        <w:bottom w:val="none" w:sz="0" w:space="0" w:color="auto"/>
        <w:right w:val="none" w:sz="0" w:space="0" w:color="auto"/>
      </w:divBdr>
    </w:div>
    <w:div w:id="327290097">
      <w:bodyDiv w:val="1"/>
      <w:marLeft w:val="0"/>
      <w:marRight w:val="0"/>
      <w:marTop w:val="0"/>
      <w:marBottom w:val="0"/>
      <w:divBdr>
        <w:top w:val="none" w:sz="0" w:space="0" w:color="auto"/>
        <w:left w:val="none" w:sz="0" w:space="0" w:color="auto"/>
        <w:bottom w:val="none" w:sz="0" w:space="0" w:color="auto"/>
        <w:right w:val="none" w:sz="0" w:space="0" w:color="auto"/>
      </w:divBdr>
    </w:div>
    <w:div w:id="327293465">
      <w:bodyDiv w:val="1"/>
      <w:marLeft w:val="0"/>
      <w:marRight w:val="0"/>
      <w:marTop w:val="0"/>
      <w:marBottom w:val="0"/>
      <w:divBdr>
        <w:top w:val="none" w:sz="0" w:space="0" w:color="auto"/>
        <w:left w:val="none" w:sz="0" w:space="0" w:color="auto"/>
        <w:bottom w:val="none" w:sz="0" w:space="0" w:color="auto"/>
        <w:right w:val="none" w:sz="0" w:space="0" w:color="auto"/>
      </w:divBdr>
    </w:div>
    <w:div w:id="327710354">
      <w:bodyDiv w:val="1"/>
      <w:marLeft w:val="0"/>
      <w:marRight w:val="0"/>
      <w:marTop w:val="0"/>
      <w:marBottom w:val="0"/>
      <w:divBdr>
        <w:top w:val="none" w:sz="0" w:space="0" w:color="auto"/>
        <w:left w:val="none" w:sz="0" w:space="0" w:color="auto"/>
        <w:bottom w:val="none" w:sz="0" w:space="0" w:color="auto"/>
        <w:right w:val="none" w:sz="0" w:space="0" w:color="auto"/>
      </w:divBdr>
    </w:div>
    <w:div w:id="328287084">
      <w:bodyDiv w:val="1"/>
      <w:marLeft w:val="0"/>
      <w:marRight w:val="0"/>
      <w:marTop w:val="0"/>
      <w:marBottom w:val="0"/>
      <w:divBdr>
        <w:top w:val="none" w:sz="0" w:space="0" w:color="auto"/>
        <w:left w:val="none" w:sz="0" w:space="0" w:color="auto"/>
        <w:bottom w:val="none" w:sz="0" w:space="0" w:color="auto"/>
        <w:right w:val="none" w:sz="0" w:space="0" w:color="auto"/>
      </w:divBdr>
    </w:div>
    <w:div w:id="328363849">
      <w:bodyDiv w:val="1"/>
      <w:marLeft w:val="0"/>
      <w:marRight w:val="0"/>
      <w:marTop w:val="0"/>
      <w:marBottom w:val="0"/>
      <w:divBdr>
        <w:top w:val="none" w:sz="0" w:space="0" w:color="auto"/>
        <w:left w:val="none" w:sz="0" w:space="0" w:color="auto"/>
        <w:bottom w:val="none" w:sz="0" w:space="0" w:color="auto"/>
        <w:right w:val="none" w:sz="0" w:space="0" w:color="auto"/>
      </w:divBdr>
    </w:div>
    <w:div w:id="328406578">
      <w:bodyDiv w:val="1"/>
      <w:marLeft w:val="0"/>
      <w:marRight w:val="0"/>
      <w:marTop w:val="0"/>
      <w:marBottom w:val="0"/>
      <w:divBdr>
        <w:top w:val="none" w:sz="0" w:space="0" w:color="auto"/>
        <w:left w:val="none" w:sz="0" w:space="0" w:color="auto"/>
        <w:bottom w:val="none" w:sz="0" w:space="0" w:color="auto"/>
        <w:right w:val="none" w:sz="0" w:space="0" w:color="auto"/>
      </w:divBdr>
    </w:div>
    <w:div w:id="328754923">
      <w:bodyDiv w:val="1"/>
      <w:marLeft w:val="0"/>
      <w:marRight w:val="0"/>
      <w:marTop w:val="0"/>
      <w:marBottom w:val="0"/>
      <w:divBdr>
        <w:top w:val="none" w:sz="0" w:space="0" w:color="auto"/>
        <w:left w:val="none" w:sz="0" w:space="0" w:color="auto"/>
        <w:bottom w:val="none" w:sz="0" w:space="0" w:color="auto"/>
        <w:right w:val="none" w:sz="0" w:space="0" w:color="auto"/>
      </w:divBdr>
    </w:div>
    <w:div w:id="329332359">
      <w:bodyDiv w:val="1"/>
      <w:marLeft w:val="0"/>
      <w:marRight w:val="0"/>
      <w:marTop w:val="0"/>
      <w:marBottom w:val="0"/>
      <w:divBdr>
        <w:top w:val="none" w:sz="0" w:space="0" w:color="auto"/>
        <w:left w:val="none" w:sz="0" w:space="0" w:color="auto"/>
        <w:bottom w:val="none" w:sz="0" w:space="0" w:color="auto"/>
        <w:right w:val="none" w:sz="0" w:space="0" w:color="auto"/>
      </w:divBdr>
    </w:div>
    <w:div w:id="329797397">
      <w:bodyDiv w:val="1"/>
      <w:marLeft w:val="0"/>
      <w:marRight w:val="0"/>
      <w:marTop w:val="0"/>
      <w:marBottom w:val="0"/>
      <w:divBdr>
        <w:top w:val="none" w:sz="0" w:space="0" w:color="auto"/>
        <w:left w:val="none" w:sz="0" w:space="0" w:color="auto"/>
        <w:bottom w:val="none" w:sz="0" w:space="0" w:color="auto"/>
        <w:right w:val="none" w:sz="0" w:space="0" w:color="auto"/>
      </w:divBdr>
    </w:div>
    <w:div w:id="329916666">
      <w:bodyDiv w:val="1"/>
      <w:marLeft w:val="0"/>
      <w:marRight w:val="0"/>
      <w:marTop w:val="0"/>
      <w:marBottom w:val="0"/>
      <w:divBdr>
        <w:top w:val="none" w:sz="0" w:space="0" w:color="auto"/>
        <w:left w:val="none" w:sz="0" w:space="0" w:color="auto"/>
        <w:bottom w:val="none" w:sz="0" w:space="0" w:color="auto"/>
        <w:right w:val="none" w:sz="0" w:space="0" w:color="auto"/>
      </w:divBdr>
    </w:div>
    <w:div w:id="330568758">
      <w:bodyDiv w:val="1"/>
      <w:marLeft w:val="0"/>
      <w:marRight w:val="0"/>
      <w:marTop w:val="0"/>
      <w:marBottom w:val="0"/>
      <w:divBdr>
        <w:top w:val="none" w:sz="0" w:space="0" w:color="auto"/>
        <w:left w:val="none" w:sz="0" w:space="0" w:color="auto"/>
        <w:bottom w:val="none" w:sz="0" w:space="0" w:color="auto"/>
        <w:right w:val="none" w:sz="0" w:space="0" w:color="auto"/>
      </w:divBdr>
    </w:div>
    <w:div w:id="331613158">
      <w:bodyDiv w:val="1"/>
      <w:marLeft w:val="0"/>
      <w:marRight w:val="0"/>
      <w:marTop w:val="0"/>
      <w:marBottom w:val="0"/>
      <w:divBdr>
        <w:top w:val="none" w:sz="0" w:space="0" w:color="auto"/>
        <w:left w:val="none" w:sz="0" w:space="0" w:color="auto"/>
        <w:bottom w:val="none" w:sz="0" w:space="0" w:color="auto"/>
        <w:right w:val="none" w:sz="0" w:space="0" w:color="auto"/>
      </w:divBdr>
    </w:div>
    <w:div w:id="331837008">
      <w:bodyDiv w:val="1"/>
      <w:marLeft w:val="0"/>
      <w:marRight w:val="0"/>
      <w:marTop w:val="0"/>
      <w:marBottom w:val="0"/>
      <w:divBdr>
        <w:top w:val="none" w:sz="0" w:space="0" w:color="auto"/>
        <w:left w:val="none" w:sz="0" w:space="0" w:color="auto"/>
        <w:bottom w:val="none" w:sz="0" w:space="0" w:color="auto"/>
        <w:right w:val="none" w:sz="0" w:space="0" w:color="auto"/>
      </w:divBdr>
    </w:div>
    <w:div w:id="331876258">
      <w:bodyDiv w:val="1"/>
      <w:marLeft w:val="0"/>
      <w:marRight w:val="0"/>
      <w:marTop w:val="0"/>
      <w:marBottom w:val="0"/>
      <w:divBdr>
        <w:top w:val="none" w:sz="0" w:space="0" w:color="auto"/>
        <w:left w:val="none" w:sz="0" w:space="0" w:color="auto"/>
        <w:bottom w:val="none" w:sz="0" w:space="0" w:color="auto"/>
        <w:right w:val="none" w:sz="0" w:space="0" w:color="auto"/>
      </w:divBdr>
    </w:div>
    <w:div w:id="332345443">
      <w:bodyDiv w:val="1"/>
      <w:marLeft w:val="0"/>
      <w:marRight w:val="0"/>
      <w:marTop w:val="0"/>
      <w:marBottom w:val="0"/>
      <w:divBdr>
        <w:top w:val="none" w:sz="0" w:space="0" w:color="auto"/>
        <w:left w:val="none" w:sz="0" w:space="0" w:color="auto"/>
        <w:bottom w:val="none" w:sz="0" w:space="0" w:color="auto"/>
        <w:right w:val="none" w:sz="0" w:space="0" w:color="auto"/>
      </w:divBdr>
    </w:div>
    <w:div w:id="332493561">
      <w:bodyDiv w:val="1"/>
      <w:marLeft w:val="0"/>
      <w:marRight w:val="0"/>
      <w:marTop w:val="0"/>
      <w:marBottom w:val="0"/>
      <w:divBdr>
        <w:top w:val="none" w:sz="0" w:space="0" w:color="auto"/>
        <w:left w:val="none" w:sz="0" w:space="0" w:color="auto"/>
        <w:bottom w:val="none" w:sz="0" w:space="0" w:color="auto"/>
        <w:right w:val="none" w:sz="0" w:space="0" w:color="auto"/>
      </w:divBdr>
    </w:div>
    <w:div w:id="333460532">
      <w:bodyDiv w:val="1"/>
      <w:marLeft w:val="0"/>
      <w:marRight w:val="0"/>
      <w:marTop w:val="0"/>
      <w:marBottom w:val="0"/>
      <w:divBdr>
        <w:top w:val="none" w:sz="0" w:space="0" w:color="auto"/>
        <w:left w:val="none" w:sz="0" w:space="0" w:color="auto"/>
        <w:bottom w:val="none" w:sz="0" w:space="0" w:color="auto"/>
        <w:right w:val="none" w:sz="0" w:space="0" w:color="auto"/>
      </w:divBdr>
    </w:div>
    <w:div w:id="333462143">
      <w:bodyDiv w:val="1"/>
      <w:marLeft w:val="0"/>
      <w:marRight w:val="0"/>
      <w:marTop w:val="0"/>
      <w:marBottom w:val="0"/>
      <w:divBdr>
        <w:top w:val="none" w:sz="0" w:space="0" w:color="auto"/>
        <w:left w:val="none" w:sz="0" w:space="0" w:color="auto"/>
        <w:bottom w:val="none" w:sz="0" w:space="0" w:color="auto"/>
        <w:right w:val="none" w:sz="0" w:space="0" w:color="auto"/>
      </w:divBdr>
    </w:div>
    <w:div w:id="333919443">
      <w:bodyDiv w:val="1"/>
      <w:marLeft w:val="0"/>
      <w:marRight w:val="0"/>
      <w:marTop w:val="0"/>
      <w:marBottom w:val="0"/>
      <w:divBdr>
        <w:top w:val="none" w:sz="0" w:space="0" w:color="auto"/>
        <w:left w:val="none" w:sz="0" w:space="0" w:color="auto"/>
        <w:bottom w:val="none" w:sz="0" w:space="0" w:color="auto"/>
        <w:right w:val="none" w:sz="0" w:space="0" w:color="auto"/>
      </w:divBdr>
    </w:div>
    <w:div w:id="334920053">
      <w:bodyDiv w:val="1"/>
      <w:marLeft w:val="0"/>
      <w:marRight w:val="0"/>
      <w:marTop w:val="0"/>
      <w:marBottom w:val="0"/>
      <w:divBdr>
        <w:top w:val="none" w:sz="0" w:space="0" w:color="auto"/>
        <w:left w:val="none" w:sz="0" w:space="0" w:color="auto"/>
        <w:bottom w:val="none" w:sz="0" w:space="0" w:color="auto"/>
        <w:right w:val="none" w:sz="0" w:space="0" w:color="auto"/>
      </w:divBdr>
    </w:div>
    <w:div w:id="335349708">
      <w:bodyDiv w:val="1"/>
      <w:marLeft w:val="0"/>
      <w:marRight w:val="0"/>
      <w:marTop w:val="0"/>
      <w:marBottom w:val="0"/>
      <w:divBdr>
        <w:top w:val="none" w:sz="0" w:space="0" w:color="auto"/>
        <w:left w:val="none" w:sz="0" w:space="0" w:color="auto"/>
        <w:bottom w:val="none" w:sz="0" w:space="0" w:color="auto"/>
        <w:right w:val="none" w:sz="0" w:space="0" w:color="auto"/>
      </w:divBdr>
    </w:div>
    <w:div w:id="335379422">
      <w:bodyDiv w:val="1"/>
      <w:marLeft w:val="0"/>
      <w:marRight w:val="0"/>
      <w:marTop w:val="0"/>
      <w:marBottom w:val="0"/>
      <w:divBdr>
        <w:top w:val="none" w:sz="0" w:space="0" w:color="auto"/>
        <w:left w:val="none" w:sz="0" w:space="0" w:color="auto"/>
        <w:bottom w:val="none" w:sz="0" w:space="0" w:color="auto"/>
        <w:right w:val="none" w:sz="0" w:space="0" w:color="auto"/>
      </w:divBdr>
    </w:div>
    <w:div w:id="335423918">
      <w:bodyDiv w:val="1"/>
      <w:marLeft w:val="0"/>
      <w:marRight w:val="0"/>
      <w:marTop w:val="0"/>
      <w:marBottom w:val="0"/>
      <w:divBdr>
        <w:top w:val="none" w:sz="0" w:space="0" w:color="auto"/>
        <w:left w:val="none" w:sz="0" w:space="0" w:color="auto"/>
        <w:bottom w:val="none" w:sz="0" w:space="0" w:color="auto"/>
        <w:right w:val="none" w:sz="0" w:space="0" w:color="auto"/>
      </w:divBdr>
    </w:div>
    <w:div w:id="335688938">
      <w:bodyDiv w:val="1"/>
      <w:marLeft w:val="0"/>
      <w:marRight w:val="0"/>
      <w:marTop w:val="0"/>
      <w:marBottom w:val="0"/>
      <w:divBdr>
        <w:top w:val="none" w:sz="0" w:space="0" w:color="auto"/>
        <w:left w:val="none" w:sz="0" w:space="0" w:color="auto"/>
        <w:bottom w:val="none" w:sz="0" w:space="0" w:color="auto"/>
        <w:right w:val="none" w:sz="0" w:space="0" w:color="auto"/>
      </w:divBdr>
    </w:div>
    <w:div w:id="335691078">
      <w:bodyDiv w:val="1"/>
      <w:marLeft w:val="0"/>
      <w:marRight w:val="0"/>
      <w:marTop w:val="0"/>
      <w:marBottom w:val="0"/>
      <w:divBdr>
        <w:top w:val="none" w:sz="0" w:space="0" w:color="auto"/>
        <w:left w:val="none" w:sz="0" w:space="0" w:color="auto"/>
        <w:bottom w:val="none" w:sz="0" w:space="0" w:color="auto"/>
        <w:right w:val="none" w:sz="0" w:space="0" w:color="auto"/>
      </w:divBdr>
    </w:div>
    <w:div w:id="335691217">
      <w:bodyDiv w:val="1"/>
      <w:marLeft w:val="0"/>
      <w:marRight w:val="0"/>
      <w:marTop w:val="0"/>
      <w:marBottom w:val="0"/>
      <w:divBdr>
        <w:top w:val="none" w:sz="0" w:space="0" w:color="auto"/>
        <w:left w:val="none" w:sz="0" w:space="0" w:color="auto"/>
        <w:bottom w:val="none" w:sz="0" w:space="0" w:color="auto"/>
        <w:right w:val="none" w:sz="0" w:space="0" w:color="auto"/>
      </w:divBdr>
    </w:div>
    <w:div w:id="336077660">
      <w:bodyDiv w:val="1"/>
      <w:marLeft w:val="0"/>
      <w:marRight w:val="0"/>
      <w:marTop w:val="0"/>
      <w:marBottom w:val="0"/>
      <w:divBdr>
        <w:top w:val="none" w:sz="0" w:space="0" w:color="auto"/>
        <w:left w:val="none" w:sz="0" w:space="0" w:color="auto"/>
        <w:bottom w:val="none" w:sz="0" w:space="0" w:color="auto"/>
        <w:right w:val="none" w:sz="0" w:space="0" w:color="auto"/>
      </w:divBdr>
    </w:div>
    <w:div w:id="336343939">
      <w:bodyDiv w:val="1"/>
      <w:marLeft w:val="0"/>
      <w:marRight w:val="0"/>
      <w:marTop w:val="0"/>
      <w:marBottom w:val="0"/>
      <w:divBdr>
        <w:top w:val="none" w:sz="0" w:space="0" w:color="auto"/>
        <w:left w:val="none" w:sz="0" w:space="0" w:color="auto"/>
        <w:bottom w:val="none" w:sz="0" w:space="0" w:color="auto"/>
        <w:right w:val="none" w:sz="0" w:space="0" w:color="auto"/>
      </w:divBdr>
    </w:div>
    <w:div w:id="336349023">
      <w:bodyDiv w:val="1"/>
      <w:marLeft w:val="0"/>
      <w:marRight w:val="0"/>
      <w:marTop w:val="0"/>
      <w:marBottom w:val="0"/>
      <w:divBdr>
        <w:top w:val="none" w:sz="0" w:space="0" w:color="auto"/>
        <w:left w:val="none" w:sz="0" w:space="0" w:color="auto"/>
        <w:bottom w:val="none" w:sz="0" w:space="0" w:color="auto"/>
        <w:right w:val="none" w:sz="0" w:space="0" w:color="auto"/>
      </w:divBdr>
    </w:div>
    <w:div w:id="336732203">
      <w:bodyDiv w:val="1"/>
      <w:marLeft w:val="0"/>
      <w:marRight w:val="0"/>
      <w:marTop w:val="0"/>
      <w:marBottom w:val="0"/>
      <w:divBdr>
        <w:top w:val="none" w:sz="0" w:space="0" w:color="auto"/>
        <w:left w:val="none" w:sz="0" w:space="0" w:color="auto"/>
        <w:bottom w:val="none" w:sz="0" w:space="0" w:color="auto"/>
        <w:right w:val="none" w:sz="0" w:space="0" w:color="auto"/>
      </w:divBdr>
    </w:div>
    <w:div w:id="336738474">
      <w:bodyDiv w:val="1"/>
      <w:marLeft w:val="0"/>
      <w:marRight w:val="0"/>
      <w:marTop w:val="0"/>
      <w:marBottom w:val="0"/>
      <w:divBdr>
        <w:top w:val="none" w:sz="0" w:space="0" w:color="auto"/>
        <w:left w:val="none" w:sz="0" w:space="0" w:color="auto"/>
        <w:bottom w:val="none" w:sz="0" w:space="0" w:color="auto"/>
        <w:right w:val="none" w:sz="0" w:space="0" w:color="auto"/>
      </w:divBdr>
    </w:div>
    <w:div w:id="337197879">
      <w:bodyDiv w:val="1"/>
      <w:marLeft w:val="0"/>
      <w:marRight w:val="0"/>
      <w:marTop w:val="0"/>
      <w:marBottom w:val="0"/>
      <w:divBdr>
        <w:top w:val="none" w:sz="0" w:space="0" w:color="auto"/>
        <w:left w:val="none" w:sz="0" w:space="0" w:color="auto"/>
        <w:bottom w:val="none" w:sz="0" w:space="0" w:color="auto"/>
        <w:right w:val="none" w:sz="0" w:space="0" w:color="auto"/>
      </w:divBdr>
    </w:div>
    <w:div w:id="337392321">
      <w:bodyDiv w:val="1"/>
      <w:marLeft w:val="0"/>
      <w:marRight w:val="0"/>
      <w:marTop w:val="0"/>
      <w:marBottom w:val="0"/>
      <w:divBdr>
        <w:top w:val="none" w:sz="0" w:space="0" w:color="auto"/>
        <w:left w:val="none" w:sz="0" w:space="0" w:color="auto"/>
        <w:bottom w:val="none" w:sz="0" w:space="0" w:color="auto"/>
        <w:right w:val="none" w:sz="0" w:space="0" w:color="auto"/>
      </w:divBdr>
    </w:div>
    <w:div w:id="338629958">
      <w:bodyDiv w:val="1"/>
      <w:marLeft w:val="0"/>
      <w:marRight w:val="0"/>
      <w:marTop w:val="0"/>
      <w:marBottom w:val="0"/>
      <w:divBdr>
        <w:top w:val="none" w:sz="0" w:space="0" w:color="auto"/>
        <w:left w:val="none" w:sz="0" w:space="0" w:color="auto"/>
        <w:bottom w:val="none" w:sz="0" w:space="0" w:color="auto"/>
        <w:right w:val="none" w:sz="0" w:space="0" w:color="auto"/>
      </w:divBdr>
    </w:div>
    <w:div w:id="339353048">
      <w:bodyDiv w:val="1"/>
      <w:marLeft w:val="0"/>
      <w:marRight w:val="0"/>
      <w:marTop w:val="0"/>
      <w:marBottom w:val="0"/>
      <w:divBdr>
        <w:top w:val="none" w:sz="0" w:space="0" w:color="auto"/>
        <w:left w:val="none" w:sz="0" w:space="0" w:color="auto"/>
        <w:bottom w:val="none" w:sz="0" w:space="0" w:color="auto"/>
        <w:right w:val="none" w:sz="0" w:space="0" w:color="auto"/>
      </w:divBdr>
    </w:div>
    <w:div w:id="339360872">
      <w:bodyDiv w:val="1"/>
      <w:marLeft w:val="0"/>
      <w:marRight w:val="0"/>
      <w:marTop w:val="0"/>
      <w:marBottom w:val="0"/>
      <w:divBdr>
        <w:top w:val="none" w:sz="0" w:space="0" w:color="auto"/>
        <w:left w:val="none" w:sz="0" w:space="0" w:color="auto"/>
        <w:bottom w:val="none" w:sz="0" w:space="0" w:color="auto"/>
        <w:right w:val="none" w:sz="0" w:space="0" w:color="auto"/>
      </w:divBdr>
    </w:div>
    <w:div w:id="339430542">
      <w:bodyDiv w:val="1"/>
      <w:marLeft w:val="0"/>
      <w:marRight w:val="0"/>
      <w:marTop w:val="0"/>
      <w:marBottom w:val="0"/>
      <w:divBdr>
        <w:top w:val="none" w:sz="0" w:space="0" w:color="auto"/>
        <w:left w:val="none" w:sz="0" w:space="0" w:color="auto"/>
        <w:bottom w:val="none" w:sz="0" w:space="0" w:color="auto"/>
        <w:right w:val="none" w:sz="0" w:space="0" w:color="auto"/>
      </w:divBdr>
    </w:div>
    <w:div w:id="340279141">
      <w:bodyDiv w:val="1"/>
      <w:marLeft w:val="0"/>
      <w:marRight w:val="0"/>
      <w:marTop w:val="0"/>
      <w:marBottom w:val="0"/>
      <w:divBdr>
        <w:top w:val="none" w:sz="0" w:space="0" w:color="auto"/>
        <w:left w:val="none" w:sz="0" w:space="0" w:color="auto"/>
        <w:bottom w:val="none" w:sz="0" w:space="0" w:color="auto"/>
        <w:right w:val="none" w:sz="0" w:space="0" w:color="auto"/>
      </w:divBdr>
    </w:div>
    <w:div w:id="340592226">
      <w:bodyDiv w:val="1"/>
      <w:marLeft w:val="0"/>
      <w:marRight w:val="0"/>
      <w:marTop w:val="0"/>
      <w:marBottom w:val="0"/>
      <w:divBdr>
        <w:top w:val="none" w:sz="0" w:space="0" w:color="auto"/>
        <w:left w:val="none" w:sz="0" w:space="0" w:color="auto"/>
        <w:bottom w:val="none" w:sz="0" w:space="0" w:color="auto"/>
        <w:right w:val="none" w:sz="0" w:space="0" w:color="auto"/>
      </w:divBdr>
    </w:div>
    <w:div w:id="340619038">
      <w:bodyDiv w:val="1"/>
      <w:marLeft w:val="0"/>
      <w:marRight w:val="0"/>
      <w:marTop w:val="0"/>
      <w:marBottom w:val="0"/>
      <w:divBdr>
        <w:top w:val="none" w:sz="0" w:space="0" w:color="auto"/>
        <w:left w:val="none" w:sz="0" w:space="0" w:color="auto"/>
        <w:bottom w:val="none" w:sz="0" w:space="0" w:color="auto"/>
        <w:right w:val="none" w:sz="0" w:space="0" w:color="auto"/>
      </w:divBdr>
    </w:div>
    <w:div w:id="340619277">
      <w:bodyDiv w:val="1"/>
      <w:marLeft w:val="0"/>
      <w:marRight w:val="0"/>
      <w:marTop w:val="0"/>
      <w:marBottom w:val="0"/>
      <w:divBdr>
        <w:top w:val="none" w:sz="0" w:space="0" w:color="auto"/>
        <w:left w:val="none" w:sz="0" w:space="0" w:color="auto"/>
        <w:bottom w:val="none" w:sz="0" w:space="0" w:color="auto"/>
        <w:right w:val="none" w:sz="0" w:space="0" w:color="auto"/>
      </w:divBdr>
    </w:div>
    <w:div w:id="340864066">
      <w:bodyDiv w:val="1"/>
      <w:marLeft w:val="0"/>
      <w:marRight w:val="0"/>
      <w:marTop w:val="0"/>
      <w:marBottom w:val="0"/>
      <w:divBdr>
        <w:top w:val="none" w:sz="0" w:space="0" w:color="auto"/>
        <w:left w:val="none" w:sz="0" w:space="0" w:color="auto"/>
        <w:bottom w:val="none" w:sz="0" w:space="0" w:color="auto"/>
        <w:right w:val="none" w:sz="0" w:space="0" w:color="auto"/>
      </w:divBdr>
    </w:div>
    <w:div w:id="341400446">
      <w:bodyDiv w:val="1"/>
      <w:marLeft w:val="0"/>
      <w:marRight w:val="0"/>
      <w:marTop w:val="0"/>
      <w:marBottom w:val="0"/>
      <w:divBdr>
        <w:top w:val="none" w:sz="0" w:space="0" w:color="auto"/>
        <w:left w:val="none" w:sz="0" w:space="0" w:color="auto"/>
        <w:bottom w:val="none" w:sz="0" w:space="0" w:color="auto"/>
        <w:right w:val="none" w:sz="0" w:space="0" w:color="auto"/>
      </w:divBdr>
    </w:div>
    <w:div w:id="341517581">
      <w:bodyDiv w:val="1"/>
      <w:marLeft w:val="0"/>
      <w:marRight w:val="0"/>
      <w:marTop w:val="0"/>
      <w:marBottom w:val="0"/>
      <w:divBdr>
        <w:top w:val="none" w:sz="0" w:space="0" w:color="auto"/>
        <w:left w:val="none" w:sz="0" w:space="0" w:color="auto"/>
        <w:bottom w:val="none" w:sz="0" w:space="0" w:color="auto"/>
        <w:right w:val="none" w:sz="0" w:space="0" w:color="auto"/>
      </w:divBdr>
    </w:div>
    <w:div w:id="341518368">
      <w:bodyDiv w:val="1"/>
      <w:marLeft w:val="0"/>
      <w:marRight w:val="0"/>
      <w:marTop w:val="0"/>
      <w:marBottom w:val="0"/>
      <w:divBdr>
        <w:top w:val="none" w:sz="0" w:space="0" w:color="auto"/>
        <w:left w:val="none" w:sz="0" w:space="0" w:color="auto"/>
        <w:bottom w:val="none" w:sz="0" w:space="0" w:color="auto"/>
        <w:right w:val="none" w:sz="0" w:space="0" w:color="auto"/>
      </w:divBdr>
    </w:div>
    <w:div w:id="342052031">
      <w:bodyDiv w:val="1"/>
      <w:marLeft w:val="0"/>
      <w:marRight w:val="0"/>
      <w:marTop w:val="0"/>
      <w:marBottom w:val="0"/>
      <w:divBdr>
        <w:top w:val="none" w:sz="0" w:space="0" w:color="auto"/>
        <w:left w:val="none" w:sz="0" w:space="0" w:color="auto"/>
        <w:bottom w:val="none" w:sz="0" w:space="0" w:color="auto"/>
        <w:right w:val="none" w:sz="0" w:space="0" w:color="auto"/>
      </w:divBdr>
    </w:div>
    <w:div w:id="342168324">
      <w:bodyDiv w:val="1"/>
      <w:marLeft w:val="0"/>
      <w:marRight w:val="0"/>
      <w:marTop w:val="0"/>
      <w:marBottom w:val="0"/>
      <w:divBdr>
        <w:top w:val="none" w:sz="0" w:space="0" w:color="auto"/>
        <w:left w:val="none" w:sz="0" w:space="0" w:color="auto"/>
        <w:bottom w:val="none" w:sz="0" w:space="0" w:color="auto"/>
        <w:right w:val="none" w:sz="0" w:space="0" w:color="auto"/>
      </w:divBdr>
    </w:div>
    <w:div w:id="342822323">
      <w:bodyDiv w:val="1"/>
      <w:marLeft w:val="0"/>
      <w:marRight w:val="0"/>
      <w:marTop w:val="0"/>
      <w:marBottom w:val="0"/>
      <w:divBdr>
        <w:top w:val="none" w:sz="0" w:space="0" w:color="auto"/>
        <w:left w:val="none" w:sz="0" w:space="0" w:color="auto"/>
        <w:bottom w:val="none" w:sz="0" w:space="0" w:color="auto"/>
        <w:right w:val="none" w:sz="0" w:space="0" w:color="auto"/>
      </w:divBdr>
    </w:div>
    <w:div w:id="342897957">
      <w:bodyDiv w:val="1"/>
      <w:marLeft w:val="0"/>
      <w:marRight w:val="0"/>
      <w:marTop w:val="0"/>
      <w:marBottom w:val="0"/>
      <w:divBdr>
        <w:top w:val="none" w:sz="0" w:space="0" w:color="auto"/>
        <w:left w:val="none" w:sz="0" w:space="0" w:color="auto"/>
        <w:bottom w:val="none" w:sz="0" w:space="0" w:color="auto"/>
        <w:right w:val="none" w:sz="0" w:space="0" w:color="auto"/>
      </w:divBdr>
    </w:div>
    <w:div w:id="343170274">
      <w:bodyDiv w:val="1"/>
      <w:marLeft w:val="0"/>
      <w:marRight w:val="0"/>
      <w:marTop w:val="0"/>
      <w:marBottom w:val="0"/>
      <w:divBdr>
        <w:top w:val="none" w:sz="0" w:space="0" w:color="auto"/>
        <w:left w:val="none" w:sz="0" w:space="0" w:color="auto"/>
        <w:bottom w:val="none" w:sz="0" w:space="0" w:color="auto"/>
        <w:right w:val="none" w:sz="0" w:space="0" w:color="auto"/>
      </w:divBdr>
    </w:div>
    <w:div w:id="343214946">
      <w:bodyDiv w:val="1"/>
      <w:marLeft w:val="0"/>
      <w:marRight w:val="0"/>
      <w:marTop w:val="0"/>
      <w:marBottom w:val="0"/>
      <w:divBdr>
        <w:top w:val="none" w:sz="0" w:space="0" w:color="auto"/>
        <w:left w:val="none" w:sz="0" w:space="0" w:color="auto"/>
        <w:bottom w:val="none" w:sz="0" w:space="0" w:color="auto"/>
        <w:right w:val="none" w:sz="0" w:space="0" w:color="auto"/>
      </w:divBdr>
    </w:div>
    <w:div w:id="343671240">
      <w:bodyDiv w:val="1"/>
      <w:marLeft w:val="0"/>
      <w:marRight w:val="0"/>
      <w:marTop w:val="0"/>
      <w:marBottom w:val="0"/>
      <w:divBdr>
        <w:top w:val="none" w:sz="0" w:space="0" w:color="auto"/>
        <w:left w:val="none" w:sz="0" w:space="0" w:color="auto"/>
        <w:bottom w:val="none" w:sz="0" w:space="0" w:color="auto"/>
        <w:right w:val="none" w:sz="0" w:space="0" w:color="auto"/>
      </w:divBdr>
    </w:div>
    <w:div w:id="343939364">
      <w:bodyDiv w:val="1"/>
      <w:marLeft w:val="0"/>
      <w:marRight w:val="0"/>
      <w:marTop w:val="0"/>
      <w:marBottom w:val="0"/>
      <w:divBdr>
        <w:top w:val="none" w:sz="0" w:space="0" w:color="auto"/>
        <w:left w:val="none" w:sz="0" w:space="0" w:color="auto"/>
        <w:bottom w:val="none" w:sz="0" w:space="0" w:color="auto"/>
        <w:right w:val="none" w:sz="0" w:space="0" w:color="auto"/>
      </w:divBdr>
    </w:div>
    <w:div w:id="343940065">
      <w:bodyDiv w:val="1"/>
      <w:marLeft w:val="0"/>
      <w:marRight w:val="0"/>
      <w:marTop w:val="0"/>
      <w:marBottom w:val="0"/>
      <w:divBdr>
        <w:top w:val="none" w:sz="0" w:space="0" w:color="auto"/>
        <w:left w:val="none" w:sz="0" w:space="0" w:color="auto"/>
        <w:bottom w:val="none" w:sz="0" w:space="0" w:color="auto"/>
        <w:right w:val="none" w:sz="0" w:space="0" w:color="auto"/>
      </w:divBdr>
    </w:div>
    <w:div w:id="344286663">
      <w:bodyDiv w:val="1"/>
      <w:marLeft w:val="0"/>
      <w:marRight w:val="0"/>
      <w:marTop w:val="0"/>
      <w:marBottom w:val="0"/>
      <w:divBdr>
        <w:top w:val="none" w:sz="0" w:space="0" w:color="auto"/>
        <w:left w:val="none" w:sz="0" w:space="0" w:color="auto"/>
        <w:bottom w:val="none" w:sz="0" w:space="0" w:color="auto"/>
        <w:right w:val="none" w:sz="0" w:space="0" w:color="auto"/>
      </w:divBdr>
    </w:div>
    <w:div w:id="344525107">
      <w:bodyDiv w:val="1"/>
      <w:marLeft w:val="0"/>
      <w:marRight w:val="0"/>
      <w:marTop w:val="0"/>
      <w:marBottom w:val="0"/>
      <w:divBdr>
        <w:top w:val="none" w:sz="0" w:space="0" w:color="auto"/>
        <w:left w:val="none" w:sz="0" w:space="0" w:color="auto"/>
        <w:bottom w:val="none" w:sz="0" w:space="0" w:color="auto"/>
        <w:right w:val="none" w:sz="0" w:space="0" w:color="auto"/>
      </w:divBdr>
    </w:div>
    <w:div w:id="344602463">
      <w:bodyDiv w:val="1"/>
      <w:marLeft w:val="0"/>
      <w:marRight w:val="0"/>
      <w:marTop w:val="0"/>
      <w:marBottom w:val="0"/>
      <w:divBdr>
        <w:top w:val="none" w:sz="0" w:space="0" w:color="auto"/>
        <w:left w:val="none" w:sz="0" w:space="0" w:color="auto"/>
        <w:bottom w:val="none" w:sz="0" w:space="0" w:color="auto"/>
        <w:right w:val="none" w:sz="0" w:space="0" w:color="auto"/>
      </w:divBdr>
    </w:div>
    <w:div w:id="345134987">
      <w:bodyDiv w:val="1"/>
      <w:marLeft w:val="0"/>
      <w:marRight w:val="0"/>
      <w:marTop w:val="0"/>
      <w:marBottom w:val="0"/>
      <w:divBdr>
        <w:top w:val="none" w:sz="0" w:space="0" w:color="auto"/>
        <w:left w:val="none" w:sz="0" w:space="0" w:color="auto"/>
        <w:bottom w:val="none" w:sz="0" w:space="0" w:color="auto"/>
        <w:right w:val="none" w:sz="0" w:space="0" w:color="auto"/>
      </w:divBdr>
    </w:div>
    <w:div w:id="345445832">
      <w:bodyDiv w:val="1"/>
      <w:marLeft w:val="0"/>
      <w:marRight w:val="0"/>
      <w:marTop w:val="0"/>
      <w:marBottom w:val="0"/>
      <w:divBdr>
        <w:top w:val="none" w:sz="0" w:space="0" w:color="auto"/>
        <w:left w:val="none" w:sz="0" w:space="0" w:color="auto"/>
        <w:bottom w:val="none" w:sz="0" w:space="0" w:color="auto"/>
        <w:right w:val="none" w:sz="0" w:space="0" w:color="auto"/>
      </w:divBdr>
    </w:div>
    <w:div w:id="345715850">
      <w:bodyDiv w:val="1"/>
      <w:marLeft w:val="0"/>
      <w:marRight w:val="0"/>
      <w:marTop w:val="0"/>
      <w:marBottom w:val="0"/>
      <w:divBdr>
        <w:top w:val="none" w:sz="0" w:space="0" w:color="auto"/>
        <w:left w:val="none" w:sz="0" w:space="0" w:color="auto"/>
        <w:bottom w:val="none" w:sz="0" w:space="0" w:color="auto"/>
        <w:right w:val="none" w:sz="0" w:space="0" w:color="auto"/>
      </w:divBdr>
    </w:div>
    <w:div w:id="345716196">
      <w:bodyDiv w:val="1"/>
      <w:marLeft w:val="0"/>
      <w:marRight w:val="0"/>
      <w:marTop w:val="0"/>
      <w:marBottom w:val="0"/>
      <w:divBdr>
        <w:top w:val="none" w:sz="0" w:space="0" w:color="auto"/>
        <w:left w:val="none" w:sz="0" w:space="0" w:color="auto"/>
        <w:bottom w:val="none" w:sz="0" w:space="0" w:color="auto"/>
        <w:right w:val="none" w:sz="0" w:space="0" w:color="auto"/>
      </w:divBdr>
    </w:div>
    <w:div w:id="345862543">
      <w:bodyDiv w:val="1"/>
      <w:marLeft w:val="0"/>
      <w:marRight w:val="0"/>
      <w:marTop w:val="0"/>
      <w:marBottom w:val="0"/>
      <w:divBdr>
        <w:top w:val="none" w:sz="0" w:space="0" w:color="auto"/>
        <w:left w:val="none" w:sz="0" w:space="0" w:color="auto"/>
        <w:bottom w:val="none" w:sz="0" w:space="0" w:color="auto"/>
        <w:right w:val="none" w:sz="0" w:space="0" w:color="auto"/>
      </w:divBdr>
    </w:div>
    <w:div w:id="345904362">
      <w:bodyDiv w:val="1"/>
      <w:marLeft w:val="0"/>
      <w:marRight w:val="0"/>
      <w:marTop w:val="0"/>
      <w:marBottom w:val="0"/>
      <w:divBdr>
        <w:top w:val="none" w:sz="0" w:space="0" w:color="auto"/>
        <w:left w:val="none" w:sz="0" w:space="0" w:color="auto"/>
        <w:bottom w:val="none" w:sz="0" w:space="0" w:color="auto"/>
        <w:right w:val="none" w:sz="0" w:space="0" w:color="auto"/>
      </w:divBdr>
    </w:div>
    <w:div w:id="345907291">
      <w:bodyDiv w:val="1"/>
      <w:marLeft w:val="0"/>
      <w:marRight w:val="0"/>
      <w:marTop w:val="0"/>
      <w:marBottom w:val="0"/>
      <w:divBdr>
        <w:top w:val="none" w:sz="0" w:space="0" w:color="auto"/>
        <w:left w:val="none" w:sz="0" w:space="0" w:color="auto"/>
        <w:bottom w:val="none" w:sz="0" w:space="0" w:color="auto"/>
        <w:right w:val="none" w:sz="0" w:space="0" w:color="auto"/>
      </w:divBdr>
    </w:div>
    <w:div w:id="345913272">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46711403">
      <w:bodyDiv w:val="1"/>
      <w:marLeft w:val="0"/>
      <w:marRight w:val="0"/>
      <w:marTop w:val="0"/>
      <w:marBottom w:val="0"/>
      <w:divBdr>
        <w:top w:val="none" w:sz="0" w:space="0" w:color="auto"/>
        <w:left w:val="none" w:sz="0" w:space="0" w:color="auto"/>
        <w:bottom w:val="none" w:sz="0" w:space="0" w:color="auto"/>
        <w:right w:val="none" w:sz="0" w:space="0" w:color="auto"/>
      </w:divBdr>
    </w:div>
    <w:div w:id="346905322">
      <w:bodyDiv w:val="1"/>
      <w:marLeft w:val="0"/>
      <w:marRight w:val="0"/>
      <w:marTop w:val="0"/>
      <w:marBottom w:val="0"/>
      <w:divBdr>
        <w:top w:val="none" w:sz="0" w:space="0" w:color="auto"/>
        <w:left w:val="none" w:sz="0" w:space="0" w:color="auto"/>
        <w:bottom w:val="none" w:sz="0" w:space="0" w:color="auto"/>
        <w:right w:val="none" w:sz="0" w:space="0" w:color="auto"/>
      </w:divBdr>
    </w:div>
    <w:div w:id="346911544">
      <w:bodyDiv w:val="1"/>
      <w:marLeft w:val="0"/>
      <w:marRight w:val="0"/>
      <w:marTop w:val="0"/>
      <w:marBottom w:val="0"/>
      <w:divBdr>
        <w:top w:val="none" w:sz="0" w:space="0" w:color="auto"/>
        <w:left w:val="none" w:sz="0" w:space="0" w:color="auto"/>
        <w:bottom w:val="none" w:sz="0" w:space="0" w:color="auto"/>
        <w:right w:val="none" w:sz="0" w:space="0" w:color="auto"/>
      </w:divBdr>
    </w:div>
    <w:div w:id="347027032">
      <w:bodyDiv w:val="1"/>
      <w:marLeft w:val="0"/>
      <w:marRight w:val="0"/>
      <w:marTop w:val="0"/>
      <w:marBottom w:val="0"/>
      <w:divBdr>
        <w:top w:val="none" w:sz="0" w:space="0" w:color="auto"/>
        <w:left w:val="none" w:sz="0" w:space="0" w:color="auto"/>
        <w:bottom w:val="none" w:sz="0" w:space="0" w:color="auto"/>
        <w:right w:val="none" w:sz="0" w:space="0" w:color="auto"/>
      </w:divBdr>
    </w:div>
    <w:div w:id="347214980">
      <w:bodyDiv w:val="1"/>
      <w:marLeft w:val="0"/>
      <w:marRight w:val="0"/>
      <w:marTop w:val="0"/>
      <w:marBottom w:val="0"/>
      <w:divBdr>
        <w:top w:val="none" w:sz="0" w:space="0" w:color="auto"/>
        <w:left w:val="none" w:sz="0" w:space="0" w:color="auto"/>
        <w:bottom w:val="none" w:sz="0" w:space="0" w:color="auto"/>
        <w:right w:val="none" w:sz="0" w:space="0" w:color="auto"/>
      </w:divBdr>
    </w:div>
    <w:div w:id="347416175">
      <w:bodyDiv w:val="1"/>
      <w:marLeft w:val="0"/>
      <w:marRight w:val="0"/>
      <w:marTop w:val="0"/>
      <w:marBottom w:val="0"/>
      <w:divBdr>
        <w:top w:val="none" w:sz="0" w:space="0" w:color="auto"/>
        <w:left w:val="none" w:sz="0" w:space="0" w:color="auto"/>
        <w:bottom w:val="none" w:sz="0" w:space="0" w:color="auto"/>
        <w:right w:val="none" w:sz="0" w:space="0" w:color="auto"/>
      </w:divBdr>
    </w:div>
    <w:div w:id="347760431">
      <w:bodyDiv w:val="1"/>
      <w:marLeft w:val="0"/>
      <w:marRight w:val="0"/>
      <w:marTop w:val="0"/>
      <w:marBottom w:val="0"/>
      <w:divBdr>
        <w:top w:val="none" w:sz="0" w:space="0" w:color="auto"/>
        <w:left w:val="none" w:sz="0" w:space="0" w:color="auto"/>
        <w:bottom w:val="none" w:sz="0" w:space="0" w:color="auto"/>
        <w:right w:val="none" w:sz="0" w:space="0" w:color="auto"/>
      </w:divBdr>
    </w:div>
    <w:div w:id="347827291">
      <w:bodyDiv w:val="1"/>
      <w:marLeft w:val="0"/>
      <w:marRight w:val="0"/>
      <w:marTop w:val="0"/>
      <w:marBottom w:val="0"/>
      <w:divBdr>
        <w:top w:val="none" w:sz="0" w:space="0" w:color="auto"/>
        <w:left w:val="none" w:sz="0" w:space="0" w:color="auto"/>
        <w:bottom w:val="none" w:sz="0" w:space="0" w:color="auto"/>
        <w:right w:val="none" w:sz="0" w:space="0" w:color="auto"/>
      </w:divBdr>
    </w:div>
    <w:div w:id="348456425">
      <w:bodyDiv w:val="1"/>
      <w:marLeft w:val="0"/>
      <w:marRight w:val="0"/>
      <w:marTop w:val="0"/>
      <w:marBottom w:val="0"/>
      <w:divBdr>
        <w:top w:val="none" w:sz="0" w:space="0" w:color="auto"/>
        <w:left w:val="none" w:sz="0" w:space="0" w:color="auto"/>
        <w:bottom w:val="none" w:sz="0" w:space="0" w:color="auto"/>
        <w:right w:val="none" w:sz="0" w:space="0" w:color="auto"/>
      </w:divBdr>
    </w:div>
    <w:div w:id="348532599">
      <w:bodyDiv w:val="1"/>
      <w:marLeft w:val="0"/>
      <w:marRight w:val="0"/>
      <w:marTop w:val="0"/>
      <w:marBottom w:val="0"/>
      <w:divBdr>
        <w:top w:val="none" w:sz="0" w:space="0" w:color="auto"/>
        <w:left w:val="none" w:sz="0" w:space="0" w:color="auto"/>
        <w:bottom w:val="none" w:sz="0" w:space="0" w:color="auto"/>
        <w:right w:val="none" w:sz="0" w:space="0" w:color="auto"/>
      </w:divBdr>
    </w:div>
    <w:div w:id="348532975">
      <w:bodyDiv w:val="1"/>
      <w:marLeft w:val="0"/>
      <w:marRight w:val="0"/>
      <w:marTop w:val="0"/>
      <w:marBottom w:val="0"/>
      <w:divBdr>
        <w:top w:val="none" w:sz="0" w:space="0" w:color="auto"/>
        <w:left w:val="none" w:sz="0" w:space="0" w:color="auto"/>
        <w:bottom w:val="none" w:sz="0" w:space="0" w:color="auto"/>
        <w:right w:val="none" w:sz="0" w:space="0" w:color="auto"/>
      </w:divBdr>
    </w:div>
    <w:div w:id="348608162">
      <w:bodyDiv w:val="1"/>
      <w:marLeft w:val="0"/>
      <w:marRight w:val="0"/>
      <w:marTop w:val="0"/>
      <w:marBottom w:val="0"/>
      <w:divBdr>
        <w:top w:val="none" w:sz="0" w:space="0" w:color="auto"/>
        <w:left w:val="none" w:sz="0" w:space="0" w:color="auto"/>
        <w:bottom w:val="none" w:sz="0" w:space="0" w:color="auto"/>
        <w:right w:val="none" w:sz="0" w:space="0" w:color="auto"/>
      </w:divBdr>
    </w:div>
    <w:div w:id="348874997">
      <w:bodyDiv w:val="1"/>
      <w:marLeft w:val="0"/>
      <w:marRight w:val="0"/>
      <w:marTop w:val="0"/>
      <w:marBottom w:val="0"/>
      <w:divBdr>
        <w:top w:val="none" w:sz="0" w:space="0" w:color="auto"/>
        <w:left w:val="none" w:sz="0" w:space="0" w:color="auto"/>
        <w:bottom w:val="none" w:sz="0" w:space="0" w:color="auto"/>
        <w:right w:val="none" w:sz="0" w:space="0" w:color="auto"/>
      </w:divBdr>
    </w:div>
    <w:div w:id="348994041">
      <w:bodyDiv w:val="1"/>
      <w:marLeft w:val="0"/>
      <w:marRight w:val="0"/>
      <w:marTop w:val="0"/>
      <w:marBottom w:val="0"/>
      <w:divBdr>
        <w:top w:val="none" w:sz="0" w:space="0" w:color="auto"/>
        <w:left w:val="none" w:sz="0" w:space="0" w:color="auto"/>
        <w:bottom w:val="none" w:sz="0" w:space="0" w:color="auto"/>
        <w:right w:val="none" w:sz="0" w:space="0" w:color="auto"/>
      </w:divBdr>
    </w:div>
    <w:div w:id="349188882">
      <w:bodyDiv w:val="1"/>
      <w:marLeft w:val="0"/>
      <w:marRight w:val="0"/>
      <w:marTop w:val="0"/>
      <w:marBottom w:val="0"/>
      <w:divBdr>
        <w:top w:val="none" w:sz="0" w:space="0" w:color="auto"/>
        <w:left w:val="none" w:sz="0" w:space="0" w:color="auto"/>
        <w:bottom w:val="none" w:sz="0" w:space="0" w:color="auto"/>
        <w:right w:val="none" w:sz="0" w:space="0" w:color="auto"/>
      </w:divBdr>
    </w:div>
    <w:div w:id="349256453">
      <w:bodyDiv w:val="1"/>
      <w:marLeft w:val="0"/>
      <w:marRight w:val="0"/>
      <w:marTop w:val="0"/>
      <w:marBottom w:val="0"/>
      <w:divBdr>
        <w:top w:val="none" w:sz="0" w:space="0" w:color="auto"/>
        <w:left w:val="none" w:sz="0" w:space="0" w:color="auto"/>
        <w:bottom w:val="none" w:sz="0" w:space="0" w:color="auto"/>
        <w:right w:val="none" w:sz="0" w:space="0" w:color="auto"/>
      </w:divBdr>
    </w:div>
    <w:div w:id="349258182">
      <w:bodyDiv w:val="1"/>
      <w:marLeft w:val="0"/>
      <w:marRight w:val="0"/>
      <w:marTop w:val="0"/>
      <w:marBottom w:val="0"/>
      <w:divBdr>
        <w:top w:val="none" w:sz="0" w:space="0" w:color="auto"/>
        <w:left w:val="none" w:sz="0" w:space="0" w:color="auto"/>
        <w:bottom w:val="none" w:sz="0" w:space="0" w:color="auto"/>
        <w:right w:val="none" w:sz="0" w:space="0" w:color="auto"/>
      </w:divBdr>
    </w:div>
    <w:div w:id="349332513">
      <w:bodyDiv w:val="1"/>
      <w:marLeft w:val="0"/>
      <w:marRight w:val="0"/>
      <w:marTop w:val="0"/>
      <w:marBottom w:val="0"/>
      <w:divBdr>
        <w:top w:val="none" w:sz="0" w:space="0" w:color="auto"/>
        <w:left w:val="none" w:sz="0" w:space="0" w:color="auto"/>
        <w:bottom w:val="none" w:sz="0" w:space="0" w:color="auto"/>
        <w:right w:val="none" w:sz="0" w:space="0" w:color="auto"/>
      </w:divBdr>
    </w:div>
    <w:div w:id="349572682">
      <w:bodyDiv w:val="1"/>
      <w:marLeft w:val="0"/>
      <w:marRight w:val="0"/>
      <w:marTop w:val="0"/>
      <w:marBottom w:val="0"/>
      <w:divBdr>
        <w:top w:val="none" w:sz="0" w:space="0" w:color="auto"/>
        <w:left w:val="none" w:sz="0" w:space="0" w:color="auto"/>
        <w:bottom w:val="none" w:sz="0" w:space="0" w:color="auto"/>
        <w:right w:val="none" w:sz="0" w:space="0" w:color="auto"/>
      </w:divBdr>
    </w:div>
    <w:div w:id="349572879">
      <w:bodyDiv w:val="1"/>
      <w:marLeft w:val="0"/>
      <w:marRight w:val="0"/>
      <w:marTop w:val="0"/>
      <w:marBottom w:val="0"/>
      <w:divBdr>
        <w:top w:val="none" w:sz="0" w:space="0" w:color="auto"/>
        <w:left w:val="none" w:sz="0" w:space="0" w:color="auto"/>
        <w:bottom w:val="none" w:sz="0" w:space="0" w:color="auto"/>
        <w:right w:val="none" w:sz="0" w:space="0" w:color="auto"/>
      </w:divBdr>
    </w:div>
    <w:div w:id="349721133">
      <w:bodyDiv w:val="1"/>
      <w:marLeft w:val="0"/>
      <w:marRight w:val="0"/>
      <w:marTop w:val="0"/>
      <w:marBottom w:val="0"/>
      <w:divBdr>
        <w:top w:val="none" w:sz="0" w:space="0" w:color="auto"/>
        <w:left w:val="none" w:sz="0" w:space="0" w:color="auto"/>
        <w:bottom w:val="none" w:sz="0" w:space="0" w:color="auto"/>
        <w:right w:val="none" w:sz="0" w:space="0" w:color="auto"/>
      </w:divBdr>
    </w:div>
    <w:div w:id="350029516">
      <w:bodyDiv w:val="1"/>
      <w:marLeft w:val="0"/>
      <w:marRight w:val="0"/>
      <w:marTop w:val="0"/>
      <w:marBottom w:val="0"/>
      <w:divBdr>
        <w:top w:val="none" w:sz="0" w:space="0" w:color="auto"/>
        <w:left w:val="none" w:sz="0" w:space="0" w:color="auto"/>
        <w:bottom w:val="none" w:sz="0" w:space="0" w:color="auto"/>
        <w:right w:val="none" w:sz="0" w:space="0" w:color="auto"/>
      </w:divBdr>
    </w:div>
    <w:div w:id="350030032">
      <w:bodyDiv w:val="1"/>
      <w:marLeft w:val="0"/>
      <w:marRight w:val="0"/>
      <w:marTop w:val="0"/>
      <w:marBottom w:val="0"/>
      <w:divBdr>
        <w:top w:val="none" w:sz="0" w:space="0" w:color="auto"/>
        <w:left w:val="none" w:sz="0" w:space="0" w:color="auto"/>
        <w:bottom w:val="none" w:sz="0" w:space="0" w:color="auto"/>
        <w:right w:val="none" w:sz="0" w:space="0" w:color="auto"/>
      </w:divBdr>
    </w:div>
    <w:div w:id="350111174">
      <w:bodyDiv w:val="1"/>
      <w:marLeft w:val="0"/>
      <w:marRight w:val="0"/>
      <w:marTop w:val="0"/>
      <w:marBottom w:val="0"/>
      <w:divBdr>
        <w:top w:val="none" w:sz="0" w:space="0" w:color="auto"/>
        <w:left w:val="none" w:sz="0" w:space="0" w:color="auto"/>
        <w:bottom w:val="none" w:sz="0" w:space="0" w:color="auto"/>
        <w:right w:val="none" w:sz="0" w:space="0" w:color="auto"/>
      </w:divBdr>
    </w:div>
    <w:div w:id="350226596">
      <w:bodyDiv w:val="1"/>
      <w:marLeft w:val="0"/>
      <w:marRight w:val="0"/>
      <w:marTop w:val="0"/>
      <w:marBottom w:val="0"/>
      <w:divBdr>
        <w:top w:val="none" w:sz="0" w:space="0" w:color="auto"/>
        <w:left w:val="none" w:sz="0" w:space="0" w:color="auto"/>
        <w:bottom w:val="none" w:sz="0" w:space="0" w:color="auto"/>
        <w:right w:val="none" w:sz="0" w:space="0" w:color="auto"/>
      </w:divBdr>
    </w:div>
    <w:div w:id="350491897">
      <w:bodyDiv w:val="1"/>
      <w:marLeft w:val="0"/>
      <w:marRight w:val="0"/>
      <w:marTop w:val="0"/>
      <w:marBottom w:val="0"/>
      <w:divBdr>
        <w:top w:val="none" w:sz="0" w:space="0" w:color="auto"/>
        <w:left w:val="none" w:sz="0" w:space="0" w:color="auto"/>
        <w:bottom w:val="none" w:sz="0" w:space="0" w:color="auto"/>
        <w:right w:val="none" w:sz="0" w:space="0" w:color="auto"/>
      </w:divBdr>
    </w:div>
    <w:div w:id="350567379">
      <w:bodyDiv w:val="1"/>
      <w:marLeft w:val="0"/>
      <w:marRight w:val="0"/>
      <w:marTop w:val="0"/>
      <w:marBottom w:val="0"/>
      <w:divBdr>
        <w:top w:val="none" w:sz="0" w:space="0" w:color="auto"/>
        <w:left w:val="none" w:sz="0" w:space="0" w:color="auto"/>
        <w:bottom w:val="none" w:sz="0" w:space="0" w:color="auto"/>
        <w:right w:val="none" w:sz="0" w:space="0" w:color="auto"/>
      </w:divBdr>
    </w:div>
    <w:div w:id="350685323">
      <w:bodyDiv w:val="1"/>
      <w:marLeft w:val="0"/>
      <w:marRight w:val="0"/>
      <w:marTop w:val="0"/>
      <w:marBottom w:val="0"/>
      <w:divBdr>
        <w:top w:val="none" w:sz="0" w:space="0" w:color="auto"/>
        <w:left w:val="none" w:sz="0" w:space="0" w:color="auto"/>
        <w:bottom w:val="none" w:sz="0" w:space="0" w:color="auto"/>
        <w:right w:val="none" w:sz="0" w:space="0" w:color="auto"/>
      </w:divBdr>
    </w:div>
    <w:div w:id="351036728">
      <w:bodyDiv w:val="1"/>
      <w:marLeft w:val="0"/>
      <w:marRight w:val="0"/>
      <w:marTop w:val="0"/>
      <w:marBottom w:val="0"/>
      <w:divBdr>
        <w:top w:val="none" w:sz="0" w:space="0" w:color="auto"/>
        <w:left w:val="none" w:sz="0" w:space="0" w:color="auto"/>
        <w:bottom w:val="none" w:sz="0" w:space="0" w:color="auto"/>
        <w:right w:val="none" w:sz="0" w:space="0" w:color="auto"/>
      </w:divBdr>
    </w:div>
    <w:div w:id="351150533">
      <w:bodyDiv w:val="1"/>
      <w:marLeft w:val="0"/>
      <w:marRight w:val="0"/>
      <w:marTop w:val="0"/>
      <w:marBottom w:val="0"/>
      <w:divBdr>
        <w:top w:val="none" w:sz="0" w:space="0" w:color="auto"/>
        <w:left w:val="none" w:sz="0" w:space="0" w:color="auto"/>
        <w:bottom w:val="none" w:sz="0" w:space="0" w:color="auto"/>
        <w:right w:val="none" w:sz="0" w:space="0" w:color="auto"/>
      </w:divBdr>
    </w:div>
    <w:div w:id="351343959">
      <w:bodyDiv w:val="1"/>
      <w:marLeft w:val="0"/>
      <w:marRight w:val="0"/>
      <w:marTop w:val="0"/>
      <w:marBottom w:val="0"/>
      <w:divBdr>
        <w:top w:val="none" w:sz="0" w:space="0" w:color="auto"/>
        <w:left w:val="none" w:sz="0" w:space="0" w:color="auto"/>
        <w:bottom w:val="none" w:sz="0" w:space="0" w:color="auto"/>
        <w:right w:val="none" w:sz="0" w:space="0" w:color="auto"/>
      </w:divBdr>
    </w:div>
    <w:div w:id="351761209">
      <w:bodyDiv w:val="1"/>
      <w:marLeft w:val="0"/>
      <w:marRight w:val="0"/>
      <w:marTop w:val="0"/>
      <w:marBottom w:val="0"/>
      <w:divBdr>
        <w:top w:val="none" w:sz="0" w:space="0" w:color="auto"/>
        <w:left w:val="none" w:sz="0" w:space="0" w:color="auto"/>
        <w:bottom w:val="none" w:sz="0" w:space="0" w:color="auto"/>
        <w:right w:val="none" w:sz="0" w:space="0" w:color="auto"/>
      </w:divBdr>
    </w:div>
    <w:div w:id="351958041">
      <w:bodyDiv w:val="1"/>
      <w:marLeft w:val="0"/>
      <w:marRight w:val="0"/>
      <w:marTop w:val="0"/>
      <w:marBottom w:val="0"/>
      <w:divBdr>
        <w:top w:val="none" w:sz="0" w:space="0" w:color="auto"/>
        <w:left w:val="none" w:sz="0" w:space="0" w:color="auto"/>
        <w:bottom w:val="none" w:sz="0" w:space="0" w:color="auto"/>
        <w:right w:val="none" w:sz="0" w:space="0" w:color="auto"/>
      </w:divBdr>
    </w:div>
    <w:div w:id="352463412">
      <w:bodyDiv w:val="1"/>
      <w:marLeft w:val="0"/>
      <w:marRight w:val="0"/>
      <w:marTop w:val="0"/>
      <w:marBottom w:val="0"/>
      <w:divBdr>
        <w:top w:val="none" w:sz="0" w:space="0" w:color="auto"/>
        <w:left w:val="none" w:sz="0" w:space="0" w:color="auto"/>
        <w:bottom w:val="none" w:sz="0" w:space="0" w:color="auto"/>
        <w:right w:val="none" w:sz="0" w:space="0" w:color="auto"/>
      </w:divBdr>
    </w:div>
    <w:div w:id="352538199">
      <w:bodyDiv w:val="1"/>
      <w:marLeft w:val="0"/>
      <w:marRight w:val="0"/>
      <w:marTop w:val="0"/>
      <w:marBottom w:val="0"/>
      <w:divBdr>
        <w:top w:val="none" w:sz="0" w:space="0" w:color="auto"/>
        <w:left w:val="none" w:sz="0" w:space="0" w:color="auto"/>
        <w:bottom w:val="none" w:sz="0" w:space="0" w:color="auto"/>
        <w:right w:val="none" w:sz="0" w:space="0" w:color="auto"/>
      </w:divBdr>
    </w:div>
    <w:div w:id="352730752">
      <w:bodyDiv w:val="1"/>
      <w:marLeft w:val="0"/>
      <w:marRight w:val="0"/>
      <w:marTop w:val="0"/>
      <w:marBottom w:val="0"/>
      <w:divBdr>
        <w:top w:val="none" w:sz="0" w:space="0" w:color="auto"/>
        <w:left w:val="none" w:sz="0" w:space="0" w:color="auto"/>
        <w:bottom w:val="none" w:sz="0" w:space="0" w:color="auto"/>
        <w:right w:val="none" w:sz="0" w:space="0" w:color="auto"/>
      </w:divBdr>
    </w:div>
    <w:div w:id="353266465">
      <w:bodyDiv w:val="1"/>
      <w:marLeft w:val="0"/>
      <w:marRight w:val="0"/>
      <w:marTop w:val="0"/>
      <w:marBottom w:val="0"/>
      <w:divBdr>
        <w:top w:val="none" w:sz="0" w:space="0" w:color="auto"/>
        <w:left w:val="none" w:sz="0" w:space="0" w:color="auto"/>
        <w:bottom w:val="none" w:sz="0" w:space="0" w:color="auto"/>
        <w:right w:val="none" w:sz="0" w:space="0" w:color="auto"/>
      </w:divBdr>
    </w:div>
    <w:div w:id="353389177">
      <w:bodyDiv w:val="1"/>
      <w:marLeft w:val="0"/>
      <w:marRight w:val="0"/>
      <w:marTop w:val="0"/>
      <w:marBottom w:val="0"/>
      <w:divBdr>
        <w:top w:val="none" w:sz="0" w:space="0" w:color="auto"/>
        <w:left w:val="none" w:sz="0" w:space="0" w:color="auto"/>
        <w:bottom w:val="none" w:sz="0" w:space="0" w:color="auto"/>
        <w:right w:val="none" w:sz="0" w:space="0" w:color="auto"/>
      </w:divBdr>
    </w:div>
    <w:div w:id="353773362">
      <w:bodyDiv w:val="1"/>
      <w:marLeft w:val="0"/>
      <w:marRight w:val="0"/>
      <w:marTop w:val="0"/>
      <w:marBottom w:val="0"/>
      <w:divBdr>
        <w:top w:val="none" w:sz="0" w:space="0" w:color="auto"/>
        <w:left w:val="none" w:sz="0" w:space="0" w:color="auto"/>
        <w:bottom w:val="none" w:sz="0" w:space="0" w:color="auto"/>
        <w:right w:val="none" w:sz="0" w:space="0" w:color="auto"/>
      </w:divBdr>
    </w:div>
    <w:div w:id="354111853">
      <w:bodyDiv w:val="1"/>
      <w:marLeft w:val="0"/>
      <w:marRight w:val="0"/>
      <w:marTop w:val="0"/>
      <w:marBottom w:val="0"/>
      <w:divBdr>
        <w:top w:val="none" w:sz="0" w:space="0" w:color="auto"/>
        <w:left w:val="none" w:sz="0" w:space="0" w:color="auto"/>
        <w:bottom w:val="none" w:sz="0" w:space="0" w:color="auto"/>
        <w:right w:val="none" w:sz="0" w:space="0" w:color="auto"/>
      </w:divBdr>
    </w:div>
    <w:div w:id="354117496">
      <w:bodyDiv w:val="1"/>
      <w:marLeft w:val="0"/>
      <w:marRight w:val="0"/>
      <w:marTop w:val="0"/>
      <w:marBottom w:val="0"/>
      <w:divBdr>
        <w:top w:val="none" w:sz="0" w:space="0" w:color="auto"/>
        <w:left w:val="none" w:sz="0" w:space="0" w:color="auto"/>
        <w:bottom w:val="none" w:sz="0" w:space="0" w:color="auto"/>
        <w:right w:val="none" w:sz="0" w:space="0" w:color="auto"/>
      </w:divBdr>
    </w:div>
    <w:div w:id="354236238">
      <w:bodyDiv w:val="1"/>
      <w:marLeft w:val="0"/>
      <w:marRight w:val="0"/>
      <w:marTop w:val="0"/>
      <w:marBottom w:val="0"/>
      <w:divBdr>
        <w:top w:val="none" w:sz="0" w:space="0" w:color="auto"/>
        <w:left w:val="none" w:sz="0" w:space="0" w:color="auto"/>
        <w:bottom w:val="none" w:sz="0" w:space="0" w:color="auto"/>
        <w:right w:val="none" w:sz="0" w:space="0" w:color="auto"/>
      </w:divBdr>
    </w:div>
    <w:div w:id="354497663">
      <w:bodyDiv w:val="1"/>
      <w:marLeft w:val="0"/>
      <w:marRight w:val="0"/>
      <w:marTop w:val="0"/>
      <w:marBottom w:val="0"/>
      <w:divBdr>
        <w:top w:val="none" w:sz="0" w:space="0" w:color="auto"/>
        <w:left w:val="none" w:sz="0" w:space="0" w:color="auto"/>
        <w:bottom w:val="none" w:sz="0" w:space="0" w:color="auto"/>
        <w:right w:val="none" w:sz="0" w:space="0" w:color="auto"/>
      </w:divBdr>
    </w:div>
    <w:div w:id="354499434">
      <w:bodyDiv w:val="1"/>
      <w:marLeft w:val="0"/>
      <w:marRight w:val="0"/>
      <w:marTop w:val="0"/>
      <w:marBottom w:val="0"/>
      <w:divBdr>
        <w:top w:val="none" w:sz="0" w:space="0" w:color="auto"/>
        <w:left w:val="none" w:sz="0" w:space="0" w:color="auto"/>
        <w:bottom w:val="none" w:sz="0" w:space="0" w:color="auto"/>
        <w:right w:val="none" w:sz="0" w:space="0" w:color="auto"/>
      </w:divBdr>
    </w:div>
    <w:div w:id="355080713">
      <w:bodyDiv w:val="1"/>
      <w:marLeft w:val="0"/>
      <w:marRight w:val="0"/>
      <w:marTop w:val="0"/>
      <w:marBottom w:val="0"/>
      <w:divBdr>
        <w:top w:val="none" w:sz="0" w:space="0" w:color="auto"/>
        <w:left w:val="none" w:sz="0" w:space="0" w:color="auto"/>
        <w:bottom w:val="none" w:sz="0" w:space="0" w:color="auto"/>
        <w:right w:val="none" w:sz="0" w:space="0" w:color="auto"/>
      </w:divBdr>
    </w:div>
    <w:div w:id="355736985">
      <w:bodyDiv w:val="1"/>
      <w:marLeft w:val="0"/>
      <w:marRight w:val="0"/>
      <w:marTop w:val="0"/>
      <w:marBottom w:val="0"/>
      <w:divBdr>
        <w:top w:val="none" w:sz="0" w:space="0" w:color="auto"/>
        <w:left w:val="none" w:sz="0" w:space="0" w:color="auto"/>
        <w:bottom w:val="none" w:sz="0" w:space="0" w:color="auto"/>
        <w:right w:val="none" w:sz="0" w:space="0" w:color="auto"/>
      </w:divBdr>
    </w:div>
    <w:div w:id="356541188">
      <w:bodyDiv w:val="1"/>
      <w:marLeft w:val="0"/>
      <w:marRight w:val="0"/>
      <w:marTop w:val="0"/>
      <w:marBottom w:val="0"/>
      <w:divBdr>
        <w:top w:val="none" w:sz="0" w:space="0" w:color="auto"/>
        <w:left w:val="none" w:sz="0" w:space="0" w:color="auto"/>
        <w:bottom w:val="none" w:sz="0" w:space="0" w:color="auto"/>
        <w:right w:val="none" w:sz="0" w:space="0" w:color="auto"/>
      </w:divBdr>
    </w:div>
    <w:div w:id="356546890">
      <w:bodyDiv w:val="1"/>
      <w:marLeft w:val="0"/>
      <w:marRight w:val="0"/>
      <w:marTop w:val="0"/>
      <w:marBottom w:val="0"/>
      <w:divBdr>
        <w:top w:val="none" w:sz="0" w:space="0" w:color="auto"/>
        <w:left w:val="none" w:sz="0" w:space="0" w:color="auto"/>
        <w:bottom w:val="none" w:sz="0" w:space="0" w:color="auto"/>
        <w:right w:val="none" w:sz="0" w:space="0" w:color="auto"/>
      </w:divBdr>
    </w:div>
    <w:div w:id="356809757">
      <w:bodyDiv w:val="1"/>
      <w:marLeft w:val="0"/>
      <w:marRight w:val="0"/>
      <w:marTop w:val="0"/>
      <w:marBottom w:val="0"/>
      <w:divBdr>
        <w:top w:val="none" w:sz="0" w:space="0" w:color="auto"/>
        <w:left w:val="none" w:sz="0" w:space="0" w:color="auto"/>
        <w:bottom w:val="none" w:sz="0" w:space="0" w:color="auto"/>
        <w:right w:val="none" w:sz="0" w:space="0" w:color="auto"/>
      </w:divBdr>
    </w:div>
    <w:div w:id="357003172">
      <w:bodyDiv w:val="1"/>
      <w:marLeft w:val="0"/>
      <w:marRight w:val="0"/>
      <w:marTop w:val="0"/>
      <w:marBottom w:val="0"/>
      <w:divBdr>
        <w:top w:val="none" w:sz="0" w:space="0" w:color="auto"/>
        <w:left w:val="none" w:sz="0" w:space="0" w:color="auto"/>
        <w:bottom w:val="none" w:sz="0" w:space="0" w:color="auto"/>
        <w:right w:val="none" w:sz="0" w:space="0" w:color="auto"/>
      </w:divBdr>
    </w:div>
    <w:div w:id="357391495">
      <w:bodyDiv w:val="1"/>
      <w:marLeft w:val="0"/>
      <w:marRight w:val="0"/>
      <w:marTop w:val="0"/>
      <w:marBottom w:val="0"/>
      <w:divBdr>
        <w:top w:val="none" w:sz="0" w:space="0" w:color="auto"/>
        <w:left w:val="none" w:sz="0" w:space="0" w:color="auto"/>
        <w:bottom w:val="none" w:sz="0" w:space="0" w:color="auto"/>
        <w:right w:val="none" w:sz="0" w:space="0" w:color="auto"/>
      </w:divBdr>
    </w:div>
    <w:div w:id="357433785">
      <w:bodyDiv w:val="1"/>
      <w:marLeft w:val="0"/>
      <w:marRight w:val="0"/>
      <w:marTop w:val="0"/>
      <w:marBottom w:val="0"/>
      <w:divBdr>
        <w:top w:val="none" w:sz="0" w:space="0" w:color="auto"/>
        <w:left w:val="none" w:sz="0" w:space="0" w:color="auto"/>
        <w:bottom w:val="none" w:sz="0" w:space="0" w:color="auto"/>
        <w:right w:val="none" w:sz="0" w:space="0" w:color="auto"/>
      </w:divBdr>
    </w:div>
    <w:div w:id="357464187">
      <w:bodyDiv w:val="1"/>
      <w:marLeft w:val="0"/>
      <w:marRight w:val="0"/>
      <w:marTop w:val="0"/>
      <w:marBottom w:val="0"/>
      <w:divBdr>
        <w:top w:val="none" w:sz="0" w:space="0" w:color="auto"/>
        <w:left w:val="none" w:sz="0" w:space="0" w:color="auto"/>
        <w:bottom w:val="none" w:sz="0" w:space="0" w:color="auto"/>
        <w:right w:val="none" w:sz="0" w:space="0" w:color="auto"/>
      </w:divBdr>
    </w:div>
    <w:div w:id="358094101">
      <w:bodyDiv w:val="1"/>
      <w:marLeft w:val="0"/>
      <w:marRight w:val="0"/>
      <w:marTop w:val="0"/>
      <w:marBottom w:val="0"/>
      <w:divBdr>
        <w:top w:val="none" w:sz="0" w:space="0" w:color="auto"/>
        <w:left w:val="none" w:sz="0" w:space="0" w:color="auto"/>
        <w:bottom w:val="none" w:sz="0" w:space="0" w:color="auto"/>
        <w:right w:val="none" w:sz="0" w:space="0" w:color="auto"/>
      </w:divBdr>
    </w:div>
    <w:div w:id="358287033">
      <w:bodyDiv w:val="1"/>
      <w:marLeft w:val="0"/>
      <w:marRight w:val="0"/>
      <w:marTop w:val="0"/>
      <w:marBottom w:val="0"/>
      <w:divBdr>
        <w:top w:val="none" w:sz="0" w:space="0" w:color="auto"/>
        <w:left w:val="none" w:sz="0" w:space="0" w:color="auto"/>
        <w:bottom w:val="none" w:sz="0" w:space="0" w:color="auto"/>
        <w:right w:val="none" w:sz="0" w:space="0" w:color="auto"/>
      </w:divBdr>
    </w:div>
    <w:div w:id="358363530">
      <w:bodyDiv w:val="1"/>
      <w:marLeft w:val="0"/>
      <w:marRight w:val="0"/>
      <w:marTop w:val="0"/>
      <w:marBottom w:val="0"/>
      <w:divBdr>
        <w:top w:val="none" w:sz="0" w:space="0" w:color="auto"/>
        <w:left w:val="none" w:sz="0" w:space="0" w:color="auto"/>
        <w:bottom w:val="none" w:sz="0" w:space="0" w:color="auto"/>
        <w:right w:val="none" w:sz="0" w:space="0" w:color="auto"/>
      </w:divBdr>
    </w:div>
    <w:div w:id="358509568">
      <w:bodyDiv w:val="1"/>
      <w:marLeft w:val="0"/>
      <w:marRight w:val="0"/>
      <w:marTop w:val="0"/>
      <w:marBottom w:val="0"/>
      <w:divBdr>
        <w:top w:val="none" w:sz="0" w:space="0" w:color="auto"/>
        <w:left w:val="none" w:sz="0" w:space="0" w:color="auto"/>
        <w:bottom w:val="none" w:sz="0" w:space="0" w:color="auto"/>
        <w:right w:val="none" w:sz="0" w:space="0" w:color="auto"/>
      </w:divBdr>
    </w:div>
    <w:div w:id="358899329">
      <w:bodyDiv w:val="1"/>
      <w:marLeft w:val="0"/>
      <w:marRight w:val="0"/>
      <w:marTop w:val="0"/>
      <w:marBottom w:val="0"/>
      <w:divBdr>
        <w:top w:val="none" w:sz="0" w:space="0" w:color="auto"/>
        <w:left w:val="none" w:sz="0" w:space="0" w:color="auto"/>
        <w:bottom w:val="none" w:sz="0" w:space="0" w:color="auto"/>
        <w:right w:val="none" w:sz="0" w:space="0" w:color="auto"/>
      </w:divBdr>
    </w:div>
    <w:div w:id="359161921">
      <w:bodyDiv w:val="1"/>
      <w:marLeft w:val="0"/>
      <w:marRight w:val="0"/>
      <w:marTop w:val="0"/>
      <w:marBottom w:val="0"/>
      <w:divBdr>
        <w:top w:val="none" w:sz="0" w:space="0" w:color="auto"/>
        <w:left w:val="none" w:sz="0" w:space="0" w:color="auto"/>
        <w:bottom w:val="none" w:sz="0" w:space="0" w:color="auto"/>
        <w:right w:val="none" w:sz="0" w:space="0" w:color="auto"/>
      </w:divBdr>
    </w:div>
    <w:div w:id="359209380">
      <w:bodyDiv w:val="1"/>
      <w:marLeft w:val="0"/>
      <w:marRight w:val="0"/>
      <w:marTop w:val="0"/>
      <w:marBottom w:val="0"/>
      <w:divBdr>
        <w:top w:val="none" w:sz="0" w:space="0" w:color="auto"/>
        <w:left w:val="none" w:sz="0" w:space="0" w:color="auto"/>
        <w:bottom w:val="none" w:sz="0" w:space="0" w:color="auto"/>
        <w:right w:val="none" w:sz="0" w:space="0" w:color="auto"/>
      </w:divBdr>
    </w:div>
    <w:div w:id="359405172">
      <w:bodyDiv w:val="1"/>
      <w:marLeft w:val="0"/>
      <w:marRight w:val="0"/>
      <w:marTop w:val="0"/>
      <w:marBottom w:val="0"/>
      <w:divBdr>
        <w:top w:val="none" w:sz="0" w:space="0" w:color="auto"/>
        <w:left w:val="none" w:sz="0" w:space="0" w:color="auto"/>
        <w:bottom w:val="none" w:sz="0" w:space="0" w:color="auto"/>
        <w:right w:val="none" w:sz="0" w:space="0" w:color="auto"/>
      </w:divBdr>
    </w:div>
    <w:div w:id="359431191">
      <w:bodyDiv w:val="1"/>
      <w:marLeft w:val="0"/>
      <w:marRight w:val="0"/>
      <w:marTop w:val="0"/>
      <w:marBottom w:val="0"/>
      <w:divBdr>
        <w:top w:val="none" w:sz="0" w:space="0" w:color="auto"/>
        <w:left w:val="none" w:sz="0" w:space="0" w:color="auto"/>
        <w:bottom w:val="none" w:sz="0" w:space="0" w:color="auto"/>
        <w:right w:val="none" w:sz="0" w:space="0" w:color="auto"/>
      </w:divBdr>
    </w:div>
    <w:div w:id="359473573">
      <w:bodyDiv w:val="1"/>
      <w:marLeft w:val="0"/>
      <w:marRight w:val="0"/>
      <w:marTop w:val="0"/>
      <w:marBottom w:val="0"/>
      <w:divBdr>
        <w:top w:val="none" w:sz="0" w:space="0" w:color="auto"/>
        <w:left w:val="none" w:sz="0" w:space="0" w:color="auto"/>
        <w:bottom w:val="none" w:sz="0" w:space="0" w:color="auto"/>
        <w:right w:val="none" w:sz="0" w:space="0" w:color="auto"/>
      </w:divBdr>
    </w:div>
    <w:div w:id="359555035">
      <w:bodyDiv w:val="1"/>
      <w:marLeft w:val="0"/>
      <w:marRight w:val="0"/>
      <w:marTop w:val="0"/>
      <w:marBottom w:val="0"/>
      <w:divBdr>
        <w:top w:val="none" w:sz="0" w:space="0" w:color="auto"/>
        <w:left w:val="none" w:sz="0" w:space="0" w:color="auto"/>
        <w:bottom w:val="none" w:sz="0" w:space="0" w:color="auto"/>
        <w:right w:val="none" w:sz="0" w:space="0" w:color="auto"/>
      </w:divBdr>
    </w:div>
    <w:div w:id="359628761">
      <w:bodyDiv w:val="1"/>
      <w:marLeft w:val="0"/>
      <w:marRight w:val="0"/>
      <w:marTop w:val="0"/>
      <w:marBottom w:val="0"/>
      <w:divBdr>
        <w:top w:val="none" w:sz="0" w:space="0" w:color="auto"/>
        <w:left w:val="none" w:sz="0" w:space="0" w:color="auto"/>
        <w:bottom w:val="none" w:sz="0" w:space="0" w:color="auto"/>
        <w:right w:val="none" w:sz="0" w:space="0" w:color="auto"/>
      </w:divBdr>
    </w:div>
    <w:div w:id="359664432">
      <w:bodyDiv w:val="1"/>
      <w:marLeft w:val="0"/>
      <w:marRight w:val="0"/>
      <w:marTop w:val="0"/>
      <w:marBottom w:val="0"/>
      <w:divBdr>
        <w:top w:val="none" w:sz="0" w:space="0" w:color="auto"/>
        <w:left w:val="none" w:sz="0" w:space="0" w:color="auto"/>
        <w:bottom w:val="none" w:sz="0" w:space="0" w:color="auto"/>
        <w:right w:val="none" w:sz="0" w:space="0" w:color="auto"/>
      </w:divBdr>
    </w:div>
    <w:div w:id="359866721">
      <w:bodyDiv w:val="1"/>
      <w:marLeft w:val="0"/>
      <w:marRight w:val="0"/>
      <w:marTop w:val="0"/>
      <w:marBottom w:val="0"/>
      <w:divBdr>
        <w:top w:val="none" w:sz="0" w:space="0" w:color="auto"/>
        <w:left w:val="none" w:sz="0" w:space="0" w:color="auto"/>
        <w:bottom w:val="none" w:sz="0" w:space="0" w:color="auto"/>
        <w:right w:val="none" w:sz="0" w:space="0" w:color="auto"/>
      </w:divBdr>
    </w:div>
    <w:div w:id="360517677">
      <w:bodyDiv w:val="1"/>
      <w:marLeft w:val="0"/>
      <w:marRight w:val="0"/>
      <w:marTop w:val="0"/>
      <w:marBottom w:val="0"/>
      <w:divBdr>
        <w:top w:val="none" w:sz="0" w:space="0" w:color="auto"/>
        <w:left w:val="none" w:sz="0" w:space="0" w:color="auto"/>
        <w:bottom w:val="none" w:sz="0" w:space="0" w:color="auto"/>
        <w:right w:val="none" w:sz="0" w:space="0" w:color="auto"/>
      </w:divBdr>
    </w:div>
    <w:div w:id="360592127">
      <w:bodyDiv w:val="1"/>
      <w:marLeft w:val="0"/>
      <w:marRight w:val="0"/>
      <w:marTop w:val="0"/>
      <w:marBottom w:val="0"/>
      <w:divBdr>
        <w:top w:val="none" w:sz="0" w:space="0" w:color="auto"/>
        <w:left w:val="none" w:sz="0" w:space="0" w:color="auto"/>
        <w:bottom w:val="none" w:sz="0" w:space="0" w:color="auto"/>
        <w:right w:val="none" w:sz="0" w:space="0" w:color="auto"/>
      </w:divBdr>
    </w:div>
    <w:div w:id="360788651">
      <w:bodyDiv w:val="1"/>
      <w:marLeft w:val="0"/>
      <w:marRight w:val="0"/>
      <w:marTop w:val="0"/>
      <w:marBottom w:val="0"/>
      <w:divBdr>
        <w:top w:val="none" w:sz="0" w:space="0" w:color="auto"/>
        <w:left w:val="none" w:sz="0" w:space="0" w:color="auto"/>
        <w:bottom w:val="none" w:sz="0" w:space="0" w:color="auto"/>
        <w:right w:val="none" w:sz="0" w:space="0" w:color="auto"/>
      </w:divBdr>
    </w:div>
    <w:div w:id="360934074">
      <w:bodyDiv w:val="1"/>
      <w:marLeft w:val="0"/>
      <w:marRight w:val="0"/>
      <w:marTop w:val="0"/>
      <w:marBottom w:val="0"/>
      <w:divBdr>
        <w:top w:val="none" w:sz="0" w:space="0" w:color="auto"/>
        <w:left w:val="none" w:sz="0" w:space="0" w:color="auto"/>
        <w:bottom w:val="none" w:sz="0" w:space="0" w:color="auto"/>
        <w:right w:val="none" w:sz="0" w:space="0" w:color="auto"/>
      </w:divBdr>
    </w:div>
    <w:div w:id="361369848">
      <w:bodyDiv w:val="1"/>
      <w:marLeft w:val="0"/>
      <w:marRight w:val="0"/>
      <w:marTop w:val="0"/>
      <w:marBottom w:val="0"/>
      <w:divBdr>
        <w:top w:val="none" w:sz="0" w:space="0" w:color="auto"/>
        <w:left w:val="none" w:sz="0" w:space="0" w:color="auto"/>
        <w:bottom w:val="none" w:sz="0" w:space="0" w:color="auto"/>
        <w:right w:val="none" w:sz="0" w:space="0" w:color="auto"/>
      </w:divBdr>
    </w:div>
    <w:div w:id="361512714">
      <w:bodyDiv w:val="1"/>
      <w:marLeft w:val="0"/>
      <w:marRight w:val="0"/>
      <w:marTop w:val="0"/>
      <w:marBottom w:val="0"/>
      <w:divBdr>
        <w:top w:val="none" w:sz="0" w:space="0" w:color="auto"/>
        <w:left w:val="none" w:sz="0" w:space="0" w:color="auto"/>
        <w:bottom w:val="none" w:sz="0" w:space="0" w:color="auto"/>
        <w:right w:val="none" w:sz="0" w:space="0" w:color="auto"/>
      </w:divBdr>
    </w:div>
    <w:div w:id="362440932">
      <w:bodyDiv w:val="1"/>
      <w:marLeft w:val="0"/>
      <w:marRight w:val="0"/>
      <w:marTop w:val="0"/>
      <w:marBottom w:val="0"/>
      <w:divBdr>
        <w:top w:val="none" w:sz="0" w:space="0" w:color="auto"/>
        <w:left w:val="none" w:sz="0" w:space="0" w:color="auto"/>
        <w:bottom w:val="none" w:sz="0" w:space="0" w:color="auto"/>
        <w:right w:val="none" w:sz="0" w:space="0" w:color="auto"/>
      </w:divBdr>
    </w:div>
    <w:div w:id="362479882">
      <w:bodyDiv w:val="1"/>
      <w:marLeft w:val="0"/>
      <w:marRight w:val="0"/>
      <w:marTop w:val="0"/>
      <w:marBottom w:val="0"/>
      <w:divBdr>
        <w:top w:val="none" w:sz="0" w:space="0" w:color="auto"/>
        <w:left w:val="none" w:sz="0" w:space="0" w:color="auto"/>
        <w:bottom w:val="none" w:sz="0" w:space="0" w:color="auto"/>
        <w:right w:val="none" w:sz="0" w:space="0" w:color="auto"/>
      </w:divBdr>
    </w:div>
    <w:div w:id="362638839">
      <w:bodyDiv w:val="1"/>
      <w:marLeft w:val="0"/>
      <w:marRight w:val="0"/>
      <w:marTop w:val="0"/>
      <w:marBottom w:val="0"/>
      <w:divBdr>
        <w:top w:val="none" w:sz="0" w:space="0" w:color="auto"/>
        <w:left w:val="none" w:sz="0" w:space="0" w:color="auto"/>
        <w:bottom w:val="none" w:sz="0" w:space="0" w:color="auto"/>
        <w:right w:val="none" w:sz="0" w:space="0" w:color="auto"/>
      </w:divBdr>
    </w:div>
    <w:div w:id="362677653">
      <w:bodyDiv w:val="1"/>
      <w:marLeft w:val="0"/>
      <w:marRight w:val="0"/>
      <w:marTop w:val="0"/>
      <w:marBottom w:val="0"/>
      <w:divBdr>
        <w:top w:val="none" w:sz="0" w:space="0" w:color="auto"/>
        <w:left w:val="none" w:sz="0" w:space="0" w:color="auto"/>
        <w:bottom w:val="none" w:sz="0" w:space="0" w:color="auto"/>
        <w:right w:val="none" w:sz="0" w:space="0" w:color="auto"/>
      </w:divBdr>
    </w:div>
    <w:div w:id="362828407">
      <w:bodyDiv w:val="1"/>
      <w:marLeft w:val="0"/>
      <w:marRight w:val="0"/>
      <w:marTop w:val="0"/>
      <w:marBottom w:val="0"/>
      <w:divBdr>
        <w:top w:val="none" w:sz="0" w:space="0" w:color="auto"/>
        <w:left w:val="none" w:sz="0" w:space="0" w:color="auto"/>
        <w:bottom w:val="none" w:sz="0" w:space="0" w:color="auto"/>
        <w:right w:val="none" w:sz="0" w:space="0" w:color="auto"/>
      </w:divBdr>
    </w:div>
    <w:div w:id="363018583">
      <w:bodyDiv w:val="1"/>
      <w:marLeft w:val="0"/>
      <w:marRight w:val="0"/>
      <w:marTop w:val="0"/>
      <w:marBottom w:val="0"/>
      <w:divBdr>
        <w:top w:val="none" w:sz="0" w:space="0" w:color="auto"/>
        <w:left w:val="none" w:sz="0" w:space="0" w:color="auto"/>
        <w:bottom w:val="none" w:sz="0" w:space="0" w:color="auto"/>
        <w:right w:val="none" w:sz="0" w:space="0" w:color="auto"/>
      </w:divBdr>
    </w:div>
    <w:div w:id="363210866">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3680635">
      <w:bodyDiv w:val="1"/>
      <w:marLeft w:val="0"/>
      <w:marRight w:val="0"/>
      <w:marTop w:val="0"/>
      <w:marBottom w:val="0"/>
      <w:divBdr>
        <w:top w:val="none" w:sz="0" w:space="0" w:color="auto"/>
        <w:left w:val="none" w:sz="0" w:space="0" w:color="auto"/>
        <w:bottom w:val="none" w:sz="0" w:space="0" w:color="auto"/>
        <w:right w:val="none" w:sz="0" w:space="0" w:color="auto"/>
      </w:divBdr>
    </w:div>
    <w:div w:id="363866195">
      <w:bodyDiv w:val="1"/>
      <w:marLeft w:val="0"/>
      <w:marRight w:val="0"/>
      <w:marTop w:val="0"/>
      <w:marBottom w:val="0"/>
      <w:divBdr>
        <w:top w:val="none" w:sz="0" w:space="0" w:color="auto"/>
        <w:left w:val="none" w:sz="0" w:space="0" w:color="auto"/>
        <w:bottom w:val="none" w:sz="0" w:space="0" w:color="auto"/>
        <w:right w:val="none" w:sz="0" w:space="0" w:color="auto"/>
      </w:divBdr>
    </w:div>
    <w:div w:id="364135203">
      <w:bodyDiv w:val="1"/>
      <w:marLeft w:val="0"/>
      <w:marRight w:val="0"/>
      <w:marTop w:val="0"/>
      <w:marBottom w:val="0"/>
      <w:divBdr>
        <w:top w:val="none" w:sz="0" w:space="0" w:color="auto"/>
        <w:left w:val="none" w:sz="0" w:space="0" w:color="auto"/>
        <w:bottom w:val="none" w:sz="0" w:space="0" w:color="auto"/>
        <w:right w:val="none" w:sz="0" w:space="0" w:color="auto"/>
      </w:divBdr>
    </w:div>
    <w:div w:id="364600286">
      <w:bodyDiv w:val="1"/>
      <w:marLeft w:val="0"/>
      <w:marRight w:val="0"/>
      <w:marTop w:val="0"/>
      <w:marBottom w:val="0"/>
      <w:divBdr>
        <w:top w:val="none" w:sz="0" w:space="0" w:color="auto"/>
        <w:left w:val="none" w:sz="0" w:space="0" w:color="auto"/>
        <w:bottom w:val="none" w:sz="0" w:space="0" w:color="auto"/>
        <w:right w:val="none" w:sz="0" w:space="0" w:color="auto"/>
      </w:divBdr>
    </w:div>
    <w:div w:id="364719666">
      <w:bodyDiv w:val="1"/>
      <w:marLeft w:val="0"/>
      <w:marRight w:val="0"/>
      <w:marTop w:val="0"/>
      <w:marBottom w:val="0"/>
      <w:divBdr>
        <w:top w:val="none" w:sz="0" w:space="0" w:color="auto"/>
        <w:left w:val="none" w:sz="0" w:space="0" w:color="auto"/>
        <w:bottom w:val="none" w:sz="0" w:space="0" w:color="auto"/>
        <w:right w:val="none" w:sz="0" w:space="0" w:color="auto"/>
      </w:divBdr>
    </w:div>
    <w:div w:id="364864983">
      <w:bodyDiv w:val="1"/>
      <w:marLeft w:val="0"/>
      <w:marRight w:val="0"/>
      <w:marTop w:val="0"/>
      <w:marBottom w:val="0"/>
      <w:divBdr>
        <w:top w:val="none" w:sz="0" w:space="0" w:color="auto"/>
        <w:left w:val="none" w:sz="0" w:space="0" w:color="auto"/>
        <w:bottom w:val="none" w:sz="0" w:space="0" w:color="auto"/>
        <w:right w:val="none" w:sz="0" w:space="0" w:color="auto"/>
      </w:divBdr>
    </w:div>
    <w:div w:id="365102834">
      <w:bodyDiv w:val="1"/>
      <w:marLeft w:val="0"/>
      <w:marRight w:val="0"/>
      <w:marTop w:val="0"/>
      <w:marBottom w:val="0"/>
      <w:divBdr>
        <w:top w:val="none" w:sz="0" w:space="0" w:color="auto"/>
        <w:left w:val="none" w:sz="0" w:space="0" w:color="auto"/>
        <w:bottom w:val="none" w:sz="0" w:space="0" w:color="auto"/>
        <w:right w:val="none" w:sz="0" w:space="0" w:color="auto"/>
      </w:divBdr>
    </w:div>
    <w:div w:id="365177500">
      <w:bodyDiv w:val="1"/>
      <w:marLeft w:val="0"/>
      <w:marRight w:val="0"/>
      <w:marTop w:val="0"/>
      <w:marBottom w:val="0"/>
      <w:divBdr>
        <w:top w:val="none" w:sz="0" w:space="0" w:color="auto"/>
        <w:left w:val="none" w:sz="0" w:space="0" w:color="auto"/>
        <w:bottom w:val="none" w:sz="0" w:space="0" w:color="auto"/>
        <w:right w:val="none" w:sz="0" w:space="0" w:color="auto"/>
      </w:divBdr>
    </w:div>
    <w:div w:id="365182097">
      <w:bodyDiv w:val="1"/>
      <w:marLeft w:val="0"/>
      <w:marRight w:val="0"/>
      <w:marTop w:val="0"/>
      <w:marBottom w:val="0"/>
      <w:divBdr>
        <w:top w:val="none" w:sz="0" w:space="0" w:color="auto"/>
        <w:left w:val="none" w:sz="0" w:space="0" w:color="auto"/>
        <w:bottom w:val="none" w:sz="0" w:space="0" w:color="auto"/>
        <w:right w:val="none" w:sz="0" w:space="0" w:color="auto"/>
      </w:divBdr>
    </w:div>
    <w:div w:id="365253259">
      <w:bodyDiv w:val="1"/>
      <w:marLeft w:val="0"/>
      <w:marRight w:val="0"/>
      <w:marTop w:val="0"/>
      <w:marBottom w:val="0"/>
      <w:divBdr>
        <w:top w:val="none" w:sz="0" w:space="0" w:color="auto"/>
        <w:left w:val="none" w:sz="0" w:space="0" w:color="auto"/>
        <w:bottom w:val="none" w:sz="0" w:space="0" w:color="auto"/>
        <w:right w:val="none" w:sz="0" w:space="0" w:color="auto"/>
      </w:divBdr>
    </w:div>
    <w:div w:id="365526204">
      <w:bodyDiv w:val="1"/>
      <w:marLeft w:val="0"/>
      <w:marRight w:val="0"/>
      <w:marTop w:val="0"/>
      <w:marBottom w:val="0"/>
      <w:divBdr>
        <w:top w:val="none" w:sz="0" w:space="0" w:color="auto"/>
        <w:left w:val="none" w:sz="0" w:space="0" w:color="auto"/>
        <w:bottom w:val="none" w:sz="0" w:space="0" w:color="auto"/>
        <w:right w:val="none" w:sz="0" w:space="0" w:color="auto"/>
      </w:divBdr>
    </w:div>
    <w:div w:id="365721065">
      <w:bodyDiv w:val="1"/>
      <w:marLeft w:val="0"/>
      <w:marRight w:val="0"/>
      <w:marTop w:val="0"/>
      <w:marBottom w:val="0"/>
      <w:divBdr>
        <w:top w:val="none" w:sz="0" w:space="0" w:color="auto"/>
        <w:left w:val="none" w:sz="0" w:space="0" w:color="auto"/>
        <w:bottom w:val="none" w:sz="0" w:space="0" w:color="auto"/>
        <w:right w:val="none" w:sz="0" w:space="0" w:color="auto"/>
      </w:divBdr>
    </w:div>
    <w:div w:id="365764044">
      <w:bodyDiv w:val="1"/>
      <w:marLeft w:val="0"/>
      <w:marRight w:val="0"/>
      <w:marTop w:val="0"/>
      <w:marBottom w:val="0"/>
      <w:divBdr>
        <w:top w:val="none" w:sz="0" w:space="0" w:color="auto"/>
        <w:left w:val="none" w:sz="0" w:space="0" w:color="auto"/>
        <w:bottom w:val="none" w:sz="0" w:space="0" w:color="auto"/>
        <w:right w:val="none" w:sz="0" w:space="0" w:color="auto"/>
      </w:divBdr>
    </w:div>
    <w:div w:id="365837779">
      <w:bodyDiv w:val="1"/>
      <w:marLeft w:val="0"/>
      <w:marRight w:val="0"/>
      <w:marTop w:val="0"/>
      <w:marBottom w:val="0"/>
      <w:divBdr>
        <w:top w:val="none" w:sz="0" w:space="0" w:color="auto"/>
        <w:left w:val="none" w:sz="0" w:space="0" w:color="auto"/>
        <w:bottom w:val="none" w:sz="0" w:space="0" w:color="auto"/>
        <w:right w:val="none" w:sz="0" w:space="0" w:color="auto"/>
      </w:divBdr>
    </w:div>
    <w:div w:id="366179193">
      <w:bodyDiv w:val="1"/>
      <w:marLeft w:val="0"/>
      <w:marRight w:val="0"/>
      <w:marTop w:val="0"/>
      <w:marBottom w:val="0"/>
      <w:divBdr>
        <w:top w:val="none" w:sz="0" w:space="0" w:color="auto"/>
        <w:left w:val="none" w:sz="0" w:space="0" w:color="auto"/>
        <w:bottom w:val="none" w:sz="0" w:space="0" w:color="auto"/>
        <w:right w:val="none" w:sz="0" w:space="0" w:color="auto"/>
      </w:divBdr>
    </w:div>
    <w:div w:id="366415577">
      <w:bodyDiv w:val="1"/>
      <w:marLeft w:val="0"/>
      <w:marRight w:val="0"/>
      <w:marTop w:val="0"/>
      <w:marBottom w:val="0"/>
      <w:divBdr>
        <w:top w:val="none" w:sz="0" w:space="0" w:color="auto"/>
        <w:left w:val="none" w:sz="0" w:space="0" w:color="auto"/>
        <w:bottom w:val="none" w:sz="0" w:space="0" w:color="auto"/>
        <w:right w:val="none" w:sz="0" w:space="0" w:color="auto"/>
      </w:divBdr>
    </w:div>
    <w:div w:id="366610100">
      <w:bodyDiv w:val="1"/>
      <w:marLeft w:val="0"/>
      <w:marRight w:val="0"/>
      <w:marTop w:val="0"/>
      <w:marBottom w:val="0"/>
      <w:divBdr>
        <w:top w:val="none" w:sz="0" w:space="0" w:color="auto"/>
        <w:left w:val="none" w:sz="0" w:space="0" w:color="auto"/>
        <w:bottom w:val="none" w:sz="0" w:space="0" w:color="auto"/>
        <w:right w:val="none" w:sz="0" w:space="0" w:color="auto"/>
      </w:divBdr>
    </w:div>
    <w:div w:id="366755471">
      <w:bodyDiv w:val="1"/>
      <w:marLeft w:val="0"/>
      <w:marRight w:val="0"/>
      <w:marTop w:val="0"/>
      <w:marBottom w:val="0"/>
      <w:divBdr>
        <w:top w:val="none" w:sz="0" w:space="0" w:color="auto"/>
        <w:left w:val="none" w:sz="0" w:space="0" w:color="auto"/>
        <w:bottom w:val="none" w:sz="0" w:space="0" w:color="auto"/>
        <w:right w:val="none" w:sz="0" w:space="0" w:color="auto"/>
      </w:divBdr>
    </w:div>
    <w:div w:id="366951739">
      <w:bodyDiv w:val="1"/>
      <w:marLeft w:val="0"/>
      <w:marRight w:val="0"/>
      <w:marTop w:val="0"/>
      <w:marBottom w:val="0"/>
      <w:divBdr>
        <w:top w:val="none" w:sz="0" w:space="0" w:color="auto"/>
        <w:left w:val="none" w:sz="0" w:space="0" w:color="auto"/>
        <w:bottom w:val="none" w:sz="0" w:space="0" w:color="auto"/>
        <w:right w:val="none" w:sz="0" w:space="0" w:color="auto"/>
      </w:divBdr>
    </w:div>
    <w:div w:id="367029702">
      <w:bodyDiv w:val="1"/>
      <w:marLeft w:val="0"/>
      <w:marRight w:val="0"/>
      <w:marTop w:val="0"/>
      <w:marBottom w:val="0"/>
      <w:divBdr>
        <w:top w:val="none" w:sz="0" w:space="0" w:color="auto"/>
        <w:left w:val="none" w:sz="0" w:space="0" w:color="auto"/>
        <w:bottom w:val="none" w:sz="0" w:space="0" w:color="auto"/>
        <w:right w:val="none" w:sz="0" w:space="0" w:color="auto"/>
      </w:divBdr>
    </w:div>
    <w:div w:id="367334785">
      <w:bodyDiv w:val="1"/>
      <w:marLeft w:val="0"/>
      <w:marRight w:val="0"/>
      <w:marTop w:val="0"/>
      <w:marBottom w:val="0"/>
      <w:divBdr>
        <w:top w:val="none" w:sz="0" w:space="0" w:color="auto"/>
        <w:left w:val="none" w:sz="0" w:space="0" w:color="auto"/>
        <w:bottom w:val="none" w:sz="0" w:space="0" w:color="auto"/>
        <w:right w:val="none" w:sz="0" w:space="0" w:color="auto"/>
      </w:divBdr>
    </w:div>
    <w:div w:id="367411777">
      <w:bodyDiv w:val="1"/>
      <w:marLeft w:val="0"/>
      <w:marRight w:val="0"/>
      <w:marTop w:val="0"/>
      <w:marBottom w:val="0"/>
      <w:divBdr>
        <w:top w:val="none" w:sz="0" w:space="0" w:color="auto"/>
        <w:left w:val="none" w:sz="0" w:space="0" w:color="auto"/>
        <w:bottom w:val="none" w:sz="0" w:space="0" w:color="auto"/>
        <w:right w:val="none" w:sz="0" w:space="0" w:color="auto"/>
      </w:divBdr>
    </w:div>
    <w:div w:id="367730147">
      <w:bodyDiv w:val="1"/>
      <w:marLeft w:val="0"/>
      <w:marRight w:val="0"/>
      <w:marTop w:val="0"/>
      <w:marBottom w:val="0"/>
      <w:divBdr>
        <w:top w:val="none" w:sz="0" w:space="0" w:color="auto"/>
        <w:left w:val="none" w:sz="0" w:space="0" w:color="auto"/>
        <w:bottom w:val="none" w:sz="0" w:space="0" w:color="auto"/>
        <w:right w:val="none" w:sz="0" w:space="0" w:color="auto"/>
      </w:divBdr>
    </w:div>
    <w:div w:id="368143522">
      <w:bodyDiv w:val="1"/>
      <w:marLeft w:val="0"/>
      <w:marRight w:val="0"/>
      <w:marTop w:val="0"/>
      <w:marBottom w:val="0"/>
      <w:divBdr>
        <w:top w:val="none" w:sz="0" w:space="0" w:color="auto"/>
        <w:left w:val="none" w:sz="0" w:space="0" w:color="auto"/>
        <w:bottom w:val="none" w:sz="0" w:space="0" w:color="auto"/>
        <w:right w:val="none" w:sz="0" w:space="0" w:color="auto"/>
      </w:divBdr>
    </w:div>
    <w:div w:id="368384864">
      <w:bodyDiv w:val="1"/>
      <w:marLeft w:val="0"/>
      <w:marRight w:val="0"/>
      <w:marTop w:val="0"/>
      <w:marBottom w:val="0"/>
      <w:divBdr>
        <w:top w:val="none" w:sz="0" w:space="0" w:color="auto"/>
        <w:left w:val="none" w:sz="0" w:space="0" w:color="auto"/>
        <w:bottom w:val="none" w:sz="0" w:space="0" w:color="auto"/>
        <w:right w:val="none" w:sz="0" w:space="0" w:color="auto"/>
      </w:divBdr>
    </w:div>
    <w:div w:id="368532093">
      <w:bodyDiv w:val="1"/>
      <w:marLeft w:val="0"/>
      <w:marRight w:val="0"/>
      <w:marTop w:val="0"/>
      <w:marBottom w:val="0"/>
      <w:divBdr>
        <w:top w:val="none" w:sz="0" w:space="0" w:color="auto"/>
        <w:left w:val="none" w:sz="0" w:space="0" w:color="auto"/>
        <w:bottom w:val="none" w:sz="0" w:space="0" w:color="auto"/>
        <w:right w:val="none" w:sz="0" w:space="0" w:color="auto"/>
      </w:divBdr>
    </w:div>
    <w:div w:id="369034833">
      <w:bodyDiv w:val="1"/>
      <w:marLeft w:val="0"/>
      <w:marRight w:val="0"/>
      <w:marTop w:val="0"/>
      <w:marBottom w:val="0"/>
      <w:divBdr>
        <w:top w:val="none" w:sz="0" w:space="0" w:color="auto"/>
        <w:left w:val="none" w:sz="0" w:space="0" w:color="auto"/>
        <w:bottom w:val="none" w:sz="0" w:space="0" w:color="auto"/>
        <w:right w:val="none" w:sz="0" w:space="0" w:color="auto"/>
      </w:divBdr>
    </w:div>
    <w:div w:id="369497025">
      <w:bodyDiv w:val="1"/>
      <w:marLeft w:val="0"/>
      <w:marRight w:val="0"/>
      <w:marTop w:val="0"/>
      <w:marBottom w:val="0"/>
      <w:divBdr>
        <w:top w:val="none" w:sz="0" w:space="0" w:color="auto"/>
        <w:left w:val="none" w:sz="0" w:space="0" w:color="auto"/>
        <w:bottom w:val="none" w:sz="0" w:space="0" w:color="auto"/>
        <w:right w:val="none" w:sz="0" w:space="0" w:color="auto"/>
      </w:divBdr>
    </w:div>
    <w:div w:id="369688804">
      <w:bodyDiv w:val="1"/>
      <w:marLeft w:val="0"/>
      <w:marRight w:val="0"/>
      <w:marTop w:val="0"/>
      <w:marBottom w:val="0"/>
      <w:divBdr>
        <w:top w:val="none" w:sz="0" w:space="0" w:color="auto"/>
        <w:left w:val="none" w:sz="0" w:space="0" w:color="auto"/>
        <w:bottom w:val="none" w:sz="0" w:space="0" w:color="auto"/>
        <w:right w:val="none" w:sz="0" w:space="0" w:color="auto"/>
      </w:divBdr>
    </w:div>
    <w:div w:id="370152340">
      <w:bodyDiv w:val="1"/>
      <w:marLeft w:val="0"/>
      <w:marRight w:val="0"/>
      <w:marTop w:val="0"/>
      <w:marBottom w:val="0"/>
      <w:divBdr>
        <w:top w:val="none" w:sz="0" w:space="0" w:color="auto"/>
        <w:left w:val="none" w:sz="0" w:space="0" w:color="auto"/>
        <w:bottom w:val="none" w:sz="0" w:space="0" w:color="auto"/>
        <w:right w:val="none" w:sz="0" w:space="0" w:color="auto"/>
      </w:divBdr>
    </w:div>
    <w:div w:id="370225812">
      <w:bodyDiv w:val="1"/>
      <w:marLeft w:val="0"/>
      <w:marRight w:val="0"/>
      <w:marTop w:val="0"/>
      <w:marBottom w:val="0"/>
      <w:divBdr>
        <w:top w:val="none" w:sz="0" w:space="0" w:color="auto"/>
        <w:left w:val="none" w:sz="0" w:space="0" w:color="auto"/>
        <w:bottom w:val="none" w:sz="0" w:space="0" w:color="auto"/>
        <w:right w:val="none" w:sz="0" w:space="0" w:color="auto"/>
      </w:divBdr>
    </w:div>
    <w:div w:id="370422187">
      <w:bodyDiv w:val="1"/>
      <w:marLeft w:val="0"/>
      <w:marRight w:val="0"/>
      <w:marTop w:val="0"/>
      <w:marBottom w:val="0"/>
      <w:divBdr>
        <w:top w:val="none" w:sz="0" w:space="0" w:color="auto"/>
        <w:left w:val="none" w:sz="0" w:space="0" w:color="auto"/>
        <w:bottom w:val="none" w:sz="0" w:space="0" w:color="auto"/>
        <w:right w:val="none" w:sz="0" w:space="0" w:color="auto"/>
      </w:divBdr>
    </w:div>
    <w:div w:id="370686575">
      <w:bodyDiv w:val="1"/>
      <w:marLeft w:val="0"/>
      <w:marRight w:val="0"/>
      <w:marTop w:val="0"/>
      <w:marBottom w:val="0"/>
      <w:divBdr>
        <w:top w:val="none" w:sz="0" w:space="0" w:color="auto"/>
        <w:left w:val="none" w:sz="0" w:space="0" w:color="auto"/>
        <w:bottom w:val="none" w:sz="0" w:space="0" w:color="auto"/>
        <w:right w:val="none" w:sz="0" w:space="0" w:color="auto"/>
      </w:divBdr>
    </w:div>
    <w:div w:id="371149811">
      <w:bodyDiv w:val="1"/>
      <w:marLeft w:val="0"/>
      <w:marRight w:val="0"/>
      <w:marTop w:val="0"/>
      <w:marBottom w:val="0"/>
      <w:divBdr>
        <w:top w:val="none" w:sz="0" w:space="0" w:color="auto"/>
        <w:left w:val="none" w:sz="0" w:space="0" w:color="auto"/>
        <w:bottom w:val="none" w:sz="0" w:space="0" w:color="auto"/>
        <w:right w:val="none" w:sz="0" w:space="0" w:color="auto"/>
      </w:divBdr>
    </w:div>
    <w:div w:id="371227327">
      <w:bodyDiv w:val="1"/>
      <w:marLeft w:val="0"/>
      <w:marRight w:val="0"/>
      <w:marTop w:val="0"/>
      <w:marBottom w:val="0"/>
      <w:divBdr>
        <w:top w:val="none" w:sz="0" w:space="0" w:color="auto"/>
        <w:left w:val="none" w:sz="0" w:space="0" w:color="auto"/>
        <w:bottom w:val="none" w:sz="0" w:space="0" w:color="auto"/>
        <w:right w:val="none" w:sz="0" w:space="0" w:color="auto"/>
      </w:divBdr>
    </w:div>
    <w:div w:id="371228134">
      <w:bodyDiv w:val="1"/>
      <w:marLeft w:val="0"/>
      <w:marRight w:val="0"/>
      <w:marTop w:val="0"/>
      <w:marBottom w:val="0"/>
      <w:divBdr>
        <w:top w:val="none" w:sz="0" w:space="0" w:color="auto"/>
        <w:left w:val="none" w:sz="0" w:space="0" w:color="auto"/>
        <w:bottom w:val="none" w:sz="0" w:space="0" w:color="auto"/>
        <w:right w:val="none" w:sz="0" w:space="0" w:color="auto"/>
      </w:divBdr>
    </w:div>
    <w:div w:id="371417609">
      <w:bodyDiv w:val="1"/>
      <w:marLeft w:val="0"/>
      <w:marRight w:val="0"/>
      <w:marTop w:val="0"/>
      <w:marBottom w:val="0"/>
      <w:divBdr>
        <w:top w:val="none" w:sz="0" w:space="0" w:color="auto"/>
        <w:left w:val="none" w:sz="0" w:space="0" w:color="auto"/>
        <w:bottom w:val="none" w:sz="0" w:space="0" w:color="auto"/>
        <w:right w:val="none" w:sz="0" w:space="0" w:color="auto"/>
      </w:divBdr>
    </w:div>
    <w:div w:id="371538082">
      <w:bodyDiv w:val="1"/>
      <w:marLeft w:val="0"/>
      <w:marRight w:val="0"/>
      <w:marTop w:val="0"/>
      <w:marBottom w:val="0"/>
      <w:divBdr>
        <w:top w:val="none" w:sz="0" w:space="0" w:color="auto"/>
        <w:left w:val="none" w:sz="0" w:space="0" w:color="auto"/>
        <w:bottom w:val="none" w:sz="0" w:space="0" w:color="auto"/>
        <w:right w:val="none" w:sz="0" w:space="0" w:color="auto"/>
      </w:divBdr>
    </w:div>
    <w:div w:id="371616164">
      <w:bodyDiv w:val="1"/>
      <w:marLeft w:val="0"/>
      <w:marRight w:val="0"/>
      <w:marTop w:val="0"/>
      <w:marBottom w:val="0"/>
      <w:divBdr>
        <w:top w:val="none" w:sz="0" w:space="0" w:color="auto"/>
        <w:left w:val="none" w:sz="0" w:space="0" w:color="auto"/>
        <w:bottom w:val="none" w:sz="0" w:space="0" w:color="auto"/>
        <w:right w:val="none" w:sz="0" w:space="0" w:color="auto"/>
      </w:divBdr>
    </w:div>
    <w:div w:id="372048657">
      <w:bodyDiv w:val="1"/>
      <w:marLeft w:val="0"/>
      <w:marRight w:val="0"/>
      <w:marTop w:val="0"/>
      <w:marBottom w:val="0"/>
      <w:divBdr>
        <w:top w:val="none" w:sz="0" w:space="0" w:color="auto"/>
        <w:left w:val="none" w:sz="0" w:space="0" w:color="auto"/>
        <w:bottom w:val="none" w:sz="0" w:space="0" w:color="auto"/>
        <w:right w:val="none" w:sz="0" w:space="0" w:color="auto"/>
      </w:divBdr>
    </w:div>
    <w:div w:id="372534639">
      <w:bodyDiv w:val="1"/>
      <w:marLeft w:val="0"/>
      <w:marRight w:val="0"/>
      <w:marTop w:val="0"/>
      <w:marBottom w:val="0"/>
      <w:divBdr>
        <w:top w:val="none" w:sz="0" w:space="0" w:color="auto"/>
        <w:left w:val="none" w:sz="0" w:space="0" w:color="auto"/>
        <w:bottom w:val="none" w:sz="0" w:space="0" w:color="auto"/>
        <w:right w:val="none" w:sz="0" w:space="0" w:color="auto"/>
      </w:divBdr>
    </w:div>
    <w:div w:id="372581714">
      <w:bodyDiv w:val="1"/>
      <w:marLeft w:val="0"/>
      <w:marRight w:val="0"/>
      <w:marTop w:val="0"/>
      <w:marBottom w:val="0"/>
      <w:divBdr>
        <w:top w:val="none" w:sz="0" w:space="0" w:color="auto"/>
        <w:left w:val="none" w:sz="0" w:space="0" w:color="auto"/>
        <w:bottom w:val="none" w:sz="0" w:space="0" w:color="auto"/>
        <w:right w:val="none" w:sz="0" w:space="0" w:color="auto"/>
      </w:divBdr>
    </w:div>
    <w:div w:id="372653676">
      <w:bodyDiv w:val="1"/>
      <w:marLeft w:val="0"/>
      <w:marRight w:val="0"/>
      <w:marTop w:val="0"/>
      <w:marBottom w:val="0"/>
      <w:divBdr>
        <w:top w:val="none" w:sz="0" w:space="0" w:color="auto"/>
        <w:left w:val="none" w:sz="0" w:space="0" w:color="auto"/>
        <w:bottom w:val="none" w:sz="0" w:space="0" w:color="auto"/>
        <w:right w:val="none" w:sz="0" w:space="0" w:color="auto"/>
      </w:divBdr>
    </w:div>
    <w:div w:id="373116442">
      <w:bodyDiv w:val="1"/>
      <w:marLeft w:val="0"/>
      <w:marRight w:val="0"/>
      <w:marTop w:val="0"/>
      <w:marBottom w:val="0"/>
      <w:divBdr>
        <w:top w:val="none" w:sz="0" w:space="0" w:color="auto"/>
        <w:left w:val="none" w:sz="0" w:space="0" w:color="auto"/>
        <w:bottom w:val="none" w:sz="0" w:space="0" w:color="auto"/>
        <w:right w:val="none" w:sz="0" w:space="0" w:color="auto"/>
      </w:divBdr>
    </w:div>
    <w:div w:id="373581684">
      <w:bodyDiv w:val="1"/>
      <w:marLeft w:val="0"/>
      <w:marRight w:val="0"/>
      <w:marTop w:val="0"/>
      <w:marBottom w:val="0"/>
      <w:divBdr>
        <w:top w:val="none" w:sz="0" w:space="0" w:color="auto"/>
        <w:left w:val="none" w:sz="0" w:space="0" w:color="auto"/>
        <w:bottom w:val="none" w:sz="0" w:space="0" w:color="auto"/>
        <w:right w:val="none" w:sz="0" w:space="0" w:color="auto"/>
      </w:divBdr>
    </w:div>
    <w:div w:id="373694523">
      <w:bodyDiv w:val="1"/>
      <w:marLeft w:val="0"/>
      <w:marRight w:val="0"/>
      <w:marTop w:val="0"/>
      <w:marBottom w:val="0"/>
      <w:divBdr>
        <w:top w:val="none" w:sz="0" w:space="0" w:color="auto"/>
        <w:left w:val="none" w:sz="0" w:space="0" w:color="auto"/>
        <w:bottom w:val="none" w:sz="0" w:space="0" w:color="auto"/>
        <w:right w:val="none" w:sz="0" w:space="0" w:color="auto"/>
      </w:divBdr>
    </w:div>
    <w:div w:id="373773374">
      <w:bodyDiv w:val="1"/>
      <w:marLeft w:val="0"/>
      <w:marRight w:val="0"/>
      <w:marTop w:val="0"/>
      <w:marBottom w:val="0"/>
      <w:divBdr>
        <w:top w:val="none" w:sz="0" w:space="0" w:color="auto"/>
        <w:left w:val="none" w:sz="0" w:space="0" w:color="auto"/>
        <w:bottom w:val="none" w:sz="0" w:space="0" w:color="auto"/>
        <w:right w:val="none" w:sz="0" w:space="0" w:color="auto"/>
      </w:divBdr>
    </w:div>
    <w:div w:id="373848717">
      <w:bodyDiv w:val="1"/>
      <w:marLeft w:val="0"/>
      <w:marRight w:val="0"/>
      <w:marTop w:val="0"/>
      <w:marBottom w:val="0"/>
      <w:divBdr>
        <w:top w:val="none" w:sz="0" w:space="0" w:color="auto"/>
        <w:left w:val="none" w:sz="0" w:space="0" w:color="auto"/>
        <w:bottom w:val="none" w:sz="0" w:space="0" w:color="auto"/>
        <w:right w:val="none" w:sz="0" w:space="0" w:color="auto"/>
      </w:divBdr>
    </w:div>
    <w:div w:id="373962462">
      <w:bodyDiv w:val="1"/>
      <w:marLeft w:val="0"/>
      <w:marRight w:val="0"/>
      <w:marTop w:val="0"/>
      <w:marBottom w:val="0"/>
      <w:divBdr>
        <w:top w:val="none" w:sz="0" w:space="0" w:color="auto"/>
        <w:left w:val="none" w:sz="0" w:space="0" w:color="auto"/>
        <w:bottom w:val="none" w:sz="0" w:space="0" w:color="auto"/>
        <w:right w:val="none" w:sz="0" w:space="0" w:color="auto"/>
      </w:divBdr>
    </w:div>
    <w:div w:id="374088681">
      <w:bodyDiv w:val="1"/>
      <w:marLeft w:val="0"/>
      <w:marRight w:val="0"/>
      <w:marTop w:val="0"/>
      <w:marBottom w:val="0"/>
      <w:divBdr>
        <w:top w:val="none" w:sz="0" w:space="0" w:color="auto"/>
        <w:left w:val="none" w:sz="0" w:space="0" w:color="auto"/>
        <w:bottom w:val="none" w:sz="0" w:space="0" w:color="auto"/>
        <w:right w:val="none" w:sz="0" w:space="0" w:color="auto"/>
      </w:divBdr>
    </w:div>
    <w:div w:id="374233737">
      <w:bodyDiv w:val="1"/>
      <w:marLeft w:val="0"/>
      <w:marRight w:val="0"/>
      <w:marTop w:val="0"/>
      <w:marBottom w:val="0"/>
      <w:divBdr>
        <w:top w:val="none" w:sz="0" w:space="0" w:color="auto"/>
        <w:left w:val="none" w:sz="0" w:space="0" w:color="auto"/>
        <w:bottom w:val="none" w:sz="0" w:space="0" w:color="auto"/>
        <w:right w:val="none" w:sz="0" w:space="0" w:color="auto"/>
      </w:divBdr>
    </w:div>
    <w:div w:id="374432809">
      <w:bodyDiv w:val="1"/>
      <w:marLeft w:val="0"/>
      <w:marRight w:val="0"/>
      <w:marTop w:val="0"/>
      <w:marBottom w:val="0"/>
      <w:divBdr>
        <w:top w:val="none" w:sz="0" w:space="0" w:color="auto"/>
        <w:left w:val="none" w:sz="0" w:space="0" w:color="auto"/>
        <w:bottom w:val="none" w:sz="0" w:space="0" w:color="auto"/>
        <w:right w:val="none" w:sz="0" w:space="0" w:color="auto"/>
      </w:divBdr>
    </w:div>
    <w:div w:id="374502145">
      <w:bodyDiv w:val="1"/>
      <w:marLeft w:val="0"/>
      <w:marRight w:val="0"/>
      <w:marTop w:val="0"/>
      <w:marBottom w:val="0"/>
      <w:divBdr>
        <w:top w:val="none" w:sz="0" w:space="0" w:color="auto"/>
        <w:left w:val="none" w:sz="0" w:space="0" w:color="auto"/>
        <w:bottom w:val="none" w:sz="0" w:space="0" w:color="auto"/>
        <w:right w:val="none" w:sz="0" w:space="0" w:color="auto"/>
      </w:divBdr>
    </w:div>
    <w:div w:id="374937173">
      <w:bodyDiv w:val="1"/>
      <w:marLeft w:val="0"/>
      <w:marRight w:val="0"/>
      <w:marTop w:val="0"/>
      <w:marBottom w:val="0"/>
      <w:divBdr>
        <w:top w:val="none" w:sz="0" w:space="0" w:color="auto"/>
        <w:left w:val="none" w:sz="0" w:space="0" w:color="auto"/>
        <w:bottom w:val="none" w:sz="0" w:space="0" w:color="auto"/>
        <w:right w:val="none" w:sz="0" w:space="0" w:color="auto"/>
      </w:divBdr>
    </w:div>
    <w:div w:id="375087359">
      <w:bodyDiv w:val="1"/>
      <w:marLeft w:val="0"/>
      <w:marRight w:val="0"/>
      <w:marTop w:val="0"/>
      <w:marBottom w:val="0"/>
      <w:divBdr>
        <w:top w:val="none" w:sz="0" w:space="0" w:color="auto"/>
        <w:left w:val="none" w:sz="0" w:space="0" w:color="auto"/>
        <w:bottom w:val="none" w:sz="0" w:space="0" w:color="auto"/>
        <w:right w:val="none" w:sz="0" w:space="0" w:color="auto"/>
      </w:divBdr>
    </w:div>
    <w:div w:id="375159265">
      <w:bodyDiv w:val="1"/>
      <w:marLeft w:val="0"/>
      <w:marRight w:val="0"/>
      <w:marTop w:val="0"/>
      <w:marBottom w:val="0"/>
      <w:divBdr>
        <w:top w:val="none" w:sz="0" w:space="0" w:color="auto"/>
        <w:left w:val="none" w:sz="0" w:space="0" w:color="auto"/>
        <w:bottom w:val="none" w:sz="0" w:space="0" w:color="auto"/>
        <w:right w:val="none" w:sz="0" w:space="0" w:color="auto"/>
      </w:divBdr>
    </w:div>
    <w:div w:id="375618677">
      <w:bodyDiv w:val="1"/>
      <w:marLeft w:val="0"/>
      <w:marRight w:val="0"/>
      <w:marTop w:val="0"/>
      <w:marBottom w:val="0"/>
      <w:divBdr>
        <w:top w:val="none" w:sz="0" w:space="0" w:color="auto"/>
        <w:left w:val="none" w:sz="0" w:space="0" w:color="auto"/>
        <w:bottom w:val="none" w:sz="0" w:space="0" w:color="auto"/>
        <w:right w:val="none" w:sz="0" w:space="0" w:color="auto"/>
      </w:divBdr>
    </w:div>
    <w:div w:id="375858007">
      <w:bodyDiv w:val="1"/>
      <w:marLeft w:val="0"/>
      <w:marRight w:val="0"/>
      <w:marTop w:val="0"/>
      <w:marBottom w:val="0"/>
      <w:divBdr>
        <w:top w:val="none" w:sz="0" w:space="0" w:color="auto"/>
        <w:left w:val="none" w:sz="0" w:space="0" w:color="auto"/>
        <w:bottom w:val="none" w:sz="0" w:space="0" w:color="auto"/>
        <w:right w:val="none" w:sz="0" w:space="0" w:color="auto"/>
      </w:divBdr>
    </w:div>
    <w:div w:id="376006730">
      <w:bodyDiv w:val="1"/>
      <w:marLeft w:val="0"/>
      <w:marRight w:val="0"/>
      <w:marTop w:val="0"/>
      <w:marBottom w:val="0"/>
      <w:divBdr>
        <w:top w:val="none" w:sz="0" w:space="0" w:color="auto"/>
        <w:left w:val="none" w:sz="0" w:space="0" w:color="auto"/>
        <w:bottom w:val="none" w:sz="0" w:space="0" w:color="auto"/>
        <w:right w:val="none" w:sz="0" w:space="0" w:color="auto"/>
      </w:divBdr>
    </w:div>
    <w:div w:id="376047497">
      <w:bodyDiv w:val="1"/>
      <w:marLeft w:val="0"/>
      <w:marRight w:val="0"/>
      <w:marTop w:val="0"/>
      <w:marBottom w:val="0"/>
      <w:divBdr>
        <w:top w:val="none" w:sz="0" w:space="0" w:color="auto"/>
        <w:left w:val="none" w:sz="0" w:space="0" w:color="auto"/>
        <w:bottom w:val="none" w:sz="0" w:space="0" w:color="auto"/>
        <w:right w:val="none" w:sz="0" w:space="0" w:color="auto"/>
      </w:divBdr>
    </w:div>
    <w:div w:id="376274461">
      <w:bodyDiv w:val="1"/>
      <w:marLeft w:val="0"/>
      <w:marRight w:val="0"/>
      <w:marTop w:val="0"/>
      <w:marBottom w:val="0"/>
      <w:divBdr>
        <w:top w:val="none" w:sz="0" w:space="0" w:color="auto"/>
        <w:left w:val="none" w:sz="0" w:space="0" w:color="auto"/>
        <w:bottom w:val="none" w:sz="0" w:space="0" w:color="auto"/>
        <w:right w:val="none" w:sz="0" w:space="0" w:color="auto"/>
      </w:divBdr>
    </w:div>
    <w:div w:id="377094430">
      <w:bodyDiv w:val="1"/>
      <w:marLeft w:val="0"/>
      <w:marRight w:val="0"/>
      <w:marTop w:val="0"/>
      <w:marBottom w:val="0"/>
      <w:divBdr>
        <w:top w:val="none" w:sz="0" w:space="0" w:color="auto"/>
        <w:left w:val="none" w:sz="0" w:space="0" w:color="auto"/>
        <w:bottom w:val="none" w:sz="0" w:space="0" w:color="auto"/>
        <w:right w:val="none" w:sz="0" w:space="0" w:color="auto"/>
      </w:divBdr>
    </w:div>
    <w:div w:id="377164672">
      <w:bodyDiv w:val="1"/>
      <w:marLeft w:val="0"/>
      <w:marRight w:val="0"/>
      <w:marTop w:val="0"/>
      <w:marBottom w:val="0"/>
      <w:divBdr>
        <w:top w:val="none" w:sz="0" w:space="0" w:color="auto"/>
        <w:left w:val="none" w:sz="0" w:space="0" w:color="auto"/>
        <w:bottom w:val="none" w:sz="0" w:space="0" w:color="auto"/>
        <w:right w:val="none" w:sz="0" w:space="0" w:color="auto"/>
      </w:divBdr>
    </w:div>
    <w:div w:id="377165552">
      <w:bodyDiv w:val="1"/>
      <w:marLeft w:val="0"/>
      <w:marRight w:val="0"/>
      <w:marTop w:val="0"/>
      <w:marBottom w:val="0"/>
      <w:divBdr>
        <w:top w:val="none" w:sz="0" w:space="0" w:color="auto"/>
        <w:left w:val="none" w:sz="0" w:space="0" w:color="auto"/>
        <w:bottom w:val="none" w:sz="0" w:space="0" w:color="auto"/>
        <w:right w:val="none" w:sz="0" w:space="0" w:color="auto"/>
      </w:divBdr>
    </w:div>
    <w:div w:id="377584661">
      <w:bodyDiv w:val="1"/>
      <w:marLeft w:val="0"/>
      <w:marRight w:val="0"/>
      <w:marTop w:val="0"/>
      <w:marBottom w:val="0"/>
      <w:divBdr>
        <w:top w:val="none" w:sz="0" w:space="0" w:color="auto"/>
        <w:left w:val="none" w:sz="0" w:space="0" w:color="auto"/>
        <w:bottom w:val="none" w:sz="0" w:space="0" w:color="auto"/>
        <w:right w:val="none" w:sz="0" w:space="0" w:color="auto"/>
      </w:divBdr>
    </w:div>
    <w:div w:id="377700881">
      <w:bodyDiv w:val="1"/>
      <w:marLeft w:val="0"/>
      <w:marRight w:val="0"/>
      <w:marTop w:val="0"/>
      <w:marBottom w:val="0"/>
      <w:divBdr>
        <w:top w:val="none" w:sz="0" w:space="0" w:color="auto"/>
        <w:left w:val="none" w:sz="0" w:space="0" w:color="auto"/>
        <w:bottom w:val="none" w:sz="0" w:space="0" w:color="auto"/>
        <w:right w:val="none" w:sz="0" w:space="0" w:color="auto"/>
      </w:divBdr>
    </w:div>
    <w:div w:id="377821329">
      <w:bodyDiv w:val="1"/>
      <w:marLeft w:val="0"/>
      <w:marRight w:val="0"/>
      <w:marTop w:val="0"/>
      <w:marBottom w:val="0"/>
      <w:divBdr>
        <w:top w:val="none" w:sz="0" w:space="0" w:color="auto"/>
        <w:left w:val="none" w:sz="0" w:space="0" w:color="auto"/>
        <w:bottom w:val="none" w:sz="0" w:space="0" w:color="auto"/>
        <w:right w:val="none" w:sz="0" w:space="0" w:color="auto"/>
      </w:divBdr>
    </w:div>
    <w:div w:id="377894487">
      <w:bodyDiv w:val="1"/>
      <w:marLeft w:val="0"/>
      <w:marRight w:val="0"/>
      <w:marTop w:val="0"/>
      <w:marBottom w:val="0"/>
      <w:divBdr>
        <w:top w:val="none" w:sz="0" w:space="0" w:color="auto"/>
        <w:left w:val="none" w:sz="0" w:space="0" w:color="auto"/>
        <w:bottom w:val="none" w:sz="0" w:space="0" w:color="auto"/>
        <w:right w:val="none" w:sz="0" w:space="0" w:color="auto"/>
      </w:divBdr>
    </w:div>
    <w:div w:id="377899893">
      <w:bodyDiv w:val="1"/>
      <w:marLeft w:val="0"/>
      <w:marRight w:val="0"/>
      <w:marTop w:val="0"/>
      <w:marBottom w:val="0"/>
      <w:divBdr>
        <w:top w:val="none" w:sz="0" w:space="0" w:color="auto"/>
        <w:left w:val="none" w:sz="0" w:space="0" w:color="auto"/>
        <w:bottom w:val="none" w:sz="0" w:space="0" w:color="auto"/>
        <w:right w:val="none" w:sz="0" w:space="0" w:color="auto"/>
      </w:divBdr>
    </w:div>
    <w:div w:id="378091568">
      <w:bodyDiv w:val="1"/>
      <w:marLeft w:val="0"/>
      <w:marRight w:val="0"/>
      <w:marTop w:val="0"/>
      <w:marBottom w:val="0"/>
      <w:divBdr>
        <w:top w:val="none" w:sz="0" w:space="0" w:color="auto"/>
        <w:left w:val="none" w:sz="0" w:space="0" w:color="auto"/>
        <w:bottom w:val="none" w:sz="0" w:space="0" w:color="auto"/>
        <w:right w:val="none" w:sz="0" w:space="0" w:color="auto"/>
      </w:divBdr>
    </w:div>
    <w:div w:id="378283229">
      <w:bodyDiv w:val="1"/>
      <w:marLeft w:val="0"/>
      <w:marRight w:val="0"/>
      <w:marTop w:val="0"/>
      <w:marBottom w:val="0"/>
      <w:divBdr>
        <w:top w:val="none" w:sz="0" w:space="0" w:color="auto"/>
        <w:left w:val="none" w:sz="0" w:space="0" w:color="auto"/>
        <w:bottom w:val="none" w:sz="0" w:space="0" w:color="auto"/>
        <w:right w:val="none" w:sz="0" w:space="0" w:color="auto"/>
      </w:divBdr>
    </w:div>
    <w:div w:id="378286596">
      <w:bodyDiv w:val="1"/>
      <w:marLeft w:val="0"/>
      <w:marRight w:val="0"/>
      <w:marTop w:val="0"/>
      <w:marBottom w:val="0"/>
      <w:divBdr>
        <w:top w:val="none" w:sz="0" w:space="0" w:color="auto"/>
        <w:left w:val="none" w:sz="0" w:space="0" w:color="auto"/>
        <w:bottom w:val="none" w:sz="0" w:space="0" w:color="auto"/>
        <w:right w:val="none" w:sz="0" w:space="0" w:color="auto"/>
      </w:divBdr>
    </w:div>
    <w:div w:id="378362094">
      <w:bodyDiv w:val="1"/>
      <w:marLeft w:val="0"/>
      <w:marRight w:val="0"/>
      <w:marTop w:val="0"/>
      <w:marBottom w:val="0"/>
      <w:divBdr>
        <w:top w:val="none" w:sz="0" w:space="0" w:color="auto"/>
        <w:left w:val="none" w:sz="0" w:space="0" w:color="auto"/>
        <w:bottom w:val="none" w:sz="0" w:space="0" w:color="auto"/>
        <w:right w:val="none" w:sz="0" w:space="0" w:color="auto"/>
      </w:divBdr>
    </w:div>
    <w:div w:id="378363302">
      <w:bodyDiv w:val="1"/>
      <w:marLeft w:val="0"/>
      <w:marRight w:val="0"/>
      <w:marTop w:val="0"/>
      <w:marBottom w:val="0"/>
      <w:divBdr>
        <w:top w:val="none" w:sz="0" w:space="0" w:color="auto"/>
        <w:left w:val="none" w:sz="0" w:space="0" w:color="auto"/>
        <w:bottom w:val="none" w:sz="0" w:space="0" w:color="auto"/>
        <w:right w:val="none" w:sz="0" w:space="0" w:color="auto"/>
      </w:divBdr>
    </w:div>
    <w:div w:id="378480438">
      <w:bodyDiv w:val="1"/>
      <w:marLeft w:val="0"/>
      <w:marRight w:val="0"/>
      <w:marTop w:val="0"/>
      <w:marBottom w:val="0"/>
      <w:divBdr>
        <w:top w:val="none" w:sz="0" w:space="0" w:color="auto"/>
        <w:left w:val="none" w:sz="0" w:space="0" w:color="auto"/>
        <w:bottom w:val="none" w:sz="0" w:space="0" w:color="auto"/>
        <w:right w:val="none" w:sz="0" w:space="0" w:color="auto"/>
      </w:divBdr>
    </w:div>
    <w:div w:id="378557122">
      <w:bodyDiv w:val="1"/>
      <w:marLeft w:val="0"/>
      <w:marRight w:val="0"/>
      <w:marTop w:val="0"/>
      <w:marBottom w:val="0"/>
      <w:divBdr>
        <w:top w:val="none" w:sz="0" w:space="0" w:color="auto"/>
        <w:left w:val="none" w:sz="0" w:space="0" w:color="auto"/>
        <w:bottom w:val="none" w:sz="0" w:space="0" w:color="auto"/>
        <w:right w:val="none" w:sz="0" w:space="0" w:color="auto"/>
      </w:divBdr>
    </w:div>
    <w:div w:id="378670505">
      <w:bodyDiv w:val="1"/>
      <w:marLeft w:val="0"/>
      <w:marRight w:val="0"/>
      <w:marTop w:val="0"/>
      <w:marBottom w:val="0"/>
      <w:divBdr>
        <w:top w:val="none" w:sz="0" w:space="0" w:color="auto"/>
        <w:left w:val="none" w:sz="0" w:space="0" w:color="auto"/>
        <w:bottom w:val="none" w:sz="0" w:space="0" w:color="auto"/>
        <w:right w:val="none" w:sz="0" w:space="0" w:color="auto"/>
      </w:divBdr>
    </w:div>
    <w:div w:id="378744019">
      <w:bodyDiv w:val="1"/>
      <w:marLeft w:val="0"/>
      <w:marRight w:val="0"/>
      <w:marTop w:val="0"/>
      <w:marBottom w:val="0"/>
      <w:divBdr>
        <w:top w:val="none" w:sz="0" w:space="0" w:color="auto"/>
        <w:left w:val="none" w:sz="0" w:space="0" w:color="auto"/>
        <w:bottom w:val="none" w:sz="0" w:space="0" w:color="auto"/>
        <w:right w:val="none" w:sz="0" w:space="0" w:color="auto"/>
      </w:divBdr>
    </w:div>
    <w:div w:id="378747510">
      <w:bodyDiv w:val="1"/>
      <w:marLeft w:val="0"/>
      <w:marRight w:val="0"/>
      <w:marTop w:val="0"/>
      <w:marBottom w:val="0"/>
      <w:divBdr>
        <w:top w:val="none" w:sz="0" w:space="0" w:color="auto"/>
        <w:left w:val="none" w:sz="0" w:space="0" w:color="auto"/>
        <w:bottom w:val="none" w:sz="0" w:space="0" w:color="auto"/>
        <w:right w:val="none" w:sz="0" w:space="0" w:color="auto"/>
      </w:divBdr>
    </w:div>
    <w:div w:id="378826261">
      <w:bodyDiv w:val="1"/>
      <w:marLeft w:val="0"/>
      <w:marRight w:val="0"/>
      <w:marTop w:val="0"/>
      <w:marBottom w:val="0"/>
      <w:divBdr>
        <w:top w:val="none" w:sz="0" w:space="0" w:color="auto"/>
        <w:left w:val="none" w:sz="0" w:space="0" w:color="auto"/>
        <w:bottom w:val="none" w:sz="0" w:space="0" w:color="auto"/>
        <w:right w:val="none" w:sz="0" w:space="0" w:color="auto"/>
      </w:divBdr>
    </w:div>
    <w:div w:id="379063121">
      <w:bodyDiv w:val="1"/>
      <w:marLeft w:val="0"/>
      <w:marRight w:val="0"/>
      <w:marTop w:val="0"/>
      <w:marBottom w:val="0"/>
      <w:divBdr>
        <w:top w:val="none" w:sz="0" w:space="0" w:color="auto"/>
        <w:left w:val="none" w:sz="0" w:space="0" w:color="auto"/>
        <w:bottom w:val="none" w:sz="0" w:space="0" w:color="auto"/>
        <w:right w:val="none" w:sz="0" w:space="0" w:color="auto"/>
      </w:divBdr>
    </w:div>
    <w:div w:id="379474770">
      <w:bodyDiv w:val="1"/>
      <w:marLeft w:val="0"/>
      <w:marRight w:val="0"/>
      <w:marTop w:val="0"/>
      <w:marBottom w:val="0"/>
      <w:divBdr>
        <w:top w:val="none" w:sz="0" w:space="0" w:color="auto"/>
        <w:left w:val="none" w:sz="0" w:space="0" w:color="auto"/>
        <w:bottom w:val="none" w:sz="0" w:space="0" w:color="auto"/>
        <w:right w:val="none" w:sz="0" w:space="0" w:color="auto"/>
      </w:divBdr>
    </w:div>
    <w:div w:id="379596298">
      <w:bodyDiv w:val="1"/>
      <w:marLeft w:val="0"/>
      <w:marRight w:val="0"/>
      <w:marTop w:val="0"/>
      <w:marBottom w:val="0"/>
      <w:divBdr>
        <w:top w:val="none" w:sz="0" w:space="0" w:color="auto"/>
        <w:left w:val="none" w:sz="0" w:space="0" w:color="auto"/>
        <w:bottom w:val="none" w:sz="0" w:space="0" w:color="auto"/>
        <w:right w:val="none" w:sz="0" w:space="0" w:color="auto"/>
      </w:divBdr>
    </w:div>
    <w:div w:id="379939299">
      <w:bodyDiv w:val="1"/>
      <w:marLeft w:val="0"/>
      <w:marRight w:val="0"/>
      <w:marTop w:val="0"/>
      <w:marBottom w:val="0"/>
      <w:divBdr>
        <w:top w:val="none" w:sz="0" w:space="0" w:color="auto"/>
        <w:left w:val="none" w:sz="0" w:space="0" w:color="auto"/>
        <w:bottom w:val="none" w:sz="0" w:space="0" w:color="auto"/>
        <w:right w:val="none" w:sz="0" w:space="0" w:color="auto"/>
      </w:divBdr>
    </w:div>
    <w:div w:id="380134205">
      <w:bodyDiv w:val="1"/>
      <w:marLeft w:val="0"/>
      <w:marRight w:val="0"/>
      <w:marTop w:val="0"/>
      <w:marBottom w:val="0"/>
      <w:divBdr>
        <w:top w:val="none" w:sz="0" w:space="0" w:color="auto"/>
        <w:left w:val="none" w:sz="0" w:space="0" w:color="auto"/>
        <w:bottom w:val="none" w:sz="0" w:space="0" w:color="auto"/>
        <w:right w:val="none" w:sz="0" w:space="0" w:color="auto"/>
      </w:divBdr>
    </w:div>
    <w:div w:id="380138048">
      <w:bodyDiv w:val="1"/>
      <w:marLeft w:val="0"/>
      <w:marRight w:val="0"/>
      <w:marTop w:val="0"/>
      <w:marBottom w:val="0"/>
      <w:divBdr>
        <w:top w:val="none" w:sz="0" w:space="0" w:color="auto"/>
        <w:left w:val="none" w:sz="0" w:space="0" w:color="auto"/>
        <w:bottom w:val="none" w:sz="0" w:space="0" w:color="auto"/>
        <w:right w:val="none" w:sz="0" w:space="0" w:color="auto"/>
      </w:divBdr>
    </w:div>
    <w:div w:id="380322284">
      <w:bodyDiv w:val="1"/>
      <w:marLeft w:val="0"/>
      <w:marRight w:val="0"/>
      <w:marTop w:val="0"/>
      <w:marBottom w:val="0"/>
      <w:divBdr>
        <w:top w:val="none" w:sz="0" w:space="0" w:color="auto"/>
        <w:left w:val="none" w:sz="0" w:space="0" w:color="auto"/>
        <w:bottom w:val="none" w:sz="0" w:space="0" w:color="auto"/>
        <w:right w:val="none" w:sz="0" w:space="0" w:color="auto"/>
      </w:divBdr>
    </w:div>
    <w:div w:id="380445759">
      <w:bodyDiv w:val="1"/>
      <w:marLeft w:val="0"/>
      <w:marRight w:val="0"/>
      <w:marTop w:val="0"/>
      <w:marBottom w:val="0"/>
      <w:divBdr>
        <w:top w:val="none" w:sz="0" w:space="0" w:color="auto"/>
        <w:left w:val="none" w:sz="0" w:space="0" w:color="auto"/>
        <w:bottom w:val="none" w:sz="0" w:space="0" w:color="auto"/>
        <w:right w:val="none" w:sz="0" w:space="0" w:color="auto"/>
      </w:divBdr>
    </w:div>
    <w:div w:id="380523113">
      <w:bodyDiv w:val="1"/>
      <w:marLeft w:val="0"/>
      <w:marRight w:val="0"/>
      <w:marTop w:val="0"/>
      <w:marBottom w:val="0"/>
      <w:divBdr>
        <w:top w:val="none" w:sz="0" w:space="0" w:color="auto"/>
        <w:left w:val="none" w:sz="0" w:space="0" w:color="auto"/>
        <w:bottom w:val="none" w:sz="0" w:space="0" w:color="auto"/>
        <w:right w:val="none" w:sz="0" w:space="0" w:color="auto"/>
      </w:divBdr>
    </w:div>
    <w:div w:id="380710061">
      <w:bodyDiv w:val="1"/>
      <w:marLeft w:val="0"/>
      <w:marRight w:val="0"/>
      <w:marTop w:val="0"/>
      <w:marBottom w:val="0"/>
      <w:divBdr>
        <w:top w:val="none" w:sz="0" w:space="0" w:color="auto"/>
        <w:left w:val="none" w:sz="0" w:space="0" w:color="auto"/>
        <w:bottom w:val="none" w:sz="0" w:space="0" w:color="auto"/>
        <w:right w:val="none" w:sz="0" w:space="0" w:color="auto"/>
      </w:divBdr>
    </w:div>
    <w:div w:id="380833531">
      <w:bodyDiv w:val="1"/>
      <w:marLeft w:val="0"/>
      <w:marRight w:val="0"/>
      <w:marTop w:val="0"/>
      <w:marBottom w:val="0"/>
      <w:divBdr>
        <w:top w:val="none" w:sz="0" w:space="0" w:color="auto"/>
        <w:left w:val="none" w:sz="0" w:space="0" w:color="auto"/>
        <w:bottom w:val="none" w:sz="0" w:space="0" w:color="auto"/>
        <w:right w:val="none" w:sz="0" w:space="0" w:color="auto"/>
      </w:divBdr>
    </w:div>
    <w:div w:id="381288975">
      <w:bodyDiv w:val="1"/>
      <w:marLeft w:val="0"/>
      <w:marRight w:val="0"/>
      <w:marTop w:val="0"/>
      <w:marBottom w:val="0"/>
      <w:divBdr>
        <w:top w:val="none" w:sz="0" w:space="0" w:color="auto"/>
        <w:left w:val="none" w:sz="0" w:space="0" w:color="auto"/>
        <w:bottom w:val="none" w:sz="0" w:space="0" w:color="auto"/>
        <w:right w:val="none" w:sz="0" w:space="0" w:color="auto"/>
      </w:divBdr>
    </w:div>
    <w:div w:id="381293541">
      <w:bodyDiv w:val="1"/>
      <w:marLeft w:val="0"/>
      <w:marRight w:val="0"/>
      <w:marTop w:val="0"/>
      <w:marBottom w:val="0"/>
      <w:divBdr>
        <w:top w:val="none" w:sz="0" w:space="0" w:color="auto"/>
        <w:left w:val="none" w:sz="0" w:space="0" w:color="auto"/>
        <w:bottom w:val="none" w:sz="0" w:space="0" w:color="auto"/>
        <w:right w:val="none" w:sz="0" w:space="0" w:color="auto"/>
      </w:divBdr>
    </w:div>
    <w:div w:id="381751287">
      <w:bodyDiv w:val="1"/>
      <w:marLeft w:val="0"/>
      <w:marRight w:val="0"/>
      <w:marTop w:val="0"/>
      <w:marBottom w:val="0"/>
      <w:divBdr>
        <w:top w:val="none" w:sz="0" w:space="0" w:color="auto"/>
        <w:left w:val="none" w:sz="0" w:space="0" w:color="auto"/>
        <w:bottom w:val="none" w:sz="0" w:space="0" w:color="auto"/>
        <w:right w:val="none" w:sz="0" w:space="0" w:color="auto"/>
      </w:divBdr>
    </w:div>
    <w:div w:id="381830816">
      <w:bodyDiv w:val="1"/>
      <w:marLeft w:val="0"/>
      <w:marRight w:val="0"/>
      <w:marTop w:val="0"/>
      <w:marBottom w:val="0"/>
      <w:divBdr>
        <w:top w:val="none" w:sz="0" w:space="0" w:color="auto"/>
        <w:left w:val="none" w:sz="0" w:space="0" w:color="auto"/>
        <w:bottom w:val="none" w:sz="0" w:space="0" w:color="auto"/>
        <w:right w:val="none" w:sz="0" w:space="0" w:color="auto"/>
      </w:divBdr>
    </w:div>
    <w:div w:id="381833825">
      <w:bodyDiv w:val="1"/>
      <w:marLeft w:val="0"/>
      <w:marRight w:val="0"/>
      <w:marTop w:val="0"/>
      <w:marBottom w:val="0"/>
      <w:divBdr>
        <w:top w:val="none" w:sz="0" w:space="0" w:color="auto"/>
        <w:left w:val="none" w:sz="0" w:space="0" w:color="auto"/>
        <w:bottom w:val="none" w:sz="0" w:space="0" w:color="auto"/>
        <w:right w:val="none" w:sz="0" w:space="0" w:color="auto"/>
      </w:divBdr>
    </w:div>
    <w:div w:id="382563873">
      <w:bodyDiv w:val="1"/>
      <w:marLeft w:val="0"/>
      <w:marRight w:val="0"/>
      <w:marTop w:val="0"/>
      <w:marBottom w:val="0"/>
      <w:divBdr>
        <w:top w:val="none" w:sz="0" w:space="0" w:color="auto"/>
        <w:left w:val="none" w:sz="0" w:space="0" w:color="auto"/>
        <w:bottom w:val="none" w:sz="0" w:space="0" w:color="auto"/>
        <w:right w:val="none" w:sz="0" w:space="0" w:color="auto"/>
      </w:divBdr>
    </w:div>
    <w:div w:id="382599896">
      <w:bodyDiv w:val="1"/>
      <w:marLeft w:val="0"/>
      <w:marRight w:val="0"/>
      <w:marTop w:val="0"/>
      <w:marBottom w:val="0"/>
      <w:divBdr>
        <w:top w:val="none" w:sz="0" w:space="0" w:color="auto"/>
        <w:left w:val="none" w:sz="0" w:space="0" w:color="auto"/>
        <w:bottom w:val="none" w:sz="0" w:space="0" w:color="auto"/>
        <w:right w:val="none" w:sz="0" w:space="0" w:color="auto"/>
      </w:divBdr>
    </w:div>
    <w:div w:id="382601998">
      <w:bodyDiv w:val="1"/>
      <w:marLeft w:val="0"/>
      <w:marRight w:val="0"/>
      <w:marTop w:val="0"/>
      <w:marBottom w:val="0"/>
      <w:divBdr>
        <w:top w:val="none" w:sz="0" w:space="0" w:color="auto"/>
        <w:left w:val="none" w:sz="0" w:space="0" w:color="auto"/>
        <w:bottom w:val="none" w:sz="0" w:space="0" w:color="auto"/>
        <w:right w:val="none" w:sz="0" w:space="0" w:color="auto"/>
      </w:divBdr>
    </w:div>
    <w:div w:id="382755200">
      <w:bodyDiv w:val="1"/>
      <w:marLeft w:val="0"/>
      <w:marRight w:val="0"/>
      <w:marTop w:val="0"/>
      <w:marBottom w:val="0"/>
      <w:divBdr>
        <w:top w:val="none" w:sz="0" w:space="0" w:color="auto"/>
        <w:left w:val="none" w:sz="0" w:space="0" w:color="auto"/>
        <w:bottom w:val="none" w:sz="0" w:space="0" w:color="auto"/>
        <w:right w:val="none" w:sz="0" w:space="0" w:color="auto"/>
      </w:divBdr>
    </w:div>
    <w:div w:id="382826070">
      <w:bodyDiv w:val="1"/>
      <w:marLeft w:val="0"/>
      <w:marRight w:val="0"/>
      <w:marTop w:val="0"/>
      <w:marBottom w:val="0"/>
      <w:divBdr>
        <w:top w:val="none" w:sz="0" w:space="0" w:color="auto"/>
        <w:left w:val="none" w:sz="0" w:space="0" w:color="auto"/>
        <w:bottom w:val="none" w:sz="0" w:space="0" w:color="auto"/>
        <w:right w:val="none" w:sz="0" w:space="0" w:color="auto"/>
      </w:divBdr>
    </w:div>
    <w:div w:id="383065765">
      <w:bodyDiv w:val="1"/>
      <w:marLeft w:val="0"/>
      <w:marRight w:val="0"/>
      <w:marTop w:val="0"/>
      <w:marBottom w:val="0"/>
      <w:divBdr>
        <w:top w:val="none" w:sz="0" w:space="0" w:color="auto"/>
        <w:left w:val="none" w:sz="0" w:space="0" w:color="auto"/>
        <w:bottom w:val="none" w:sz="0" w:space="0" w:color="auto"/>
        <w:right w:val="none" w:sz="0" w:space="0" w:color="auto"/>
      </w:divBdr>
    </w:div>
    <w:div w:id="383068754">
      <w:bodyDiv w:val="1"/>
      <w:marLeft w:val="0"/>
      <w:marRight w:val="0"/>
      <w:marTop w:val="0"/>
      <w:marBottom w:val="0"/>
      <w:divBdr>
        <w:top w:val="none" w:sz="0" w:space="0" w:color="auto"/>
        <w:left w:val="none" w:sz="0" w:space="0" w:color="auto"/>
        <w:bottom w:val="none" w:sz="0" w:space="0" w:color="auto"/>
        <w:right w:val="none" w:sz="0" w:space="0" w:color="auto"/>
      </w:divBdr>
    </w:div>
    <w:div w:id="383211948">
      <w:bodyDiv w:val="1"/>
      <w:marLeft w:val="0"/>
      <w:marRight w:val="0"/>
      <w:marTop w:val="0"/>
      <w:marBottom w:val="0"/>
      <w:divBdr>
        <w:top w:val="none" w:sz="0" w:space="0" w:color="auto"/>
        <w:left w:val="none" w:sz="0" w:space="0" w:color="auto"/>
        <w:bottom w:val="none" w:sz="0" w:space="0" w:color="auto"/>
        <w:right w:val="none" w:sz="0" w:space="0" w:color="auto"/>
      </w:divBdr>
    </w:div>
    <w:div w:id="383213306">
      <w:bodyDiv w:val="1"/>
      <w:marLeft w:val="0"/>
      <w:marRight w:val="0"/>
      <w:marTop w:val="0"/>
      <w:marBottom w:val="0"/>
      <w:divBdr>
        <w:top w:val="none" w:sz="0" w:space="0" w:color="auto"/>
        <w:left w:val="none" w:sz="0" w:space="0" w:color="auto"/>
        <w:bottom w:val="none" w:sz="0" w:space="0" w:color="auto"/>
        <w:right w:val="none" w:sz="0" w:space="0" w:color="auto"/>
      </w:divBdr>
    </w:div>
    <w:div w:id="383338477">
      <w:bodyDiv w:val="1"/>
      <w:marLeft w:val="0"/>
      <w:marRight w:val="0"/>
      <w:marTop w:val="0"/>
      <w:marBottom w:val="0"/>
      <w:divBdr>
        <w:top w:val="none" w:sz="0" w:space="0" w:color="auto"/>
        <w:left w:val="none" w:sz="0" w:space="0" w:color="auto"/>
        <w:bottom w:val="none" w:sz="0" w:space="0" w:color="auto"/>
        <w:right w:val="none" w:sz="0" w:space="0" w:color="auto"/>
      </w:divBdr>
    </w:div>
    <w:div w:id="383481466">
      <w:bodyDiv w:val="1"/>
      <w:marLeft w:val="0"/>
      <w:marRight w:val="0"/>
      <w:marTop w:val="0"/>
      <w:marBottom w:val="0"/>
      <w:divBdr>
        <w:top w:val="none" w:sz="0" w:space="0" w:color="auto"/>
        <w:left w:val="none" w:sz="0" w:space="0" w:color="auto"/>
        <w:bottom w:val="none" w:sz="0" w:space="0" w:color="auto"/>
        <w:right w:val="none" w:sz="0" w:space="0" w:color="auto"/>
      </w:divBdr>
    </w:div>
    <w:div w:id="383791810">
      <w:bodyDiv w:val="1"/>
      <w:marLeft w:val="0"/>
      <w:marRight w:val="0"/>
      <w:marTop w:val="0"/>
      <w:marBottom w:val="0"/>
      <w:divBdr>
        <w:top w:val="none" w:sz="0" w:space="0" w:color="auto"/>
        <w:left w:val="none" w:sz="0" w:space="0" w:color="auto"/>
        <w:bottom w:val="none" w:sz="0" w:space="0" w:color="auto"/>
        <w:right w:val="none" w:sz="0" w:space="0" w:color="auto"/>
      </w:divBdr>
    </w:div>
    <w:div w:id="383910162">
      <w:bodyDiv w:val="1"/>
      <w:marLeft w:val="0"/>
      <w:marRight w:val="0"/>
      <w:marTop w:val="0"/>
      <w:marBottom w:val="0"/>
      <w:divBdr>
        <w:top w:val="none" w:sz="0" w:space="0" w:color="auto"/>
        <w:left w:val="none" w:sz="0" w:space="0" w:color="auto"/>
        <w:bottom w:val="none" w:sz="0" w:space="0" w:color="auto"/>
        <w:right w:val="none" w:sz="0" w:space="0" w:color="auto"/>
      </w:divBdr>
    </w:div>
    <w:div w:id="384109486">
      <w:bodyDiv w:val="1"/>
      <w:marLeft w:val="0"/>
      <w:marRight w:val="0"/>
      <w:marTop w:val="0"/>
      <w:marBottom w:val="0"/>
      <w:divBdr>
        <w:top w:val="none" w:sz="0" w:space="0" w:color="auto"/>
        <w:left w:val="none" w:sz="0" w:space="0" w:color="auto"/>
        <w:bottom w:val="none" w:sz="0" w:space="0" w:color="auto"/>
        <w:right w:val="none" w:sz="0" w:space="0" w:color="auto"/>
      </w:divBdr>
    </w:div>
    <w:div w:id="384183779">
      <w:bodyDiv w:val="1"/>
      <w:marLeft w:val="0"/>
      <w:marRight w:val="0"/>
      <w:marTop w:val="0"/>
      <w:marBottom w:val="0"/>
      <w:divBdr>
        <w:top w:val="none" w:sz="0" w:space="0" w:color="auto"/>
        <w:left w:val="none" w:sz="0" w:space="0" w:color="auto"/>
        <w:bottom w:val="none" w:sz="0" w:space="0" w:color="auto"/>
        <w:right w:val="none" w:sz="0" w:space="0" w:color="auto"/>
      </w:divBdr>
    </w:div>
    <w:div w:id="384915584">
      <w:bodyDiv w:val="1"/>
      <w:marLeft w:val="0"/>
      <w:marRight w:val="0"/>
      <w:marTop w:val="0"/>
      <w:marBottom w:val="0"/>
      <w:divBdr>
        <w:top w:val="none" w:sz="0" w:space="0" w:color="auto"/>
        <w:left w:val="none" w:sz="0" w:space="0" w:color="auto"/>
        <w:bottom w:val="none" w:sz="0" w:space="0" w:color="auto"/>
        <w:right w:val="none" w:sz="0" w:space="0" w:color="auto"/>
      </w:divBdr>
    </w:div>
    <w:div w:id="384988163">
      <w:bodyDiv w:val="1"/>
      <w:marLeft w:val="0"/>
      <w:marRight w:val="0"/>
      <w:marTop w:val="0"/>
      <w:marBottom w:val="0"/>
      <w:divBdr>
        <w:top w:val="none" w:sz="0" w:space="0" w:color="auto"/>
        <w:left w:val="none" w:sz="0" w:space="0" w:color="auto"/>
        <w:bottom w:val="none" w:sz="0" w:space="0" w:color="auto"/>
        <w:right w:val="none" w:sz="0" w:space="0" w:color="auto"/>
      </w:divBdr>
    </w:div>
    <w:div w:id="385027777">
      <w:bodyDiv w:val="1"/>
      <w:marLeft w:val="0"/>
      <w:marRight w:val="0"/>
      <w:marTop w:val="0"/>
      <w:marBottom w:val="0"/>
      <w:divBdr>
        <w:top w:val="none" w:sz="0" w:space="0" w:color="auto"/>
        <w:left w:val="none" w:sz="0" w:space="0" w:color="auto"/>
        <w:bottom w:val="none" w:sz="0" w:space="0" w:color="auto"/>
        <w:right w:val="none" w:sz="0" w:space="0" w:color="auto"/>
      </w:divBdr>
    </w:div>
    <w:div w:id="385034981">
      <w:bodyDiv w:val="1"/>
      <w:marLeft w:val="0"/>
      <w:marRight w:val="0"/>
      <w:marTop w:val="0"/>
      <w:marBottom w:val="0"/>
      <w:divBdr>
        <w:top w:val="none" w:sz="0" w:space="0" w:color="auto"/>
        <w:left w:val="none" w:sz="0" w:space="0" w:color="auto"/>
        <w:bottom w:val="none" w:sz="0" w:space="0" w:color="auto"/>
        <w:right w:val="none" w:sz="0" w:space="0" w:color="auto"/>
      </w:divBdr>
    </w:div>
    <w:div w:id="385375104">
      <w:bodyDiv w:val="1"/>
      <w:marLeft w:val="0"/>
      <w:marRight w:val="0"/>
      <w:marTop w:val="0"/>
      <w:marBottom w:val="0"/>
      <w:divBdr>
        <w:top w:val="none" w:sz="0" w:space="0" w:color="auto"/>
        <w:left w:val="none" w:sz="0" w:space="0" w:color="auto"/>
        <w:bottom w:val="none" w:sz="0" w:space="0" w:color="auto"/>
        <w:right w:val="none" w:sz="0" w:space="0" w:color="auto"/>
      </w:divBdr>
    </w:div>
    <w:div w:id="385420014">
      <w:bodyDiv w:val="1"/>
      <w:marLeft w:val="0"/>
      <w:marRight w:val="0"/>
      <w:marTop w:val="0"/>
      <w:marBottom w:val="0"/>
      <w:divBdr>
        <w:top w:val="none" w:sz="0" w:space="0" w:color="auto"/>
        <w:left w:val="none" w:sz="0" w:space="0" w:color="auto"/>
        <w:bottom w:val="none" w:sz="0" w:space="0" w:color="auto"/>
        <w:right w:val="none" w:sz="0" w:space="0" w:color="auto"/>
      </w:divBdr>
    </w:div>
    <w:div w:id="385765165">
      <w:bodyDiv w:val="1"/>
      <w:marLeft w:val="0"/>
      <w:marRight w:val="0"/>
      <w:marTop w:val="0"/>
      <w:marBottom w:val="0"/>
      <w:divBdr>
        <w:top w:val="none" w:sz="0" w:space="0" w:color="auto"/>
        <w:left w:val="none" w:sz="0" w:space="0" w:color="auto"/>
        <w:bottom w:val="none" w:sz="0" w:space="0" w:color="auto"/>
        <w:right w:val="none" w:sz="0" w:space="0" w:color="auto"/>
      </w:divBdr>
    </w:div>
    <w:div w:id="386227302">
      <w:bodyDiv w:val="1"/>
      <w:marLeft w:val="0"/>
      <w:marRight w:val="0"/>
      <w:marTop w:val="0"/>
      <w:marBottom w:val="0"/>
      <w:divBdr>
        <w:top w:val="none" w:sz="0" w:space="0" w:color="auto"/>
        <w:left w:val="none" w:sz="0" w:space="0" w:color="auto"/>
        <w:bottom w:val="none" w:sz="0" w:space="0" w:color="auto"/>
        <w:right w:val="none" w:sz="0" w:space="0" w:color="auto"/>
      </w:divBdr>
    </w:div>
    <w:div w:id="386950727">
      <w:bodyDiv w:val="1"/>
      <w:marLeft w:val="0"/>
      <w:marRight w:val="0"/>
      <w:marTop w:val="0"/>
      <w:marBottom w:val="0"/>
      <w:divBdr>
        <w:top w:val="none" w:sz="0" w:space="0" w:color="auto"/>
        <w:left w:val="none" w:sz="0" w:space="0" w:color="auto"/>
        <w:bottom w:val="none" w:sz="0" w:space="0" w:color="auto"/>
        <w:right w:val="none" w:sz="0" w:space="0" w:color="auto"/>
      </w:divBdr>
    </w:div>
    <w:div w:id="387069042">
      <w:bodyDiv w:val="1"/>
      <w:marLeft w:val="0"/>
      <w:marRight w:val="0"/>
      <w:marTop w:val="0"/>
      <w:marBottom w:val="0"/>
      <w:divBdr>
        <w:top w:val="none" w:sz="0" w:space="0" w:color="auto"/>
        <w:left w:val="none" w:sz="0" w:space="0" w:color="auto"/>
        <w:bottom w:val="none" w:sz="0" w:space="0" w:color="auto"/>
        <w:right w:val="none" w:sz="0" w:space="0" w:color="auto"/>
      </w:divBdr>
    </w:div>
    <w:div w:id="387384780">
      <w:bodyDiv w:val="1"/>
      <w:marLeft w:val="0"/>
      <w:marRight w:val="0"/>
      <w:marTop w:val="0"/>
      <w:marBottom w:val="0"/>
      <w:divBdr>
        <w:top w:val="none" w:sz="0" w:space="0" w:color="auto"/>
        <w:left w:val="none" w:sz="0" w:space="0" w:color="auto"/>
        <w:bottom w:val="none" w:sz="0" w:space="0" w:color="auto"/>
        <w:right w:val="none" w:sz="0" w:space="0" w:color="auto"/>
      </w:divBdr>
    </w:div>
    <w:div w:id="387607333">
      <w:bodyDiv w:val="1"/>
      <w:marLeft w:val="0"/>
      <w:marRight w:val="0"/>
      <w:marTop w:val="0"/>
      <w:marBottom w:val="0"/>
      <w:divBdr>
        <w:top w:val="none" w:sz="0" w:space="0" w:color="auto"/>
        <w:left w:val="none" w:sz="0" w:space="0" w:color="auto"/>
        <w:bottom w:val="none" w:sz="0" w:space="0" w:color="auto"/>
        <w:right w:val="none" w:sz="0" w:space="0" w:color="auto"/>
      </w:divBdr>
    </w:div>
    <w:div w:id="387724429">
      <w:bodyDiv w:val="1"/>
      <w:marLeft w:val="0"/>
      <w:marRight w:val="0"/>
      <w:marTop w:val="0"/>
      <w:marBottom w:val="0"/>
      <w:divBdr>
        <w:top w:val="none" w:sz="0" w:space="0" w:color="auto"/>
        <w:left w:val="none" w:sz="0" w:space="0" w:color="auto"/>
        <w:bottom w:val="none" w:sz="0" w:space="0" w:color="auto"/>
        <w:right w:val="none" w:sz="0" w:space="0" w:color="auto"/>
      </w:divBdr>
    </w:div>
    <w:div w:id="387997662">
      <w:bodyDiv w:val="1"/>
      <w:marLeft w:val="0"/>
      <w:marRight w:val="0"/>
      <w:marTop w:val="0"/>
      <w:marBottom w:val="0"/>
      <w:divBdr>
        <w:top w:val="none" w:sz="0" w:space="0" w:color="auto"/>
        <w:left w:val="none" w:sz="0" w:space="0" w:color="auto"/>
        <w:bottom w:val="none" w:sz="0" w:space="0" w:color="auto"/>
        <w:right w:val="none" w:sz="0" w:space="0" w:color="auto"/>
      </w:divBdr>
    </w:div>
    <w:div w:id="388499918">
      <w:bodyDiv w:val="1"/>
      <w:marLeft w:val="0"/>
      <w:marRight w:val="0"/>
      <w:marTop w:val="0"/>
      <w:marBottom w:val="0"/>
      <w:divBdr>
        <w:top w:val="none" w:sz="0" w:space="0" w:color="auto"/>
        <w:left w:val="none" w:sz="0" w:space="0" w:color="auto"/>
        <w:bottom w:val="none" w:sz="0" w:space="0" w:color="auto"/>
        <w:right w:val="none" w:sz="0" w:space="0" w:color="auto"/>
      </w:divBdr>
    </w:div>
    <w:div w:id="388767577">
      <w:bodyDiv w:val="1"/>
      <w:marLeft w:val="0"/>
      <w:marRight w:val="0"/>
      <w:marTop w:val="0"/>
      <w:marBottom w:val="0"/>
      <w:divBdr>
        <w:top w:val="none" w:sz="0" w:space="0" w:color="auto"/>
        <w:left w:val="none" w:sz="0" w:space="0" w:color="auto"/>
        <w:bottom w:val="none" w:sz="0" w:space="0" w:color="auto"/>
        <w:right w:val="none" w:sz="0" w:space="0" w:color="auto"/>
      </w:divBdr>
    </w:div>
    <w:div w:id="389421456">
      <w:bodyDiv w:val="1"/>
      <w:marLeft w:val="0"/>
      <w:marRight w:val="0"/>
      <w:marTop w:val="0"/>
      <w:marBottom w:val="0"/>
      <w:divBdr>
        <w:top w:val="none" w:sz="0" w:space="0" w:color="auto"/>
        <w:left w:val="none" w:sz="0" w:space="0" w:color="auto"/>
        <w:bottom w:val="none" w:sz="0" w:space="0" w:color="auto"/>
        <w:right w:val="none" w:sz="0" w:space="0" w:color="auto"/>
      </w:divBdr>
    </w:div>
    <w:div w:id="389613576">
      <w:bodyDiv w:val="1"/>
      <w:marLeft w:val="0"/>
      <w:marRight w:val="0"/>
      <w:marTop w:val="0"/>
      <w:marBottom w:val="0"/>
      <w:divBdr>
        <w:top w:val="none" w:sz="0" w:space="0" w:color="auto"/>
        <w:left w:val="none" w:sz="0" w:space="0" w:color="auto"/>
        <w:bottom w:val="none" w:sz="0" w:space="0" w:color="auto"/>
        <w:right w:val="none" w:sz="0" w:space="0" w:color="auto"/>
      </w:divBdr>
    </w:div>
    <w:div w:id="389617383">
      <w:bodyDiv w:val="1"/>
      <w:marLeft w:val="0"/>
      <w:marRight w:val="0"/>
      <w:marTop w:val="0"/>
      <w:marBottom w:val="0"/>
      <w:divBdr>
        <w:top w:val="none" w:sz="0" w:space="0" w:color="auto"/>
        <w:left w:val="none" w:sz="0" w:space="0" w:color="auto"/>
        <w:bottom w:val="none" w:sz="0" w:space="0" w:color="auto"/>
        <w:right w:val="none" w:sz="0" w:space="0" w:color="auto"/>
      </w:divBdr>
    </w:div>
    <w:div w:id="389767767">
      <w:bodyDiv w:val="1"/>
      <w:marLeft w:val="0"/>
      <w:marRight w:val="0"/>
      <w:marTop w:val="0"/>
      <w:marBottom w:val="0"/>
      <w:divBdr>
        <w:top w:val="none" w:sz="0" w:space="0" w:color="auto"/>
        <w:left w:val="none" w:sz="0" w:space="0" w:color="auto"/>
        <w:bottom w:val="none" w:sz="0" w:space="0" w:color="auto"/>
        <w:right w:val="none" w:sz="0" w:space="0" w:color="auto"/>
      </w:divBdr>
    </w:div>
    <w:div w:id="389773505">
      <w:bodyDiv w:val="1"/>
      <w:marLeft w:val="0"/>
      <w:marRight w:val="0"/>
      <w:marTop w:val="0"/>
      <w:marBottom w:val="0"/>
      <w:divBdr>
        <w:top w:val="none" w:sz="0" w:space="0" w:color="auto"/>
        <w:left w:val="none" w:sz="0" w:space="0" w:color="auto"/>
        <w:bottom w:val="none" w:sz="0" w:space="0" w:color="auto"/>
        <w:right w:val="none" w:sz="0" w:space="0" w:color="auto"/>
      </w:divBdr>
    </w:div>
    <w:div w:id="390229666">
      <w:bodyDiv w:val="1"/>
      <w:marLeft w:val="0"/>
      <w:marRight w:val="0"/>
      <w:marTop w:val="0"/>
      <w:marBottom w:val="0"/>
      <w:divBdr>
        <w:top w:val="none" w:sz="0" w:space="0" w:color="auto"/>
        <w:left w:val="none" w:sz="0" w:space="0" w:color="auto"/>
        <w:bottom w:val="none" w:sz="0" w:space="0" w:color="auto"/>
        <w:right w:val="none" w:sz="0" w:space="0" w:color="auto"/>
      </w:divBdr>
    </w:div>
    <w:div w:id="390619029">
      <w:bodyDiv w:val="1"/>
      <w:marLeft w:val="0"/>
      <w:marRight w:val="0"/>
      <w:marTop w:val="0"/>
      <w:marBottom w:val="0"/>
      <w:divBdr>
        <w:top w:val="none" w:sz="0" w:space="0" w:color="auto"/>
        <w:left w:val="none" w:sz="0" w:space="0" w:color="auto"/>
        <w:bottom w:val="none" w:sz="0" w:space="0" w:color="auto"/>
        <w:right w:val="none" w:sz="0" w:space="0" w:color="auto"/>
      </w:divBdr>
    </w:div>
    <w:div w:id="390810694">
      <w:bodyDiv w:val="1"/>
      <w:marLeft w:val="0"/>
      <w:marRight w:val="0"/>
      <w:marTop w:val="0"/>
      <w:marBottom w:val="0"/>
      <w:divBdr>
        <w:top w:val="none" w:sz="0" w:space="0" w:color="auto"/>
        <w:left w:val="none" w:sz="0" w:space="0" w:color="auto"/>
        <w:bottom w:val="none" w:sz="0" w:space="0" w:color="auto"/>
        <w:right w:val="none" w:sz="0" w:space="0" w:color="auto"/>
      </w:divBdr>
    </w:div>
    <w:div w:id="390930299">
      <w:bodyDiv w:val="1"/>
      <w:marLeft w:val="0"/>
      <w:marRight w:val="0"/>
      <w:marTop w:val="0"/>
      <w:marBottom w:val="0"/>
      <w:divBdr>
        <w:top w:val="none" w:sz="0" w:space="0" w:color="auto"/>
        <w:left w:val="none" w:sz="0" w:space="0" w:color="auto"/>
        <w:bottom w:val="none" w:sz="0" w:space="0" w:color="auto"/>
        <w:right w:val="none" w:sz="0" w:space="0" w:color="auto"/>
      </w:divBdr>
    </w:div>
    <w:div w:id="391119202">
      <w:bodyDiv w:val="1"/>
      <w:marLeft w:val="0"/>
      <w:marRight w:val="0"/>
      <w:marTop w:val="0"/>
      <w:marBottom w:val="0"/>
      <w:divBdr>
        <w:top w:val="none" w:sz="0" w:space="0" w:color="auto"/>
        <w:left w:val="none" w:sz="0" w:space="0" w:color="auto"/>
        <w:bottom w:val="none" w:sz="0" w:space="0" w:color="auto"/>
        <w:right w:val="none" w:sz="0" w:space="0" w:color="auto"/>
      </w:divBdr>
    </w:div>
    <w:div w:id="391151267">
      <w:bodyDiv w:val="1"/>
      <w:marLeft w:val="0"/>
      <w:marRight w:val="0"/>
      <w:marTop w:val="0"/>
      <w:marBottom w:val="0"/>
      <w:divBdr>
        <w:top w:val="none" w:sz="0" w:space="0" w:color="auto"/>
        <w:left w:val="none" w:sz="0" w:space="0" w:color="auto"/>
        <w:bottom w:val="none" w:sz="0" w:space="0" w:color="auto"/>
        <w:right w:val="none" w:sz="0" w:space="0" w:color="auto"/>
      </w:divBdr>
    </w:div>
    <w:div w:id="391544122">
      <w:bodyDiv w:val="1"/>
      <w:marLeft w:val="0"/>
      <w:marRight w:val="0"/>
      <w:marTop w:val="0"/>
      <w:marBottom w:val="0"/>
      <w:divBdr>
        <w:top w:val="none" w:sz="0" w:space="0" w:color="auto"/>
        <w:left w:val="none" w:sz="0" w:space="0" w:color="auto"/>
        <w:bottom w:val="none" w:sz="0" w:space="0" w:color="auto"/>
        <w:right w:val="none" w:sz="0" w:space="0" w:color="auto"/>
      </w:divBdr>
    </w:div>
    <w:div w:id="391660544">
      <w:bodyDiv w:val="1"/>
      <w:marLeft w:val="0"/>
      <w:marRight w:val="0"/>
      <w:marTop w:val="0"/>
      <w:marBottom w:val="0"/>
      <w:divBdr>
        <w:top w:val="none" w:sz="0" w:space="0" w:color="auto"/>
        <w:left w:val="none" w:sz="0" w:space="0" w:color="auto"/>
        <w:bottom w:val="none" w:sz="0" w:space="0" w:color="auto"/>
        <w:right w:val="none" w:sz="0" w:space="0" w:color="auto"/>
      </w:divBdr>
    </w:div>
    <w:div w:id="391731183">
      <w:bodyDiv w:val="1"/>
      <w:marLeft w:val="0"/>
      <w:marRight w:val="0"/>
      <w:marTop w:val="0"/>
      <w:marBottom w:val="0"/>
      <w:divBdr>
        <w:top w:val="none" w:sz="0" w:space="0" w:color="auto"/>
        <w:left w:val="none" w:sz="0" w:space="0" w:color="auto"/>
        <w:bottom w:val="none" w:sz="0" w:space="0" w:color="auto"/>
        <w:right w:val="none" w:sz="0" w:space="0" w:color="auto"/>
      </w:divBdr>
    </w:div>
    <w:div w:id="391779231">
      <w:bodyDiv w:val="1"/>
      <w:marLeft w:val="0"/>
      <w:marRight w:val="0"/>
      <w:marTop w:val="0"/>
      <w:marBottom w:val="0"/>
      <w:divBdr>
        <w:top w:val="none" w:sz="0" w:space="0" w:color="auto"/>
        <w:left w:val="none" w:sz="0" w:space="0" w:color="auto"/>
        <w:bottom w:val="none" w:sz="0" w:space="0" w:color="auto"/>
        <w:right w:val="none" w:sz="0" w:space="0" w:color="auto"/>
      </w:divBdr>
    </w:div>
    <w:div w:id="391782229">
      <w:bodyDiv w:val="1"/>
      <w:marLeft w:val="0"/>
      <w:marRight w:val="0"/>
      <w:marTop w:val="0"/>
      <w:marBottom w:val="0"/>
      <w:divBdr>
        <w:top w:val="none" w:sz="0" w:space="0" w:color="auto"/>
        <w:left w:val="none" w:sz="0" w:space="0" w:color="auto"/>
        <w:bottom w:val="none" w:sz="0" w:space="0" w:color="auto"/>
        <w:right w:val="none" w:sz="0" w:space="0" w:color="auto"/>
      </w:divBdr>
    </w:div>
    <w:div w:id="391805744">
      <w:bodyDiv w:val="1"/>
      <w:marLeft w:val="0"/>
      <w:marRight w:val="0"/>
      <w:marTop w:val="0"/>
      <w:marBottom w:val="0"/>
      <w:divBdr>
        <w:top w:val="none" w:sz="0" w:space="0" w:color="auto"/>
        <w:left w:val="none" w:sz="0" w:space="0" w:color="auto"/>
        <w:bottom w:val="none" w:sz="0" w:space="0" w:color="auto"/>
        <w:right w:val="none" w:sz="0" w:space="0" w:color="auto"/>
      </w:divBdr>
    </w:div>
    <w:div w:id="392002265">
      <w:bodyDiv w:val="1"/>
      <w:marLeft w:val="0"/>
      <w:marRight w:val="0"/>
      <w:marTop w:val="0"/>
      <w:marBottom w:val="0"/>
      <w:divBdr>
        <w:top w:val="none" w:sz="0" w:space="0" w:color="auto"/>
        <w:left w:val="none" w:sz="0" w:space="0" w:color="auto"/>
        <w:bottom w:val="none" w:sz="0" w:space="0" w:color="auto"/>
        <w:right w:val="none" w:sz="0" w:space="0" w:color="auto"/>
      </w:divBdr>
    </w:div>
    <w:div w:id="392046351">
      <w:bodyDiv w:val="1"/>
      <w:marLeft w:val="0"/>
      <w:marRight w:val="0"/>
      <w:marTop w:val="0"/>
      <w:marBottom w:val="0"/>
      <w:divBdr>
        <w:top w:val="none" w:sz="0" w:space="0" w:color="auto"/>
        <w:left w:val="none" w:sz="0" w:space="0" w:color="auto"/>
        <w:bottom w:val="none" w:sz="0" w:space="0" w:color="auto"/>
        <w:right w:val="none" w:sz="0" w:space="0" w:color="auto"/>
      </w:divBdr>
    </w:div>
    <w:div w:id="392047948">
      <w:bodyDiv w:val="1"/>
      <w:marLeft w:val="0"/>
      <w:marRight w:val="0"/>
      <w:marTop w:val="0"/>
      <w:marBottom w:val="0"/>
      <w:divBdr>
        <w:top w:val="none" w:sz="0" w:space="0" w:color="auto"/>
        <w:left w:val="none" w:sz="0" w:space="0" w:color="auto"/>
        <w:bottom w:val="none" w:sz="0" w:space="0" w:color="auto"/>
        <w:right w:val="none" w:sz="0" w:space="0" w:color="auto"/>
      </w:divBdr>
    </w:div>
    <w:div w:id="392124629">
      <w:bodyDiv w:val="1"/>
      <w:marLeft w:val="0"/>
      <w:marRight w:val="0"/>
      <w:marTop w:val="0"/>
      <w:marBottom w:val="0"/>
      <w:divBdr>
        <w:top w:val="none" w:sz="0" w:space="0" w:color="auto"/>
        <w:left w:val="none" w:sz="0" w:space="0" w:color="auto"/>
        <w:bottom w:val="none" w:sz="0" w:space="0" w:color="auto"/>
        <w:right w:val="none" w:sz="0" w:space="0" w:color="auto"/>
      </w:divBdr>
    </w:div>
    <w:div w:id="392389530">
      <w:bodyDiv w:val="1"/>
      <w:marLeft w:val="0"/>
      <w:marRight w:val="0"/>
      <w:marTop w:val="0"/>
      <w:marBottom w:val="0"/>
      <w:divBdr>
        <w:top w:val="none" w:sz="0" w:space="0" w:color="auto"/>
        <w:left w:val="none" w:sz="0" w:space="0" w:color="auto"/>
        <w:bottom w:val="none" w:sz="0" w:space="0" w:color="auto"/>
        <w:right w:val="none" w:sz="0" w:space="0" w:color="auto"/>
      </w:divBdr>
    </w:div>
    <w:div w:id="392433817">
      <w:bodyDiv w:val="1"/>
      <w:marLeft w:val="0"/>
      <w:marRight w:val="0"/>
      <w:marTop w:val="0"/>
      <w:marBottom w:val="0"/>
      <w:divBdr>
        <w:top w:val="none" w:sz="0" w:space="0" w:color="auto"/>
        <w:left w:val="none" w:sz="0" w:space="0" w:color="auto"/>
        <w:bottom w:val="none" w:sz="0" w:space="0" w:color="auto"/>
        <w:right w:val="none" w:sz="0" w:space="0" w:color="auto"/>
      </w:divBdr>
    </w:div>
    <w:div w:id="393509349">
      <w:bodyDiv w:val="1"/>
      <w:marLeft w:val="0"/>
      <w:marRight w:val="0"/>
      <w:marTop w:val="0"/>
      <w:marBottom w:val="0"/>
      <w:divBdr>
        <w:top w:val="none" w:sz="0" w:space="0" w:color="auto"/>
        <w:left w:val="none" w:sz="0" w:space="0" w:color="auto"/>
        <w:bottom w:val="none" w:sz="0" w:space="0" w:color="auto"/>
        <w:right w:val="none" w:sz="0" w:space="0" w:color="auto"/>
      </w:divBdr>
    </w:div>
    <w:div w:id="393743128">
      <w:bodyDiv w:val="1"/>
      <w:marLeft w:val="0"/>
      <w:marRight w:val="0"/>
      <w:marTop w:val="0"/>
      <w:marBottom w:val="0"/>
      <w:divBdr>
        <w:top w:val="none" w:sz="0" w:space="0" w:color="auto"/>
        <w:left w:val="none" w:sz="0" w:space="0" w:color="auto"/>
        <w:bottom w:val="none" w:sz="0" w:space="0" w:color="auto"/>
        <w:right w:val="none" w:sz="0" w:space="0" w:color="auto"/>
      </w:divBdr>
    </w:div>
    <w:div w:id="393819569">
      <w:bodyDiv w:val="1"/>
      <w:marLeft w:val="0"/>
      <w:marRight w:val="0"/>
      <w:marTop w:val="0"/>
      <w:marBottom w:val="0"/>
      <w:divBdr>
        <w:top w:val="none" w:sz="0" w:space="0" w:color="auto"/>
        <w:left w:val="none" w:sz="0" w:space="0" w:color="auto"/>
        <w:bottom w:val="none" w:sz="0" w:space="0" w:color="auto"/>
        <w:right w:val="none" w:sz="0" w:space="0" w:color="auto"/>
      </w:divBdr>
    </w:div>
    <w:div w:id="394009128">
      <w:bodyDiv w:val="1"/>
      <w:marLeft w:val="0"/>
      <w:marRight w:val="0"/>
      <w:marTop w:val="0"/>
      <w:marBottom w:val="0"/>
      <w:divBdr>
        <w:top w:val="none" w:sz="0" w:space="0" w:color="auto"/>
        <w:left w:val="none" w:sz="0" w:space="0" w:color="auto"/>
        <w:bottom w:val="none" w:sz="0" w:space="0" w:color="auto"/>
        <w:right w:val="none" w:sz="0" w:space="0" w:color="auto"/>
      </w:divBdr>
    </w:div>
    <w:div w:id="394082714">
      <w:bodyDiv w:val="1"/>
      <w:marLeft w:val="0"/>
      <w:marRight w:val="0"/>
      <w:marTop w:val="0"/>
      <w:marBottom w:val="0"/>
      <w:divBdr>
        <w:top w:val="none" w:sz="0" w:space="0" w:color="auto"/>
        <w:left w:val="none" w:sz="0" w:space="0" w:color="auto"/>
        <w:bottom w:val="none" w:sz="0" w:space="0" w:color="auto"/>
        <w:right w:val="none" w:sz="0" w:space="0" w:color="auto"/>
      </w:divBdr>
    </w:div>
    <w:div w:id="394207508">
      <w:bodyDiv w:val="1"/>
      <w:marLeft w:val="0"/>
      <w:marRight w:val="0"/>
      <w:marTop w:val="0"/>
      <w:marBottom w:val="0"/>
      <w:divBdr>
        <w:top w:val="none" w:sz="0" w:space="0" w:color="auto"/>
        <w:left w:val="none" w:sz="0" w:space="0" w:color="auto"/>
        <w:bottom w:val="none" w:sz="0" w:space="0" w:color="auto"/>
        <w:right w:val="none" w:sz="0" w:space="0" w:color="auto"/>
      </w:divBdr>
    </w:div>
    <w:div w:id="394623171">
      <w:bodyDiv w:val="1"/>
      <w:marLeft w:val="0"/>
      <w:marRight w:val="0"/>
      <w:marTop w:val="0"/>
      <w:marBottom w:val="0"/>
      <w:divBdr>
        <w:top w:val="none" w:sz="0" w:space="0" w:color="auto"/>
        <w:left w:val="none" w:sz="0" w:space="0" w:color="auto"/>
        <w:bottom w:val="none" w:sz="0" w:space="0" w:color="auto"/>
        <w:right w:val="none" w:sz="0" w:space="0" w:color="auto"/>
      </w:divBdr>
    </w:div>
    <w:div w:id="394667779">
      <w:bodyDiv w:val="1"/>
      <w:marLeft w:val="0"/>
      <w:marRight w:val="0"/>
      <w:marTop w:val="0"/>
      <w:marBottom w:val="0"/>
      <w:divBdr>
        <w:top w:val="none" w:sz="0" w:space="0" w:color="auto"/>
        <w:left w:val="none" w:sz="0" w:space="0" w:color="auto"/>
        <w:bottom w:val="none" w:sz="0" w:space="0" w:color="auto"/>
        <w:right w:val="none" w:sz="0" w:space="0" w:color="auto"/>
      </w:divBdr>
    </w:div>
    <w:div w:id="395055104">
      <w:bodyDiv w:val="1"/>
      <w:marLeft w:val="0"/>
      <w:marRight w:val="0"/>
      <w:marTop w:val="0"/>
      <w:marBottom w:val="0"/>
      <w:divBdr>
        <w:top w:val="none" w:sz="0" w:space="0" w:color="auto"/>
        <w:left w:val="none" w:sz="0" w:space="0" w:color="auto"/>
        <w:bottom w:val="none" w:sz="0" w:space="0" w:color="auto"/>
        <w:right w:val="none" w:sz="0" w:space="0" w:color="auto"/>
      </w:divBdr>
    </w:div>
    <w:div w:id="395058219">
      <w:bodyDiv w:val="1"/>
      <w:marLeft w:val="0"/>
      <w:marRight w:val="0"/>
      <w:marTop w:val="0"/>
      <w:marBottom w:val="0"/>
      <w:divBdr>
        <w:top w:val="none" w:sz="0" w:space="0" w:color="auto"/>
        <w:left w:val="none" w:sz="0" w:space="0" w:color="auto"/>
        <w:bottom w:val="none" w:sz="0" w:space="0" w:color="auto"/>
        <w:right w:val="none" w:sz="0" w:space="0" w:color="auto"/>
      </w:divBdr>
    </w:div>
    <w:div w:id="395130915">
      <w:bodyDiv w:val="1"/>
      <w:marLeft w:val="0"/>
      <w:marRight w:val="0"/>
      <w:marTop w:val="0"/>
      <w:marBottom w:val="0"/>
      <w:divBdr>
        <w:top w:val="none" w:sz="0" w:space="0" w:color="auto"/>
        <w:left w:val="none" w:sz="0" w:space="0" w:color="auto"/>
        <w:bottom w:val="none" w:sz="0" w:space="0" w:color="auto"/>
        <w:right w:val="none" w:sz="0" w:space="0" w:color="auto"/>
      </w:divBdr>
    </w:div>
    <w:div w:id="395206509">
      <w:bodyDiv w:val="1"/>
      <w:marLeft w:val="0"/>
      <w:marRight w:val="0"/>
      <w:marTop w:val="0"/>
      <w:marBottom w:val="0"/>
      <w:divBdr>
        <w:top w:val="none" w:sz="0" w:space="0" w:color="auto"/>
        <w:left w:val="none" w:sz="0" w:space="0" w:color="auto"/>
        <w:bottom w:val="none" w:sz="0" w:space="0" w:color="auto"/>
        <w:right w:val="none" w:sz="0" w:space="0" w:color="auto"/>
      </w:divBdr>
    </w:div>
    <w:div w:id="395470862">
      <w:bodyDiv w:val="1"/>
      <w:marLeft w:val="0"/>
      <w:marRight w:val="0"/>
      <w:marTop w:val="0"/>
      <w:marBottom w:val="0"/>
      <w:divBdr>
        <w:top w:val="none" w:sz="0" w:space="0" w:color="auto"/>
        <w:left w:val="none" w:sz="0" w:space="0" w:color="auto"/>
        <w:bottom w:val="none" w:sz="0" w:space="0" w:color="auto"/>
        <w:right w:val="none" w:sz="0" w:space="0" w:color="auto"/>
      </w:divBdr>
    </w:div>
    <w:div w:id="395904374">
      <w:bodyDiv w:val="1"/>
      <w:marLeft w:val="0"/>
      <w:marRight w:val="0"/>
      <w:marTop w:val="0"/>
      <w:marBottom w:val="0"/>
      <w:divBdr>
        <w:top w:val="none" w:sz="0" w:space="0" w:color="auto"/>
        <w:left w:val="none" w:sz="0" w:space="0" w:color="auto"/>
        <w:bottom w:val="none" w:sz="0" w:space="0" w:color="auto"/>
        <w:right w:val="none" w:sz="0" w:space="0" w:color="auto"/>
      </w:divBdr>
    </w:div>
    <w:div w:id="396166684">
      <w:bodyDiv w:val="1"/>
      <w:marLeft w:val="0"/>
      <w:marRight w:val="0"/>
      <w:marTop w:val="0"/>
      <w:marBottom w:val="0"/>
      <w:divBdr>
        <w:top w:val="none" w:sz="0" w:space="0" w:color="auto"/>
        <w:left w:val="none" w:sz="0" w:space="0" w:color="auto"/>
        <w:bottom w:val="none" w:sz="0" w:space="0" w:color="auto"/>
        <w:right w:val="none" w:sz="0" w:space="0" w:color="auto"/>
      </w:divBdr>
    </w:div>
    <w:div w:id="396248065">
      <w:bodyDiv w:val="1"/>
      <w:marLeft w:val="0"/>
      <w:marRight w:val="0"/>
      <w:marTop w:val="0"/>
      <w:marBottom w:val="0"/>
      <w:divBdr>
        <w:top w:val="none" w:sz="0" w:space="0" w:color="auto"/>
        <w:left w:val="none" w:sz="0" w:space="0" w:color="auto"/>
        <w:bottom w:val="none" w:sz="0" w:space="0" w:color="auto"/>
        <w:right w:val="none" w:sz="0" w:space="0" w:color="auto"/>
      </w:divBdr>
    </w:div>
    <w:div w:id="396322499">
      <w:bodyDiv w:val="1"/>
      <w:marLeft w:val="0"/>
      <w:marRight w:val="0"/>
      <w:marTop w:val="0"/>
      <w:marBottom w:val="0"/>
      <w:divBdr>
        <w:top w:val="none" w:sz="0" w:space="0" w:color="auto"/>
        <w:left w:val="none" w:sz="0" w:space="0" w:color="auto"/>
        <w:bottom w:val="none" w:sz="0" w:space="0" w:color="auto"/>
        <w:right w:val="none" w:sz="0" w:space="0" w:color="auto"/>
      </w:divBdr>
    </w:div>
    <w:div w:id="396324940">
      <w:bodyDiv w:val="1"/>
      <w:marLeft w:val="0"/>
      <w:marRight w:val="0"/>
      <w:marTop w:val="0"/>
      <w:marBottom w:val="0"/>
      <w:divBdr>
        <w:top w:val="none" w:sz="0" w:space="0" w:color="auto"/>
        <w:left w:val="none" w:sz="0" w:space="0" w:color="auto"/>
        <w:bottom w:val="none" w:sz="0" w:space="0" w:color="auto"/>
        <w:right w:val="none" w:sz="0" w:space="0" w:color="auto"/>
      </w:divBdr>
    </w:div>
    <w:div w:id="396636109">
      <w:bodyDiv w:val="1"/>
      <w:marLeft w:val="0"/>
      <w:marRight w:val="0"/>
      <w:marTop w:val="0"/>
      <w:marBottom w:val="0"/>
      <w:divBdr>
        <w:top w:val="none" w:sz="0" w:space="0" w:color="auto"/>
        <w:left w:val="none" w:sz="0" w:space="0" w:color="auto"/>
        <w:bottom w:val="none" w:sz="0" w:space="0" w:color="auto"/>
        <w:right w:val="none" w:sz="0" w:space="0" w:color="auto"/>
      </w:divBdr>
    </w:div>
    <w:div w:id="396779659">
      <w:bodyDiv w:val="1"/>
      <w:marLeft w:val="0"/>
      <w:marRight w:val="0"/>
      <w:marTop w:val="0"/>
      <w:marBottom w:val="0"/>
      <w:divBdr>
        <w:top w:val="none" w:sz="0" w:space="0" w:color="auto"/>
        <w:left w:val="none" w:sz="0" w:space="0" w:color="auto"/>
        <w:bottom w:val="none" w:sz="0" w:space="0" w:color="auto"/>
        <w:right w:val="none" w:sz="0" w:space="0" w:color="auto"/>
      </w:divBdr>
    </w:div>
    <w:div w:id="396973836">
      <w:bodyDiv w:val="1"/>
      <w:marLeft w:val="0"/>
      <w:marRight w:val="0"/>
      <w:marTop w:val="0"/>
      <w:marBottom w:val="0"/>
      <w:divBdr>
        <w:top w:val="none" w:sz="0" w:space="0" w:color="auto"/>
        <w:left w:val="none" w:sz="0" w:space="0" w:color="auto"/>
        <w:bottom w:val="none" w:sz="0" w:space="0" w:color="auto"/>
        <w:right w:val="none" w:sz="0" w:space="0" w:color="auto"/>
      </w:divBdr>
    </w:div>
    <w:div w:id="397099541">
      <w:bodyDiv w:val="1"/>
      <w:marLeft w:val="0"/>
      <w:marRight w:val="0"/>
      <w:marTop w:val="0"/>
      <w:marBottom w:val="0"/>
      <w:divBdr>
        <w:top w:val="none" w:sz="0" w:space="0" w:color="auto"/>
        <w:left w:val="none" w:sz="0" w:space="0" w:color="auto"/>
        <w:bottom w:val="none" w:sz="0" w:space="0" w:color="auto"/>
        <w:right w:val="none" w:sz="0" w:space="0" w:color="auto"/>
      </w:divBdr>
    </w:div>
    <w:div w:id="397292175">
      <w:bodyDiv w:val="1"/>
      <w:marLeft w:val="0"/>
      <w:marRight w:val="0"/>
      <w:marTop w:val="0"/>
      <w:marBottom w:val="0"/>
      <w:divBdr>
        <w:top w:val="none" w:sz="0" w:space="0" w:color="auto"/>
        <w:left w:val="none" w:sz="0" w:space="0" w:color="auto"/>
        <w:bottom w:val="none" w:sz="0" w:space="0" w:color="auto"/>
        <w:right w:val="none" w:sz="0" w:space="0" w:color="auto"/>
      </w:divBdr>
    </w:div>
    <w:div w:id="397632863">
      <w:bodyDiv w:val="1"/>
      <w:marLeft w:val="0"/>
      <w:marRight w:val="0"/>
      <w:marTop w:val="0"/>
      <w:marBottom w:val="0"/>
      <w:divBdr>
        <w:top w:val="none" w:sz="0" w:space="0" w:color="auto"/>
        <w:left w:val="none" w:sz="0" w:space="0" w:color="auto"/>
        <w:bottom w:val="none" w:sz="0" w:space="0" w:color="auto"/>
        <w:right w:val="none" w:sz="0" w:space="0" w:color="auto"/>
      </w:divBdr>
    </w:div>
    <w:div w:id="397746391">
      <w:bodyDiv w:val="1"/>
      <w:marLeft w:val="0"/>
      <w:marRight w:val="0"/>
      <w:marTop w:val="0"/>
      <w:marBottom w:val="0"/>
      <w:divBdr>
        <w:top w:val="none" w:sz="0" w:space="0" w:color="auto"/>
        <w:left w:val="none" w:sz="0" w:space="0" w:color="auto"/>
        <w:bottom w:val="none" w:sz="0" w:space="0" w:color="auto"/>
        <w:right w:val="none" w:sz="0" w:space="0" w:color="auto"/>
      </w:divBdr>
    </w:div>
    <w:div w:id="397941780">
      <w:bodyDiv w:val="1"/>
      <w:marLeft w:val="0"/>
      <w:marRight w:val="0"/>
      <w:marTop w:val="0"/>
      <w:marBottom w:val="0"/>
      <w:divBdr>
        <w:top w:val="none" w:sz="0" w:space="0" w:color="auto"/>
        <w:left w:val="none" w:sz="0" w:space="0" w:color="auto"/>
        <w:bottom w:val="none" w:sz="0" w:space="0" w:color="auto"/>
        <w:right w:val="none" w:sz="0" w:space="0" w:color="auto"/>
      </w:divBdr>
    </w:div>
    <w:div w:id="398283120">
      <w:bodyDiv w:val="1"/>
      <w:marLeft w:val="0"/>
      <w:marRight w:val="0"/>
      <w:marTop w:val="0"/>
      <w:marBottom w:val="0"/>
      <w:divBdr>
        <w:top w:val="none" w:sz="0" w:space="0" w:color="auto"/>
        <w:left w:val="none" w:sz="0" w:space="0" w:color="auto"/>
        <w:bottom w:val="none" w:sz="0" w:space="0" w:color="auto"/>
        <w:right w:val="none" w:sz="0" w:space="0" w:color="auto"/>
      </w:divBdr>
    </w:div>
    <w:div w:id="398334953">
      <w:bodyDiv w:val="1"/>
      <w:marLeft w:val="0"/>
      <w:marRight w:val="0"/>
      <w:marTop w:val="0"/>
      <w:marBottom w:val="0"/>
      <w:divBdr>
        <w:top w:val="none" w:sz="0" w:space="0" w:color="auto"/>
        <w:left w:val="none" w:sz="0" w:space="0" w:color="auto"/>
        <w:bottom w:val="none" w:sz="0" w:space="0" w:color="auto"/>
        <w:right w:val="none" w:sz="0" w:space="0" w:color="auto"/>
      </w:divBdr>
    </w:div>
    <w:div w:id="398556016">
      <w:bodyDiv w:val="1"/>
      <w:marLeft w:val="0"/>
      <w:marRight w:val="0"/>
      <w:marTop w:val="0"/>
      <w:marBottom w:val="0"/>
      <w:divBdr>
        <w:top w:val="none" w:sz="0" w:space="0" w:color="auto"/>
        <w:left w:val="none" w:sz="0" w:space="0" w:color="auto"/>
        <w:bottom w:val="none" w:sz="0" w:space="0" w:color="auto"/>
        <w:right w:val="none" w:sz="0" w:space="0" w:color="auto"/>
      </w:divBdr>
    </w:div>
    <w:div w:id="398674152">
      <w:bodyDiv w:val="1"/>
      <w:marLeft w:val="0"/>
      <w:marRight w:val="0"/>
      <w:marTop w:val="0"/>
      <w:marBottom w:val="0"/>
      <w:divBdr>
        <w:top w:val="none" w:sz="0" w:space="0" w:color="auto"/>
        <w:left w:val="none" w:sz="0" w:space="0" w:color="auto"/>
        <w:bottom w:val="none" w:sz="0" w:space="0" w:color="auto"/>
        <w:right w:val="none" w:sz="0" w:space="0" w:color="auto"/>
      </w:divBdr>
    </w:div>
    <w:div w:id="398745849">
      <w:bodyDiv w:val="1"/>
      <w:marLeft w:val="0"/>
      <w:marRight w:val="0"/>
      <w:marTop w:val="0"/>
      <w:marBottom w:val="0"/>
      <w:divBdr>
        <w:top w:val="none" w:sz="0" w:space="0" w:color="auto"/>
        <w:left w:val="none" w:sz="0" w:space="0" w:color="auto"/>
        <w:bottom w:val="none" w:sz="0" w:space="0" w:color="auto"/>
        <w:right w:val="none" w:sz="0" w:space="0" w:color="auto"/>
      </w:divBdr>
    </w:div>
    <w:div w:id="398940496">
      <w:bodyDiv w:val="1"/>
      <w:marLeft w:val="0"/>
      <w:marRight w:val="0"/>
      <w:marTop w:val="0"/>
      <w:marBottom w:val="0"/>
      <w:divBdr>
        <w:top w:val="none" w:sz="0" w:space="0" w:color="auto"/>
        <w:left w:val="none" w:sz="0" w:space="0" w:color="auto"/>
        <w:bottom w:val="none" w:sz="0" w:space="0" w:color="auto"/>
        <w:right w:val="none" w:sz="0" w:space="0" w:color="auto"/>
      </w:divBdr>
    </w:div>
    <w:div w:id="399404028">
      <w:bodyDiv w:val="1"/>
      <w:marLeft w:val="0"/>
      <w:marRight w:val="0"/>
      <w:marTop w:val="0"/>
      <w:marBottom w:val="0"/>
      <w:divBdr>
        <w:top w:val="none" w:sz="0" w:space="0" w:color="auto"/>
        <w:left w:val="none" w:sz="0" w:space="0" w:color="auto"/>
        <w:bottom w:val="none" w:sz="0" w:space="0" w:color="auto"/>
        <w:right w:val="none" w:sz="0" w:space="0" w:color="auto"/>
      </w:divBdr>
    </w:div>
    <w:div w:id="399447785">
      <w:bodyDiv w:val="1"/>
      <w:marLeft w:val="0"/>
      <w:marRight w:val="0"/>
      <w:marTop w:val="0"/>
      <w:marBottom w:val="0"/>
      <w:divBdr>
        <w:top w:val="none" w:sz="0" w:space="0" w:color="auto"/>
        <w:left w:val="none" w:sz="0" w:space="0" w:color="auto"/>
        <w:bottom w:val="none" w:sz="0" w:space="0" w:color="auto"/>
        <w:right w:val="none" w:sz="0" w:space="0" w:color="auto"/>
      </w:divBdr>
    </w:div>
    <w:div w:id="399836581">
      <w:bodyDiv w:val="1"/>
      <w:marLeft w:val="0"/>
      <w:marRight w:val="0"/>
      <w:marTop w:val="0"/>
      <w:marBottom w:val="0"/>
      <w:divBdr>
        <w:top w:val="none" w:sz="0" w:space="0" w:color="auto"/>
        <w:left w:val="none" w:sz="0" w:space="0" w:color="auto"/>
        <w:bottom w:val="none" w:sz="0" w:space="0" w:color="auto"/>
        <w:right w:val="none" w:sz="0" w:space="0" w:color="auto"/>
      </w:divBdr>
    </w:div>
    <w:div w:id="400563834">
      <w:bodyDiv w:val="1"/>
      <w:marLeft w:val="0"/>
      <w:marRight w:val="0"/>
      <w:marTop w:val="0"/>
      <w:marBottom w:val="0"/>
      <w:divBdr>
        <w:top w:val="none" w:sz="0" w:space="0" w:color="auto"/>
        <w:left w:val="none" w:sz="0" w:space="0" w:color="auto"/>
        <w:bottom w:val="none" w:sz="0" w:space="0" w:color="auto"/>
        <w:right w:val="none" w:sz="0" w:space="0" w:color="auto"/>
      </w:divBdr>
    </w:div>
    <w:div w:id="400567031">
      <w:bodyDiv w:val="1"/>
      <w:marLeft w:val="0"/>
      <w:marRight w:val="0"/>
      <w:marTop w:val="0"/>
      <w:marBottom w:val="0"/>
      <w:divBdr>
        <w:top w:val="none" w:sz="0" w:space="0" w:color="auto"/>
        <w:left w:val="none" w:sz="0" w:space="0" w:color="auto"/>
        <w:bottom w:val="none" w:sz="0" w:space="0" w:color="auto"/>
        <w:right w:val="none" w:sz="0" w:space="0" w:color="auto"/>
      </w:divBdr>
    </w:div>
    <w:div w:id="400716710">
      <w:bodyDiv w:val="1"/>
      <w:marLeft w:val="0"/>
      <w:marRight w:val="0"/>
      <w:marTop w:val="0"/>
      <w:marBottom w:val="0"/>
      <w:divBdr>
        <w:top w:val="none" w:sz="0" w:space="0" w:color="auto"/>
        <w:left w:val="none" w:sz="0" w:space="0" w:color="auto"/>
        <w:bottom w:val="none" w:sz="0" w:space="0" w:color="auto"/>
        <w:right w:val="none" w:sz="0" w:space="0" w:color="auto"/>
      </w:divBdr>
    </w:div>
    <w:div w:id="401022649">
      <w:bodyDiv w:val="1"/>
      <w:marLeft w:val="0"/>
      <w:marRight w:val="0"/>
      <w:marTop w:val="0"/>
      <w:marBottom w:val="0"/>
      <w:divBdr>
        <w:top w:val="none" w:sz="0" w:space="0" w:color="auto"/>
        <w:left w:val="none" w:sz="0" w:space="0" w:color="auto"/>
        <w:bottom w:val="none" w:sz="0" w:space="0" w:color="auto"/>
        <w:right w:val="none" w:sz="0" w:space="0" w:color="auto"/>
      </w:divBdr>
    </w:div>
    <w:div w:id="401375003">
      <w:bodyDiv w:val="1"/>
      <w:marLeft w:val="0"/>
      <w:marRight w:val="0"/>
      <w:marTop w:val="0"/>
      <w:marBottom w:val="0"/>
      <w:divBdr>
        <w:top w:val="none" w:sz="0" w:space="0" w:color="auto"/>
        <w:left w:val="none" w:sz="0" w:space="0" w:color="auto"/>
        <w:bottom w:val="none" w:sz="0" w:space="0" w:color="auto"/>
        <w:right w:val="none" w:sz="0" w:space="0" w:color="auto"/>
      </w:divBdr>
    </w:div>
    <w:div w:id="401417199">
      <w:bodyDiv w:val="1"/>
      <w:marLeft w:val="0"/>
      <w:marRight w:val="0"/>
      <w:marTop w:val="0"/>
      <w:marBottom w:val="0"/>
      <w:divBdr>
        <w:top w:val="none" w:sz="0" w:space="0" w:color="auto"/>
        <w:left w:val="none" w:sz="0" w:space="0" w:color="auto"/>
        <w:bottom w:val="none" w:sz="0" w:space="0" w:color="auto"/>
        <w:right w:val="none" w:sz="0" w:space="0" w:color="auto"/>
      </w:divBdr>
    </w:div>
    <w:div w:id="401828971">
      <w:bodyDiv w:val="1"/>
      <w:marLeft w:val="0"/>
      <w:marRight w:val="0"/>
      <w:marTop w:val="0"/>
      <w:marBottom w:val="0"/>
      <w:divBdr>
        <w:top w:val="none" w:sz="0" w:space="0" w:color="auto"/>
        <w:left w:val="none" w:sz="0" w:space="0" w:color="auto"/>
        <w:bottom w:val="none" w:sz="0" w:space="0" w:color="auto"/>
        <w:right w:val="none" w:sz="0" w:space="0" w:color="auto"/>
      </w:divBdr>
    </w:div>
    <w:div w:id="401832065">
      <w:bodyDiv w:val="1"/>
      <w:marLeft w:val="0"/>
      <w:marRight w:val="0"/>
      <w:marTop w:val="0"/>
      <w:marBottom w:val="0"/>
      <w:divBdr>
        <w:top w:val="none" w:sz="0" w:space="0" w:color="auto"/>
        <w:left w:val="none" w:sz="0" w:space="0" w:color="auto"/>
        <w:bottom w:val="none" w:sz="0" w:space="0" w:color="auto"/>
        <w:right w:val="none" w:sz="0" w:space="0" w:color="auto"/>
      </w:divBdr>
    </w:div>
    <w:div w:id="401870948">
      <w:bodyDiv w:val="1"/>
      <w:marLeft w:val="0"/>
      <w:marRight w:val="0"/>
      <w:marTop w:val="0"/>
      <w:marBottom w:val="0"/>
      <w:divBdr>
        <w:top w:val="none" w:sz="0" w:space="0" w:color="auto"/>
        <w:left w:val="none" w:sz="0" w:space="0" w:color="auto"/>
        <w:bottom w:val="none" w:sz="0" w:space="0" w:color="auto"/>
        <w:right w:val="none" w:sz="0" w:space="0" w:color="auto"/>
      </w:divBdr>
    </w:div>
    <w:div w:id="402336395">
      <w:bodyDiv w:val="1"/>
      <w:marLeft w:val="0"/>
      <w:marRight w:val="0"/>
      <w:marTop w:val="0"/>
      <w:marBottom w:val="0"/>
      <w:divBdr>
        <w:top w:val="none" w:sz="0" w:space="0" w:color="auto"/>
        <w:left w:val="none" w:sz="0" w:space="0" w:color="auto"/>
        <w:bottom w:val="none" w:sz="0" w:space="0" w:color="auto"/>
        <w:right w:val="none" w:sz="0" w:space="0" w:color="auto"/>
      </w:divBdr>
    </w:div>
    <w:div w:id="402337457">
      <w:bodyDiv w:val="1"/>
      <w:marLeft w:val="0"/>
      <w:marRight w:val="0"/>
      <w:marTop w:val="0"/>
      <w:marBottom w:val="0"/>
      <w:divBdr>
        <w:top w:val="none" w:sz="0" w:space="0" w:color="auto"/>
        <w:left w:val="none" w:sz="0" w:space="0" w:color="auto"/>
        <w:bottom w:val="none" w:sz="0" w:space="0" w:color="auto"/>
        <w:right w:val="none" w:sz="0" w:space="0" w:color="auto"/>
      </w:divBdr>
    </w:div>
    <w:div w:id="402407887">
      <w:bodyDiv w:val="1"/>
      <w:marLeft w:val="0"/>
      <w:marRight w:val="0"/>
      <w:marTop w:val="0"/>
      <w:marBottom w:val="0"/>
      <w:divBdr>
        <w:top w:val="none" w:sz="0" w:space="0" w:color="auto"/>
        <w:left w:val="none" w:sz="0" w:space="0" w:color="auto"/>
        <w:bottom w:val="none" w:sz="0" w:space="0" w:color="auto"/>
        <w:right w:val="none" w:sz="0" w:space="0" w:color="auto"/>
      </w:divBdr>
    </w:div>
    <w:div w:id="402721991">
      <w:bodyDiv w:val="1"/>
      <w:marLeft w:val="0"/>
      <w:marRight w:val="0"/>
      <w:marTop w:val="0"/>
      <w:marBottom w:val="0"/>
      <w:divBdr>
        <w:top w:val="none" w:sz="0" w:space="0" w:color="auto"/>
        <w:left w:val="none" w:sz="0" w:space="0" w:color="auto"/>
        <w:bottom w:val="none" w:sz="0" w:space="0" w:color="auto"/>
        <w:right w:val="none" w:sz="0" w:space="0" w:color="auto"/>
      </w:divBdr>
    </w:div>
    <w:div w:id="402722948">
      <w:bodyDiv w:val="1"/>
      <w:marLeft w:val="0"/>
      <w:marRight w:val="0"/>
      <w:marTop w:val="0"/>
      <w:marBottom w:val="0"/>
      <w:divBdr>
        <w:top w:val="none" w:sz="0" w:space="0" w:color="auto"/>
        <w:left w:val="none" w:sz="0" w:space="0" w:color="auto"/>
        <w:bottom w:val="none" w:sz="0" w:space="0" w:color="auto"/>
        <w:right w:val="none" w:sz="0" w:space="0" w:color="auto"/>
      </w:divBdr>
    </w:div>
    <w:div w:id="402726661">
      <w:bodyDiv w:val="1"/>
      <w:marLeft w:val="0"/>
      <w:marRight w:val="0"/>
      <w:marTop w:val="0"/>
      <w:marBottom w:val="0"/>
      <w:divBdr>
        <w:top w:val="none" w:sz="0" w:space="0" w:color="auto"/>
        <w:left w:val="none" w:sz="0" w:space="0" w:color="auto"/>
        <w:bottom w:val="none" w:sz="0" w:space="0" w:color="auto"/>
        <w:right w:val="none" w:sz="0" w:space="0" w:color="auto"/>
      </w:divBdr>
    </w:div>
    <w:div w:id="402796329">
      <w:bodyDiv w:val="1"/>
      <w:marLeft w:val="0"/>
      <w:marRight w:val="0"/>
      <w:marTop w:val="0"/>
      <w:marBottom w:val="0"/>
      <w:divBdr>
        <w:top w:val="none" w:sz="0" w:space="0" w:color="auto"/>
        <w:left w:val="none" w:sz="0" w:space="0" w:color="auto"/>
        <w:bottom w:val="none" w:sz="0" w:space="0" w:color="auto"/>
        <w:right w:val="none" w:sz="0" w:space="0" w:color="auto"/>
      </w:divBdr>
    </w:div>
    <w:div w:id="402997094">
      <w:bodyDiv w:val="1"/>
      <w:marLeft w:val="0"/>
      <w:marRight w:val="0"/>
      <w:marTop w:val="0"/>
      <w:marBottom w:val="0"/>
      <w:divBdr>
        <w:top w:val="none" w:sz="0" w:space="0" w:color="auto"/>
        <w:left w:val="none" w:sz="0" w:space="0" w:color="auto"/>
        <w:bottom w:val="none" w:sz="0" w:space="0" w:color="auto"/>
        <w:right w:val="none" w:sz="0" w:space="0" w:color="auto"/>
      </w:divBdr>
    </w:div>
    <w:div w:id="403066275">
      <w:bodyDiv w:val="1"/>
      <w:marLeft w:val="0"/>
      <w:marRight w:val="0"/>
      <w:marTop w:val="0"/>
      <w:marBottom w:val="0"/>
      <w:divBdr>
        <w:top w:val="none" w:sz="0" w:space="0" w:color="auto"/>
        <w:left w:val="none" w:sz="0" w:space="0" w:color="auto"/>
        <w:bottom w:val="none" w:sz="0" w:space="0" w:color="auto"/>
        <w:right w:val="none" w:sz="0" w:space="0" w:color="auto"/>
      </w:divBdr>
    </w:div>
    <w:div w:id="403140831">
      <w:bodyDiv w:val="1"/>
      <w:marLeft w:val="0"/>
      <w:marRight w:val="0"/>
      <w:marTop w:val="0"/>
      <w:marBottom w:val="0"/>
      <w:divBdr>
        <w:top w:val="none" w:sz="0" w:space="0" w:color="auto"/>
        <w:left w:val="none" w:sz="0" w:space="0" w:color="auto"/>
        <w:bottom w:val="none" w:sz="0" w:space="0" w:color="auto"/>
        <w:right w:val="none" w:sz="0" w:space="0" w:color="auto"/>
      </w:divBdr>
    </w:div>
    <w:div w:id="403336620">
      <w:bodyDiv w:val="1"/>
      <w:marLeft w:val="0"/>
      <w:marRight w:val="0"/>
      <w:marTop w:val="0"/>
      <w:marBottom w:val="0"/>
      <w:divBdr>
        <w:top w:val="none" w:sz="0" w:space="0" w:color="auto"/>
        <w:left w:val="none" w:sz="0" w:space="0" w:color="auto"/>
        <w:bottom w:val="none" w:sz="0" w:space="0" w:color="auto"/>
        <w:right w:val="none" w:sz="0" w:space="0" w:color="auto"/>
      </w:divBdr>
    </w:div>
    <w:div w:id="403576089">
      <w:bodyDiv w:val="1"/>
      <w:marLeft w:val="0"/>
      <w:marRight w:val="0"/>
      <w:marTop w:val="0"/>
      <w:marBottom w:val="0"/>
      <w:divBdr>
        <w:top w:val="none" w:sz="0" w:space="0" w:color="auto"/>
        <w:left w:val="none" w:sz="0" w:space="0" w:color="auto"/>
        <w:bottom w:val="none" w:sz="0" w:space="0" w:color="auto"/>
        <w:right w:val="none" w:sz="0" w:space="0" w:color="auto"/>
      </w:divBdr>
    </w:div>
    <w:div w:id="404227346">
      <w:bodyDiv w:val="1"/>
      <w:marLeft w:val="0"/>
      <w:marRight w:val="0"/>
      <w:marTop w:val="0"/>
      <w:marBottom w:val="0"/>
      <w:divBdr>
        <w:top w:val="none" w:sz="0" w:space="0" w:color="auto"/>
        <w:left w:val="none" w:sz="0" w:space="0" w:color="auto"/>
        <w:bottom w:val="none" w:sz="0" w:space="0" w:color="auto"/>
        <w:right w:val="none" w:sz="0" w:space="0" w:color="auto"/>
      </w:divBdr>
    </w:div>
    <w:div w:id="404495855">
      <w:bodyDiv w:val="1"/>
      <w:marLeft w:val="0"/>
      <w:marRight w:val="0"/>
      <w:marTop w:val="0"/>
      <w:marBottom w:val="0"/>
      <w:divBdr>
        <w:top w:val="none" w:sz="0" w:space="0" w:color="auto"/>
        <w:left w:val="none" w:sz="0" w:space="0" w:color="auto"/>
        <w:bottom w:val="none" w:sz="0" w:space="0" w:color="auto"/>
        <w:right w:val="none" w:sz="0" w:space="0" w:color="auto"/>
      </w:divBdr>
    </w:div>
    <w:div w:id="404689045">
      <w:bodyDiv w:val="1"/>
      <w:marLeft w:val="0"/>
      <w:marRight w:val="0"/>
      <w:marTop w:val="0"/>
      <w:marBottom w:val="0"/>
      <w:divBdr>
        <w:top w:val="none" w:sz="0" w:space="0" w:color="auto"/>
        <w:left w:val="none" w:sz="0" w:space="0" w:color="auto"/>
        <w:bottom w:val="none" w:sz="0" w:space="0" w:color="auto"/>
        <w:right w:val="none" w:sz="0" w:space="0" w:color="auto"/>
      </w:divBdr>
    </w:div>
    <w:div w:id="404883633">
      <w:bodyDiv w:val="1"/>
      <w:marLeft w:val="0"/>
      <w:marRight w:val="0"/>
      <w:marTop w:val="0"/>
      <w:marBottom w:val="0"/>
      <w:divBdr>
        <w:top w:val="none" w:sz="0" w:space="0" w:color="auto"/>
        <w:left w:val="none" w:sz="0" w:space="0" w:color="auto"/>
        <w:bottom w:val="none" w:sz="0" w:space="0" w:color="auto"/>
        <w:right w:val="none" w:sz="0" w:space="0" w:color="auto"/>
      </w:divBdr>
    </w:div>
    <w:div w:id="404885008">
      <w:bodyDiv w:val="1"/>
      <w:marLeft w:val="0"/>
      <w:marRight w:val="0"/>
      <w:marTop w:val="0"/>
      <w:marBottom w:val="0"/>
      <w:divBdr>
        <w:top w:val="none" w:sz="0" w:space="0" w:color="auto"/>
        <w:left w:val="none" w:sz="0" w:space="0" w:color="auto"/>
        <w:bottom w:val="none" w:sz="0" w:space="0" w:color="auto"/>
        <w:right w:val="none" w:sz="0" w:space="0" w:color="auto"/>
      </w:divBdr>
    </w:div>
    <w:div w:id="404911043">
      <w:bodyDiv w:val="1"/>
      <w:marLeft w:val="0"/>
      <w:marRight w:val="0"/>
      <w:marTop w:val="0"/>
      <w:marBottom w:val="0"/>
      <w:divBdr>
        <w:top w:val="none" w:sz="0" w:space="0" w:color="auto"/>
        <w:left w:val="none" w:sz="0" w:space="0" w:color="auto"/>
        <w:bottom w:val="none" w:sz="0" w:space="0" w:color="auto"/>
        <w:right w:val="none" w:sz="0" w:space="0" w:color="auto"/>
      </w:divBdr>
    </w:div>
    <w:div w:id="405031005">
      <w:bodyDiv w:val="1"/>
      <w:marLeft w:val="0"/>
      <w:marRight w:val="0"/>
      <w:marTop w:val="0"/>
      <w:marBottom w:val="0"/>
      <w:divBdr>
        <w:top w:val="none" w:sz="0" w:space="0" w:color="auto"/>
        <w:left w:val="none" w:sz="0" w:space="0" w:color="auto"/>
        <w:bottom w:val="none" w:sz="0" w:space="0" w:color="auto"/>
        <w:right w:val="none" w:sz="0" w:space="0" w:color="auto"/>
      </w:divBdr>
    </w:div>
    <w:div w:id="405149134">
      <w:bodyDiv w:val="1"/>
      <w:marLeft w:val="0"/>
      <w:marRight w:val="0"/>
      <w:marTop w:val="0"/>
      <w:marBottom w:val="0"/>
      <w:divBdr>
        <w:top w:val="none" w:sz="0" w:space="0" w:color="auto"/>
        <w:left w:val="none" w:sz="0" w:space="0" w:color="auto"/>
        <w:bottom w:val="none" w:sz="0" w:space="0" w:color="auto"/>
        <w:right w:val="none" w:sz="0" w:space="0" w:color="auto"/>
      </w:divBdr>
    </w:div>
    <w:div w:id="405225780">
      <w:bodyDiv w:val="1"/>
      <w:marLeft w:val="0"/>
      <w:marRight w:val="0"/>
      <w:marTop w:val="0"/>
      <w:marBottom w:val="0"/>
      <w:divBdr>
        <w:top w:val="none" w:sz="0" w:space="0" w:color="auto"/>
        <w:left w:val="none" w:sz="0" w:space="0" w:color="auto"/>
        <w:bottom w:val="none" w:sz="0" w:space="0" w:color="auto"/>
        <w:right w:val="none" w:sz="0" w:space="0" w:color="auto"/>
      </w:divBdr>
    </w:div>
    <w:div w:id="405498008">
      <w:bodyDiv w:val="1"/>
      <w:marLeft w:val="0"/>
      <w:marRight w:val="0"/>
      <w:marTop w:val="0"/>
      <w:marBottom w:val="0"/>
      <w:divBdr>
        <w:top w:val="none" w:sz="0" w:space="0" w:color="auto"/>
        <w:left w:val="none" w:sz="0" w:space="0" w:color="auto"/>
        <w:bottom w:val="none" w:sz="0" w:space="0" w:color="auto"/>
        <w:right w:val="none" w:sz="0" w:space="0" w:color="auto"/>
      </w:divBdr>
    </w:div>
    <w:div w:id="405615980">
      <w:bodyDiv w:val="1"/>
      <w:marLeft w:val="0"/>
      <w:marRight w:val="0"/>
      <w:marTop w:val="0"/>
      <w:marBottom w:val="0"/>
      <w:divBdr>
        <w:top w:val="none" w:sz="0" w:space="0" w:color="auto"/>
        <w:left w:val="none" w:sz="0" w:space="0" w:color="auto"/>
        <w:bottom w:val="none" w:sz="0" w:space="0" w:color="auto"/>
        <w:right w:val="none" w:sz="0" w:space="0" w:color="auto"/>
      </w:divBdr>
    </w:div>
    <w:div w:id="405885974">
      <w:bodyDiv w:val="1"/>
      <w:marLeft w:val="0"/>
      <w:marRight w:val="0"/>
      <w:marTop w:val="0"/>
      <w:marBottom w:val="0"/>
      <w:divBdr>
        <w:top w:val="none" w:sz="0" w:space="0" w:color="auto"/>
        <w:left w:val="none" w:sz="0" w:space="0" w:color="auto"/>
        <w:bottom w:val="none" w:sz="0" w:space="0" w:color="auto"/>
        <w:right w:val="none" w:sz="0" w:space="0" w:color="auto"/>
      </w:divBdr>
    </w:div>
    <w:div w:id="406150815">
      <w:bodyDiv w:val="1"/>
      <w:marLeft w:val="0"/>
      <w:marRight w:val="0"/>
      <w:marTop w:val="0"/>
      <w:marBottom w:val="0"/>
      <w:divBdr>
        <w:top w:val="none" w:sz="0" w:space="0" w:color="auto"/>
        <w:left w:val="none" w:sz="0" w:space="0" w:color="auto"/>
        <w:bottom w:val="none" w:sz="0" w:space="0" w:color="auto"/>
        <w:right w:val="none" w:sz="0" w:space="0" w:color="auto"/>
      </w:divBdr>
    </w:div>
    <w:div w:id="406154849">
      <w:bodyDiv w:val="1"/>
      <w:marLeft w:val="0"/>
      <w:marRight w:val="0"/>
      <w:marTop w:val="0"/>
      <w:marBottom w:val="0"/>
      <w:divBdr>
        <w:top w:val="none" w:sz="0" w:space="0" w:color="auto"/>
        <w:left w:val="none" w:sz="0" w:space="0" w:color="auto"/>
        <w:bottom w:val="none" w:sz="0" w:space="0" w:color="auto"/>
        <w:right w:val="none" w:sz="0" w:space="0" w:color="auto"/>
      </w:divBdr>
    </w:div>
    <w:div w:id="406801257">
      <w:bodyDiv w:val="1"/>
      <w:marLeft w:val="0"/>
      <w:marRight w:val="0"/>
      <w:marTop w:val="0"/>
      <w:marBottom w:val="0"/>
      <w:divBdr>
        <w:top w:val="none" w:sz="0" w:space="0" w:color="auto"/>
        <w:left w:val="none" w:sz="0" w:space="0" w:color="auto"/>
        <w:bottom w:val="none" w:sz="0" w:space="0" w:color="auto"/>
        <w:right w:val="none" w:sz="0" w:space="0" w:color="auto"/>
      </w:divBdr>
    </w:div>
    <w:div w:id="406923174">
      <w:bodyDiv w:val="1"/>
      <w:marLeft w:val="0"/>
      <w:marRight w:val="0"/>
      <w:marTop w:val="0"/>
      <w:marBottom w:val="0"/>
      <w:divBdr>
        <w:top w:val="none" w:sz="0" w:space="0" w:color="auto"/>
        <w:left w:val="none" w:sz="0" w:space="0" w:color="auto"/>
        <w:bottom w:val="none" w:sz="0" w:space="0" w:color="auto"/>
        <w:right w:val="none" w:sz="0" w:space="0" w:color="auto"/>
      </w:divBdr>
    </w:div>
    <w:div w:id="407268312">
      <w:bodyDiv w:val="1"/>
      <w:marLeft w:val="0"/>
      <w:marRight w:val="0"/>
      <w:marTop w:val="0"/>
      <w:marBottom w:val="0"/>
      <w:divBdr>
        <w:top w:val="none" w:sz="0" w:space="0" w:color="auto"/>
        <w:left w:val="none" w:sz="0" w:space="0" w:color="auto"/>
        <w:bottom w:val="none" w:sz="0" w:space="0" w:color="auto"/>
        <w:right w:val="none" w:sz="0" w:space="0" w:color="auto"/>
      </w:divBdr>
    </w:div>
    <w:div w:id="407504317">
      <w:bodyDiv w:val="1"/>
      <w:marLeft w:val="0"/>
      <w:marRight w:val="0"/>
      <w:marTop w:val="0"/>
      <w:marBottom w:val="0"/>
      <w:divBdr>
        <w:top w:val="none" w:sz="0" w:space="0" w:color="auto"/>
        <w:left w:val="none" w:sz="0" w:space="0" w:color="auto"/>
        <w:bottom w:val="none" w:sz="0" w:space="0" w:color="auto"/>
        <w:right w:val="none" w:sz="0" w:space="0" w:color="auto"/>
      </w:divBdr>
    </w:div>
    <w:div w:id="407577652">
      <w:bodyDiv w:val="1"/>
      <w:marLeft w:val="0"/>
      <w:marRight w:val="0"/>
      <w:marTop w:val="0"/>
      <w:marBottom w:val="0"/>
      <w:divBdr>
        <w:top w:val="none" w:sz="0" w:space="0" w:color="auto"/>
        <w:left w:val="none" w:sz="0" w:space="0" w:color="auto"/>
        <w:bottom w:val="none" w:sz="0" w:space="0" w:color="auto"/>
        <w:right w:val="none" w:sz="0" w:space="0" w:color="auto"/>
      </w:divBdr>
    </w:div>
    <w:div w:id="407582312">
      <w:bodyDiv w:val="1"/>
      <w:marLeft w:val="0"/>
      <w:marRight w:val="0"/>
      <w:marTop w:val="0"/>
      <w:marBottom w:val="0"/>
      <w:divBdr>
        <w:top w:val="none" w:sz="0" w:space="0" w:color="auto"/>
        <w:left w:val="none" w:sz="0" w:space="0" w:color="auto"/>
        <w:bottom w:val="none" w:sz="0" w:space="0" w:color="auto"/>
        <w:right w:val="none" w:sz="0" w:space="0" w:color="auto"/>
      </w:divBdr>
    </w:div>
    <w:div w:id="408117717">
      <w:bodyDiv w:val="1"/>
      <w:marLeft w:val="0"/>
      <w:marRight w:val="0"/>
      <w:marTop w:val="0"/>
      <w:marBottom w:val="0"/>
      <w:divBdr>
        <w:top w:val="none" w:sz="0" w:space="0" w:color="auto"/>
        <w:left w:val="none" w:sz="0" w:space="0" w:color="auto"/>
        <w:bottom w:val="none" w:sz="0" w:space="0" w:color="auto"/>
        <w:right w:val="none" w:sz="0" w:space="0" w:color="auto"/>
      </w:divBdr>
    </w:div>
    <w:div w:id="408238107">
      <w:bodyDiv w:val="1"/>
      <w:marLeft w:val="0"/>
      <w:marRight w:val="0"/>
      <w:marTop w:val="0"/>
      <w:marBottom w:val="0"/>
      <w:divBdr>
        <w:top w:val="none" w:sz="0" w:space="0" w:color="auto"/>
        <w:left w:val="none" w:sz="0" w:space="0" w:color="auto"/>
        <w:bottom w:val="none" w:sz="0" w:space="0" w:color="auto"/>
        <w:right w:val="none" w:sz="0" w:space="0" w:color="auto"/>
      </w:divBdr>
    </w:div>
    <w:div w:id="408700797">
      <w:bodyDiv w:val="1"/>
      <w:marLeft w:val="0"/>
      <w:marRight w:val="0"/>
      <w:marTop w:val="0"/>
      <w:marBottom w:val="0"/>
      <w:divBdr>
        <w:top w:val="none" w:sz="0" w:space="0" w:color="auto"/>
        <w:left w:val="none" w:sz="0" w:space="0" w:color="auto"/>
        <w:bottom w:val="none" w:sz="0" w:space="0" w:color="auto"/>
        <w:right w:val="none" w:sz="0" w:space="0" w:color="auto"/>
      </w:divBdr>
    </w:div>
    <w:div w:id="408700973">
      <w:bodyDiv w:val="1"/>
      <w:marLeft w:val="0"/>
      <w:marRight w:val="0"/>
      <w:marTop w:val="0"/>
      <w:marBottom w:val="0"/>
      <w:divBdr>
        <w:top w:val="none" w:sz="0" w:space="0" w:color="auto"/>
        <w:left w:val="none" w:sz="0" w:space="0" w:color="auto"/>
        <w:bottom w:val="none" w:sz="0" w:space="0" w:color="auto"/>
        <w:right w:val="none" w:sz="0" w:space="0" w:color="auto"/>
      </w:divBdr>
    </w:div>
    <w:div w:id="408771529">
      <w:bodyDiv w:val="1"/>
      <w:marLeft w:val="0"/>
      <w:marRight w:val="0"/>
      <w:marTop w:val="0"/>
      <w:marBottom w:val="0"/>
      <w:divBdr>
        <w:top w:val="none" w:sz="0" w:space="0" w:color="auto"/>
        <w:left w:val="none" w:sz="0" w:space="0" w:color="auto"/>
        <w:bottom w:val="none" w:sz="0" w:space="0" w:color="auto"/>
        <w:right w:val="none" w:sz="0" w:space="0" w:color="auto"/>
      </w:divBdr>
    </w:div>
    <w:div w:id="408968300">
      <w:bodyDiv w:val="1"/>
      <w:marLeft w:val="0"/>
      <w:marRight w:val="0"/>
      <w:marTop w:val="0"/>
      <w:marBottom w:val="0"/>
      <w:divBdr>
        <w:top w:val="none" w:sz="0" w:space="0" w:color="auto"/>
        <w:left w:val="none" w:sz="0" w:space="0" w:color="auto"/>
        <w:bottom w:val="none" w:sz="0" w:space="0" w:color="auto"/>
        <w:right w:val="none" w:sz="0" w:space="0" w:color="auto"/>
      </w:divBdr>
    </w:div>
    <w:div w:id="409010353">
      <w:bodyDiv w:val="1"/>
      <w:marLeft w:val="0"/>
      <w:marRight w:val="0"/>
      <w:marTop w:val="0"/>
      <w:marBottom w:val="0"/>
      <w:divBdr>
        <w:top w:val="none" w:sz="0" w:space="0" w:color="auto"/>
        <w:left w:val="none" w:sz="0" w:space="0" w:color="auto"/>
        <w:bottom w:val="none" w:sz="0" w:space="0" w:color="auto"/>
        <w:right w:val="none" w:sz="0" w:space="0" w:color="auto"/>
      </w:divBdr>
    </w:div>
    <w:div w:id="409235425">
      <w:bodyDiv w:val="1"/>
      <w:marLeft w:val="0"/>
      <w:marRight w:val="0"/>
      <w:marTop w:val="0"/>
      <w:marBottom w:val="0"/>
      <w:divBdr>
        <w:top w:val="none" w:sz="0" w:space="0" w:color="auto"/>
        <w:left w:val="none" w:sz="0" w:space="0" w:color="auto"/>
        <w:bottom w:val="none" w:sz="0" w:space="0" w:color="auto"/>
        <w:right w:val="none" w:sz="0" w:space="0" w:color="auto"/>
      </w:divBdr>
    </w:div>
    <w:div w:id="409238520">
      <w:bodyDiv w:val="1"/>
      <w:marLeft w:val="0"/>
      <w:marRight w:val="0"/>
      <w:marTop w:val="0"/>
      <w:marBottom w:val="0"/>
      <w:divBdr>
        <w:top w:val="none" w:sz="0" w:space="0" w:color="auto"/>
        <w:left w:val="none" w:sz="0" w:space="0" w:color="auto"/>
        <w:bottom w:val="none" w:sz="0" w:space="0" w:color="auto"/>
        <w:right w:val="none" w:sz="0" w:space="0" w:color="auto"/>
      </w:divBdr>
    </w:div>
    <w:div w:id="409471795">
      <w:bodyDiv w:val="1"/>
      <w:marLeft w:val="0"/>
      <w:marRight w:val="0"/>
      <w:marTop w:val="0"/>
      <w:marBottom w:val="0"/>
      <w:divBdr>
        <w:top w:val="none" w:sz="0" w:space="0" w:color="auto"/>
        <w:left w:val="none" w:sz="0" w:space="0" w:color="auto"/>
        <w:bottom w:val="none" w:sz="0" w:space="0" w:color="auto"/>
        <w:right w:val="none" w:sz="0" w:space="0" w:color="auto"/>
      </w:divBdr>
    </w:div>
    <w:div w:id="409472288">
      <w:bodyDiv w:val="1"/>
      <w:marLeft w:val="0"/>
      <w:marRight w:val="0"/>
      <w:marTop w:val="0"/>
      <w:marBottom w:val="0"/>
      <w:divBdr>
        <w:top w:val="none" w:sz="0" w:space="0" w:color="auto"/>
        <w:left w:val="none" w:sz="0" w:space="0" w:color="auto"/>
        <w:bottom w:val="none" w:sz="0" w:space="0" w:color="auto"/>
        <w:right w:val="none" w:sz="0" w:space="0" w:color="auto"/>
      </w:divBdr>
    </w:div>
    <w:div w:id="409473437">
      <w:bodyDiv w:val="1"/>
      <w:marLeft w:val="0"/>
      <w:marRight w:val="0"/>
      <w:marTop w:val="0"/>
      <w:marBottom w:val="0"/>
      <w:divBdr>
        <w:top w:val="none" w:sz="0" w:space="0" w:color="auto"/>
        <w:left w:val="none" w:sz="0" w:space="0" w:color="auto"/>
        <w:bottom w:val="none" w:sz="0" w:space="0" w:color="auto"/>
        <w:right w:val="none" w:sz="0" w:space="0" w:color="auto"/>
      </w:divBdr>
    </w:div>
    <w:div w:id="409474181">
      <w:bodyDiv w:val="1"/>
      <w:marLeft w:val="0"/>
      <w:marRight w:val="0"/>
      <w:marTop w:val="0"/>
      <w:marBottom w:val="0"/>
      <w:divBdr>
        <w:top w:val="none" w:sz="0" w:space="0" w:color="auto"/>
        <w:left w:val="none" w:sz="0" w:space="0" w:color="auto"/>
        <w:bottom w:val="none" w:sz="0" w:space="0" w:color="auto"/>
        <w:right w:val="none" w:sz="0" w:space="0" w:color="auto"/>
      </w:divBdr>
    </w:div>
    <w:div w:id="409741011">
      <w:bodyDiv w:val="1"/>
      <w:marLeft w:val="0"/>
      <w:marRight w:val="0"/>
      <w:marTop w:val="0"/>
      <w:marBottom w:val="0"/>
      <w:divBdr>
        <w:top w:val="none" w:sz="0" w:space="0" w:color="auto"/>
        <w:left w:val="none" w:sz="0" w:space="0" w:color="auto"/>
        <w:bottom w:val="none" w:sz="0" w:space="0" w:color="auto"/>
        <w:right w:val="none" w:sz="0" w:space="0" w:color="auto"/>
      </w:divBdr>
    </w:div>
    <w:div w:id="410661065">
      <w:bodyDiv w:val="1"/>
      <w:marLeft w:val="0"/>
      <w:marRight w:val="0"/>
      <w:marTop w:val="0"/>
      <w:marBottom w:val="0"/>
      <w:divBdr>
        <w:top w:val="none" w:sz="0" w:space="0" w:color="auto"/>
        <w:left w:val="none" w:sz="0" w:space="0" w:color="auto"/>
        <w:bottom w:val="none" w:sz="0" w:space="0" w:color="auto"/>
        <w:right w:val="none" w:sz="0" w:space="0" w:color="auto"/>
      </w:divBdr>
    </w:div>
    <w:div w:id="410735458">
      <w:bodyDiv w:val="1"/>
      <w:marLeft w:val="0"/>
      <w:marRight w:val="0"/>
      <w:marTop w:val="0"/>
      <w:marBottom w:val="0"/>
      <w:divBdr>
        <w:top w:val="none" w:sz="0" w:space="0" w:color="auto"/>
        <w:left w:val="none" w:sz="0" w:space="0" w:color="auto"/>
        <w:bottom w:val="none" w:sz="0" w:space="0" w:color="auto"/>
        <w:right w:val="none" w:sz="0" w:space="0" w:color="auto"/>
      </w:divBdr>
    </w:div>
    <w:div w:id="410740949">
      <w:bodyDiv w:val="1"/>
      <w:marLeft w:val="0"/>
      <w:marRight w:val="0"/>
      <w:marTop w:val="0"/>
      <w:marBottom w:val="0"/>
      <w:divBdr>
        <w:top w:val="none" w:sz="0" w:space="0" w:color="auto"/>
        <w:left w:val="none" w:sz="0" w:space="0" w:color="auto"/>
        <w:bottom w:val="none" w:sz="0" w:space="0" w:color="auto"/>
        <w:right w:val="none" w:sz="0" w:space="0" w:color="auto"/>
      </w:divBdr>
    </w:div>
    <w:div w:id="410933031">
      <w:bodyDiv w:val="1"/>
      <w:marLeft w:val="0"/>
      <w:marRight w:val="0"/>
      <w:marTop w:val="0"/>
      <w:marBottom w:val="0"/>
      <w:divBdr>
        <w:top w:val="none" w:sz="0" w:space="0" w:color="auto"/>
        <w:left w:val="none" w:sz="0" w:space="0" w:color="auto"/>
        <w:bottom w:val="none" w:sz="0" w:space="0" w:color="auto"/>
        <w:right w:val="none" w:sz="0" w:space="0" w:color="auto"/>
      </w:divBdr>
    </w:div>
    <w:div w:id="411124071">
      <w:bodyDiv w:val="1"/>
      <w:marLeft w:val="0"/>
      <w:marRight w:val="0"/>
      <w:marTop w:val="0"/>
      <w:marBottom w:val="0"/>
      <w:divBdr>
        <w:top w:val="none" w:sz="0" w:space="0" w:color="auto"/>
        <w:left w:val="none" w:sz="0" w:space="0" w:color="auto"/>
        <w:bottom w:val="none" w:sz="0" w:space="0" w:color="auto"/>
        <w:right w:val="none" w:sz="0" w:space="0" w:color="auto"/>
      </w:divBdr>
    </w:div>
    <w:div w:id="411127152">
      <w:bodyDiv w:val="1"/>
      <w:marLeft w:val="0"/>
      <w:marRight w:val="0"/>
      <w:marTop w:val="0"/>
      <w:marBottom w:val="0"/>
      <w:divBdr>
        <w:top w:val="none" w:sz="0" w:space="0" w:color="auto"/>
        <w:left w:val="none" w:sz="0" w:space="0" w:color="auto"/>
        <w:bottom w:val="none" w:sz="0" w:space="0" w:color="auto"/>
        <w:right w:val="none" w:sz="0" w:space="0" w:color="auto"/>
      </w:divBdr>
    </w:div>
    <w:div w:id="411270484">
      <w:bodyDiv w:val="1"/>
      <w:marLeft w:val="0"/>
      <w:marRight w:val="0"/>
      <w:marTop w:val="0"/>
      <w:marBottom w:val="0"/>
      <w:divBdr>
        <w:top w:val="none" w:sz="0" w:space="0" w:color="auto"/>
        <w:left w:val="none" w:sz="0" w:space="0" w:color="auto"/>
        <w:bottom w:val="none" w:sz="0" w:space="0" w:color="auto"/>
        <w:right w:val="none" w:sz="0" w:space="0" w:color="auto"/>
      </w:divBdr>
    </w:div>
    <w:div w:id="411437074">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12363177">
      <w:bodyDiv w:val="1"/>
      <w:marLeft w:val="0"/>
      <w:marRight w:val="0"/>
      <w:marTop w:val="0"/>
      <w:marBottom w:val="0"/>
      <w:divBdr>
        <w:top w:val="none" w:sz="0" w:space="0" w:color="auto"/>
        <w:left w:val="none" w:sz="0" w:space="0" w:color="auto"/>
        <w:bottom w:val="none" w:sz="0" w:space="0" w:color="auto"/>
        <w:right w:val="none" w:sz="0" w:space="0" w:color="auto"/>
      </w:divBdr>
    </w:div>
    <w:div w:id="412363672">
      <w:bodyDiv w:val="1"/>
      <w:marLeft w:val="0"/>
      <w:marRight w:val="0"/>
      <w:marTop w:val="0"/>
      <w:marBottom w:val="0"/>
      <w:divBdr>
        <w:top w:val="none" w:sz="0" w:space="0" w:color="auto"/>
        <w:left w:val="none" w:sz="0" w:space="0" w:color="auto"/>
        <w:bottom w:val="none" w:sz="0" w:space="0" w:color="auto"/>
        <w:right w:val="none" w:sz="0" w:space="0" w:color="auto"/>
      </w:divBdr>
    </w:div>
    <w:div w:id="412552763">
      <w:bodyDiv w:val="1"/>
      <w:marLeft w:val="0"/>
      <w:marRight w:val="0"/>
      <w:marTop w:val="0"/>
      <w:marBottom w:val="0"/>
      <w:divBdr>
        <w:top w:val="none" w:sz="0" w:space="0" w:color="auto"/>
        <w:left w:val="none" w:sz="0" w:space="0" w:color="auto"/>
        <w:bottom w:val="none" w:sz="0" w:space="0" w:color="auto"/>
        <w:right w:val="none" w:sz="0" w:space="0" w:color="auto"/>
      </w:divBdr>
    </w:div>
    <w:div w:id="413432398">
      <w:bodyDiv w:val="1"/>
      <w:marLeft w:val="0"/>
      <w:marRight w:val="0"/>
      <w:marTop w:val="0"/>
      <w:marBottom w:val="0"/>
      <w:divBdr>
        <w:top w:val="none" w:sz="0" w:space="0" w:color="auto"/>
        <w:left w:val="none" w:sz="0" w:space="0" w:color="auto"/>
        <w:bottom w:val="none" w:sz="0" w:space="0" w:color="auto"/>
        <w:right w:val="none" w:sz="0" w:space="0" w:color="auto"/>
      </w:divBdr>
    </w:div>
    <w:div w:id="413552829">
      <w:bodyDiv w:val="1"/>
      <w:marLeft w:val="0"/>
      <w:marRight w:val="0"/>
      <w:marTop w:val="0"/>
      <w:marBottom w:val="0"/>
      <w:divBdr>
        <w:top w:val="none" w:sz="0" w:space="0" w:color="auto"/>
        <w:left w:val="none" w:sz="0" w:space="0" w:color="auto"/>
        <w:bottom w:val="none" w:sz="0" w:space="0" w:color="auto"/>
        <w:right w:val="none" w:sz="0" w:space="0" w:color="auto"/>
      </w:divBdr>
    </w:div>
    <w:div w:id="413556132">
      <w:bodyDiv w:val="1"/>
      <w:marLeft w:val="0"/>
      <w:marRight w:val="0"/>
      <w:marTop w:val="0"/>
      <w:marBottom w:val="0"/>
      <w:divBdr>
        <w:top w:val="none" w:sz="0" w:space="0" w:color="auto"/>
        <w:left w:val="none" w:sz="0" w:space="0" w:color="auto"/>
        <w:bottom w:val="none" w:sz="0" w:space="0" w:color="auto"/>
        <w:right w:val="none" w:sz="0" w:space="0" w:color="auto"/>
      </w:divBdr>
    </w:div>
    <w:div w:id="415247275">
      <w:bodyDiv w:val="1"/>
      <w:marLeft w:val="0"/>
      <w:marRight w:val="0"/>
      <w:marTop w:val="0"/>
      <w:marBottom w:val="0"/>
      <w:divBdr>
        <w:top w:val="none" w:sz="0" w:space="0" w:color="auto"/>
        <w:left w:val="none" w:sz="0" w:space="0" w:color="auto"/>
        <w:bottom w:val="none" w:sz="0" w:space="0" w:color="auto"/>
        <w:right w:val="none" w:sz="0" w:space="0" w:color="auto"/>
      </w:divBdr>
    </w:div>
    <w:div w:id="415588470">
      <w:bodyDiv w:val="1"/>
      <w:marLeft w:val="0"/>
      <w:marRight w:val="0"/>
      <w:marTop w:val="0"/>
      <w:marBottom w:val="0"/>
      <w:divBdr>
        <w:top w:val="none" w:sz="0" w:space="0" w:color="auto"/>
        <w:left w:val="none" w:sz="0" w:space="0" w:color="auto"/>
        <w:bottom w:val="none" w:sz="0" w:space="0" w:color="auto"/>
        <w:right w:val="none" w:sz="0" w:space="0" w:color="auto"/>
      </w:divBdr>
    </w:div>
    <w:div w:id="415635408">
      <w:bodyDiv w:val="1"/>
      <w:marLeft w:val="0"/>
      <w:marRight w:val="0"/>
      <w:marTop w:val="0"/>
      <w:marBottom w:val="0"/>
      <w:divBdr>
        <w:top w:val="none" w:sz="0" w:space="0" w:color="auto"/>
        <w:left w:val="none" w:sz="0" w:space="0" w:color="auto"/>
        <w:bottom w:val="none" w:sz="0" w:space="0" w:color="auto"/>
        <w:right w:val="none" w:sz="0" w:space="0" w:color="auto"/>
      </w:divBdr>
    </w:div>
    <w:div w:id="415637515">
      <w:bodyDiv w:val="1"/>
      <w:marLeft w:val="0"/>
      <w:marRight w:val="0"/>
      <w:marTop w:val="0"/>
      <w:marBottom w:val="0"/>
      <w:divBdr>
        <w:top w:val="none" w:sz="0" w:space="0" w:color="auto"/>
        <w:left w:val="none" w:sz="0" w:space="0" w:color="auto"/>
        <w:bottom w:val="none" w:sz="0" w:space="0" w:color="auto"/>
        <w:right w:val="none" w:sz="0" w:space="0" w:color="auto"/>
      </w:divBdr>
    </w:div>
    <w:div w:id="415640278">
      <w:bodyDiv w:val="1"/>
      <w:marLeft w:val="0"/>
      <w:marRight w:val="0"/>
      <w:marTop w:val="0"/>
      <w:marBottom w:val="0"/>
      <w:divBdr>
        <w:top w:val="none" w:sz="0" w:space="0" w:color="auto"/>
        <w:left w:val="none" w:sz="0" w:space="0" w:color="auto"/>
        <w:bottom w:val="none" w:sz="0" w:space="0" w:color="auto"/>
        <w:right w:val="none" w:sz="0" w:space="0" w:color="auto"/>
      </w:divBdr>
    </w:div>
    <w:div w:id="415976082">
      <w:bodyDiv w:val="1"/>
      <w:marLeft w:val="0"/>
      <w:marRight w:val="0"/>
      <w:marTop w:val="0"/>
      <w:marBottom w:val="0"/>
      <w:divBdr>
        <w:top w:val="none" w:sz="0" w:space="0" w:color="auto"/>
        <w:left w:val="none" w:sz="0" w:space="0" w:color="auto"/>
        <w:bottom w:val="none" w:sz="0" w:space="0" w:color="auto"/>
        <w:right w:val="none" w:sz="0" w:space="0" w:color="auto"/>
      </w:divBdr>
    </w:div>
    <w:div w:id="416022604">
      <w:bodyDiv w:val="1"/>
      <w:marLeft w:val="0"/>
      <w:marRight w:val="0"/>
      <w:marTop w:val="0"/>
      <w:marBottom w:val="0"/>
      <w:divBdr>
        <w:top w:val="none" w:sz="0" w:space="0" w:color="auto"/>
        <w:left w:val="none" w:sz="0" w:space="0" w:color="auto"/>
        <w:bottom w:val="none" w:sz="0" w:space="0" w:color="auto"/>
        <w:right w:val="none" w:sz="0" w:space="0" w:color="auto"/>
      </w:divBdr>
    </w:div>
    <w:div w:id="416485367">
      <w:bodyDiv w:val="1"/>
      <w:marLeft w:val="0"/>
      <w:marRight w:val="0"/>
      <w:marTop w:val="0"/>
      <w:marBottom w:val="0"/>
      <w:divBdr>
        <w:top w:val="none" w:sz="0" w:space="0" w:color="auto"/>
        <w:left w:val="none" w:sz="0" w:space="0" w:color="auto"/>
        <w:bottom w:val="none" w:sz="0" w:space="0" w:color="auto"/>
        <w:right w:val="none" w:sz="0" w:space="0" w:color="auto"/>
      </w:divBdr>
    </w:div>
    <w:div w:id="416637688">
      <w:bodyDiv w:val="1"/>
      <w:marLeft w:val="0"/>
      <w:marRight w:val="0"/>
      <w:marTop w:val="0"/>
      <w:marBottom w:val="0"/>
      <w:divBdr>
        <w:top w:val="none" w:sz="0" w:space="0" w:color="auto"/>
        <w:left w:val="none" w:sz="0" w:space="0" w:color="auto"/>
        <w:bottom w:val="none" w:sz="0" w:space="0" w:color="auto"/>
        <w:right w:val="none" w:sz="0" w:space="0" w:color="auto"/>
      </w:divBdr>
    </w:div>
    <w:div w:id="416825889">
      <w:bodyDiv w:val="1"/>
      <w:marLeft w:val="0"/>
      <w:marRight w:val="0"/>
      <w:marTop w:val="0"/>
      <w:marBottom w:val="0"/>
      <w:divBdr>
        <w:top w:val="none" w:sz="0" w:space="0" w:color="auto"/>
        <w:left w:val="none" w:sz="0" w:space="0" w:color="auto"/>
        <w:bottom w:val="none" w:sz="0" w:space="0" w:color="auto"/>
        <w:right w:val="none" w:sz="0" w:space="0" w:color="auto"/>
      </w:divBdr>
    </w:div>
    <w:div w:id="416828209">
      <w:bodyDiv w:val="1"/>
      <w:marLeft w:val="0"/>
      <w:marRight w:val="0"/>
      <w:marTop w:val="0"/>
      <w:marBottom w:val="0"/>
      <w:divBdr>
        <w:top w:val="none" w:sz="0" w:space="0" w:color="auto"/>
        <w:left w:val="none" w:sz="0" w:space="0" w:color="auto"/>
        <w:bottom w:val="none" w:sz="0" w:space="0" w:color="auto"/>
        <w:right w:val="none" w:sz="0" w:space="0" w:color="auto"/>
      </w:divBdr>
    </w:div>
    <w:div w:id="417020530">
      <w:bodyDiv w:val="1"/>
      <w:marLeft w:val="0"/>
      <w:marRight w:val="0"/>
      <w:marTop w:val="0"/>
      <w:marBottom w:val="0"/>
      <w:divBdr>
        <w:top w:val="none" w:sz="0" w:space="0" w:color="auto"/>
        <w:left w:val="none" w:sz="0" w:space="0" w:color="auto"/>
        <w:bottom w:val="none" w:sz="0" w:space="0" w:color="auto"/>
        <w:right w:val="none" w:sz="0" w:space="0" w:color="auto"/>
      </w:divBdr>
    </w:div>
    <w:div w:id="417485705">
      <w:bodyDiv w:val="1"/>
      <w:marLeft w:val="0"/>
      <w:marRight w:val="0"/>
      <w:marTop w:val="0"/>
      <w:marBottom w:val="0"/>
      <w:divBdr>
        <w:top w:val="none" w:sz="0" w:space="0" w:color="auto"/>
        <w:left w:val="none" w:sz="0" w:space="0" w:color="auto"/>
        <w:bottom w:val="none" w:sz="0" w:space="0" w:color="auto"/>
        <w:right w:val="none" w:sz="0" w:space="0" w:color="auto"/>
      </w:divBdr>
    </w:div>
    <w:div w:id="417530504">
      <w:bodyDiv w:val="1"/>
      <w:marLeft w:val="0"/>
      <w:marRight w:val="0"/>
      <w:marTop w:val="0"/>
      <w:marBottom w:val="0"/>
      <w:divBdr>
        <w:top w:val="none" w:sz="0" w:space="0" w:color="auto"/>
        <w:left w:val="none" w:sz="0" w:space="0" w:color="auto"/>
        <w:bottom w:val="none" w:sz="0" w:space="0" w:color="auto"/>
        <w:right w:val="none" w:sz="0" w:space="0" w:color="auto"/>
      </w:divBdr>
    </w:div>
    <w:div w:id="417601291">
      <w:bodyDiv w:val="1"/>
      <w:marLeft w:val="0"/>
      <w:marRight w:val="0"/>
      <w:marTop w:val="0"/>
      <w:marBottom w:val="0"/>
      <w:divBdr>
        <w:top w:val="none" w:sz="0" w:space="0" w:color="auto"/>
        <w:left w:val="none" w:sz="0" w:space="0" w:color="auto"/>
        <w:bottom w:val="none" w:sz="0" w:space="0" w:color="auto"/>
        <w:right w:val="none" w:sz="0" w:space="0" w:color="auto"/>
      </w:divBdr>
    </w:div>
    <w:div w:id="417873535">
      <w:bodyDiv w:val="1"/>
      <w:marLeft w:val="0"/>
      <w:marRight w:val="0"/>
      <w:marTop w:val="0"/>
      <w:marBottom w:val="0"/>
      <w:divBdr>
        <w:top w:val="none" w:sz="0" w:space="0" w:color="auto"/>
        <w:left w:val="none" w:sz="0" w:space="0" w:color="auto"/>
        <w:bottom w:val="none" w:sz="0" w:space="0" w:color="auto"/>
        <w:right w:val="none" w:sz="0" w:space="0" w:color="auto"/>
      </w:divBdr>
    </w:div>
    <w:div w:id="418255588">
      <w:bodyDiv w:val="1"/>
      <w:marLeft w:val="0"/>
      <w:marRight w:val="0"/>
      <w:marTop w:val="0"/>
      <w:marBottom w:val="0"/>
      <w:divBdr>
        <w:top w:val="none" w:sz="0" w:space="0" w:color="auto"/>
        <w:left w:val="none" w:sz="0" w:space="0" w:color="auto"/>
        <w:bottom w:val="none" w:sz="0" w:space="0" w:color="auto"/>
        <w:right w:val="none" w:sz="0" w:space="0" w:color="auto"/>
      </w:divBdr>
    </w:div>
    <w:div w:id="418448824">
      <w:bodyDiv w:val="1"/>
      <w:marLeft w:val="0"/>
      <w:marRight w:val="0"/>
      <w:marTop w:val="0"/>
      <w:marBottom w:val="0"/>
      <w:divBdr>
        <w:top w:val="none" w:sz="0" w:space="0" w:color="auto"/>
        <w:left w:val="none" w:sz="0" w:space="0" w:color="auto"/>
        <w:bottom w:val="none" w:sz="0" w:space="0" w:color="auto"/>
        <w:right w:val="none" w:sz="0" w:space="0" w:color="auto"/>
      </w:divBdr>
    </w:div>
    <w:div w:id="418795537">
      <w:bodyDiv w:val="1"/>
      <w:marLeft w:val="0"/>
      <w:marRight w:val="0"/>
      <w:marTop w:val="0"/>
      <w:marBottom w:val="0"/>
      <w:divBdr>
        <w:top w:val="none" w:sz="0" w:space="0" w:color="auto"/>
        <w:left w:val="none" w:sz="0" w:space="0" w:color="auto"/>
        <w:bottom w:val="none" w:sz="0" w:space="0" w:color="auto"/>
        <w:right w:val="none" w:sz="0" w:space="0" w:color="auto"/>
      </w:divBdr>
    </w:div>
    <w:div w:id="418869932">
      <w:bodyDiv w:val="1"/>
      <w:marLeft w:val="0"/>
      <w:marRight w:val="0"/>
      <w:marTop w:val="0"/>
      <w:marBottom w:val="0"/>
      <w:divBdr>
        <w:top w:val="none" w:sz="0" w:space="0" w:color="auto"/>
        <w:left w:val="none" w:sz="0" w:space="0" w:color="auto"/>
        <w:bottom w:val="none" w:sz="0" w:space="0" w:color="auto"/>
        <w:right w:val="none" w:sz="0" w:space="0" w:color="auto"/>
      </w:divBdr>
    </w:div>
    <w:div w:id="418910067">
      <w:bodyDiv w:val="1"/>
      <w:marLeft w:val="0"/>
      <w:marRight w:val="0"/>
      <w:marTop w:val="0"/>
      <w:marBottom w:val="0"/>
      <w:divBdr>
        <w:top w:val="none" w:sz="0" w:space="0" w:color="auto"/>
        <w:left w:val="none" w:sz="0" w:space="0" w:color="auto"/>
        <w:bottom w:val="none" w:sz="0" w:space="0" w:color="auto"/>
        <w:right w:val="none" w:sz="0" w:space="0" w:color="auto"/>
      </w:divBdr>
    </w:div>
    <w:div w:id="418910400">
      <w:bodyDiv w:val="1"/>
      <w:marLeft w:val="0"/>
      <w:marRight w:val="0"/>
      <w:marTop w:val="0"/>
      <w:marBottom w:val="0"/>
      <w:divBdr>
        <w:top w:val="none" w:sz="0" w:space="0" w:color="auto"/>
        <w:left w:val="none" w:sz="0" w:space="0" w:color="auto"/>
        <w:bottom w:val="none" w:sz="0" w:space="0" w:color="auto"/>
        <w:right w:val="none" w:sz="0" w:space="0" w:color="auto"/>
      </w:divBdr>
    </w:div>
    <w:div w:id="418982827">
      <w:bodyDiv w:val="1"/>
      <w:marLeft w:val="0"/>
      <w:marRight w:val="0"/>
      <w:marTop w:val="0"/>
      <w:marBottom w:val="0"/>
      <w:divBdr>
        <w:top w:val="none" w:sz="0" w:space="0" w:color="auto"/>
        <w:left w:val="none" w:sz="0" w:space="0" w:color="auto"/>
        <w:bottom w:val="none" w:sz="0" w:space="0" w:color="auto"/>
        <w:right w:val="none" w:sz="0" w:space="0" w:color="auto"/>
      </w:divBdr>
    </w:div>
    <w:div w:id="419758167">
      <w:bodyDiv w:val="1"/>
      <w:marLeft w:val="0"/>
      <w:marRight w:val="0"/>
      <w:marTop w:val="0"/>
      <w:marBottom w:val="0"/>
      <w:divBdr>
        <w:top w:val="none" w:sz="0" w:space="0" w:color="auto"/>
        <w:left w:val="none" w:sz="0" w:space="0" w:color="auto"/>
        <w:bottom w:val="none" w:sz="0" w:space="0" w:color="auto"/>
        <w:right w:val="none" w:sz="0" w:space="0" w:color="auto"/>
      </w:divBdr>
    </w:div>
    <w:div w:id="419955098">
      <w:bodyDiv w:val="1"/>
      <w:marLeft w:val="0"/>
      <w:marRight w:val="0"/>
      <w:marTop w:val="0"/>
      <w:marBottom w:val="0"/>
      <w:divBdr>
        <w:top w:val="none" w:sz="0" w:space="0" w:color="auto"/>
        <w:left w:val="none" w:sz="0" w:space="0" w:color="auto"/>
        <w:bottom w:val="none" w:sz="0" w:space="0" w:color="auto"/>
        <w:right w:val="none" w:sz="0" w:space="0" w:color="auto"/>
      </w:divBdr>
    </w:div>
    <w:div w:id="419956450">
      <w:bodyDiv w:val="1"/>
      <w:marLeft w:val="0"/>
      <w:marRight w:val="0"/>
      <w:marTop w:val="0"/>
      <w:marBottom w:val="0"/>
      <w:divBdr>
        <w:top w:val="none" w:sz="0" w:space="0" w:color="auto"/>
        <w:left w:val="none" w:sz="0" w:space="0" w:color="auto"/>
        <w:bottom w:val="none" w:sz="0" w:space="0" w:color="auto"/>
        <w:right w:val="none" w:sz="0" w:space="0" w:color="auto"/>
      </w:divBdr>
    </w:div>
    <w:div w:id="420026951">
      <w:bodyDiv w:val="1"/>
      <w:marLeft w:val="0"/>
      <w:marRight w:val="0"/>
      <w:marTop w:val="0"/>
      <w:marBottom w:val="0"/>
      <w:divBdr>
        <w:top w:val="none" w:sz="0" w:space="0" w:color="auto"/>
        <w:left w:val="none" w:sz="0" w:space="0" w:color="auto"/>
        <w:bottom w:val="none" w:sz="0" w:space="0" w:color="auto"/>
        <w:right w:val="none" w:sz="0" w:space="0" w:color="auto"/>
      </w:divBdr>
    </w:div>
    <w:div w:id="420183028">
      <w:bodyDiv w:val="1"/>
      <w:marLeft w:val="0"/>
      <w:marRight w:val="0"/>
      <w:marTop w:val="0"/>
      <w:marBottom w:val="0"/>
      <w:divBdr>
        <w:top w:val="none" w:sz="0" w:space="0" w:color="auto"/>
        <w:left w:val="none" w:sz="0" w:space="0" w:color="auto"/>
        <w:bottom w:val="none" w:sz="0" w:space="0" w:color="auto"/>
        <w:right w:val="none" w:sz="0" w:space="0" w:color="auto"/>
      </w:divBdr>
    </w:div>
    <w:div w:id="420416933">
      <w:bodyDiv w:val="1"/>
      <w:marLeft w:val="0"/>
      <w:marRight w:val="0"/>
      <w:marTop w:val="0"/>
      <w:marBottom w:val="0"/>
      <w:divBdr>
        <w:top w:val="none" w:sz="0" w:space="0" w:color="auto"/>
        <w:left w:val="none" w:sz="0" w:space="0" w:color="auto"/>
        <w:bottom w:val="none" w:sz="0" w:space="0" w:color="auto"/>
        <w:right w:val="none" w:sz="0" w:space="0" w:color="auto"/>
      </w:divBdr>
    </w:div>
    <w:div w:id="420680557">
      <w:bodyDiv w:val="1"/>
      <w:marLeft w:val="0"/>
      <w:marRight w:val="0"/>
      <w:marTop w:val="0"/>
      <w:marBottom w:val="0"/>
      <w:divBdr>
        <w:top w:val="none" w:sz="0" w:space="0" w:color="auto"/>
        <w:left w:val="none" w:sz="0" w:space="0" w:color="auto"/>
        <w:bottom w:val="none" w:sz="0" w:space="0" w:color="auto"/>
        <w:right w:val="none" w:sz="0" w:space="0" w:color="auto"/>
      </w:divBdr>
    </w:div>
    <w:div w:id="421341422">
      <w:bodyDiv w:val="1"/>
      <w:marLeft w:val="0"/>
      <w:marRight w:val="0"/>
      <w:marTop w:val="0"/>
      <w:marBottom w:val="0"/>
      <w:divBdr>
        <w:top w:val="none" w:sz="0" w:space="0" w:color="auto"/>
        <w:left w:val="none" w:sz="0" w:space="0" w:color="auto"/>
        <w:bottom w:val="none" w:sz="0" w:space="0" w:color="auto"/>
        <w:right w:val="none" w:sz="0" w:space="0" w:color="auto"/>
      </w:divBdr>
    </w:div>
    <w:div w:id="421414335">
      <w:bodyDiv w:val="1"/>
      <w:marLeft w:val="0"/>
      <w:marRight w:val="0"/>
      <w:marTop w:val="0"/>
      <w:marBottom w:val="0"/>
      <w:divBdr>
        <w:top w:val="none" w:sz="0" w:space="0" w:color="auto"/>
        <w:left w:val="none" w:sz="0" w:space="0" w:color="auto"/>
        <w:bottom w:val="none" w:sz="0" w:space="0" w:color="auto"/>
        <w:right w:val="none" w:sz="0" w:space="0" w:color="auto"/>
      </w:divBdr>
    </w:div>
    <w:div w:id="421952509">
      <w:bodyDiv w:val="1"/>
      <w:marLeft w:val="0"/>
      <w:marRight w:val="0"/>
      <w:marTop w:val="0"/>
      <w:marBottom w:val="0"/>
      <w:divBdr>
        <w:top w:val="none" w:sz="0" w:space="0" w:color="auto"/>
        <w:left w:val="none" w:sz="0" w:space="0" w:color="auto"/>
        <w:bottom w:val="none" w:sz="0" w:space="0" w:color="auto"/>
        <w:right w:val="none" w:sz="0" w:space="0" w:color="auto"/>
      </w:divBdr>
    </w:div>
    <w:div w:id="422073771">
      <w:bodyDiv w:val="1"/>
      <w:marLeft w:val="0"/>
      <w:marRight w:val="0"/>
      <w:marTop w:val="0"/>
      <w:marBottom w:val="0"/>
      <w:divBdr>
        <w:top w:val="none" w:sz="0" w:space="0" w:color="auto"/>
        <w:left w:val="none" w:sz="0" w:space="0" w:color="auto"/>
        <w:bottom w:val="none" w:sz="0" w:space="0" w:color="auto"/>
        <w:right w:val="none" w:sz="0" w:space="0" w:color="auto"/>
      </w:divBdr>
    </w:div>
    <w:div w:id="422143716">
      <w:bodyDiv w:val="1"/>
      <w:marLeft w:val="0"/>
      <w:marRight w:val="0"/>
      <w:marTop w:val="0"/>
      <w:marBottom w:val="0"/>
      <w:divBdr>
        <w:top w:val="none" w:sz="0" w:space="0" w:color="auto"/>
        <w:left w:val="none" w:sz="0" w:space="0" w:color="auto"/>
        <w:bottom w:val="none" w:sz="0" w:space="0" w:color="auto"/>
        <w:right w:val="none" w:sz="0" w:space="0" w:color="auto"/>
      </w:divBdr>
    </w:div>
    <w:div w:id="422534908">
      <w:bodyDiv w:val="1"/>
      <w:marLeft w:val="0"/>
      <w:marRight w:val="0"/>
      <w:marTop w:val="0"/>
      <w:marBottom w:val="0"/>
      <w:divBdr>
        <w:top w:val="none" w:sz="0" w:space="0" w:color="auto"/>
        <w:left w:val="none" w:sz="0" w:space="0" w:color="auto"/>
        <w:bottom w:val="none" w:sz="0" w:space="0" w:color="auto"/>
        <w:right w:val="none" w:sz="0" w:space="0" w:color="auto"/>
      </w:divBdr>
    </w:div>
    <w:div w:id="422803673">
      <w:bodyDiv w:val="1"/>
      <w:marLeft w:val="0"/>
      <w:marRight w:val="0"/>
      <w:marTop w:val="0"/>
      <w:marBottom w:val="0"/>
      <w:divBdr>
        <w:top w:val="none" w:sz="0" w:space="0" w:color="auto"/>
        <w:left w:val="none" w:sz="0" w:space="0" w:color="auto"/>
        <w:bottom w:val="none" w:sz="0" w:space="0" w:color="auto"/>
        <w:right w:val="none" w:sz="0" w:space="0" w:color="auto"/>
      </w:divBdr>
    </w:div>
    <w:div w:id="422841916">
      <w:bodyDiv w:val="1"/>
      <w:marLeft w:val="0"/>
      <w:marRight w:val="0"/>
      <w:marTop w:val="0"/>
      <w:marBottom w:val="0"/>
      <w:divBdr>
        <w:top w:val="none" w:sz="0" w:space="0" w:color="auto"/>
        <w:left w:val="none" w:sz="0" w:space="0" w:color="auto"/>
        <w:bottom w:val="none" w:sz="0" w:space="0" w:color="auto"/>
        <w:right w:val="none" w:sz="0" w:space="0" w:color="auto"/>
      </w:divBdr>
    </w:div>
    <w:div w:id="422843702">
      <w:bodyDiv w:val="1"/>
      <w:marLeft w:val="0"/>
      <w:marRight w:val="0"/>
      <w:marTop w:val="0"/>
      <w:marBottom w:val="0"/>
      <w:divBdr>
        <w:top w:val="none" w:sz="0" w:space="0" w:color="auto"/>
        <w:left w:val="none" w:sz="0" w:space="0" w:color="auto"/>
        <w:bottom w:val="none" w:sz="0" w:space="0" w:color="auto"/>
        <w:right w:val="none" w:sz="0" w:space="0" w:color="auto"/>
      </w:divBdr>
    </w:div>
    <w:div w:id="423040188">
      <w:bodyDiv w:val="1"/>
      <w:marLeft w:val="0"/>
      <w:marRight w:val="0"/>
      <w:marTop w:val="0"/>
      <w:marBottom w:val="0"/>
      <w:divBdr>
        <w:top w:val="none" w:sz="0" w:space="0" w:color="auto"/>
        <w:left w:val="none" w:sz="0" w:space="0" w:color="auto"/>
        <w:bottom w:val="none" w:sz="0" w:space="0" w:color="auto"/>
        <w:right w:val="none" w:sz="0" w:space="0" w:color="auto"/>
      </w:divBdr>
    </w:div>
    <w:div w:id="423111690">
      <w:bodyDiv w:val="1"/>
      <w:marLeft w:val="0"/>
      <w:marRight w:val="0"/>
      <w:marTop w:val="0"/>
      <w:marBottom w:val="0"/>
      <w:divBdr>
        <w:top w:val="none" w:sz="0" w:space="0" w:color="auto"/>
        <w:left w:val="none" w:sz="0" w:space="0" w:color="auto"/>
        <w:bottom w:val="none" w:sz="0" w:space="0" w:color="auto"/>
        <w:right w:val="none" w:sz="0" w:space="0" w:color="auto"/>
      </w:divBdr>
    </w:div>
    <w:div w:id="423720576">
      <w:bodyDiv w:val="1"/>
      <w:marLeft w:val="0"/>
      <w:marRight w:val="0"/>
      <w:marTop w:val="0"/>
      <w:marBottom w:val="0"/>
      <w:divBdr>
        <w:top w:val="none" w:sz="0" w:space="0" w:color="auto"/>
        <w:left w:val="none" w:sz="0" w:space="0" w:color="auto"/>
        <w:bottom w:val="none" w:sz="0" w:space="0" w:color="auto"/>
        <w:right w:val="none" w:sz="0" w:space="0" w:color="auto"/>
      </w:divBdr>
    </w:div>
    <w:div w:id="423959904">
      <w:bodyDiv w:val="1"/>
      <w:marLeft w:val="0"/>
      <w:marRight w:val="0"/>
      <w:marTop w:val="0"/>
      <w:marBottom w:val="0"/>
      <w:divBdr>
        <w:top w:val="none" w:sz="0" w:space="0" w:color="auto"/>
        <w:left w:val="none" w:sz="0" w:space="0" w:color="auto"/>
        <w:bottom w:val="none" w:sz="0" w:space="0" w:color="auto"/>
        <w:right w:val="none" w:sz="0" w:space="0" w:color="auto"/>
      </w:divBdr>
    </w:div>
    <w:div w:id="423960073">
      <w:bodyDiv w:val="1"/>
      <w:marLeft w:val="0"/>
      <w:marRight w:val="0"/>
      <w:marTop w:val="0"/>
      <w:marBottom w:val="0"/>
      <w:divBdr>
        <w:top w:val="none" w:sz="0" w:space="0" w:color="auto"/>
        <w:left w:val="none" w:sz="0" w:space="0" w:color="auto"/>
        <w:bottom w:val="none" w:sz="0" w:space="0" w:color="auto"/>
        <w:right w:val="none" w:sz="0" w:space="0" w:color="auto"/>
      </w:divBdr>
    </w:div>
    <w:div w:id="424159220">
      <w:bodyDiv w:val="1"/>
      <w:marLeft w:val="0"/>
      <w:marRight w:val="0"/>
      <w:marTop w:val="0"/>
      <w:marBottom w:val="0"/>
      <w:divBdr>
        <w:top w:val="none" w:sz="0" w:space="0" w:color="auto"/>
        <w:left w:val="none" w:sz="0" w:space="0" w:color="auto"/>
        <w:bottom w:val="none" w:sz="0" w:space="0" w:color="auto"/>
        <w:right w:val="none" w:sz="0" w:space="0" w:color="auto"/>
      </w:divBdr>
    </w:div>
    <w:div w:id="424302778">
      <w:bodyDiv w:val="1"/>
      <w:marLeft w:val="0"/>
      <w:marRight w:val="0"/>
      <w:marTop w:val="0"/>
      <w:marBottom w:val="0"/>
      <w:divBdr>
        <w:top w:val="none" w:sz="0" w:space="0" w:color="auto"/>
        <w:left w:val="none" w:sz="0" w:space="0" w:color="auto"/>
        <w:bottom w:val="none" w:sz="0" w:space="0" w:color="auto"/>
        <w:right w:val="none" w:sz="0" w:space="0" w:color="auto"/>
      </w:divBdr>
    </w:div>
    <w:div w:id="424350777">
      <w:bodyDiv w:val="1"/>
      <w:marLeft w:val="0"/>
      <w:marRight w:val="0"/>
      <w:marTop w:val="0"/>
      <w:marBottom w:val="0"/>
      <w:divBdr>
        <w:top w:val="none" w:sz="0" w:space="0" w:color="auto"/>
        <w:left w:val="none" w:sz="0" w:space="0" w:color="auto"/>
        <w:bottom w:val="none" w:sz="0" w:space="0" w:color="auto"/>
        <w:right w:val="none" w:sz="0" w:space="0" w:color="auto"/>
      </w:divBdr>
    </w:div>
    <w:div w:id="424351627">
      <w:bodyDiv w:val="1"/>
      <w:marLeft w:val="0"/>
      <w:marRight w:val="0"/>
      <w:marTop w:val="0"/>
      <w:marBottom w:val="0"/>
      <w:divBdr>
        <w:top w:val="none" w:sz="0" w:space="0" w:color="auto"/>
        <w:left w:val="none" w:sz="0" w:space="0" w:color="auto"/>
        <w:bottom w:val="none" w:sz="0" w:space="0" w:color="auto"/>
        <w:right w:val="none" w:sz="0" w:space="0" w:color="auto"/>
      </w:divBdr>
    </w:div>
    <w:div w:id="425075706">
      <w:bodyDiv w:val="1"/>
      <w:marLeft w:val="0"/>
      <w:marRight w:val="0"/>
      <w:marTop w:val="0"/>
      <w:marBottom w:val="0"/>
      <w:divBdr>
        <w:top w:val="none" w:sz="0" w:space="0" w:color="auto"/>
        <w:left w:val="none" w:sz="0" w:space="0" w:color="auto"/>
        <w:bottom w:val="none" w:sz="0" w:space="0" w:color="auto"/>
        <w:right w:val="none" w:sz="0" w:space="0" w:color="auto"/>
      </w:divBdr>
    </w:div>
    <w:div w:id="425082435">
      <w:bodyDiv w:val="1"/>
      <w:marLeft w:val="0"/>
      <w:marRight w:val="0"/>
      <w:marTop w:val="0"/>
      <w:marBottom w:val="0"/>
      <w:divBdr>
        <w:top w:val="none" w:sz="0" w:space="0" w:color="auto"/>
        <w:left w:val="none" w:sz="0" w:space="0" w:color="auto"/>
        <w:bottom w:val="none" w:sz="0" w:space="0" w:color="auto"/>
        <w:right w:val="none" w:sz="0" w:space="0" w:color="auto"/>
      </w:divBdr>
    </w:div>
    <w:div w:id="425423250">
      <w:bodyDiv w:val="1"/>
      <w:marLeft w:val="0"/>
      <w:marRight w:val="0"/>
      <w:marTop w:val="0"/>
      <w:marBottom w:val="0"/>
      <w:divBdr>
        <w:top w:val="none" w:sz="0" w:space="0" w:color="auto"/>
        <w:left w:val="none" w:sz="0" w:space="0" w:color="auto"/>
        <w:bottom w:val="none" w:sz="0" w:space="0" w:color="auto"/>
        <w:right w:val="none" w:sz="0" w:space="0" w:color="auto"/>
      </w:divBdr>
    </w:div>
    <w:div w:id="425688845">
      <w:bodyDiv w:val="1"/>
      <w:marLeft w:val="0"/>
      <w:marRight w:val="0"/>
      <w:marTop w:val="0"/>
      <w:marBottom w:val="0"/>
      <w:divBdr>
        <w:top w:val="none" w:sz="0" w:space="0" w:color="auto"/>
        <w:left w:val="none" w:sz="0" w:space="0" w:color="auto"/>
        <w:bottom w:val="none" w:sz="0" w:space="0" w:color="auto"/>
        <w:right w:val="none" w:sz="0" w:space="0" w:color="auto"/>
      </w:divBdr>
    </w:div>
    <w:div w:id="425881339">
      <w:bodyDiv w:val="1"/>
      <w:marLeft w:val="0"/>
      <w:marRight w:val="0"/>
      <w:marTop w:val="0"/>
      <w:marBottom w:val="0"/>
      <w:divBdr>
        <w:top w:val="none" w:sz="0" w:space="0" w:color="auto"/>
        <w:left w:val="none" w:sz="0" w:space="0" w:color="auto"/>
        <w:bottom w:val="none" w:sz="0" w:space="0" w:color="auto"/>
        <w:right w:val="none" w:sz="0" w:space="0" w:color="auto"/>
      </w:divBdr>
    </w:div>
    <w:div w:id="425926444">
      <w:bodyDiv w:val="1"/>
      <w:marLeft w:val="0"/>
      <w:marRight w:val="0"/>
      <w:marTop w:val="0"/>
      <w:marBottom w:val="0"/>
      <w:divBdr>
        <w:top w:val="none" w:sz="0" w:space="0" w:color="auto"/>
        <w:left w:val="none" w:sz="0" w:space="0" w:color="auto"/>
        <w:bottom w:val="none" w:sz="0" w:space="0" w:color="auto"/>
        <w:right w:val="none" w:sz="0" w:space="0" w:color="auto"/>
      </w:divBdr>
    </w:div>
    <w:div w:id="426115478">
      <w:bodyDiv w:val="1"/>
      <w:marLeft w:val="0"/>
      <w:marRight w:val="0"/>
      <w:marTop w:val="0"/>
      <w:marBottom w:val="0"/>
      <w:divBdr>
        <w:top w:val="none" w:sz="0" w:space="0" w:color="auto"/>
        <w:left w:val="none" w:sz="0" w:space="0" w:color="auto"/>
        <w:bottom w:val="none" w:sz="0" w:space="0" w:color="auto"/>
        <w:right w:val="none" w:sz="0" w:space="0" w:color="auto"/>
      </w:divBdr>
    </w:div>
    <w:div w:id="426467256">
      <w:bodyDiv w:val="1"/>
      <w:marLeft w:val="0"/>
      <w:marRight w:val="0"/>
      <w:marTop w:val="0"/>
      <w:marBottom w:val="0"/>
      <w:divBdr>
        <w:top w:val="none" w:sz="0" w:space="0" w:color="auto"/>
        <w:left w:val="none" w:sz="0" w:space="0" w:color="auto"/>
        <w:bottom w:val="none" w:sz="0" w:space="0" w:color="auto"/>
        <w:right w:val="none" w:sz="0" w:space="0" w:color="auto"/>
      </w:divBdr>
    </w:div>
    <w:div w:id="426578894">
      <w:bodyDiv w:val="1"/>
      <w:marLeft w:val="0"/>
      <w:marRight w:val="0"/>
      <w:marTop w:val="0"/>
      <w:marBottom w:val="0"/>
      <w:divBdr>
        <w:top w:val="none" w:sz="0" w:space="0" w:color="auto"/>
        <w:left w:val="none" w:sz="0" w:space="0" w:color="auto"/>
        <w:bottom w:val="none" w:sz="0" w:space="0" w:color="auto"/>
        <w:right w:val="none" w:sz="0" w:space="0" w:color="auto"/>
      </w:divBdr>
    </w:div>
    <w:div w:id="427234157">
      <w:bodyDiv w:val="1"/>
      <w:marLeft w:val="0"/>
      <w:marRight w:val="0"/>
      <w:marTop w:val="0"/>
      <w:marBottom w:val="0"/>
      <w:divBdr>
        <w:top w:val="none" w:sz="0" w:space="0" w:color="auto"/>
        <w:left w:val="none" w:sz="0" w:space="0" w:color="auto"/>
        <w:bottom w:val="none" w:sz="0" w:space="0" w:color="auto"/>
        <w:right w:val="none" w:sz="0" w:space="0" w:color="auto"/>
      </w:divBdr>
    </w:div>
    <w:div w:id="427235858">
      <w:bodyDiv w:val="1"/>
      <w:marLeft w:val="0"/>
      <w:marRight w:val="0"/>
      <w:marTop w:val="0"/>
      <w:marBottom w:val="0"/>
      <w:divBdr>
        <w:top w:val="none" w:sz="0" w:space="0" w:color="auto"/>
        <w:left w:val="none" w:sz="0" w:space="0" w:color="auto"/>
        <w:bottom w:val="none" w:sz="0" w:space="0" w:color="auto"/>
        <w:right w:val="none" w:sz="0" w:space="0" w:color="auto"/>
      </w:divBdr>
    </w:div>
    <w:div w:id="427386608">
      <w:bodyDiv w:val="1"/>
      <w:marLeft w:val="0"/>
      <w:marRight w:val="0"/>
      <w:marTop w:val="0"/>
      <w:marBottom w:val="0"/>
      <w:divBdr>
        <w:top w:val="none" w:sz="0" w:space="0" w:color="auto"/>
        <w:left w:val="none" w:sz="0" w:space="0" w:color="auto"/>
        <w:bottom w:val="none" w:sz="0" w:space="0" w:color="auto"/>
        <w:right w:val="none" w:sz="0" w:space="0" w:color="auto"/>
      </w:divBdr>
    </w:div>
    <w:div w:id="427427075">
      <w:bodyDiv w:val="1"/>
      <w:marLeft w:val="0"/>
      <w:marRight w:val="0"/>
      <w:marTop w:val="0"/>
      <w:marBottom w:val="0"/>
      <w:divBdr>
        <w:top w:val="none" w:sz="0" w:space="0" w:color="auto"/>
        <w:left w:val="none" w:sz="0" w:space="0" w:color="auto"/>
        <w:bottom w:val="none" w:sz="0" w:space="0" w:color="auto"/>
        <w:right w:val="none" w:sz="0" w:space="0" w:color="auto"/>
      </w:divBdr>
    </w:div>
    <w:div w:id="427504521">
      <w:bodyDiv w:val="1"/>
      <w:marLeft w:val="0"/>
      <w:marRight w:val="0"/>
      <w:marTop w:val="0"/>
      <w:marBottom w:val="0"/>
      <w:divBdr>
        <w:top w:val="none" w:sz="0" w:space="0" w:color="auto"/>
        <w:left w:val="none" w:sz="0" w:space="0" w:color="auto"/>
        <w:bottom w:val="none" w:sz="0" w:space="0" w:color="auto"/>
        <w:right w:val="none" w:sz="0" w:space="0" w:color="auto"/>
      </w:divBdr>
    </w:div>
    <w:div w:id="427627696">
      <w:bodyDiv w:val="1"/>
      <w:marLeft w:val="0"/>
      <w:marRight w:val="0"/>
      <w:marTop w:val="0"/>
      <w:marBottom w:val="0"/>
      <w:divBdr>
        <w:top w:val="none" w:sz="0" w:space="0" w:color="auto"/>
        <w:left w:val="none" w:sz="0" w:space="0" w:color="auto"/>
        <w:bottom w:val="none" w:sz="0" w:space="0" w:color="auto"/>
        <w:right w:val="none" w:sz="0" w:space="0" w:color="auto"/>
      </w:divBdr>
    </w:div>
    <w:div w:id="427848084">
      <w:bodyDiv w:val="1"/>
      <w:marLeft w:val="0"/>
      <w:marRight w:val="0"/>
      <w:marTop w:val="0"/>
      <w:marBottom w:val="0"/>
      <w:divBdr>
        <w:top w:val="none" w:sz="0" w:space="0" w:color="auto"/>
        <w:left w:val="none" w:sz="0" w:space="0" w:color="auto"/>
        <w:bottom w:val="none" w:sz="0" w:space="0" w:color="auto"/>
        <w:right w:val="none" w:sz="0" w:space="0" w:color="auto"/>
      </w:divBdr>
    </w:div>
    <w:div w:id="428046797">
      <w:bodyDiv w:val="1"/>
      <w:marLeft w:val="0"/>
      <w:marRight w:val="0"/>
      <w:marTop w:val="0"/>
      <w:marBottom w:val="0"/>
      <w:divBdr>
        <w:top w:val="none" w:sz="0" w:space="0" w:color="auto"/>
        <w:left w:val="none" w:sz="0" w:space="0" w:color="auto"/>
        <w:bottom w:val="none" w:sz="0" w:space="0" w:color="auto"/>
        <w:right w:val="none" w:sz="0" w:space="0" w:color="auto"/>
      </w:divBdr>
    </w:div>
    <w:div w:id="428161292">
      <w:bodyDiv w:val="1"/>
      <w:marLeft w:val="0"/>
      <w:marRight w:val="0"/>
      <w:marTop w:val="0"/>
      <w:marBottom w:val="0"/>
      <w:divBdr>
        <w:top w:val="none" w:sz="0" w:space="0" w:color="auto"/>
        <w:left w:val="none" w:sz="0" w:space="0" w:color="auto"/>
        <w:bottom w:val="none" w:sz="0" w:space="0" w:color="auto"/>
        <w:right w:val="none" w:sz="0" w:space="0" w:color="auto"/>
      </w:divBdr>
    </w:div>
    <w:div w:id="428240280">
      <w:bodyDiv w:val="1"/>
      <w:marLeft w:val="0"/>
      <w:marRight w:val="0"/>
      <w:marTop w:val="0"/>
      <w:marBottom w:val="0"/>
      <w:divBdr>
        <w:top w:val="none" w:sz="0" w:space="0" w:color="auto"/>
        <w:left w:val="none" w:sz="0" w:space="0" w:color="auto"/>
        <w:bottom w:val="none" w:sz="0" w:space="0" w:color="auto"/>
        <w:right w:val="none" w:sz="0" w:space="0" w:color="auto"/>
      </w:divBdr>
    </w:div>
    <w:div w:id="428430029">
      <w:bodyDiv w:val="1"/>
      <w:marLeft w:val="0"/>
      <w:marRight w:val="0"/>
      <w:marTop w:val="0"/>
      <w:marBottom w:val="0"/>
      <w:divBdr>
        <w:top w:val="none" w:sz="0" w:space="0" w:color="auto"/>
        <w:left w:val="none" w:sz="0" w:space="0" w:color="auto"/>
        <w:bottom w:val="none" w:sz="0" w:space="0" w:color="auto"/>
        <w:right w:val="none" w:sz="0" w:space="0" w:color="auto"/>
      </w:divBdr>
    </w:div>
    <w:div w:id="428545005">
      <w:bodyDiv w:val="1"/>
      <w:marLeft w:val="0"/>
      <w:marRight w:val="0"/>
      <w:marTop w:val="0"/>
      <w:marBottom w:val="0"/>
      <w:divBdr>
        <w:top w:val="none" w:sz="0" w:space="0" w:color="auto"/>
        <w:left w:val="none" w:sz="0" w:space="0" w:color="auto"/>
        <w:bottom w:val="none" w:sz="0" w:space="0" w:color="auto"/>
        <w:right w:val="none" w:sz="0" w:space="0" w:color="auto"/>
      </w:divBdr>
    </w:div>
    <w:div w:id="428698934">
      <w:bodyDiv w:val="1"/>
      <w:marLeft w:val="0"/>
      <w:marRight w:val="0"/>
      <w:marTop w:val="0"/>
      <w:marBottom w:val="0"/>
      <w:divBdr>
        <w:top w:val="none" w:sz="0" w:space="0" w:color="auto"/>
        <w:left w:val="none" w:sz="0" w:space="0" w:color="auto"/>
        <w:bottom w:val="none" w:sz="0" w:space="0" w:color="auto"/>
        <w:right w:val="none" w:sz="0" w:space="0" w:color="auto"/>
      </w:divBdr>
    </w:div>
    <w:div w:id="428888277">
      <w:bodyDiv w:val="1"/>
      <w:marLeft w:val="0"/>
      <w:marRight w:val="0"/>
      <w:marTop w:val="0"/>
      <w:marBottom w:val="0"/>
      <w:divBdr>
        <w:top w:val="none" w:sz="0" w:space="0" w:color="auto"/>
        <w:left w:val="none" w:sz="0" w:space="0" w:color="auto"/>
        <w:bottom w:val="none" w:sz="0" w:space="0" w:color="auto"/>
        <w:right w:val="none" w:sz="0" w:space="0" w:color="auto"/>
      </w:divBdr>
    </w:div>
    <w:div w:id="428895331">
      <w:bodyDiv w:val="1"/>
      <w:marLeft w:val="0"/>
      <w:marRight w:val="0"/>
      <w:marTop w:val="0"/>
      <w:marBottom w:val="0"/>
      <w:divBdr>
        <w:top w:val="none" w:sz="0" w:space="0" w:color="auto"/>
        <w:left w:val="none" w:sz="0" w:space="0" w:color="auto"/>
        <w:bottom w:val="none" w:sz="0" w:space="0" w:color="auto"/>
        <w:right w:val="none" w:sz="0" w:space="0" w:color="auto"/>
      </w:divBdr>
    </w:div>
    <w:div w:id="429131085">
      <w:bodyDiv w:val="1"/>
      <w:marLeft w:val="0"/>
      <w:marRight w:val="0"/>
      <w:marTop w:val="0"/>
      <w:marBottom w:val="0"/>
      <w:divBdr>
        <w:top w:val="none" w:sz="0" w:space="0" w:color="auto"/>
        <w:left w:val="none" w:sz="0" w:space="0" w:color="auto"/>
        <w:bottom w:val="none" w:sz="0" w:space="0" w:color="auto"/>
        <w:right w:val="none" w:sz="0" w:space="0" w:color="auto"/>
      </w:divBdr>
    </w:div>
    <w:div w:id="429160143">
      <w:bodyDiv w:val="1"/>
      <w:marLeft w:val="0"/>
      <w:marRight w:val="0"/>
      <w:marTop w:val="0"/>
      <w:marBottom w:val="0"/>
      <w:divBdr>
        <w:top w:val="none" w:sz="0" w:space="0" w:color="auto"/>
        <w:left w:val="none" w:sz="0" w:space="0" w:color="auto"/>
        <w:bottom w:val="none" w:sz="0" w:space="0" w:color="auto"/>
        <w:right w:val="none" w:sz="0" w:space="0" w:color="auto"/>
      </w:divBdr>
    </w:div>
    <w:div w:id="429662007">
      <w:bodyDiv w:val="1"/>
      <w:marLeft w:val="0"/>
      <w:marRight w:val="0"/>
      <w:marTop w:val="0"/>
      <w:marBottom w:val="0"/>
      <w:divBdr>
        <w:top w:val="none" w:sz="0" w:space="0" w:color="auto"/>
        <w:left w:val="none" w:sz="0" w:space="0" w:color="auto"/>
        <w:bottom w:val="none" w:sz="0" w:space="0" w:color="auto"/>
        <w:right w:val="none" w:sz="0" w:space="0" w:color="auto"/>
      </w:divBdr>
    </w:div>
    <w:div w:id="429817300">
      <w:bodyDiv w:val="1"/>
      <w:marLeft w:val="0"/>
      <w:marRight w:val="0"/>
      <w:marTop w:val="0"/>
      <w:marBottom w:val="0"/>
      <w:divBdr>
        <w:top w:val="none" w:sz="0" w:space="0" w:color="auto"/>
        <w:left w:val="none" w:sz="0" w:space="0" w:color="auto"/>
        <w:bottom w:val="none" w:sz="0" w:space="0" w:color="auto"/>
        <w:right w:val="none" w:sz="0" w:space="0" w:color="auto"/>
      </w:divBdr>
    </w:div>
    <w:div w:id="429857798">
      <w:bodyDiv w:val="1"/>
      <w:marLeft w:val="0"/>
      <w:marRight w:val="0"/>
      <w:marTop w:val="0"/>
      <w:marBottom w:val="0"/>
      <w:divBdr>
        <w:top w:val="none" w:sz="0" w:space="0" w:color="auto"/>
        <w:left w:val="none" w:sz="0" w:space="0" w:color="auto"/>
        <w:bottom w:val="none" w:sz="0" w:space="0" w:color="auto"/>
        <w:right w:val="none" w:sz="0" w:space="0" w:color="auto"/>
      </w:divBdr>
    </w:div>
    <w:div w:id="430398882">
      <w:bodyDiv w:val="1"/>
      <w:marLeft w:val="0"/>
      <w:marRight w:val="0"/>
      <w:marTop w:val="0"/>
      <w:marBottom w:val="0"/>
      <w:divBdr>
        <w:top w:val="none" w:sz="0" w:space="0" w:color="auto"/>
        <w:left w:val="none" w:sz="0" w:space="0" w:color="auto"/>
        <w:bottom w:val="none" w:sz="0" w:space="0" w:color="auto"/>
        <w:right w:val="none" w:sz="0" w:space="0" w:color="auto"/>
      </w:divBdr>
    </w:div>
    <w:div w:id="430665268">
      <w:bodyDiv w:val="1"/>
      <w:marLeft w:val="0"/>
      <w:marRight w:val="0"/>
      <w:marTop w:val="0"/>
      <w:marBottom w:val="0"/>
      <w:divBdr>
        <w:top w:val="none" w:sz="0" w:space="0" w:color="auto"/>
        <w:left w:val="none" w:sz="0" w:space="0" w:color="auto"/>
        <w:bottom w:val="none" w:sz="0" w:space="0" w:color="auto"/>
        <w:right w:val="none" w:sz="0" w:space="0" w:color="auto"/>
      </w:divBdr>
    </w:div>
    <w:div w:id="430707398">
      <w:bodyDiv w:val="1"/>
      <w:marLeft w:val="0"/>
      <w:marRight w:val="0"/>
      <w:marTop w:val="0"/>
      <w:marBottom w:val="0"/>
      <w:divBdr>
        <w:top w:val="none" w:sz="0" w:space="0" w:color="auto"/>
        <w:left w:val="none" w:sz="0" w:space="0" w:color="auto"/>
        <w:bottom w:val="none" w:sz="0" w:space="0" w:color="auto"/>
        <w:right w:val="none" w:sz="0" w:space="0" w:color="auto"/>
      </w:divBdr>
    </w:div>
    <w:div w:id="431053157">
      <w:bodyDiv w:val="1"/>
      <w:marLeft w:val="0"/>
      <w:marRight w:val="0"/>
      <w:marTop w:val="0"/>
      <w:marBottom w:val="0"/>
      <w:divBdr>
        <w:top w:val="none" w:sz="0" w:space="0" w:color="auto"/>
        <w:left w:val="none" w:sz="0" w:space="0" w:color="auto"/>
        <w:bottom w:val="none" w:sz="0" w:space="0" w:color="auto"/>
        <w:right w:val="none" w:sz="0" w:space="0" w:color="auto"/>
      </w:divBdr>
    </w:div>
    <w:div w:id="431054866">
      <w:bodyDiv w:val="1"/>
      <w:marLeft w:val="0"/>
      <w:marRight w:val="0"/>
      <w:marTop w:val="0"/>
      <w:marBottom w:val="0"/>
      <w:divBdr>
        <w:top w:val="none" w:sz="0" w:space="0" w:color="auto"/>
        <w:left w:val="none" w:sz="0" w:space="0" w:color="auto"/>
        <w:bottom w:val="none" w:sz="0" w:space="0" w:color="auto"/>
        <w:right w:val="none" w:sz="0" w:space="0" w:color="auto"/>
      </w:divBdr>
    </w:div>
    <w:div w:id="431169917">
      <w:bodyDiv w:val="1"/>
      <w:marLeft w:val="0"/>
      <w:marRight w:val="0"/>
      <w:marTop w:val="0"/>
      <w:marBottom w:val="0"/>
      <w:divBdr>
        <w:top w:val="none" w:sz="0" w:space="0" w:color="auto"/>
        <w:left w:val="none" w:sz="0" w:space="0" w:color="auto"/>
        <w:bottom w:val="none" w:sz="0" w:space="0" w:color="auto"/>
        <w:right w:val="none" w:sz="0" w:space="0" w:color="auto"/>
      </w:divBdr>
    </w:div>
    <w:div w:id="431173073">
      <w:bodyDiv w:val="1"/>
      <w:marLeft w:val="0"/>
      <w:marRight w:val="0"/>
      <w:marTop w:val="0"/>
      <w:marBottom w:val="0"/>
      <w:divBdr>
        <w:top w:val="none" w:sz="0" w:space="0" w:color="auto"/>
        <w:left w:val="none" w:sz="0" w:space="0" w:color="auto"/>
        <w:bottom w:val="none" w:sz="0" w:space="0" w:color="auto"/>
        <w:right w:val="none" w:sz="0" w:space="0" w:color="auto"/>
      </w:divBdr>
    </w:div>
    <w:div w:id="431704344">
      <w:bodyDiv w:val="1"/>
      <w:marLeft w:val="0"/>
      <w:marRight w:val="0"/>
      <w:marTop w:val="0"/>
      <w:marBottom w:val="0"/>
      <w:divBdr>
        <w:top w:val="none" w:sz="0" w:space="0" w:color="auto"/>
        <w:left w:val="none" w:sz="0" w:space="0" w:color="auto"/>
        <w:bottom w:val="none" w:sz="0" w:space="0" w:color="auto"/>
        <w:right w:val="none" w:sz="0" w:space="0" w:color="auto"/>
      </w:divBdr>
    </w:div>
    <w:div w:id="432018807">
      <w:bodyDiv w:val="1"/>
      <w:marLeft w:val="0"/>
      <w:marRight w:val="0"/>
      <w:marTop w:val="0"/>
      <w:marBottom w:val="0"/>
      <w:divBdr>
        <w:top w:val="none" w:sz="0" w:space="0" w:color="auto"/>
        <w:left w:val="none" w:sz="0" w:space="0" w:color="auto"/>
        <w:bottom w:val="none" w:sz="0" w:space="0" w:color="auto"/>
        <w:right w:val="none" w:sz="0" w:space="0" w:color="auto"/>
      </w:divBdr>
    </w:div>
    <w:div w:id="432021346">
      <w:bodyDiv w:val="1"/>
      <w:marLeft w:val="0"/>
      <w:marRight w:val="0"/>
      <w:marTop w:val="0"/>
      <w:marBottom w:val="0"/>
      <w:divBdr>
        <w:top w:val="none" w:sz="0" w:space="0" w:color="auto"/>
        <w:left w:val="none" w:sz="0" w:space="0" w:color="auto"/>
        <w:bottom w:val="none" w:sz="0" w:space="0" w:color="auto"/>
        <w:right w:val="none" w:sz="0" w:space="0" w:color="auto"/>
      </w:divBdr>
    </w:div>
    <w:div w:id="432676068">
      <w:bodyDiv w:val="1"/>
      <w:marLeft w:val="0"/>
      <w:marRight w:val="0"/>
      <w:marTop w:val="0"/>
      <w:marBottom w:val="0"/>
      <w:divBdr>
        <w:top w:val="none" w:sz="0" w:space="0" w:color="auto"/>
        <w:left w:val="none" w:sz="0" w:space="0" w:color="auto"/>
        <w:bottom w:val="none" w:sz="0" w:space="0" w:color="auto"/>
        <w:right w:val="none" w:sz="0" w:space="0" w:color="auto"/>
      </w:divBdr>
    </w:div>
    <w:div w:id="432820088">
      <w:bodyDiv w:val="1"/>
      <w:marLeft w:val="0"/>
      <w:marRight w:val="0"/>
      <w:marTop w:val="0"/>
      <w:marBottom w:val="0"/>
      <w:divBdr>
        <w:top w:val="none" w:sz="0" w:space="0" w:color="auto"/>
        <w:left w:val="none" w:sz="0" w:space="0" w:color="auto"/>
        <w:bottom w:val="none" w:sz="0" w:space="0" w:color="auto"/>
        <w:right w:val="none" w:sz="0" w:space="0" w:color="auto"/>
      </w:divBdr>
    </w:div>
    <w:div w:id="432826352">
      <w:bodyDiv w:val="1"/>
      <w:marLeft w:val="0"/>
      <w:marRight w:val="0"/>
      <w:marTop w:val="0"/>
      <w:marBottom w:val="0"/>
      <w:divBdr>
        <w:top w:val="none" w:sz="0" w:space="0" w:color="auto"/>
        <w:left w:val="none" w:sz="0" w:space="0" w:color="auto"/>
        <w:bottom w:val="none" w:sz="0" w:space="0" w:color="auto"/>
        <w:right w:val="none" w:sz="0" w:space="0" w:color="auto"/>
      </w:divBdr>
    </w:div>
    <w:div w:id="432944293">
      <w:bodyDiv w:val="1"/>
      <w:marLeft w:val="0"/>
      <w:marRight w:val="0"/>
      <w:marTop w:val="0"/>
      <w:marBottom w:val="0"/>
      <w:divBdr>
        <w:top w:val="none" w:sz="0" w:space="0" w:color="auto"/>
        <w:left w:val="none" w:sz="0" w:space="0" w:color="auto"/>
        <w:bottom w:val="none" w:sz="0" w:space="0" w:color="auto"/>
        <w:right w:val="none" w:sz="0" w:space="0" w:color="auto"/>
      </w:divBdr>
    </w:div>
    <w:div w:id="433016787">
      <w:bodyDiv w:val="1"/>
      <w:marLeft w:val="0"/>
      <w:marRight w:val="0"/>
      <w:marTop w:val="0"/>
      <w:marBottom w:val="0"/>
      <w:divBdr>
        <w:top w:val="none" w:sz="0" w:space="0" w:color="auto"/>
        <w:left w:val="none" w:sz="0" w:space="0" w:color="auto"/>
        <w:bottom w:val="none" w:sz="0" w:space="0" w:color="auto"/>
        <w:right w:val="none" w:sz="0" w:space="0" w:color="auto"/>
      </w:divBdr>
    </w:div>
    <w:div w:id="433477878">
      <w:bodyDiv w:val="1"/>
      <w:marLeft w:val="0"/>
      <w:marRight w:val="0"/>
      <w:marTop w:val="0"/>
      <w:marBottom w:val="0"/>
      <w:divBdr>
        <w:top w:val="none" w:sz="0" w:space="0" w:color="auto"/>
        <w:left w:val="none" w:sz="0" w:space="0" w:color="auto"/>
        <w:bottom w:val="none" w:sz="0" w:space="0" w:color="auto"/>
        <w:right w:val="none" w:sz="0" w:space="0" w:color="auto"/>
      </w:divBdr>
    </w:div>
    <w:div w:id="433597985">
      <w:bodyDiv w:val="1"/>
      <w:marLeft w:val="0"/>
      <w:marRight w:val="0"/>
      <w:marTop w:val="0"/>
      <w:marBottom w:val="0"/>
      <w:divBdr>
        <w:top w:val="none" w:sz="0" w:space="0" w:color="auto"/>
        <w:left w:val="none" w:sz="0" w:space="0" w:color="auto"/>
        <w:bottom w:val="none" w:sz="0" w:space="0" w:color="auto"/>
        <w:right w:val="none" w:sz="0" w:space="0" w:color="auto"/>
      </w:divBdr>
    </w:div>
    <w:div w:id="434208524">
      <w:bodyDiv w:val="1"/>
      <w:marLeft w:val="0"/>
      <w:marRight w:val="0"/>
      <w:marTop w:val="0"/>
      <w:marBottom w:val="0"/>
      <w:divBdr>
        <w:top w:val="none" w:sz="0" w:space="0" w:color="auto"/>
        <w:left w:val="none" w:sz="0" w:space="0" w:color="auto"/>
        <w:bottom w:val="none" w:sz="0" w:space="0" w:color="auto"/>
        <w:right w:val="none" w:sz="0" w:space="0" w:color="auto"/>
      </w:divBdr>
    </w:div>
    <w:div w:id="434445425">
      <w:bodyDiv w:val="1"/>
      <w:marLeft w:val="0"/>
      <w:marRight w:val="0"/>
      <w:marTop w:val="0"/>
      <w:marBottom w:val="0"/>
      <w:divBdr>
        <w:top w:val="none" w:sz="0" w:space="0" w:color="auto"/>
        <w:left w:val="none" w:sz="0" w:space="0" w:color="auto"/>
        <w:bottom w:val="none" w:sz="0" w:space="0" w:color="auto"/>
        <w:right w:val="none" w:sz="0" w:space="0" w:color="auto"/>
      </w:divBdr>
    </w:div>
    <w:div w:id="434446297">
      <w:bodyDiv w:val="1"/>
      <w:marLeft w:val="0"/>
      <w:marRight w:val="0"/>
      <w:marTop w:val="0"/>
      <w:marBottom w:val="0"/>
      <w:divBdr>
        <w:top w:val="none" w:sz="0" w:space="0" w:color="auto"/>
        <w:left w:val="none" w:sz="0" w:space="0" w:color="auto"/>
        <w:bottom w:val="none" w:sz="0" w:space="0" w:color="auto"/>
        <w:right w:val="none" w:sz="0" w:space="0" w:color="auto"/>
      </w:divBdr>
    </w:div>
    <w:div w:id="435105249">
      <w:bodyDiv w:val="1"/>
      <w:marLeft w:val="0"/>
      <w:marRight w:val="0"/>
      <w:marTop w:val="0"/>
      <w:marBottom w:val="0"/>
      <w:divBdr>
        <w:top w:val="none" w:sz="0" w:space="0" w:color="auto"/>
        <w:left w:val="none" w:sz="0" w:space="0" w:color="auto"/>
        <w:bottom w:val="none" w:sz="0" w:space="0" w:color="auto"/>
        <w:right w:val="none" w:sz="0" w:space="0" w:color="auto"/>
      </w:divBdr>
    </w:div>
    <w:div w:id="435297848">
      <w:bodyDiv w:val="1"/>
      <w:marLeft w:val="0"/>
      <w:marRight w:val="0"/>
      <w:marTop w:val="0"/>
      <w:marBottom w:val="0"/>
      <w:divBdr>
        <w:top w:val="none" w:sz="0" w:space="0" w:color="auto"/>
        <w:left w:val="none" w:sz="0" w:space="0" w:color="auto"/>
        <w:bottom w:val="none" w:sz="0" w:space="0" w:color="auto"/>
        <w:right w:val="none" w:sz="0" w:space="0" w:color="auto"/>
      </w:divBdr>
    </w:div>
    <w:div w:id="435831863">
      <w:bodyDiv w:val="1"/>
      <w:marLeft w:val="0"/>
      <w:marRight w:val="0"/>
      <w:marTop w:val="0"/>
      <w:marBottom w:val="0"/>
      <w:divBdr>
        <w:top w:val="none" w:sz="0" w:space="0" w:color="auto"/>
        <w:left w:val="none" w:sz="0" w:space="0" w:color="auto"/>
        <w:bottom w:val="none" w:sz="0" w:space="0" w:color="auto"/>
        <w:right w:val="none" w:sz="0" w:space="0" w:color="auto"/>
      </w:divBdr>
    </w:div>
    <w:div w:id="435953454">
      <w:bodyDiv w:val="1"/>
      <w:marLeft w:val="0"/>
      <w:marRight w:val="0"/>
      <w:marTop w:val="0"/>
      <w:marBottom w:val="0"/>
      <w:divBdr>
        <w:top w:val="none" w:sz="0" w:space="0" w:color="auto"/>
        <w:left w:val="none" w:sz="0" w:space="0" w:color="auto"/>
        <w:bottom w:val="none" w:sz="0" w:space="0" w:color="auto"/>
        <w:right w:val="none" w:sz="0" w:space="0" w:color="auto"/>
      </w:divBdr>
    </w:div>
    <w:div w:id="436025828">
      <w:bodyDiv w:val="1"/>
      <w:marLeft w:val="0"/>
      <w:marRight w:val="0"/>
      <w:marTop w:val="0"/>
      <w:marBottom w:val="0"/>
      <w:divBdr>
        <w:top w:val="none" w:sz="0" w:space="0" w:color="auto"/>
        <w:left w:val="none" w:sz="0" w:space="0" w:color="auto"/>
        <w:bottom w:val="none" w:sz="0" w:space="0" w:color="auto"/>
        <w:right w:val="none" w:sz="0" w:space="0" w:color="auto"/>
      </w:divBdr>
    </w:div>
    <w:div w:id="436104704">
      <w:bodyDiv w:val="1"/>
      <w:marLeft w:val="0"/>
      <w:marRight w:val="0"/>
      <w:marTop w:val="0"/>
      <w:marBottom w:val="0"/>
      <w:divBdr>
        <w:top w:val="none" w:sz="0" w:space="0" w:color="auto"/>
        <w:left w:val="none" w:sz="0" w:space="0" w:color="auto"/>
        <w:bottom w:val="none" w:sz="0" w:space="0" w:color="auto"/>
        <w:right w:val="none" w:sz="0" w:space="0" w:color="auto"/>
      </w:divBdr>
    </w:div>
    <w:div w:id="436220783">
      <w:bodyDiv w:val="1"/>
      <w:marLeft w:val="0"/>
      <w:marRight w:val="0"/>
      <w:marTop w:val="0"/>
      <w:marBottom w:val="0"/>
      <w:divBdr>
        <w:top w:val="none" w:sz="0" w:space="0" w:color="auto"/>
        <w:left w:val="none" w:sz="0" w:space="0" w:color="auto"/>
        <w:bottom w:val="none" w:sz="0" w:space="0" w:color="auto"/>
        <w:right w:val="none" w:sz="0" w:space="0" w:color="auto"/>
      </w:divBdr>
    </w:div>
    <w:div w:id="436602890">
      <w:bodyDiv w:val="1"/>
      <w:marLeft w:val="0"/>
      <w:marRight w:val="0"/>
      <w:marTop w:val="0"/>
      <w:marBottom w:val="0"/>
      <w:divBdr>
        <w:top w:val="none" w:sz="0" w:space="0" w:color="auto"/>
        <w:left w:val="none" w:sz="0" w:space="0" w:color="auto"/>
        <w:bottom w:val="none" w:sz="0" w:space="0" w:color="auto"/>
        <w:right w:val="none" w:sz="0" w:space="0" w:color="auto"/>
      </w:divBdr>
    </w:div>
    <w:div w:id="436677087">
      <w:bodyDiv w:val="1"/>
      <w:marLeft w:val="0"/>
      <w:marRight w:val="0"/>
      <w:marTop w:val="0"/>
      <w:marBottom w:val="0"/>
      <w:divBdr>
        <w:top w:val="none" w:sz="0" w:space="0" w:color="auto"/>
        <w:left w:val="none" w:sz="0" w:space="0" w:color="auto"/>
        <w:bottom w:val="none" w:sz="0" w:space="0" w:color="auto"/>
        <w:right w:val="none" w:sz="0" w:space="0" w:color="auto"/>
      </w:divBdr>
    </w:div>
    <w:div w:id="436876087">
      <w:bodyDiv w:val="1"/>
      <w:marLeft w:val="0"/>
      <w:marRight w:val="0"/>
      <w:marTop w:val="0"/>
      <w:marBottom w:val="0"/>
      <w:divBdr>
        <w:top w:val="none" w:sz="0" w:space="0" w:color="auto"/>
        <w:left w:val="none" w:sz="0" w:space="0" w:color="auto"/>
        <w:bottom w:val="none" w:sz="0" w:space="0" w:color="auto"/>
        <w:right w:val="none" w:sz="0" w:space="0" w:color="auto"/>
      </w:divBdr>
    </w:div>
    <w:div w:id="436995498">
      <w:bodyDiv w:val="1"/>
      <w:marLeft w:val="0"/>
      <w:marRight w:val="0"/>
      <w:marTop w:val="0"/>
      <w:marBottom w:val="0"/>
      <w:divBdr>
        <w:top w:val="none" w:sz="0" w:space="0" w:color="auto"/>
        <w:left w:val="none" w:sz="0" w:space="0" w:color="auto"/>
        <w:bottom w:val="none" w:sz="0" w:space="0" w:color="auto"/>
        <w:right w:val="none" w:sz="0" w:space="0" w:color="auto"/>
      </w:divBdr>
    </w:div>
    <w:div w:id="437022119">
      <w:bodyDiv w:val="1"/>
      <w:marLeft w:val="0"/>
      <w:marRight w:val="0"/>
      <w:marTop w:val="0"/>
      <w:marBottom w:val="0"/>
      <w:divBdr>
        <w:top w:val="none" w:sz="0" w:space="0" w:color="auto"/>
        <w:left w:val="none" w:sz="0" w:space="0" w:color="auto"/>
        <w:bottom w:val="none" w:sz="0" w:space="0" w:color="auto"/>
        <w:right w:val="none" w:sz="0" w:space="0" w:color="auto"/>
      </w:divBdr>
    </w:div>
    <w:div w:id="437262632">
      <w:bodyDiv w:val="1"/>
      <w:marLeft w:val="0"/>
      <w:marRight w:val="0"/>
      <w:marTop w:val="0"/>
      <w:marBottom w:val="0"/>
      <w:divBdr>
        <w:top w:val="none" w:sz="0" w:space="0" w:color="auto"/>
        <w:left w:val="none" w:sz="0" w:space="0" w:color="auto"/>
        <w:bottom w:val="none" w:sz="0" w:space="0" w:color="auto"/>
        <w:right w:val="none" w:sz="0" w:space="0" w:color="auto"/>
      </w:divBdr>
    </w:div>
    <w:div w:id="437455643">
      <w:bodyDiv w:val="1"/>
      <w:marLeft w:val="0"/>
      <w:marRight w:val="0"/>
      <w:marTop w:val="0"/>
      <w:marBottom w:val="0"/>
      <w:divBdr>
        <w:top w:val="none" w:sz="0" w:space="0" w:color="auto"/>
        <w:left w:val="none" w:sz="0" w:space="0" w:color="auto"/>
        <w:bottom w:val="none" w:sz="0" w:space="0" w:color="auto"/>
        <w:right w:val="none" w:sz="0" w:space="0" w:color="auto"/>
      </w:divBdr>
    </w:div>
    <w:div w:id="437483084">
      <w:bodyDiv w:val="1"/>
      <w:marLeft w:val="0"/>
      <w:marRight w:val="0"/>
      <w:marTop w:val="0"/>
      <w:marBottom w:val="0"/>
      <w:divBdr>
        <w:top w:val="none" w:sz="0" w:space="0" w:color="auto"/>
        <w:left w:val="none" w:sz="0" w:space="0" w:color="auto"/>
        <w:bottom w:val="none" w:sz="0" w:space="0" w:color="auto"/>
        <w:right w:val="none" w:sz="0" w:space="0" w:color="auto"/>
      </w:divBdr>
    </w:div>
    <w:div w:id="437528348">
      <w:bodyDiv w:val="1"/>
      <w:marLeft w:val="0"/>
      <w:marRight w:val="0"/>
      <w:marTop w:val="0"/>
      <w:marBottom w:val="0"/>
      <w:divBdr>
        <w:top w:val="none" w:sz="0" w:space="0" w:color="auto"/>
        <w:left w:val="none" w:sz="0" w:space="0" w:color="auto"/>
        <w:bottom w:val="none" w:sz="0" w:space="0" w:color="auto"/>
        <w:right w:val="none" w:sz="0" w:space="0" w:color="auto"/>
      </w:divBdr>
    </w:div>
    <w:div w:id="438261644">
      <w:bodyDiv w:val="1"/>
      <w:marLeft w:val="0"/>
      <w:marRight w:val="0"/>
      <w:marTop w:val="0"/>
      <w:marBottom w:val="0"/>
      <w:divBdr>
        <w:top w:val="none" w:sz="0" w:space="0" w:color="auto"/>
        <w:left w:val="none" w:sz="0" w:space="0" w:color="auto"/>
        <w:bottom w:val="none" w:sz="0" w:space="0" w:color="auto"/>
        <w:right w:val="none" w:sz="0" w:space="0" w:color="auto"/>
      </w:divBdr>
    </w:div>
    <w:div w:id="438532430">
      <w:bodyDiv w:val="1"/>
      <w:marLeft w:val="0"/>
      <w:marRight w:val="0"/>
      <w:marTop w:val="0"/>
      <w:marBottom w:val="0"/>
      <w:divBdr>
        <w:top w:val="none" w:sz="0" w:space="0" w:color="auto"/>
        <w:left w:val="none" w:sz="0" w:space="0" w:color="auto"/>
        <w:bottom w:val="none" w:sz="0" w:space="0" w:color="auto"/>
        <w:right w:val="none" w:sz="0" w:space="0" w:color="auto"/>
      </w:divBdr>
    </w:div>
    <w:div w:id="438570118">
      <w:bodyDiv w:val="1"/>
      <w:marLeft w:val="0"/>
      <w:marRight w:val="0"/>
      <w:marTop w:val="0"/>
      <w:marBottom w:val="0"/>
      <w:divBdr>
        <w:top w:val="none" w:sz="0" w:space="0" w:color="auto"/>
        <w:left w:val="none" w:sz="0" w:space="0" w:color="auto"/>
        <w:bottom w:val="none" w:sz="0" w:space="0" w:color="auto"/>
        <w:right w:val="none" w:sz="0" w:space="0" w:color="auto"/>
      </w:divBdr>
    </w:div>
    <w:div w:id="438992458">
      <w:bodyDiv w:val="1"/>
      <w:marLeft w:val="0"/>
      <w:marRight w:val="0"/>
      <w:marTop w:val="0"/>
      <w:marBottom w:val="0"/>
      <w:divBdr>
        <w:top w:val="none" w:sz="0" w:space="0" w:color="auto"/>
        <w:left w:val="none" w:sz="0" w:space="0" w:color="auto"/>
        <w:bottom w:val="none" w:sz="0" w:space="0" w:color="auto"/>
        <w:right w:val="none" w:sz="0" w:space="0" w:color="auto"/>
      </w:divBdr>
    </w:div>
    <w:div w:id="439033765">
      <w:bodyDiv w:val="1"/>
      <w:marLeft w:val="0"/>
      <w:marRight w:val="0"/>
      <w:marTop w:val="0"/>
      <w:marBottom w:val="0"/>
      <w:divBdr>
        <w:top w:val="none" w:sz="0" w:space="0" w:color="auto"/>
        <w:left w:val="none" w:sz="0" w:space="0" w:color="auto"/>
        <w:bottom w:val="none" w:sz="0" w:space="0" w:color="auto"/>
        <w:right w:val="none" w:sz="0" w:space="0" w:color="auto"/>
      </w:divBdr>
    </w:div>
    <w:div w:id="439882909">
      <w:bodyDiv w:val="1"/>
      <w:marLeft w:val="0"/>
      <w:marRight w:val="0"/>
      <w:marTop w:val="0"/>
      <w:marBottom w:val="0"/>
      <w:divBdr>
        <w:top w:val="none" w:sz="0" w:space="0" w:color="auto"/>
        <w:left w:val="none" w:sz="0" w:space="0" w:color="auto"/>
        <w:bottom w:val="none" w:sz="0" w:space="0" w:color="auto"/>
        <w:right w:val="none" w:sz="0" w:space="0" w:color="auto"/>
      </w:divBdr>
    </w:div>
    <w:div w:id="439952859">
      <w:bodyDiv w:val="1"/>
      <w:marLeft w:val="0"/>
      <w:marRight w:val="0"/>
      <w:marTop w:val="0"/>
      <w:marBottom w:val="0"/>
      <w:divBdr>
        <w:top w:val="none" w:sz="0" w:space="0" w:color="auto"/>
        <w:left w:val="none" w:sz="0" w:space="0" w:color="auto"/>
        <w:bottom w:val="none" w:sz="0" w:space="0" w:color="auto"/>
        <w:right w:val="none" w:sz="0" w:space="0" w:color="auto"/>
      </w:divBdr>
    </w:div>
    <w:div w:id="440106428">
      <w:bodyDiv w:val="1"/>
      <w:marLeft w:val="0"/>
      <w:marRight w:val="0"/>
      <w:marTop w:val="0"/>
      <w:marBottom w:val="0"/>
      <w:divBdr>
        <w:top w:val="none" w:sz="0" w:space="0" w:color="auto"/>
        <w:left w:val="none" w:sz="0" w:space="0" w:color="auto"/>
        <w:bottom w:val="none" w:sz="0" w:space="0" w:color="auto"/>
        <w:right w:val="none" w:sz="0" w:space="0" w:color="auto"/>
      </w:divBdr>
    </w:div>
    <w:div w:id="440152510">
      <w:bodyDiv w:val="1"/>
      <w:marLeft w:val="0"/>
      <w:marRight w:val="0"/>
      <w:marTop w:val="0"/>
      <w:marBottom w:val="0"/>
      <w:divBdr>
        <w:top w:val="none" w:sz="0" w:space="0" w:color="auto"/>
        <w:left w:val="none" w:sz="0" w:space="0" w:color="auto"/>
        <w:bottom w:val="none" w:sz="0" w:space="0" w:color="auto"/>
        <w:right w:val="none" w:sz="0" w:space="0" w:color="auto"/>
      </w:divBdr>
    </w:div>
    <w:div w:id="440339222">
      <w:bodyDiv w:val="1"/>
      <w:marLeft w:val="0"/>
      <w:marRight w:val="0"/>
      <w:marTop w:val="0"/>
      <w:marBottom w:val="0"/>
      <w:divBdr>
        <w:top w:val="none" w:sz="0" w:space="0" w:color="auto"/>
        <w:left w:val="none" w:sz="0" w:space="0" w:color="auto"/>
        <w:bottom w:val="none" w:sz="0" w:space="0" w:color="auto"/>
        <w:right w:val="none" w:sz="0" w:space="0" w:color="auto"/>
      </w:divBdr>
    </w:div>
    <w:div w:id="440343432">
      <w:bodyDiv w:val="1"/>
      <w:marLeft w:val="0"/>
      <w:marRight w:val="0"/>
      <w:marTop w:val="0"/>
      <w:marBottom w:val="0"/>
      <w:divBdr>
        <w:top w:val="none" w:sz="0" w:space="0" w:color="auto"/>
        <w:left w:val="none" w:sz="0" w:space="0" w:color="auto"/>
        <w:bottom w:val="none" w:sz="0" w:space="0" w:color="auto"/>
        <w:right w:val="none" w:sz="0" w:space="0" w:color="auto"/>
      </w:divBdr>
    </w:div>
    <w:div w:id="440344432">
      <w:bodyDiv w:val="1"/>
      <w:marLeft w:val="0"/>
      <w:marRight w:val="0"/>
      <w:marTop w:val="0"/>
      <w:marBottom w:val="0"/>
      <w:divBdr>
        <w:top w:val="none" w:sz="0" w:space="0" w:color="auto"/>
        <w:left w:val="none" w:sz="0" w:space="0" w:color="auto"/>
        <w:bottom w:val="none" w:sz="0" w:space="0" w:color="auto"/>
        <w:right w:val="none" w:sz="0" w:space="0" w:color="auto"/>
      </w:divBdr>
    </w:div>
    <w:div w:id="440413525">
      <w:bodyDiv w:val="1"/>
      <w:marLeft w:val="0"/>
      <w:marRight w:val="0"/>
      <w:marTop w:val="0"/>
      <w:marBottom w:val="0"/>
      <w:divBdr>
        <w:top w:val="none" w:sz="0" w:space="0" w:color="auto"/>
        <w:left w:val="none" w:sz="0" w:space="0" w:color="auto"/>
        <w:bottom w:val="none" w:sz="0" w:space="0" w:color="auto"/>
        <w:right w:val="none" w:sz="0" w:space="0" w:color="auto"/>
      </w:divBdr>
    </w:div>
    <w:div w:id="440535257">
      <w:bodyDiv w:val="1"/>
      <w:marLeft w:val="0"/>
      <w:marRight w:val="0"/>
      <w:marTop w:val="0"/>
      <w:marBottom w:val="0"/>
      <w:divBdr>
        <w:top w:val="none" w:sz="0" w:space="0" w:color="auto"/>
        <w:left w:val="none" w:sz="0" w:space="0" w:color="auto"/>
        <w:bottom w:val="none" w:sz="0" w:space="0" w:color="auto"/>
        <w:right w:val="none" w:sz="0" w:space="0" w:color="auto"/>
      </w:divBdr>
    </w:div>
    <w:div w:id="440731711">
      <w:bodyDiv w:val="1"/>
      <w:marLeft w:val="0"/>
      <w:marRight w:val="0"/>
      <w:marTop w:val="0"/>
      <w:marBottom w:val="0"/>
      <w:divBdr>
        <w:top w:val="none" w:sz="0" w:space="0" w:color="auto"/>
        <w:left w:val="none" w:sz="0" w:space="0" w:color="auto"/>
        <w:bottom w:val="none" w:sz="0" w:space="0" w:color="auto"/>
        <w:right w:val="none" w:sz="0" w:space="0" w:color="auto"/>
      </w:divBdr>
    </w:div>
    <w:div w:id="440884130">
      <w:bodyDiv w:val="1"/>
      <w:marLeft w:val="0"/>
      <w:marRight w:val="0"/>
      <w:marTop w:val="0"/>
      <w:marBottom w:val="0"/>
      <w:divBdr>
        <w:top w:val="none" w:sz="0" w:space="0" w:color="auto"/>
        <w:left w:val="none" w:sz="0" w:space="0" w:color="auto"/>
        <w:bottom w:val="none" w:sz="0" w:space="0" w:color="auto"/>
        <w:right w:val="none" w:sz="0" w:space="0" w:color="auto"/>
      </w:divBdr>
    </w:div>
    <w:div w:id="441196153">
      <w:bodyDiv w:val="1"/>
      <w:marLeft w:val="0"/>
      <w:marRight w:val="0"/>
      <w:marTop w:val="0"/>
      <w:marBottom w:val="0"/>
      <w:divBdr>
        <w:top w:val="none" w:sz="0" w:space="0" w:color="auto"/>
        <w:left w:val="none" w:sz="0" w:space="0" w:color="auto"/>
        <w:bottom w:val="none" w:sz="0" w:space="0" w:color="auto"/>
        <w:right w:val="none" w:sz="0" w:space="0" w:color="auto"/>
      </w:divBdr>
    </w:div>
    <w:div w:id="441343149">
      <w:bodyDiv w:val="1"/>
      <w:marLeft w:val="0"/>
      <w:marRight w:val="0"/>
      <w:marTop w:val="0"/>
      <w:marBottom w:val="0"/>
      <w:divBdr>
        <w:top w:val="none" w:sz="0" w:space="0" w:color="auto"/>
        <w:left w:val="none" w:sz="0" w:space="0" w:color="auto"/>
        <w:bottom w:val="none" w:sz="0" w:space="0" w:color="auto"/>
        <w:right w:val="none" w:sz="0" w:space="0" w:color="auto"/>
      </w:divBdr>
    </w:div>
    <w:div w:id="441536252">
      <w:bodyDiv w:val="1"/>
      <w:marLeft w:val="0"/>
      <w:marRight w:val="0"/>
      <w:marTop w:val="0"/>
      <w:marBottom w:val="0"/>
      <w:divBdr>
        <w:top w:val="none" w:sz="0" w:space="0" w:color="auto"/>
        <w:left w:val="none" w:sz="0" w:space="0" w:color="auto"/>
        <w:bottom w:val="none" w:sz="0" w:space="0" w:color="auto"/>
        <w:right w:val="none" w:sz="0" w:space="0" w:color="auto"/>
      </w:divBdr>
    </w:div>
    <w:div w:id="441653647">
      <w:bodyDiv w:val="1"/>
      <w:marLeft w:val="0"/>
      <w:marRight w:val="0"/>
      <w:marTop w:val="0"/>
      <w:marBottom w:val="0"/>
      <w:divBdr>
        <w:top w:val="none" w:sz="0" w:space="0" w:color="auto"/>
        <w:left w:val="none" w:sz="0" w:space="0" w:color="auto"/>
        <w:bottom w:val="none" w:sz="0" w:space="0" w:color="auto"/>
        <w:right w:val="none" w:sz="0" w:space="0" w:color="auto"/>
      </w:divBdr>
    </w:div>
    <w:div w:id="441730209">
      <w:bodyDiv w:val="1"/>
      <w:marLeft w:val="0"/>
      <w:marRight w:val="0"/>
      <w:marTop w:val="0"/>
      <w:marBottom w:val="0"/>
      <w:divBdr>
        <w:top w:val="none" w:sz="0" w:space="0" w:color="auto"/>
        <w:left w:val="none" w:sz="0" w:space="0" w:color="auto"/>
        <w:bottom w:val="none" w:sz="0" w:space="0" w:color="auto"/>
        <w:right w:val="none" w:sz="0" w:space="0" w:color="auto"/>
      </w:divBdr>
    </w:div>
    <w:div w:id="442387137">
      <w:bodyDiv w:val="1"/>
      <w:marLeft w:val="0"/>
      <w:marRight w:val="0"/>
      <w:marTop w:val="0"/>
      <w:marBottom w:val="0"/>
      <w:divBdr>
        <w:top w:val="none" w:sz="0" w:space="0" w:color="auto"/>
        <w:left w:val="none" w:sz="0" w:space="0" w:color="auto"/>
        <w:bottom w:val="none" w:sz="0" w:space="0" w:color="auto"/>
        <w:right w:val="none" w:sz="0" w:space="0" w:color="auto"/>
      </w:divBdr>
    </w:div>
    <w:div w:id="443160755">
      <w:bodyDiv w:val="1"/>
      <w:marLeft w:val="0"/>
      <w:marRight w:val="0"/>
      <w:marTop w:val="0"/>
      <w:marBottom w:val="0"/>
      <w:divBdr>
        <w:top w:val="none" w:sz="0" w:space="0" w:color="auto"/>
        <w:left w:val="none" w:sz="0" w:space="0" w:color="auto"/>
        <w:bottom w:val="none" w:sz="0" w:space="0" w:color="auto"/>
        <w:right w:val="none" w:sz="0" w:space="0" w:color="auto"/>
      </w:divBdr>
    </w:div>
    <w:div w:id="443229351">
      <w:bodyDiv w:val="1"/>
      <w:marLeft w:val="0"/>
      <w:marRight w:val="0"/>
      <w:marTop w:val="0"/>
      <w:marBottom w:val="0"/>
      <w:divBdr>
        <w:top w:val="none" w:sz="0" w:space="0" w:color="auto"/>
        <w:left w:val="none" w:sz="0" w:space="0" w:color="auto"/>
        <w:bottom w:val="none" w:sz="0" w:space="0" w:color="auto"/>
        <w:right w:val="none" w:sz="0" w:space="0" w:color="auto"/>
      </w:divBdr>
    </w:div>
    <w:div w:id="443576204">
      <w:bodyDiv w:val="1"/>
      <w:marLeft w:val="0"/>
      <w:marRight w:val="0"/>
      <w:marTop w:val="0"/>
      <w:marBottom w:val="0"/>
      <w:divBdr>
        <w:top w:val="none" w:sz="0" w:space="0" w:color="auto"/>
        <w:left w:val="none" w:sz="0" w:space="0" w:color="auto"/>
        <w:bottom w:val="none" w:sz="0" w:space="0" w:color="auto"/>
        <w:right w:val="none" w:sz="0" w:space="0" w:color="auto"/>
      </w:divBdr>
    </w:div>
    <w:div w:id="443768920">
      <w:bodyDiv w:val="1"/>
      <w:marLeft w:val="0"/>
      <w:marRight w:val="0"/>
      <w:marTop w:val="0"/>
      <w:marBottom w:val="0"/>
      <w:divBdr>
        <w:top w:val="none" w:sz="0" w:space="0" w:color="auto"/>
        <w:left w:val="none" w:sz="0" w:space="0" w:color="auto"/>
        <w:bottom w:val="none" w:sz="0" w:space="0" w:color="auto"/>
        <w:right w:val="none" w:sz="0" w:space="0" w:color="auto"/>
      </w:divBdr>
    </w:div>
    <w:div w:id="444424757">
      <w:bodyDiv w:val="1"/>
      <w:marLeft w:val="0"/>
      <w:marRight w:val="0"/>
      <w:marTop w:val="0"/>
      <w:marBottom w:val="0"/>
      <w:divBdr>
        <w:top w:val="none" w:sz="0" w:space="0" w:color="auto"/>
        <w:left w:val="none" w:sz="0" w:space="0" w:color="auto"/>
        <w:bottom w:val="none" w:sz="0" w:space="0" w:color="auto"/>
        <w:right w:val="none" w:sz="0" w:space="0" w:color="auto"/>
      </w:divBdr>
    </w:div>
    <w:div w:id="445393633">
      <w:bodyDiv w:val="1"/>
      <w:marLeft w:val="0"/>
      <w:marRight w:val="0"/>
      <w:marTop w:val="0"/>
      <w:marBottom w:val="0"/>
      <w:divBdr>
        <w:top w:val="none" w:sz="0" w:space="0" w:color="auto"/>
        <w:left w:val="none" w:sz="0" w:space="0" w:color="auto"/>
        <w:bottom w:val="none" w:sz="0" w:space="0" w:color="auto"/>
        <w:right w:val="none" w:sz="0" w:space="0" w:color="auto"/>
      </w:divBdr>
    </w:div>
    <w:div w:id="445462334">
      <w:bodyDiv w:val="1"/>
      <w:marLeft w:val="0"/>
      <w:marRight w:val="0"/>
      <w:marTop w:val="0"/>
      <w:marBottom w:val="0"/>
      <w:divBdr>
        <w:top w:val="none" w:sz="0" w:space="0" w:color="auto"/>
        <w:left w:val="none" w:sz="0" w:space="0" w:color="auto"/>
        <w:bottom w:val="none" w:sz="0" w:space="0" w:color="auto"/>
        <w:right w:val="none" w:sz="0" w:space="0" w:color="auto"/>
      </w:divBdr>
    </w:div>
    <w:div w:id="445776535">
      <w:bodyDiv w:val="1"/>
      <w:marLeft w:val="0"/>
      <w:marRight w:val="0"/>
      <w:marTop w:val="0"/>
      <w:marBottom w:val="0"/>
      <w:divBdr>
        <w:top w:val="none" w:sz="0" w:space="0" w:color="auto"/>
        <w:left w:val="none" w:sz="0" w:space="0" w:color="auto"/>
        <w:bottom w:val="none" w:sz="0" w:space="0" w:color="auto"/>
        <w:right w:val="none" w:sz="0" w:space="0" w:color="auto"/>
      </w:divBdr>
    </w:div>
    <w:div w:id="445851327">
      <w:bodyDiv w:val="1"/>
      <w:marLeft w:val="0"/>
      <w:marRight w:val="0"/>
      <w:marTop w:val="0"/>
      <w:marBottom w:val="0"/>
      <w:divBdr>
        <w:top w:val="none" w:sz="0" w:space="0" w:color="auto"/>
        <w:left w:val="none" w:sz="0" w:space="0" w:color="auto"/>
        <w:bottom w:val="none" w:sz="0" w:space="0" w:color="auto"/>
        <w:right w:val="none" w:sz="0" w:space="0" w:color="auto"/>
      </w:divBdr>
    </w:div>
    <w:div w:id="445976444">
      <w:bodyDiv w:val="1"/>
      <w:marLeft w:val="0"/>
      <w:marRight w:val="0"/>
      <w:marTop w:val="0"/>
      <w:marBottom w:val="0"/>
      <w:divBdr>
        <w:top w:val="none" w:sz="0" w:space="0" w:color="auto"/>
        <w:left w:val="none" w:sz="0" w:space="0" w:color="auto"/>
        <w:bottom w:val="none" w:sz="0" w:space="0" w:color="auto"/>
        <w:right w:val="none" w:sz="0" w:space="0" w:color="auto"/>
      </w:divBdr>
    </w:div>
    <w:div w:id="446393885">
      <w:bodyDiv w:val="1"/>
      <w:marLeft w:val="0"/>
      <w:marRight w:val="0"/>
      <w:marTop w:val="0"/>
      <w:marBottom w:val="0"/>
      <w:divBdr>
        <w:top w:val="none" w:sz="0" w:space="0" w:color="auto"/>
        <w:left w:val="none" w:sz="0" w:space="0" w:color="auto"/>
        <w:bottom w:val="none" w:sz="0" w:space="0" w:color="auto"/>
        <w:right w:val="none" w:sz="0" w:space="0" w:color="auto"/>
      </w:divBdr>
    </w:div>
    <w:div w:id="446580650">
      <w:bodyDiv w:val="1"/>
      <w:marLeft w:val="0"/>
      <w:marRight w:val="0"/>
      <w:marTop w:val="0"/>
      <w:marBottom w:val="0"/>
      <w:divBdr>
        <w:top w:val="none" w:sz="0" w:space="0" w:color="auto"/>
        <w:left w:val="none" w:sz="0" w:space="0" w:color="auto"/>
        <w:bottom w:val="none" w:sz="0" w:space="0" w:color="auto"/>
        <w:right w:val="none" w:sz="0" w:space="0" w:color="auto"/>
      </w:divBdr>
    </w:div>
    <w:div w:id="446582120">
      <w:bodyDiv w:val="1"/>
      <w:marLeft w:val="0"/>
      <w:marRight w:val="0"/>
      <w:marTop w:val="0"/>
      <w:marBottom w:val="0"/>
      <w:divBdr>
        <w:top w:val="none" w:sz="0" w:space="0" w:color="auto"/>
        <w:left w:val="none" w:sz="0" w:space="0" w:color="auto"/>
        <w:bottom w:val="none" w:sz="0" w:space="0" w:color="auto"/>
        <w:right w:val="none" w:sz="0" w:space="0" w:color="auto"/>
      </w:divBdr>
    </w:div>
    <w:div w:id="446698858">
      <w:bodyDiv w:val="1"/>
      <w:marLeft w:val="0"/>
      <w:marRight w:val="0"/>
      <w:marTop w:val="0"/>
      <w:marBottom w:val="0"/>
      <w:divBdr>
        <w:top w:val="none" w:sz="0" w:space="0" w:color="auto"/>
        <w:left w:val="none" w:sz="0" w:space="0" w:color="auto"/>
        <w:bottom w:val="none" w:sz="0" w:space="0" w:color="auto"/>
        <w:right w:val="none" w:sz="0" w:space="0" w:color="auto"/>
      </w:divBdr>
    </w:div>
    <w:div w:id="446776786">
      <w:bodyDiv w:val="1"/>
      <w:marLeft w:val="0"/>
      <w:marRight w:val="0"/>
      <w:marTop w:val="0"/>
      <w:marBottom w:val="0"/>
      <w:divBdr>
        <w:top w:val="none" w:sz="0" w:space="0" w:color="auto"/>
        <w:left w:val="none" w:sz="0" w:space="0" w:color="auto"/>
        <w:bottom w:val="none" w:sz="0" w:space="0" w:color="auto"/>
        <w:right w:val="none" w:sz="0" w:space="0" w:color="auto"/>
      </w:divBdr>
    </w:div>
    <w:div w:id="447234721">
      <w:bodyDiv w:val="1"/>
      <w:marLeft w:val="0"/>
      <w:marRight w:val="0"/>
      <w:marTop w:val="0"/>
      <w:marBottom w:val="0"/>
      <w:divBdr>
        <w:top w:val="none" w:sz="0" w:space="0" w:color="auto"/>
        <w:left w:val="none" w:sz="0" w:space="0" w:color="auto"/>
        <w:bottom w:val="none" w:sz="0" w:space="0" w:color="auto"/>
        <w:right w:val="none" w:sz="0" w:space="0" w:color="auto"/>
      </w:divBdr>
    </w:div>
    <w:div w:id="448011804">
      <w:bodyDiv w:val="1"/>
      <w:marLeft w:val="0"/>
      <w:marRight w:val="0"/>
      <w:marTop w:val="0"/>
      <w:marBottom w:val="0"/>
      <w:divBdr>
        <w:top w:val="none" w:sz="0" w:space="0" w:color="auto"/>
        <w:left w:val="none" w:sz="0" w:space="0" w:color="auto"/>
        <w:bottom w:val="none" w:sz="0" w:space="0" w:color="auto"/>
        <w:right w:val="none" w:sz="0" w:space="0" w:color="auto"/>
      </w:divBdr>
    </w:div>
    <w:div w:id="448160563">
      <w:bodyDiv w:val="1"/>
      <w:marLeft w:val="0"/>
      <w:marRight w:val="0"/>
      <w:marTop w:val="0"/>
      <w:marBottom w:val="0"/>
      <w:divBdr>
        <w:top w:val="none" w:sz="0" w:space="0" w:color="auto"/>
        <w:left w:val="none" w:sz="0" w:space="0" w:color="auto"/>
        <w:bottom w:val="none" w:sz="0" w:space="0" w:color="auto"/>
        <w:right w:val="none" w:sz="0" w:space="0" w:color="auto"/>
      </w:divBdr>
    </w:div>
    <w:div w:id="448208107">
      <w:bodyDiv w:val="1"/>
      <w:marLeft w:val="0"/>
      <w:marRight w:val="0"/>
      <w:marTop w:val="0"/>
      <w:marBottom w:val="0"/>
      <w:divBdr>
        <w:top w:val="none" w:sz="0" w:space="0" w:color="auto"/>
        <w:left w:val="none" w:sz="0" w:space="0" w:color="auto"/>
        <w:bottom w:val="none" w:sz="0" w:space="0" w:color="auto"/>
        <w:right w:val="none" w:sz="0" w:space="0" w:color="auto"/>
      </w:divBdr>
    </w:div>
    <w:div w:id="449059151">
      <w:bodyDiv w:val="1"/>
      <w:marLeft w:val="0"/>
      <w:marRight w:val="0"/>
      <w:marTop w:val="0"/>
      <w:marBottom w:val="0"/>
      <w:divBdr>
        <w:top w:val="none" w:sz="0" w:space="0" w:color="auto"/>
        <w:left w:val="none" w:sz="0" w:space="0" w:color="auto"/>
        <w:bottom w:val="none" w:sz="0" w:space="0" w:color="auto"/>
        <w:right w:val="none" w:sz="0" w:space="0" w:color="auto"/>
      </w:divBdr>
    </w:div>
    <w:div w:id="449083777">
      <w:bodyDiv w:val="1"/>
      <w:marLeft w:val="0"/>
      <w:marRight w:val="0"/>
      <w:marTop w:val="0"/>
      <w:marBottom w:val="0"/>
      <w:divBdr>
        <w:top w:val="none" w:sz="0" w:space="0" w:color="auto"/>
        <w:left w:val="none" w:sz="0" w:space="0" w:color="auto"/>
        <w:bottom w:val="none" w:sz="0" w:space="0" w:color="auto"/>
        <w:right w:val="none" w:sz="0" w:space="0" w:color="auto"/>
      </w:divBdr>
    </w:div>
    <w:div w:id="449131011">
      <w:bodyDiv w:val="1"/>
      <w:marLeft w:val="0"/>
      <w:marRight w:val="0"/>
      <w:marTop w:val="0"/>
      <w:marBottom w:val="0"/>
      <w:divBdr>
        <w:top w:val="none" w:sz="0" w:space="0" w:color="auto"/>
        <w:left w:val="none" w:sz="0" w:space="0" w:color="auto"/>
        <w:bottom w:val="none" w:sz="0" w:space="0" w:color="auto"/>
        <w:right w:val="none" w:sz="0" w:space="0" w:color="auto"/>
      </w:divBdr>
    </w:div>
    <w:div w:id="449252497">
      <w:bodyDiv w:val="1"/>
      <w:marLeft w:val="0"/>
      <w:marRight w:val="0"/>
      <w:marTop w:val="0"/>
      <w:marBottom w:val="0"/>
      <w:divBdr>
        <w:top w:val="none" w:sz="0" w:space="0" w:color="auto"/>
        <w:left w:val="none" w:sz="0" w:space="0" w:color="auto"/>
        <w:bottom w:val="none" w:sz="0" w:space="0" w:color="auto"/>
        <w:right w:val="none" w:sz="0" w:space="0" w:color="auto"/>
      </w:divBdr>
    </w:div>
    <w:div w:id="449471633">
      <w:bodyDiv w:val="1"/>
      <w:marLeft w:val="0"/>
      <w:marRight w:val="0"/>
      <w:marTop w:val="0"/>
      <w:marBottom w:val="0"/>
      <w:divBdr>
        <w:top w:val="none" w:sz="0" w:space="0" w:color="auto"/>
        <w:left w:val="none" w:sz="0" w:space="0" w:color="auto"/>
        <w:bottom w:val="none" w:sz="0" w:space="0" w:color="auto"/>
        <w:right w:val="none" w:sz="0" w:space="0" w:color="auto"/>
      </w:divBdr>
    </w:div>
    <w:div w:id="449666453">
      <w:bodyDiv w:val="1"/>
      <w:marLeft w:val="0"/>
      <w:marRight w:val="0"/>
      <w:marTop w:val="0"/>
      <w:marBottom w:val="0"/>
      <w:divBdr>
        <w:top w:val="none" w:sz="0" w:space="0" w:color="auto"/>
        <w:left w:val="none" w:sz="0" w:space="0" w:color="auto"/>
        <w:bottom w:val="none" w:sz="0" w:space="0" w:color="auto"/>
        <w:right w:val="none" w:sz="0" w:space="0" w:color="auto"/>
      </w:divBdr>
    </w:div>
    <w:div w:id="449857237">
      <w:bodyDiv w:val="1"/>
      <w:marLeft w:val="0"/>
      <w:marRight w:val="0"/>
      <w:marTop w:val="0"/>
      <w:marBottom w:val="0"/>
      <w:divBdr>
        <w:top w:val="none" w:sz="0" w:space="0" w:color="auto"/>
        <w:left w:val="none" w:sz="0" w:space="0" w:color="auto"/>
        <w:bottom w:val="none" w:sz="0" w:space="0" w:color="auto"/>
        <w:right w:val="none" w:sz="0" w:space="0" w:color="auto"/>
      </w:divBdr>
    </w:div>
    <w:div w:id="450173276">
      <w:bodyDiv w:val="1"/>
      <w:marLeft w:val="0"/>
      <w:marRight w:val="0"/>
      <w:marTop w:val="0"/>
      <w:marBottom w:val="0"/>
      <w:divBdr>
        <w:top w:val="none" w:sz="0" w:space="0" w:color="auto"/>
        <w:left w:val="none" w:sz="0" w:space="0" w:color="auto"/>
        <w:bottom w:val="none" w:sz="0" w:space="0" w:color="auto"/>
        <w:right w:val="none" w:sz="0" w:space="0" w:color="auto"/>
      </w:divBdr>
    </w:div>
    <w:div w:id="450516371">
      <w:bodyDiv w:val="1"/>
      <w:marLeft w:val="0"/>
      <w:marRight w:val="0"/>
      <w:marTop w:val="0"/>
      <w:marBottom w:val="0"/>
      <w:divBdr>
        <w:top w:val="none" w:sz="0" w:space="0" w:color="auto"/>
        <w:left w:val="none" w:sz="0" w:space="0" w:color="auto"/>
        <w:bottom w:val="none" w:sz="0" w:space="0" w:color="auto"/>
        <w:right w:val="none" w:sz="0" w:space="0" w:color="auto"/>
      </w:divBdr>
    </w:div>
    <w:div w:id="450560300">
      <w:bodyDiv w:val="1"/>
      <w:marLeft w:val="0"/>
      <w:marRight w:val="0"/>
      <w:marTop w:val="0"/>
      <w:marBottom w:val="0"/>
      <w:divBdr>
        <w:top w:val="none" w:sz="0" w:space="0" w:color="auto"/>
        <w:left w:val="none" w:sz="0" w:space="0" w:color="auto"/>
        <w:bottom w:val="none" w:sz="0" w:space="0" w:color="auto"/>
        <w:right w:val="none" w:sz="0" w:space="0" w:color="auto"/>
      </w:divBdr>
    </w:div>
    <w:div w:id="450591527">
      <w:bodyDiv w:val="1"/>
      <w:marLeft w:val="0"/>
      <w:marRight w:val="0"/>
      <w:marTop w:val="0"/>
      <w:marBottom w:val="0"/>
      <w:divBdr>
        <w:top w:val="none" w:sz="0" w:space="0" w:color="auto"/>
        <w:left w:val="none" w:sz="0" w:space="0" w:color="auto"/>
        <w:bottom w:val="none" w:sz="0" w:space="0" w:color="auto"/>
        <w:right w:val="none" w:sz="0" w:space="0" w:color="auto"/>
      </w:divBdr>
    </w:div>
    <w:div w:id="450907075">
      <w:bodyDiv w:val="1"/>
      <w:marLeft w:val="0"/>
      <w:marRight w:val="0"/>
      <w:marTop w:val="0"/>
      <w:marBottom w:val="0"/>
      <w:divBdr>
        <w:top w:val="none" w:sz="0" w:space="0" w:color="auto"/>
        <w:left w:val="none" w:sz="0" w:space="0" w:color="auto"/>
        <w:bottom w:val="none" w:sz="0" w:space="0" w:color="auto"/>
        <w:right w:val="none" w:sz="0" w:space="0" w:color="auto"/>
      </w:divBdr>
    </w:div>
    <w:div w:id="451166748">
      <w:bodyDiv w:val="1"/>
      <w:marLeft w:val="0"/>
      <w:marRight w:val="0"/>
      <w:marTop w:val="0"/>
      <w:marBottom w:val="0"/>
      <w:divBdr>
        <w:top w:val="none" w:sz="0" w:space="0" w:color="auto"/>
        <w:left w:val="none" w:sz="0" w:space="0" w:color="auto"/>
        <w:bottom w:val="none" w:sz="0" w:space="0" w:color="auto"/>
        <w:right w:val="none" w:sz="0" w:space="0" w:color="auto"/>
      </w:divBdr>
    </w:div>
    <w:div w:id="451628994">
      <w:bodyDiv w:val="1"/>
      <w:marLeft w:val="0"/>
      <w:marRight w:val="0"/>
      <w:marTop w:val="0"/>
      <w:marBottom w:val="0"/>
      <w:divBdr>
        <w:top w:val="none" w:sz="0" w:space="0" w:color="auto"/>
        <w:left w:val="none" w:sz="0" w:space="0" w:color="auto"/>
        <w:bottom w:val="none" w:sz="0" w:space="0" w:color="auto"/>
        <w:right w:val="none" w:sz="0" w:space="0" w:color="auto"/>
      </w:divBdr>
    </w:div>
    <w:div w:id="451677445">
      <w:bodyDiv w:val="1"/>
      <w:marLeft w:val="0"/>
      <w:marRight w:val="0"/>
      <w:marTop w:val="0"/>
      <w:marBottom w:val="0"/>
      <w:divBdr>
        <w:top w:val="none" w:sz="0" w:space="0" w:color="auto"/>
        <w:left w:val="none" w:sz="0" w:space="0" w:color="auto"/>
        <w:bottom w:val="none" w:sz="0" w:space="0" w:color="auto"/>
        <w:right w:val="none" w:sz="0" w:space="0" w:color="auto"/>
      </w:divBdr>
    </w:div>
    <w:div w:id="451826671">
      <w:bodyDiv w:val="1"/>
      <w:marLeft w:val="0"/>
      <w:marRight w:val="0"/>
      <w:marTop w:val="0"/>
      <w:marBottom w:val="0"/>
      <w:divBdr>
        <w:top w:val="none" w:sz="0" w:space="0" w:color="auto"/>
        <w:left w:val="none" w:sz="0" w:space="0" w:color="auto"/>
        <w:bottom w:val="none" w:sz="0" w:space="0" w:color="auto"/>
        <w:right w:val="none" w:sz="0" w:space="0" w:color="auto"/>
      </w:divBdr>
    </w:div>
    <w:div w:id="451826778">
      <w:bodyDiv w:val="1"/>
      <w:marLeft w:val="0"/>
      <w:marRight w:val="0"/>
      <w:marTop w:val="0"/>
      <w:marBottom w:val="0"/>
      <w:divBdr>
        <w:top w:val="none" w:sz="0" w:space="0" w:color="auto"/>
        <w:left w:val="none" w:sz="0" w:space="0" w:color="auto"/>
        <w:bottom w:val="none" w:sz="0" w:space="0" w:color="auto"/>
        <w:right w:val="none" w:sz="0" w:space="0" w:color="auto"/>
      </w:divBdr>
    </w:div>
    <w:div w:id="451872165">
      <w:bodyDiv w:val="1"/>
      <w:marLeft w:val="0"/>
      <w:marRight w:val="0"/>
      <w:marTop w:val="0"/>
      <w:marBottom w:val="0"/>
      <w:divBdr>
        <w:top w:val="none" w:sz="0" w:space="0" w:color="auto"/>
        <w:left w:val="none" w:sz="0" w:space="0" w:color="auto"/>
        <w:bottom w:val="none" w:sz="0" w:space="0" w:color="auto"/>
        <w:right w:val="none" w:sz="0" w:space="0" w:color="auto"/>
      </w:divBdr>
    </w:div>
    <w:div w:id="452215063">
      <w:bodyDiv w:val="1"/>
      <w:marLeft w:val="0"/>
      <w:marRight w:val="0"/>
      <w:marTop w:val="0"/>
      <w:marBottom w:val="0"/>
      <w:divBdr>
        <w:top w:val="none" w:sz="0" w:space="0" w:color="auto"/>
        <w:left w:val="none" w:sz="0" w:space="0" w:color="auto"/>
        <w:bottom w:val="none" w:sz="0" w:space="0" w:color="auto"/>
        <w:right w:val="none" w:sz="0" w:space="0" w:color="auto"/>
      </w:divBdr>
    </w:div>
    <w:div w:id="452408837">
      <w:bodyDiv w:val="1"/>
      <w:marLeft w:val="0"/>
      <w:marRight w:val="0"/>
      <w:marTop w:val="0"/>
      <w:marBottom w:val="0"/>
      <w:divBdr>
        <w:top w:val="none" w:sz="0" w:space="0" w:color="auto"/>
        <w:left w:val="none" w:sz="0" w:space="0" w:color="auto"/>
        <w:bottom w:val="none" w:sz="0" w:space="0" w:color="auto"/>
        <w:right w:val="none" w:sz="0" w:space="0" w:color="auto"/>
      </w:divBdr>
    </w:div>
    <w:div w:id="452410915">
      <w:bodyDiv w:val="1"/>
      <w:marLeft w:val="0"/>
      <w:marRight w:val="0"/>
      <w:marTop w:val="0"/>
      <w:marBottom w:val="0"/>
      <w:divBdr>
        <w:top w:val="none" w:sz="0" w:space="0" w:color="auto"/>
        <w:left w:val="none" w:sz="0" w:space="0" w:color="auto"/>
        <w:bottom w:val="none" w:sz="0" w:space="0" w:color="auto"/>
        <w:right w:val="none" w:sz="0" w:space="0" w:color="auto"/>
      </w:divBdr>
    </w:div>
    <w:div w:id="452600179">
      <w:bodyDiv w:val="1"/>
      <w:marLeft w:val="0"/>
      <w:marRight w:val="0"/>
      <w:marTop w:val="0"/>
      <w:marBottom w:val="0"/>
      <w:divBdr>
        <w:top w:val="none" w:sz="0" w:space="0" w:color="auto"/>
        <w:left w:val="none" w:sz="0" w:space="0" w:color="auto"/>
        <w:bottom w:val="none" w:sz="0" w:space="0" w:color="auto"/>
        <w:right w:val="none" w:sz="0" w:space="0" w:color="auto"/>
      </w:divBdr>
    </w:div>
    <w:div w:id="453140525">
      <w:bodyDiv w:val="1"/>
      <w:marLeft w:val="0"/>
      <w:marRight w:val="0"/>
      <w:marTop w:val="0"/>
      <w:marBottom w:val="0"/>
      <w:divBdr>
        <w:top w:val="none" w:sz="0" w:space="0" w:color="auto"/>
        <w:left w:val="none" w:sz="0" w:space="0" w:color="auto"/>
        <w:bottom w:val="none" w:sz="0" w:space="0" w:color="auto"/>
        <w:right w:val="none" w:sz="0" w:space="0" w:color="auto"/>
      </w:divBdr>
    </w:div>
    <w:div w:id="453715808">
      <w:bodyDiv w:val="1"/>
      <w:marLeft w:val="0"/>
      <w:marRight w:val="0"/>
      <w:marTop w:val="0"/>
      <w:marBottom w:val="0"/>
      <w:divBdr>
        <w:top w:val="none" w:sz="0" w:space="0" w:color="auto"/>
        <w:left w:val="none" w:sz="0" w:space="0" w:color="auto"/>
        <w:bottom w:val="none" w:sz="0" w:space="0" w:color="auto"/>
        <w:right w:val="none" w:sz="0" w:space="0" w:color="auto"/>
      </w:divBdr>
    </w:div>
    <w:div w:id="454566582">
      <w:bodyDiv w:val="1"/>
      <w:marLeft w:val="0"/>
      <w:marRight w:val="0"/>
      <w:marTop w:val="0"/>
      <w:marBottom w:val="0"/>
      <w:divBdr>
        <w:top w:val="none" w:sz="0" w:space="0" w:color="auto"/>
        <w:left w:val="none" w:sz="0" w:space="0" w:color="auto"/>
        <w:bottom w:val="none" w:sz="0" w:space="0" w:color="auto"/>
        <w:right w:val="none" w:sz="0" w:space="0" w:color="auto"/>
      </w:divBdr>
    </w:div>
    <w:div w:id="454712601">
      <w:bodyDiv w:val="1"/>
      <w:marLeft w:val="0"/>
      <w:marRight w:val="0"/>
      <w:marTop w:val="0"/>
      <w:marBottom w:val="0"/>
      <w:divBdr>
        <w:top w:val="none" w:sz="0" w:space="0" w:color="auto"/>
        <w:left w:val="none" w:sz="0" w:space="0" w:color="auto"/>
        <w:bottom w:val="none" w:sz="0" w:space="0" w:color="auto"/>
        <w:right w:val="none" w:sz="0" w:space="0" w:color="auto"/>
      </w:divBdr>
    </w:div>
    <w:div w:id="455222302">
      <w:bodyDiv w:val="1"/>
      <w:marLeft w:val="0"/>
      <w:marRight w:val="0"/>
      <w:marTop w:val="0"/>
      <w:marBottom w:val="0"/>
      <w:divBdr>
        <w:top w:val="none" w:sz="0" w:space="0" w:color="auto"/>
        <w:left w:val="none" w:sz="0" w:space="0" w:color="auto"/>
        <w:bottom w:val="none" w:sz="0" w:space="0" w:color="auto"/>
        <w:right w:val="none" w:sz="0" w:space="0" w:color="auto"/>
      </w:divBdr>
    </w:div>
    <w:div w:id="455224464">
      <w:bodyDiv w:val="1"/>
      <w:marLeft w:val="0"/>
      <w:marRight w:val="0"/>
      <w:marTop w:val="0"/>
      <w:marBottom w:val="0"/>
      <w:divBdr>
        <w:top w:val="none" w:sz="0" w:space="0" w:color="auto"/>
        <w:left w:val="none" w:sz="0" w:space="0" w:color="auto"/>
        <w:bottom w:val="none" w:sz="0" w:space="0" w:color="auto"/>
        <w:right w:val="none" w:sz="0" w:space="0" w:color="auto"/>
      </w:divBdr>
    </w:div>
    <w:div w:id="455876883">
      <w:bodyDiv w:val="1"/>
      <w:marLeft w:val="0"/>
      <w:marRight w:val="0"/>
      <w:marTop w:val="0"/>
      <w:marBottom w:val="0"/>
      <w:divBdr>
        <w:top w:val="none" w:sz="0" w:space="0" w:color="auto"/>
        <w:left w:val="none" w:sz="0" w:space="0" w:color="auto"/>
        <w:bottom w:val="none" w:sz="0" w:space="0" w:color="auto"/>
        <w:right w:val="none" w:sz="0" w:space="0" w:color="auto"/>
      </w:divBdr>
    </w:div>
    <w:div w:id="456147392">
      <w:bodyDiv w:val="1"/>
      <w:marLeft w:val="0"/>
      <w:marRight w:val="0"/>
      <w:marTop w:val="0"/>
      <w:marBottom w:val="0"/>
      <w:divBdr>
        <w:top w:val="none" w:sz="0" w:space="0" w:color="auto"/>
        <w:left w:val="none" w:sz="0" w:space="0" w:color="auto"/>
        <w:bottom w:val="none" w:sz="0" w:space="0" w:color="auto"/>
        <w:right w:val="none" w:sz="0" w:space="0" w:color="auto"/>
      </w:divBdr>
    </w:div>
    <w:div w:id="456342439">
      <w:bodyDiv w:val="1"/>
      <w:marLeft w:val="0"/>
      <w:marRight w:val="0"/>
      <w:marTop w:val="0"/>
      <w:marBottom w:val="0"/>
      <w:divBdr>
        <w:top w:val="none" w:sz="0" w:space="0" w:color="auto"/>
        <w:left w:val="none" w:sz="0" w:space="0" w:color="auto"/>
        <w:bottom w:val="none" w:sz="0" w:space="0" w:color="auto"/>
        <w:right w:val="none" w:sz="0" w:space="0" w:color="auto"/>
      </w:divBdr>
    </w:div>
    <w:div w:id="456483779">
      <w:bodyDiv w:val="1"/>
      <w:marLeft w:val="0"/>
      <w:marRight w:val="0"/>
      <w:marTop w:val="0"/>
      <w:marBottom w:val="0"/>
      <w:divBdr>
        <w:top w:val="none" w:sz="0" w:space="0" w:color="auto"/>
        <w:left w:val="none" w:sz="0" w:space="0" w:color="auto"/>
        <w:bottom w:val="none" w:sz="0" w:space="0" w:color="auto"/>
        <w:right w:val="none" w:sz="0" w:space="0" w:color="auto"/>
      </w:divBdr>
    </w:div>
    <w:div w:id="456721467">
      <w:bodyDiv w:val="1"/>
      <w:marLeft w:val="0"/>
      <w:marRight w:val="0"/>
      <w:marTop w:val="0"/>
      <w:marBottom w:val="0"/>
      <w:divBdr>
        <w:top w:val="none" w:sz="0" w:space="0" w:color="auto"/>
        <w:left w:val="none" w:sz="0" w:space="0" w:color="auto"/>
        <w:bottom w:val="none" w:sz="0" w:space="0" w:color="auto"/>
        <w:right w:val="none" w:sz="0" w:space="0" w:color="auto"/>
      </w:divBdr>
    </w:div>
    <w:div w:id="457067865">
      <w:bodyDiv w:val="1"/>
      <w:marLeft w:val="0"/>
      <w:marRight w:val="0"/>
      <w:marTop w:val="0"/>
      <w:marBottom w:val="0"/>
      <w:divBdr>
        <w:top w:val="none" w:sz="0" w:space="0" w:color="auto"/>
        <w:left w:val="none" w:sz="0" w:space="0" w:color="auto"/>
        <w:bottom w:val="none" w:sz="0" w:space="0" w:color="auto"/>
        <w:right w:val="none" w:sz="0" w:space="0" w:color="auto"/>
      </w:divBdr>
    </w:div>
    <w:div w:id="457115274">
      <w:bodyDiv w:val="1"/>
      <w:marLeft w:val="0"/>
      <w:marRight w:val="0"/>
      <w:marTop w:val="0"/>
      <w:marBottom w:val="0"/>
      <w:divBdr>
        <w:top w:val="none" w:sz="0" w:space="0" w:color="auto"/>
        <w:left w:val="none" w:sz="0" w:space="0" w:color="auto"/>
        <w:bottom w:val="none" w:sz="0" w:space="0" w:color="auto"/>
        <w:right w:val="none" w:sz="0" w:space="0" w:color="auto"/>
      </w:divBdr>
    </w:div>
    <w:div w:id="457139506">
      <w:bodyDiv w:val="1"/>
      <w:marLeft w:val="0"/>
      <w:marRight w:val="0"/>
      <w:marTop w:val="0"/>
      <w:marBottom w:val="0"/>
      <w:divBdr>
        <w:top w:val="none" w:sz="0" w:space="0" w:color="auto"/>
        <w:left w:val="none" w:sz="0" w:space="0" w:color="auto"/>
        <w:bottom w:val="none" w:sz="0" w:space="0" w:color="auto"/>
        <w:right w:val="none" w:sz="0" w:space="0" w:color="auto"/>
      </w:divBdr>
    </w:div>
    <w:div w:id="457143995">
      <w:bodyDiv w:val="1"/>
      <w:marLeft w:val="0"/>
      <w:marRight w:val="0"/>
      <w:marTop w:val="0"/>
      <w:marBottom w:val="0"/>
      <w:divBdr>
        <w:top w:val="none" w:sz="0" w:space="0" w:color="auto"/>
        <w:left w:val="none" w:sz="0" w:space="0" w:color="auto"/>
        <w:bottom w:val="none" w:sz="0" w:space="0" w:color="auto"/>
        <w:right w:val="none" w:sz="0" w:space="0" w:color="auto"/>
      </w:divBdr>
    </w:div>
    <w:div w:id="457341958">
      <w:bodyDiv w:val="1"/>
      <w:marLeft w:val="0"/>
      <w:marRight w:val="0"/>
      <w:marTop w:val="0"/>
      <w:marBottom w:val="0"/>
      <w:divBdr>
        <w:top w:val="none" w:sz="0" w:space="0" w:color="auto"/>
        <w:left w:val="none" w:sz="0" w:space="0" w:color="auto"/>
        <w:bottom w:val="none" w:sz="0" w:space="0" w:color="auto"/>
        <w:right w:val="none" w:sz="0" w:space="0" w:color="auto"/>
      </w:divBdr>
    </w:div>
    <w:div w:id="457451825">
      <w:bodyDiv w:val="1"/>
      <w:marLeft w:val="0"/>
      <w:marRight w:val="0"/>
      <w:marTop w:val="0"/>
      <w:marBottom w:val="0"/>
      <w:divBdr>
        <w:top w:val="none" w:sz="0" w:space="0" w:color="auto"/>
        <w:left w:val="none" w:sz="0" w:space="0" w:color="auto"/>
        <w:bottom w:val="none" w:sz="0" w:space="0" w:color="auto"/>
        <w:right w:val="none" w:sz="0" w:space="0" w:color="auto"/>
      </w:divBdr>
    </w:div>
    <w:div w:id="457455216">
      <w:bodyDiv w:val="1"/>
      <w:marLeft w:val="0"/>
      <w:marRight w:val="0"/>
      <w:marTop w:val="0"/>
      <w:marBottom w:val="0"/>
      <w:divBdr>
        <w:top w:val="none" w:sz="0" w:space="0" w:color="auto"/>
        <w:left w:val="none" w:sz="0" w:space="0" w:color="auto"/>
        <w:bottom w:val="none" w:sz="0" w:space="0" w:color="auto"/>
        <w:right w:val="none" w:sz="0" w:space="0" w:color="auto"/>
      </w:divBdr>
    </w:div>
    <w:div w:id="457719861">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58571104">
      <w:bodyDiv w:val="1"/>
      <w:marLeft w:val="0"/>
      <w:marRight w:val="0"/>
      <w:marTop w:val="0"/>
      <w:marBottom w:val="0"/>
      <w:divBdr>
        <w:top w:val="none" w:sz="0" w:space="0" w:color="auto"/>
        <w:left w:val="none" w:sz="0" w:space="0" w:color="auto"/>
        <w:bottom w:val="none" w:sz="0" w:space="0" w:color="auto"/>
        <w:right w:val="none" w:sz="0" w:space="0" w:color="auto"/>
      </w:divBdr>
    </w:div>
    <w:div w:id="458718528">
      <w:bodyDiv w:val="1"/>
      <w:marLeft w:val="0"/>
      <w:marRight w:val="0"/>
      <w:marTop w:val="0"/>
      <w:marBottom w:val="0"/>
      <w:divBdr>
        <w:top w:val="none" w:sz="0" w:space="0" w:color="auto"/>
        <w:left w:val="none" w:sz="0" w:space="0" w:color="auto"/>
        <w:bottom w:val="none" w:sz="0" w:space="0" w:color="auto"/>
        <w:right w:val="none" w:sz="0" w:space="0" w:color="auto"/>
      </w:divBdr>
    </w:div>
    <w:div w:id="458957357">
      <w:bodyDiv w:val="1"/>
      <w:marLeft w:val="0"/>
      <w:marRight w:val="0"/>
      <w:marTop w:val="0"/>
      <w:marBottom w:val="0"/>
      <w:divBdr>
        <w:top w:val="none" w:sz="0" w:space="0" w:color="auto"/>
        <w:left w:val="none" w:sz="0" w:space="0" w:color="auto"/>
        <w:bottom w:val="none" w:sz="0" w:space="0" w:color="auto"/>
        <w:right w:val="none" w:sz="0" w:space="0" w:color="auto"/>
      </w:divBdr>
    </w:div>
    <w:div w:id="459226308">
      <w:bodyDiv w:val="1"/>
      <w:marLeft w:val="0"/>
      <w:marRight w:val="0"/>
      <w:marTop w:val="0"/>
      <w:marBottom w:val="0"/>
      <w:divBdr>
        <w:top w:val="none" w:sz="0" w:space="0" w:color="auto"/>
        <w:left w:val="none" w:sz="0" w:space="0" w:color="auto"/>
        <w:bottom w:val="none" w:sz="0" w:space="0" w:color="auto"/>
        <w:right w:val="none" w:sz="0" w:space="0" w:color="auto"/>
      </w:divBdr>
    </w:div>
    <w:div w:id="459500691">
      <w:bodyDiv w:val="1"/>
      <w:marLeft w:val="0"/>
      <w:marRight w:val="0"/>
      <w:marTop w:val="0"/>
      <w:marBottom w:val="0"/>
      <w:divBdr>
        <w:top w:val="none" w:sz="0" w:space="0" w:color="auto"/>
        <w:left w:val="none" w:sz="0" w:space="0" w:color="auto"/>
        <w:bottom w:val="none" w:sz="0" w:space="0" w:color="auto"/>
        <w:right w:val="none" w:sz="0" w:space="0" w:color="auto"/>
      </w:divBdr>
    </w:div>
    <w:div w:id="459570145">
      <w:bodyDiv w:val="1"/>
      <w:marLeft w:val="0"/>
      <w:marRight w:val="0"/>
      <w:marTop w:val="0"/>
      <w:marBottom w:val="0"/>
      <w:divBdr>
        <w:top w:val="none" w:sz="0" w:space="0" w:color="auto"/>
        <w:left w:val="none" w:sz="0" w:space="0" w:color="auto"/>
        <w:bottom w:val="none" w:sz="0" w:space="0" w:color="auto"/>
        <w:right w:val="none" w:sz="0" w:space="0" w:color="auto"/>
      </w:divBdr>
    </w:div>
    <w:div w:id="459611033">
      <w:bodyDiv w:val="1"/>
      <w:marLeft w:val="0"/>
      <w:marRight w:val="0"/>
      <w:marTop w:val="0"/>
      <w:marBottom w:val="0"/>
      <w:divBdr>
        <w:top w:val="none" w:sz="0" w:space="0" w:color="auto"/>
        <w:left w:val="none" w:sz="0" w:space="0" w:color="auto"/>
        <w:bottom w:val="none" w:sz="0" w:space="0" w:color="auto"/>
        <w:right w:val="none" w:sz="0" w:space="0" w:color="auto"/>
      </w:divBdr>
    </w:div>
    <w:div w:id="460077781">
      <w:bodyDiv w:val="1"/>
      <w:marLeft w:val="0"/>
      <w:marRight w:val="0"/>
      <w:marTop w:val="0"/>
      <w:marBottom w:val="0"/>
      <w:divBdr>
        <w:top w:val="none" w:sz="0" w:space="0" w:color="auto"/>
        <w:left w:val="none" w:sz="0" w:space="0" w:color="auto"/>
        <w:bottom w:val="none" w:sz="0" w:space="0" w:color="auto"/>
        <w:right w:val="none" w:sz="0" w:space="0" w:color="auto"/>
      </w:divBdr>
    </w:div>
    <w:div w:id="460194937">
      <w:bodyDiv w:val="1"/>
      <w:marLeft w:val="0"/>
      <w:marRight w:val="0"/>
      <w:marTop w:val="0"/>
      <w:marBottom w:val="0"/>
      <w:divBdr>
        <w:top w:val="none" w:sz="0" w:space="0" w:color="auto"/>
        <w:left w:val="none" w:sz="0" w:space="0" w:color="auto"/>
        <w:bottom w:val="none" w:sz="0" w:space="0" w:color="auto"/>
        <w:right w:val="none" w:sz="0" w:space="0" w:color="auto"/>
      </w:divBdr>
    </w:div>
    <w:div w:id="460273499">
      <w:bodyDiv w:val="1"/>
      <w:marLeft w:val="0"/>
      <w:marRight w:val="0"/>
      <w:marTop w:val="0"/>
      <w:marBottom w:val="0"/>
      <w:divBdr>
        <w:top w:val="none" w:sz="0" w:space="0" w:color="auto"/>
        <w:left w:val="none" w:sz="0" w:space="0" w:color="auto"/>
        <w:bottom w:val="none" w:sz="0" w:space="0" w:color="auto"/>
        <w:right w:val="none" w:sz="0" w:space="0" w:color="auto"/>
      </w:divBdr>
    </w:div>
    <w:div w:id="460615026">
      <w:bodyDiv w:val="1"/>
      <w:marLeft w:val="0"/>
      <w:marRight w:val="0"/>
      <w:marTop w:val="0"/>
      <w:marBottom w:val="0"/>
      <w:divBdr>
        <w:top w:val="none" w:sz="0" w:space="0" w:color="auto"/>
        <w:left w:val="none" w:sz="0" w:space="0" w:color="auto"/>
        <w:bottom w:val="none" w:sz="0" w:space="0" w:color="auto"/>
        <w:right w:val="none" w:sz="0" w:space="0" w:color="auto"/>
      </w:divBdr>
    </w:div>
    <w:div w:id="460684015">
      <w:bodyDiv w:val="1"/>
      <w:marLeft w:val="0"/>
      <w:marRight w:val="0"/>
      <w:marTop w:val="0"/>
      <w:marBottom w:val="0"/>
      <w:divBdr>
        <w:top w:val="none" w:sz="0" w:space="0" w:color="auto"/>
        <w:left w:val="none" w:sz="0" w:space="0" w:color="auto"/>
        <w:bottom w:val="none" w:sz="0" w:space="0" w:color="auto"/>
        <w:right w:val="none" w:sz="0" w:space="0" w:color="auto"/>
      </w:divBdr>
    </w:div>
    <w:div w:id="460736170">
      <w:bodyDiv w:val="1"/>
      <w:marLeft w:val="0"/>
      <w:marRight w:val="0"/>
      <w:marTop w:val="0"/>
      <w:marBottom w:val="0"/>
      <w:divBdr>
        <w:top w:val="none" w:sz="0" w:space="0" w:color="auto"/>
        <w:left w:val="none" w:sz="0" w:space="0" w:color="auto"/>
        <w:bottom w:val="none" w:sz="0" w:space="0" w:color="auto"/>
        <w:right w:val="none" w:sz="0" w:space="0" w:color="auto"/>
      </w:divBdr>
    </w:div>
    <w:div w:id="460879622">
      <w:bodyDiv w:val="1"/>
      <w:marLeft w:val="0"/>
      <w:marRight w:val="0"/>
      <w:marTop w:val="0"/>
      <w:marBottom w:val="0"/>
      <w:divBdr>
        <w:top w:val="none" w:sz="0" w:space="0" w:color="auto"/>
        <w:left w:val="none" w:sz="0" w:space="0" w:color="auto"/>
        <w:bottom w:val="none" w:sz="0" w:space="0" w:color="auto"/>
        <w:right w:val="none" w:sz="0" w:space="0" w:color="auto"/>
      </w:divBdr>
    </w:div>
    <w:div w:id="461773911">
      <w:bodyDiv w:val="1"/>
      <w:marLeft w:val="0"/>
      <w:marRight w:val="0"/>
      <w:marTop w:val="0"/>
      <w:marBottom w:val="0"/>
      <w:divBdr>
        <w:top w:val="none" w:sz="0" w:space="0" w:color="auto"/>
        <w:left w:val="none" w:sz="0" w:space="0" w:color="auto"/>
        <w:bottom w:val="none" w:sz="0" w:space="0" w:color="auto"/>
        <w:right w:val="none" w:sz="0" w:space="0" w:color="auto"/>
      </w:divBdr>
    </w:div>
    <w:div w:id="461849799">
      <w:bodyDiv w:val="1"/>
      <w:marLeft w:val="0"/>
      <w:marRight w:val="0"/>
      <w:marTop w:val="0"/>
      <w:marBottom w:val="0"/>
      <w:divBdr>
        <w:top w:val="none" w:sz="0" w:space="0" w:color="auto"/>
        <w:left w:val="none" w:sz="0" w:space="0" w:color="auto"/>
        <w:bottom w:val="none" w:sz="0" w:space="0" w:color="auto"/>
        <w:right w:val="none" w:sz="0" w:space="0" w:color="auto"/>
      </w:divBdr>
    </w:div>
    <w:div w:id="462160782">
      <w:bodyDiv w:val="1"/>
      <w:marLeft w:val="0"/>
      <w:marRight w:val="0"/>
      <w:marTop w:val="0"/>
      <w:marBottom w:val="0"/>
      <w:divBdr>
        <w:top w:val="none" w:sz="0" w:space="0" w:color="auto"/>
        <w:left w:val="none" w:sz="0" w:space="0" w:color="auto"/>
        <w:bottom w:val="none" w:sz="0" w:space="0" w:color="auto"/>
        <w:right w:val="none" w:sz="0" w:space="0" w:color="auto"/>
      </w:divBdr>
    </w:div>
    <w:div w:id="462357818">
      <w:bodyDiv w:val="1"/>
      <w:marLeft w:val="0"/>
      <w:marRight w:val="0"/>
      <w:marTop w:val="0"/>
      <w:marBottom w:val="0"/>
      <w:divBdr>
        <w:top w:val="none" w:sz="0" w:space="0" w:color="auto"/>
        <w:left w:val="none" w:sz="0" w:space="0" w:color="auto"/>
        <w:bottom w:val="none" w:sz="0" w:space="0" w:color="auto"/>
        <w:right w:val="none" w:sz="0" w:space="0" w:color="auto"/>
      </w:divBdr>
    </w:div>
    <w:div w:id="462650117">
      <w:bodyDiv w:val="1"/>
      <w:marLeft w:val="0"/>
      <w:marRight w:val="0"/>
      <w:marTop w:val="0"/>
      <w:marBottom w:val="0"/>
      <w:divBdr>
        <w:top w:val="none" w:sz="0" w:space="0" w:color="auto"/>
        <w:left w:val="none" w:sz="0" w:space="0" w:color="auto"/>
        <w:bottom w:val="none" w:sz="0" w:space="0" w:color="auto"/>
        <w:right w:val="none" w:sz="0" w:space="0" w:color="auto"/>
      </w:divBdr>
    </w:div>
    <w:div w:id="463696395">
      <w:bodyDiv w:val="1"/>
      <w:marLeft w:val="0"/>
      <w:marRight w:val="0"/>
      <w:marTop w:val="0"/>
      <w:marBottom w:val="0"/>
      <w:divBdr>
        <w:top w:val="none" w:sz="0" w:space="0" w:color="auto"/>
        <w:left w:val="none" w:sz="0" w:space="0" w:color="auto"/>
        <w:bottom w:val="none" w:sz="0" w:space="0" w:color="auto"/>
        <w:right w:val="none" w:sz="0" w:space="0" w:color="auto"/>
      </w:divBdr>
    </w:div>
    <w:div w:id="463936320">
      <w:bodyDiv w:val="1"/>
      <w:marLeft w:val="0"/>
      <w:marRight w:val="0"/>
      <w:marTop w:val="0"/>
      <w:marBottom w:val="0"/>
      <w:divBdr>
        <w:top w:val="none" w:sz="0" w:space="0" w:color="auto"/>
        <w:left w:val="none" w:sz="0" w:space="0" w:color="auto"/>
        <w:bottom w:val="none" w:sz="0" w:space="0" w:color="auto"/>
        <w:right w:val="none" w:sz="0" w:space="0" w:color="auto"/>
      </w:divBdr>
    </w:div>
    <w:div w:id="464589450">
      <w:bodyDiv w:val="1"/>
      <w:marLeft w:val="0"/>
      <w:marRight w:val="0"/>
      <w:marTop w:val="0"/>
      <w:marBottom w:val="0"/>
      <w:divBdr>
        <w:top w:val="none" w:sz="0" w:space="0" w:color="auto"/>
        <w:left w:val="none" w:sz="0" w:space="0" w:color="auto"/>
        <w:bottom w:val="none" w:sz="0" w:space="0" w:color="auto"/>
        <w:right w:val="none" w:sz="0" w:space="0" w:color="auto"/>
      </w:divBdr>
    </w:div>
    <w:div w:id="464666509">
      <w:bodyDiv w:val="1"/>
      <w:marLeft w:val="0"/>
      <w:marRight w:val="0"/>
      <w:marTop w:val="0"/>
      <w:marBottom w:val="0"/>
      <w:divBdr>
        <w:top w:val="none" w:sz="0" w:space="0" w:color="auto"/>
        <w:left w:val="none" w:sz="0" w:space="0" w:color="auto"/>
        <w:bottom w:val="none" w:sz="0" w:space="0" w:color="auto"/>
        <w:right w:val="none" w:sz="0" w:space="0" w:color="auto"/>
      </w:divBdr>
    </w:div>
    <w:div w:id="464734108">
      <w:bodyDiv w:val="1"/>
      <w:marLeft w:val="0"/>
      <w:marRight w:val="0"/>
      <w:marTop w:val="0"/>
      <w:marBottom w:val="0"/>
      <w:divBdr>
        <w:top w:val="none" w:sz="0" w:space="0" w:color="auto"/>
        <w:left w:val="none" w:sz="0" w:space="0" w:color="auto"/>
        <w:bottom w:val="none" w:sz="0" w:space="0" w:color="auto"/>
        <w:right w:val="none" w:sz="0" w:space="0" w:color="auto"/>
      </w:divBdr>
    </w:div>
    <w:div w:id="464741060">
      <w:bodyDiv w:val="1"/>
      <w:marLeft w:val="0"/>
      <w:marRight w:val="0"/>
      <w:marTop w:val="0"/>
      <w:marBottom w:val="0"/>
      <w:divBdr>
        <w:top w:val="none" w:sz="0" w:space="0" w:color="auto"/>
        <w:left w:val="none" w:sz="0" w:space="0" w:color="auto"/>
        <w:bottom w:val="none" w:sz="0" w:space="0" w:color="auto"/>
        <w:right w:val="none" w:sz="0" w:space="0" w:color="auto"/>
      </w:divBdr>
    </w:div>
    <w:div w:id="465244959">
      <w:bodyDiv w:val="1"/>
      <w:marLeft w:val="0"/>
      <w:marRight w:val="0"/>
      <w:marTop w:val="0"/>
      <w:marBottom w:val="0"/>
      <w:divBdr>
        <w:top w:val="none" w:sz="0" w:space="0" w:color="auto"/>
        <w:left w:val="none" w:sz="0" w:space="0" w:color="auto"/>
        <w:bottom w:val="none" w:sz="0" w:space="0" w:color="auto"/>
        <w:right w:val="none" w:sz="0" w:space="0" w:color="auto"/>
      </w:divBdr>
    </w:div>
    <w:div w:id="465389527">
      <w:bodyDiv w:val="1"/>
      <w:marLeft w:val="0"/>
      <w:marRight w:val="0"/>
      <w:marTop w:val="0"/>
      <w:marBottom w:val="0"/>
      <w:divBdr>
        <w:top w:val="none" w:sz="0" w:space="0" w:color="auto"/>
        <w:left w:val="none" w:sz="0" w:space="0" w:color="auto"/>
        <w:bottom w:val="none" w:sz="0" w:space="0" w:color="auto"/>
        <w:right w:val="none" w:sz="0" w:space="0" w:color="auto"/>
      </w:divBdr>
    </w:div>
    <w:div w:id="465465617">
      <w:bodyDiv w:val="1"/>
      <w:marLeft w:val="0"/>
      <w:marRight w:val="0"/>
      <w:marTop w:val="0"/>
      <w:marBottom w:val="0"/>
      <w:divBdr>
        <w:top w:val="none" w:sz="0" w:space="0" w:color="auto"/>
        <w:left w:val="none" w:sz="0" w:space="0" w:color="auto"/>
        <w:bottom w:val="none" w:sz="0" w:space="0" w:color="auto"/>
        <w:right w:val="none" w:sz="0" w:space="0" w:color="auto"/>
      </w:divBdr>
    </w:div>
    <w:div w:id="465591918">
      <w:bodyDiv w:val="1"/>
      <w:marLeft w:val="0"/>
      <w:marRight w:val="0"/>
      <w:marTop w:val="0"/>
      <w:marBottom w:val="0"/>
      <w:divBdr>
        <w:top w:val="none" w:sz="0" w:space="0" w:color="auto"/>
        <w:left w:val="none" w:sz="0" w:space="0" w:color="auto"/>
        <w:bottom w:val="none" w:sz="0" w:space="0" w:color="auto"/>
        <w:right w:val="none" w:sz="0" w:space="0" w:color="auto"/>
      </w:divBdr>
    </w:div>
    <w:div w:id="465633416">
      <w:bodyDiv w:val="1"/>
      <w:marLeft w:val="0"/>
      <w:marRight w:val="0"/>
      <w:marTop w:val="0"/>
      <w:marBottom w:val="0"/>
      <w:divBdr>
        <w:top w:val="none" w:sz="0" w:space="0" w:color="auto"/>
        <w:left w:val="none" w:sz="0" w:space="0" w:color="auto"/>
        <w:bottom w:val="none" w:sz="0" w:space="0" w:color="auto"/>
        <w:right w:val="none" w:sz="0" w:space="0" w:color="auto"/>
      </w:divBdr>
    </w:div>
    <w:div w:id="465900493">
      <w:bodyDiv w:val="1"/>
      <w:marLeft w:val="0"/>
      <w:marRight w:val="0"/>
      <w:marTop w:val="0"/>
      <w:marBottom w:val="0"/>
      <w:divBdr>
        <w:top w:val="none" w:sz="0" w:space="0" w:color="auto"/>
        <w:left w:val="none" w:sz="0" w:space="0" w:color="auto"/>
        <w:bottom w:val="none" w:sz="0" w:space="0" w:color="auto"/>
        <w:right w:val="none" w:sz="0" w:space="0" w:color="auto"/>
      </w:divBdr>
    </w:div>
    <w:div w:id="465901507">
      <w:bodyDiv w:val="1"/>
      <w:marLeft w:val="0"/>
      <w:marRight w:val="0"/>
      <w:marTop w:val="0"/>
      <w:marBottom w:val="0"/>
      <w:divBdr>
        <w:top w:val="none" w:sz="0" w:space="0" w:color="auto"/>
        <w:left w:val="none" w:sz="0" w:space="0" w:color="auto"/>
        <w:bottom w:val="none" w:sz="0" w:space="0" w:color="auto"/>
        <w:right w:val="none" w:sz="0" w:space="0" w:color="auto"/>
      </w:divBdr>
    </w:div>
    <w:div w:id="465971618">
      <w:bodyDiv w:val="1"/>
      <w:marLeft w:val="0"/>
      <w:marRight w:val="0"/>
      <w:marTop w:val="0"/>
      <w:marBottom w:val="0"/>
      <w:divBdr>
        <w:top w:val="none" w:sz="0" w:space="0" w:color="auto"/>
        <w:left w:val="none" w:sz="0" w:space="0" w:color="auto"/>
        <w:bottom w:val="none" w:sz="0" w:space="0" w:color="auto"/>
        <w:right w:val="none" w:sz="0" w:space="0" w:color="auto"/>
      </w:divBdr>
    </w:div>
    <w:div w:id="466625490">
      <w:bodyDiv w:val="1"/>
      <w:marLeft w:val="0"/>
      <w:marRight w:val="0"/>
      <w:marTop w:val="0"/>
      <w:marBottom w:val="0"/>
      <w:divBdr>
        <w:top w:val="none" w:sz="0" w:space="0" w:color="auto"/>
        <w:left w:val="none" w:sz="0" w:space="0" w:color="auto"/>
        <w:bottom w:val="none" w:sz="0" w:space="0" w:color="auto"/>
        <w:right w:val="none" w:sz="0" w:space="0" w:color="auto"/>
      </w:divBdr>
    </w:div>
    <w:div w:id="466702270">
      <w:bodyDiv w:val="1"/>
      <w:marLeft w:val="0"/>
      <w:marRight w:val="0"/>
      <w:marTop w:val="0"/>
      <w:marBottom w:val="0"/>
      <w:divBdr>
        <w:top w:val="none" w:sz="0" w:space="0" w:color="auto"/>
        <w:left w:val="none" w:sz="0" w:space="0" w:color="auto"/>
        <w:bottom w:val="none" w:sz="0" w:space="0" w:color="auto"/>
        <w:right w:val="none" w:sz="0" w:space="0" w:color="auto"/>
      </w:divBdr>
    </w:div>
    <w:div w:id="466778540">
      <w:bodyDiv w:val="1"/>
      <w:marLeft w:val="0"/>
      <w:marRight w:val="0"/>
      <w:marTop w:val="0"/>
      <w:marBottom w:val="0"/>
      <w:divBdr>
        <w:top w:val="none" w:sz="0" w:space="0" w:color="auto"/>
        <w:left w:val="none" w:sz="0" w:space="0" w:color="auto"/>
        <w:bottom w:val="none" w:sz="0" w:space="0" w:color="auto"/>
        <w:right w:val="none" w:sz="0" w:space="0" w:color="auto"/>
      </w:divBdr>
    </w:div>
    <w:div w:id="467092930">
      <w:bodyDiv w:val="1"/>
      <w:marLeft w:val="0"/>
      <w:marRight w:val="0"/>
      <w:marTop w:val="0"/>
      <w:marBottom w:val="0"/>
      <w:divBdr>
        <w:top w:val="none" w:sz="0" w:space="0" w:color="auto"/>
        <w:left w:val="none" w:sz="0" w:space="0" w:color="auto"/>
        <w:bottom w:val="none" w:sz="0" w:space="0" w:color="auto"/>
        <w:right w:val="none" w:sz="0" w:space="0" w:color="auto"/>
      </w:divBdr>
    </w:div>
    <w:div w:id="468206439">
      <w:bodyDiv w:val="1"/>
      <w:marLeft w:val="0"/>
      <w:marRight w:val="0"/>
      <w:marTop w:val="0"/>
      <w:marBottom w:val="0"/>
      <w:divBdr>
        <w:top w:val="none" w:sz="0" w:space="0" w:color="auto"/>
        <w:left w:val="none" w:sz="0" w:space="0" w:color="auto"/>
        <w:bottom w:val="none" w:sz="0" w:space="0" w:color="auto"/>
        <w:right w:val="none" w:sz="0" w:space="0" w:color="auto"/>
      </w:divBdr>
    </w:div>
    <w:div w:id="468210571">
      <w:bodyDiv w:val="1"/>
      <w:marLeft w:val="0"/>
      <w:marRight w:val="0"/>
      <w:marTop w:val="0"/>
      <w:marBottom w:val="0"/>
      <w:divBdr>
        <w:top w:val="none" w:sz="0" w:space="0" w:color="auto"/>
        <w:left w:val="none" w:sz="0" w:space="0" w:color="auto"/>
        <w:bottom w:val="none" w:sz="0" w:space="0" w:color="auto"/>
        <w:right w:val="none" w:sz="0" w:space="0" w:color="auto"/>
      </w:divBdr>
    </w:div>
    <w:div w:id="468324808">
      <w:bodyDiv w:val="1"/>
      <w:marLeft w:val="0"/>
      <w:marRight w:val="0"/>
      <w:marTop w:val="0"/>
      <w:marBottom w:val="0"/>
      <w:divBdr>
        <w:top w:val="none" w:sz="0" w:space="0" w:color="auto"/>
        <w:left w:val="none" w:sz="0" w:space="0" w:color="auto"/>
        <w:bottom w:val="none" w:sz="0" w:space="0" w:color="auto"/>
        <w:right w:val="none" w:sz="0" w:space="0" w:color="auto"/>
      </w:divBdr>
    </w:div>
    <w:div w:id="468599502">
      <w:bodyDiv w:val="1"/>
      <w:marLeft w:val="0"/>
      <w:marRight w:val="0"/>
      <w:marTop w:val="0"/>
      <w:marBottom w:val="0"/>
      <w:divBdr>
        <w:top w:val="none" w:sz="0" w:space="0" w:color="auto"/>
        <w:left w:val="none" w:sz="0" w:space="0" w:color="auto"/>
        <w:bottom w:val="none" w:sz="0" w:space="0" w:color="auto"/>
        <w:right w:val="none" w:sz="0" w:space="0" w:color="auto"/>
      </w:divBdr>
    </w:div>
    <w:div w:id="469132574">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
    <w:div w:id="469399637">
      <w:bodyDiv w:val="1"/>
      <w:marLeft w:val="0"/>
      <w:marRight w:val="0"/>
      <w:marTop w:val="0"/>
      <w:marBottom w:val="0"/>
      <w:divBdr>
        <w:top w:val="none" w:sz="0" w:space="0" w:color="auto"/>
        <w:left w:val="none" w:sz="0" w:space="0" w:color="auto"/>
        <w:bottom w:val="none" w:sz="0" w:space="0" w:color="auto"/>
        <w:right w:val="none" w:sz="0" w:space="0" w:color="auto"/>
      </w:divBdr>
    </w:div>
    <w:div w:id="469788436">
      <w:bodyDiv w:val="1"/>
      <w:marLeft w:val="0"/>
      <w:marRight w:val="0"/>
      <w:marTop w:val="0"/>
      <w:marBottom w:val="0"/>
      <w:divBdr>
        <w:top w:val="none" w:sz="0" w:space="0" w:color="auto"/>
        <w:left w:val="none" w:sz="0" w:space="0" w:color="auto"/>
        <w:bottom w:val="none" w:sz="0" w:space="0" w:color="auto"/>
        <w:right w:val="none" w:sz="0" w:space="0" w:color="auto"/>
      </w:divBdr>
    </w:div>
    <w:div w:id="469983153">
      <w:bodyDiv w:val="1"/>
      <w:marLeft w:val="0"/>
      <w:marRight w:val="0"/>
      <w:marTop w:val="0"/>
      <w:marBottom w:val="0"/>
      <w:divBdr>
        <w:top w:val="none" w:sz="0" w:space="0" w:color="auto"/>
        <w:left w:val="none" w:sz="0" w:space="0" w:color="auto"/>
        <w:bottom w:val="none" w:sz="0" w:space="0" w:color="auto"/>
        <w:right w:val="none" w:sz="0" w:space="0" w:color="auto"/>
      </w:divBdr>
    </w:div>
    <w:div w:id="470025313">
      <w:bodyDiv w:val="1"/>
      <w:marLeft w:val="0"/>
      <w:marRight w:val="0"/>
      <w:marTop w:val="0"/>
      <w:marBottom w:val="0"/>
      <w:divBdr>
        <w:top w:val="none" w:sz="0" w:space="0" w:color="auto"/>
        <w:left w:val="none" w:sz="0" w:space="0" w:color="auto"/>
        <w:bottom w:val="none" w:sz="0" w:space="0" w:color="auto"/>
        <w:right w:val="none" w:sz="0" w:space="0" w:color="auto"/>
      </w:divBdr>
    </w:div>
    <w:div w:id="470246518">
      <w:bodyDiv w:val="1"/>
      <w:marLeft w:val="0"/>
      <w:marRight w:val="0"/>
      <w:marTop w:val="0"/>
      <w:marBottom w:val="0"/>
      <w:divBdr>
        <w:top w:val="none" w:sz="0" w:space="0" w:color="auto"/>
        <w:left w:val="none" w:sz="0" w:space="0" w:color="auto"/>
        <w:bottom w:val="none" w:sz="0" w:space="0" w:color="auto"/>
        <w:right w:val="none" w:sz="0" w:space="0" w:color="auto"/>
      </w:divBdr>
    </w:div>
    <w:div w:id="470293074">
      <w:bodyDiv w:val="1"/>
      <w:marLeft w:val="0"/>
      <w:marRight w:val="0"/>
      <w:marTop w:val="0"/>
      <w:marBottom w:val="0"/>
      <w:divBdr>
        <w:top w:val="none" w:sz="0" w:space="0" w:color="auto"/>
        <w:left w:val="none" w:sz="0" w:space="0" w:color="auto"/>
        <w:bottom w:val="none" w:sz="0" w:space="0" w:color="auto"/>
        <w:right w:val="none" w:sz="0" w:space="0" w:color="auto"/>
      </w:divBdr>
    </w:div>
    <w:div w:id="470370671">
      <w:bodyDiv w:val="1"/>
      <w:marLeft w:val="0"/>
      <w:marRight w:val="0"/>
      <w:marTop w:val="0"/>
      <w:marBottom w:val="0"/>
      <w:divBdr>
        <w:top w:val="none" w:sz="0" w:space="0" w:color="auto"/>
        <w:left w:val="none" w:sz="0" w:space="0" w:color="auto"/>
        <w:bottom w:val="none" w:sz="0" w:space="0" w:color="auto"/>
        <w:right w:val="none" w:sz="0" w:space="0" w:color="auto"/>
      </w:divBdr>
    </w:div>
    <w:div w:id="470440820">
      <w:bodyDiv w:val="1"/>
      <w:marLeft w:val="0"/>
      <w:marRight w:val="0"/>
      <w:marTop w:val="0"/>
      <w:marBottom w:val="0"/>
      <w:divBdr>
        <w:top w:val="none" w:sz="0" w:space="0" w:color="auto"/>
        <w:left w:val="none" w:sz="0" w:space="0" w:color="auto"/>
        <w:bottom w:val="none" w:sz="0" w:space="0" w:color="auto"/>
        <w:right w:val="none" w:sz="0" w:space="0" w:color="auto"/>
      </w:divBdr>
    </w:div>
    <w:div w:id="470634453">
      <w:bodyDiv w:val="1"/>
      <w:marLeft w:val="0"/>
      <w:marRight w:val="0"/>
      <w:marTop w:val="0"/>
      <w:marBottom w:val="0"/>
      <w:divBdr>
        <w:top w:val="none" w:sz="0" w:space="0" w:color="auto"/>
        <w:left w:val="none" w:sz="0" w:space="0" w:color="auto"/>
        <w:bottom w:val="none" w:sz="0" w:space="0" w:color="auto"/>
        <w:right w:val="none" w:sz="0" w:space="0" w:color="auto"/>
      </w:divBdr>
    </w:div>
    <w:div w:id="470710172">
      <w:bodyDiv w:val="1"/>
      <w:marLeft w:val="0"/>
      <w:marRight w:val="0"/>
      <w:marTop w:val="0"/>
      <w:marBottom w:val="0"/>
      <w:divBdr>
        <w:top w:val="none" w:sz="0" w:space="0" w:color="auto"/>
        <w:left w:val="none" w:sz="0" w:space="0" w:color="auto"/>
        <w:bottom w:val="none" w:sz="0" w:space="0" w:color="auto"/>
        <w:right w:val="none" w:sz="0" w:space="0" w:color="auto"/>
      </w:divBdr>
    </w:div>
    <w:div w:id="470756361">
      <w:bodyDiv w:val="1"/>
      <w:marLeft w:val="0"/>
      <w:marRight w:val="0"/>
      <w:marTop w:val="0"/>
      <w:marBottom w:val="0"/>
      <w:divBdr>
        <w:top w:val="none" w:sz="0" w:space="0" w:color="auto"/>
        <w:left w:val="none" w:sz="0" w:space="0" w:color="auto"/>
        <w:bottom w:val="none" w:sz="0" w:space="0" w:color="auto"/>
        <w:right w:val="none" w:sz="0" w:space="0" w:color="auto"/>
      </w:divBdr>
    </w:div>
    <w:div w:id="470825707">
      <w:bodyDiv w:val="1"/>
      <w:marLeft w:val="0"/>
      <w:marRight w:val="0"/>
      <w:marTop w:val="0"/>
      <w:marBottom w:val="0"/>
      <w:divBdr>
        <w:top w:val="none" w:sz="0" w:space="0" w:color="auto"/>
        <w:left w:val="none" w:sz="0" w:space="0" w:color="auto"/>
        <w:bottom w:val="none" w:sz="0" w:space="0" w:color="auto"/>
        <w:right w:val="none" w:sz="0" w:space="0" w:color="auto"/>
      </w:divBdr>
    </w:div>
    <w:div w:id="470900797">
      <w:bodyDiv w:val="1"/>
      <w:marLeft w:val="0"/>
      <w:marRight w:val="0"/>
      <w:marTop w:val="0"/>
      <w:marBottom w:val="0"/>
      <w:divBdr>
        <w:top w:val="none" w:sz="0" w:space="0" w:color="auto"/>
        <w:left w:val="none" w:sz="0" w:space="0" w:color="auto"/>
        <w:bottom w:val="none" w:sz="0" w:space="0" w:color="auto"/>
        <w:right w:val="none" w:sz="0" w:space="0" w:color="auto"/>
      </w:divBdr>
    </w:div>
    <w:div w:id="471406560">
      <w:bodyDiv w:val="1"/>
      <w:marLeft w:val="0"/>
      <w:marRight w:val="0"/>
      <w:marTop w:val="0"/>
      <w:marBottom w:val="0"/>
      <w:divBdr>
        <w:top w:val="none" w:sz="0" w:space="0" w:color="auto"/>
        <w:left w:val="none" w:sz="0" w:space="0" w:color="auto"/>
        <w:bottom w:val="none" w:sz="0" w:space="0" w:color="auto"/>
        <w:right w:val="none" w:sz="0" w:space="0" w:color="auto"/>
      </w:divBdr>
    </w:div>
    <w:div w:id="471602623">
      <w:bodyDiv w:val="1"/>
      <w:marLeft w:val="0"/>
      <w:marRight w:val="0"/>
      <w:marTop w:val="0"/>
      <w:marBottom w:val="0"/>
      <w:divBdr>
        <w:top w:val="none" w:sz="0" w:space="0" w:color="auto"/>
        <w:left w:val="none" w:sz="0" w:space="0" w:color="auto"/>
        <w:bottom w:val="none" w:sz="0" w:space="0" w:color="auto"/>
        <w:right w:val="none" w:sz="0" w:space="0" w:color="auto"/>
      </w:divBdr>
    </w:div>
    <w:div w:id="471748666">
      <w:bodyDiv w:val="1"/>
      <w:marLeft w:val="0"/>
      <w:marRight w:val="0"/>
      <w:marTop w:val="0"/>
      <w:marBottom w:val="0"/>
      <w:divBdr>
        <w:top w:val="none" w:sz="0" w:space="0" w:color="auto"/>
        <w:left w:val="none" w:sz="0" w:space="0" w:color="auto"/>
        <w:bottom w:val="none" w:sz="0" w:space="0" w:color="auto"/>
        <w:right w:val="none" w:sz="0" w:space="0" w:color="auto"/>
      </w:divBdr>
    </w:div>
    <w:div w:id="472525698">
      <w:bodyDiv w:val="1"/>
      <w:marLeft w:val="0"/>
      <w:marRight w:val="0"/>
      <w:marTop w:val="0"/>
      <w:marBottom w:val="0"/>
      <w:divBdr>
        <w:top w:val="none" w:sz="0" w:space="0" w:color="auto"/>
        <w:left w:val="none" w:sz="0" w:space="0" w:color="auto"/>
        <w:bottom w:val="none" w:sz="0" w:space="0" w:color="auto"/>
        <w:right w:val="none" w:sz="0" w:space="0" w:color="auto"/>
      </w:divBdr>
    </w:div>
    <w:div w:id="473064978">
      <w:bodyDiv w:val="1"/>
      <w:marLeft w:val="0"/>
      <w:marRight w:val="0"/>
      <w:marTop w:val="0"/>
      <w:marBottom w:val="0"/>
      <w:divBdr>
        <w:top w:val="none" w:sz="0" w:space="0" w:color="auto"/>
        <w:left w:val="none" w:sz="0" w:space="0" w:color="auto"/>
        <w:bottom w:val="none" w:sz="0" w:space="0" w:color="auto"/>
        <w:right w:val="none" w:sz="0" w:space="0" w:color="auto"/>
      </w:divBdr>
    </w:div>
    <w:div w:id="473186146">
      <w:bodyDiv w:val="1"/>
      <w:marLeft w:val="0"/>
      <w:marRight w:val="0"/>
      <w:marTop w:val="0"/>
      <w:marBottom w:val="0"/>
      <w:divBdr>
        <w:top w:val="none" w:sz="0" w:space="0" w:color="auto"/>
        <w:left w:val="none" w:sz="0" w:space="0" w:color="auto"/>
        <w:bottom w:val="none" w:sz="0" w:space="0" w:color="auto"/>
        <w:right w:val="none" w:sz="0" w:space="0" w:color="auto"/>
      </w:divBdr>
    </w:div>
    <w:div w:id="473332629">
      <w:bodyDiv w:val="1"/>
      <w:marLeft w:val="0"/>
      <w:marRight w:val="0"/>
      <w:marTop w:val="0"/>
      <w:marBottom w:val="0"/>
      <w:divBdr>
        <w:top w:val="none" w:sz="0" w:space="0" w:color="auto"/>
        <w:left w:val="none" w:sz="0" w:space="0" w:color="auto"/>
        <w:bottom w:val="none" w:sz="0" w:space="0" w:color="auto"/>
        <w:right w:val="none" w:sz="0" w:space="0" w:color="auto"/>
      </w:divBdr>
    </w:div>
    <w:div w:id="473792474">
      <w:bodyDiv w:val="1"/>
      <w:marLeft w:val="0"/>
      <w:marRight w:val="0"/>
      <w:marTop w:val="0"/>
      <w:marBottom w:val="0"/>
      <w:divBdr>
        <w:top w:val="none" w:sz="0" w:space="0" w:color="auto"/>
        <w:left w:val="none" w:sz="0" w:space="0" w:color="auto"/>
        <w:bottom w:val="none" w:sz="0" w:space="0" w:color="auto"/>
        <w:right w:val="none" w:sz="0" w:space="0" w:color="auto"/>
      </w:divBdr>
    </w:div>
    <w:div w:id="473833693">
      <w:bodyDiv w:val="1"/>
      <w:marLeft w:val="0"/>
      <w:marRight w:val="0"/>
      <w:marTop w:val="0"/>
      <w:marBottom w:val="0"/>
      <w:divBdr>
        <w:top w:val="none" w:sz="0" w:space="0" w:color="auto"/>
        <w:left w:val="none" w:sz="0" w:space="0" w:color="auto"/>
        <w:bottom w:val="none" w:sz="0" w:space="0" w:color="auto"/>
        <w:right w:val="none" w:sz="0" w:space="0" w:color="auto"/>
      </w:divBdr>
    </w:div>
    <w:div w:id="474107634">
      <w:bodyDiv w:val="1"/>
      <w:marLeft w:val="0"/>
      <w:marRight w:val="0"/>
      <w:marTop w:val="0"/>
      <w:marBottom w:val="0"/>
      <w:divBdr>
        <w:top w:val="none" w:sz="0" w:space="0" w:color="auto"/>
        <w:left w:val="none" w:sz="0" w:space="0" w:color="auto"/>
        <w:bottom w:val="none" w:sz="0" w:space="0" w:color="auto"/>
        <w:right w:val="none" w:sz="0" w:space="0" w:color="auto"/>
      </w:divBdr>
    </w:div>
    <w:div w:id="474296964">
      <w:bodyDiv w:val="1"/>
      <w:marLeft w:val="0"/>
      <w:marRight w:val="0"/>
      <w:marTop w:val="0"/>
      <w:marBottom w:val="0"/>
      <w:divBdr>
        <w:top w:val="none" w:sz="0" w:space="0" w:color="auto"/>
        <w:left w:val="none" w:sz="0" w:space="0" w:color="auto"/>
        <w:bottom w:val="none" w:sz="0" w:space="0" w:color="auto"/>
        <w:right w:val="none" w:sz="0" w:space="0" w:color="auto"/>
      </w:divBdr>
    </w:div>
    <w:div w:id="474446315">
      <w:bodyDiv w:val="1"/>
      <w:marLeft w:val="0"/>
      <w:marRight w:val="0"/>
      <w:marTop w:val="0"/>
      <w:marBottom w:val="0"/>
      <w:divBdr>
        <w:top w:val="none" w:sz="0" w:space="0" w:color="auto"/>
        <w:left w:val="none" w:sz="0" w:space="0" w:color="auto"/>
        <w:bottom w:val="none" w:sz="0" w:space="0" w:color="auto"/>
        <w:right w:val="none" w:sz="0" w:space="0" w:color="auto"/>
      </w:divBdr>
    </w:div>
    <w:div w:id="474566998">
      <w:bodyDiv w:val="1"/>
      <w:marLeft w:val="0"/>
      <w:marRight w:val="0"/>
      <w:marTop w:val="0"/>
      <w:marBottom w:val="0"/>
      <w:divBdr>
        <w:top w:val="none" w:sz="0" w:space="0" w:color="auto"/>
        <w:left w:val="none" w:sz="0" w:space="0" w:color="auto"/>
        <w:bottom w:val="none" w:sz="0" w:space="0" w:color="auto"/>
        <w:right w:val="none" w:sz="0" w:space="0" w:color="auto"/>
      </w:divBdr>
    </w:div>
    <w:div w:id="474687492">
      <w:bodyDiv w:val="1"/>
      <w:marLeft w:val="0"/>
      <w:marRight w:val="0"/>
      <w:marTop w:val="0"/>
      <w:marBottom w:val="0"/>
      <w:divBdr>
        <w:top w:val="none" w:sz="0" w:space="0" w:color="auto"/>
        <w:left w:val="none" w:sz="0" w:space="0" w:color="auto"/>
        <w:bottom w:val="none" w:sz="0" w:space="0" w:color="auto"/>
        <w:right w:val="none" w:sz="0" w:space="0" w:color="auto"/>
      </w:divBdr>
    </w:div>
    <w:div w:id="475340709">
      <w:bodyDiv w:val="1"/>
      <w:marLeft w:val="0"/>
      <w:marRight w:val="0"/>
      <w:marTop w:val="0"/>
      <w:marBottom w:val="0"/>
      <w:divBdr>
        <w:top w:val="none" w:sz="0" w:space="0" w:color="auto"/>
        <w:left w:val="none" w:sz="0" w:space="0" w:color="auto"/>
        <w:bottom w:val="none" w:sz="0" w:space="0" w:color="auto"/>
        <w:right w:val="none" w:sz="0" w:space="0" w:color="auto"/>
      </w:divBdr>
    </w:div>
    <w:div w:id="475802249">
      <w:bodyDiv w:val="1"/>
      <w:marLeft w:val="0"/>
      <w:marRight w:val="0"/>
      <w:marTop w:val="0"/>
      <w:marBottom w:val="0"/>
      <w:divBdr>
        <w:top w:val="none" w:sz="0" w:space="0" w:color="auto"/>
        <w:left w:val="none" w:sz="0" w:space="0" w:color="auto"/>
        <w:bottom w:val="none" w:sz="0" w:space="0" w:color="auto"/>
        <w:right w:val="none" w:sz="0" w:space="0" w:color="auto"/>
      </w:divBdr>
    </w:div>
    <w:div w:id="476193458">
      <w:bodyDiv w:val="1"/>
      <w:marLeft w:val="0"/>
      <w:marRight w:val="0"/>
      <w:marTop w:val="0"/>
      <w:marBottom w:val="0"/>
      <w:divBdr>
        <w:top w:val="none" w:sz="0" w:space="0" w:color="auto"/>
        <w:left w:val="none" w:sz="0" w:space="0" w:color="auto"/>
        <w:bottom w:val="none" w:sz="0" w:space="0" w:color="auto"/>
        <w:right w:val="none" w:sz="0" w:space="0" w:color="auto"/>
      </w:divBdr>
    </w:div>
    <w:div w:id="476344572">
      <w:bodyDiv w:val="1"/>
      <w:marLeft w:val="0"/>
      <w:marRight w:val="0"/>
      <w:marTop w:val="0"/>
      <w:marBottom w:val="0"/>
      <w:divBdr>
        <w:top w:val="none" w:sz="0" w:space="0" w:color="auto"/>
        <w:left w:val="none" w:sz="0" w:space="0" w:color="auto"/>
        <w:bottom w:val="none" w:sz="0" w:space="0" w:color="auto"/>
        <w:right w:val="none" w:sz="0" w:space="0" w:color="auto"/>
      </w:divBdr>
    </w:div>
    <w:div w:id="476533078">
      <w:bodyDiv w:val="1"/>
      <w:marLeft w:val="0"/>
      <w:marRight w:val="0"/>
      <w:marTop w:val="0"/>
      <w:marBottom w:val="0"/>
      <w:divBdr>
        <w:top w:val="none" w:sz="0" w:space="0" w:color="auto"/>
        <w:left w:val="none" w:sz="0" w:space="0" w:color="auto"/>
        <w:bottom w:val="none" w:sz="0" w:space="0" w:color="auto"/>
        <w:right w:val="none" w:sz="0" w:space="0" w:color="auto"/>
      </w:divBdr>
    </w:div>
    <w:div w:id="476534648">
      <w:bodyDiv w:val="1"/>
      <w:marLeft w:val="0"/>
      <w:marRight w:val="0"/>
      <w:marTop w:val="0"/>
      <w:marBottom w:val="0"/>
      <w:divBdr>
        <w:top w:val="none" w:sz="0" w:space="0" w:color="auto"/>
        <w:left w:val="none" w:sz="0" w:space="0" w:color="auto"/>
        <w:bottom w:val="none" w:sz="0" w:space="0" w:color="auto"/>
        <w:right w:val="none" w:sz="0" w:space="0" w:color="auto"/>
      </w:divBdr>
    </w:div>
    <w:div w:id="477377291">
      <w:bodyDiv w:val="1"/>
      <w:marLeft w:val="0"/>
      <w:marRight w:val="0"/>
      <w:marTop w:val="0"/>
      <w:marBottom w:val="0"/>
      <w:divBdr>
        <w:top w:val="none" w:sz="0" w:space="0" w:color="auto"/>
        <w:left w:val="none" w:sz="0" w:space="0" w:color="auto"/>
        <w:bottom w:val="none" w:sz="0" w:space="0" w:color="auto"/>
        <w:right w:val="none" w:sz="0" w:space="0" w:color="auto"/>
      </w:divBdr>
    </w:div>
    <w:div w:id="477504588">
      <w:bodyDiv w:val="1"/>
      <w:marLeft w:val="0"/>
      <w:marRight w:val="0"/>
      <w:marTop w:val="0"/>
      <w:marBottom w:val="0"/>
      <w:divBdr>
        <w:top w:val="none" w:sz="0" w:space="0" w:color="auto"/>
        <w:left w:val="none" w:sz="0" w:space="0" w:color="auto"/>
        <w:bottom w:val="none" w:sz="0" w:space="0" w:color="auto"/>
        <w:right w:val="none" w:sz="0" w:space="0" w:color="auto"/>
      </w:divBdr>
    </w:div>
    <w:div w:id="477692569">
      <w:bodyDiv w:val="1"/>
      <w:marLeft w:val="0"/>
      <w:marRight w:val="0"/>
      <w:marTop w:val="0"/>
      <w:marBottom w:val="0"/>
      <w:divBdr>
        <w:top w:val="none" w:sz="0" w:space="0" w:color="auto"/>
        <w:left w:val="none" w:sz="0" w:space="0" w:color="auto"/>
        <w:bottom w:val="none" w:sz="0" w:space="0" w:color="auto"/>
        <w:right w:val="none" w:sz="0" w:space="0" w:color="auto"/>
      </w:divBdr>
    </w:div>
    <w:div w:id="478230283">
      <w:bodyDiv w:val="1"/>
      <w:marLeft w:val="0"/>
      <w:marRight w:val="0"/>
      <w:marTop w:val="0"/>
      <w:marBottom w:val="0"/>
      <w:divBdr>
        <w:top w:val="none" w:sz="0" w:space="0" w:color="auto"/>
        <w:left w:val="none" w:sz="0" w:space="0" w:color="auto"/>
        <w:bottom w:val="none" w:sz="0" w:space="0" w:color="auto"/>
        <w:right w:val="none" w:sz="0" w:space="0" w:color="auto"/>
      </w:divBdr>
    </w:div>
    <w:div w:id="478423676">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478615396">
      <w:bodyDiv w:val="1"/>
      <w:marLeft w:val="0"/>
      <w:marRight w:val="0"/>
      <w:marTop w:val="0"/>
      <w:marBottom w:val="0"/>
      <w:divBdr>
        <w:top w:val="none" w:sz="0" w:space="0" w:color="auto"/>
        <w:left w:val="none" w:sz="0" w:space="0" w:color="auto"/>
        <w:bottom w:val="none" w:sz="0" w:space="0" w:color="auto"/>
        <w:right w:val="none" w:sz="0" w:space="0" w:color="auto"/>
      </w:divBdr>
    </w:div>
    <w:div w:id="478693015">
      <w:bodyDiv w:val="1"/>
      <w:marLeft w:val="0"/>
      <w:marRight w:val="0"/>
      <w:marTop w:val="0"/>
      <w:marBottom w:val="0"/>
      <w:divBdr>
        <w:top w:val="none" w:sz="0" w:space="0" w:color="auto"/>
        <w:left w:val="none" w:sz="0" w:space="0" w:color="auto"/>
        <w:bottom w:val="none" w:sz="0" w:space="0" w:color="auto"/>
        <w:right w:val="none" w:sz="0" w:space="0" w:color="auto"/>
      </w:divBdr>
    </w:div>
    <w:div w:id="478880869">
      <w:bodyDiv w:val="1"/>
      <w:marLeft w:val="0"/>
      <w:marRight w:val="0"/>
      <w:marTop w:val="0"/>
      <w:marBottom w:val="0"/>
      <w:divBdr>
        <w:top w:val="none" w:sz="0" w:space="0" w:color="auto"/>
        <w:left w:val="none" w:sz="0" w:space="0" w:color="auto"/>
        <w:bottom w:val="none" w:sz="0" w:space="0" w:color="auto"/>
        <w:right w:val="none" w:sz="0" w:space="0" w:color="auto"/>
      </w:divBdr>
    </w:div>
    <w:div w:id="479271744">
      <w:bodyDiv w:val="1"/>
      <w:marLeft w:val="0"/>
      <w:marRight w:val="0"/>
      <w:marTop w:val="0"/>
      <w:marBottom w:val="0"/>
      <w:divBdr>
        <w:top w:val="none" w:sz="0" w:space="0" w:color="auto"/>
        <w:left w:val="none" w:sz="0" w:space="0" w:color="auto"/>
        <w:bottom w:val="none" w:sz="0" w:space="0" w:color="auto"/>
        <w:right w:val="none" w:sz="0" w:space="0" w:color="auto"/>
      </w:divBdr>
    </w:div>
    <w:div w:id="479346322">
      <w:bodyDiv w:val="1"/>
      <w:marLeft w:val="0"/>
      <w:marRight w:val="0"/>
      <w:marTop w:val="0"/>
      <w:marBottom w:val="0"/>
      <w:divBdr>
        <w:top w:val="none" w:sz="0" w:space="0" w:color="auto"/>
        <w:left w:val="none" w:sz="0" w:space="0" w:color="auto"/>
        <w:bottom w:val="none" w:sz="0" w:space="0" w:color="auto"/>
        <w:right w:val="none" w:sz="0" w:space="0" w:color="auto"/>
      </w:divBdr>
    </w:div>
    <w:div w:id="479686780">
      <w:bodyDiv w:val="1"/>
      <w:marLeft w:val="0"/>
      <w:marRight w:val="0"/>
      <w:marTop w:val="0"/>
      <w:marBottom w:val="0"/>
      <w:divBdr>
        <w:top w:val="none" w:sz="0" w:space="0" w:color="auto"/>
        <w:left w:val="none" w:sz="0" w:space="0" w:color="auto"/>
        <w:bottom w:val="none" w:sz="0" w:space="0" w:color="auto"/>
        <w:right w:val="none" w:sz="0" w:space="0" w:color="auto"/>
      </w:divBdr>
    </w:div>
    <w:div w:id="479734428">
      <w:bodyDiv w:val="1"/>
      <w:marLeft w:val="0"/>
      <w:marRight w:val="0"/>
      <w:marTop w:val="0"/>
      <w:marBottom w:val="0"/>
      <w:divBdr>
        <w:top w:val="none" w:sz="0" w:space="0" w:color="auto"/>
        <w:left w:val="none" w:sz="0" w:space="0" w:color="auto"/>
        <w:bottom w:val="none" w:sz="0" w:space="0" w:color="auto"/>
        <w:right w:val="none" w:sz="0" w:space="0" w:color="auto"/>
      </w:divBdr>
    </w:div>
    <w:div w:id="480462433">
      <w:bodyDiv w:val="1"/>
      <w:marLeft w:val="0"/>
      <w:marRight w:val="0"/>
      <w:marTop w:val="0"/>
      <w:marBottom w:val="0"/>
      <w:divBdr>
        <w:top w:val="none" w:sz="0" w:space="0" w:color="auto"/>
        <w:left w:val="none" w:sz="0" w:space="0" w:color="auto"/>
        <w:bottom w:val="none" w:sz="0" w:space="0" w:color="auto"/>
        <w:right w:val="none" w:sz="0" w:space="0" w:color="auto"/>
      </w:divBdr>
    </w:div>
    <w:div w:id="480510588">
      <w:bodyDiv w:val="1"/>
      <w:marLeft w:val="0"/>
      <w:marRight w:val="0"/>
      <w:marTop w:val="0"/>
      <w:marBottom w:val="0"/>
      <w:divBdr>
        <w:top w:val="none" w:sz="0" w:space="0" w:color="auto"/>
        <w:left w:val="none" w:sz="0" w:space="0" w:color="auto"/>
        <w:bottom w:val="none" w:sz="0" w:space="0" w:color="auto"/>
        <w:right w:val="none" w:sz="0" w:space="0" w:color="auto"/>
      </w:divBdr>
    </w:div>
    <w:div w:id="480999652">
      <w:bodyDiv w:val="1"/>
      <w:marLeft w:val="0"/>
      <w:marRight w:val="0"/>
      <w:marTop w:val="0"/>
      <w:marBottom w:val="0"/>
      <w:divBdr>
        <w:top w:val="none" w:sz="0" w:space="0" w:color="auto"/>
        <w:left w:val="none" w:sz="0" w:space="0" w:color="auto"/>
        <w:bottom w:val="none" w:sz="0" w:space="0" w:color="auto"/>
        <w:right w:val="none" w:sz="0" w:space="0" w:color="auto"/>
      </w:divBdr>
    </w:div>
    <w:div w:id="481242712">
      <w:bodyDiv w:val="1"/>
      <w:marLeft w:val="0"/>
      <w:marRight w:val="0"/>
      <w:marTop w:val="0"/>
      <w:marBottom w:val="0"/>
      <w:divBdr>
        <w:top w:val="none" w:sz="0" w:space="0" w:color="auto"/>
        <w:left w:val="none" w:sz="0" w:space="0" w:color="auto"/>
        <w:bottom w:val="none" w:sz="0" w:space="0" w:color="auto"/>
        <w:right w:val="none" w:sz="0" w:space="0" w:color="auto"/>
      </w:divBdr>
    </w:div>
    <w:div w:id="481433609">
      <w:bodyDiv w:val="1"/>
      <w:marLeft w:val="0"/>
      <w:marRight w:val="0"/>
      <w:marTop w:val="0"/>
      <w:marBottom w:val="0"/>
      <w:divBdr>
        <w:top w:val="none" w:sz="0" w:space="0" w:color="auto"/>
        <w:left w:val="none" w:sz="0" w:space="0" w:color="auto"/>
        <w:bottom w:val="none" w:sz="0" w:space="0" w:color="auto"/>
        <w:right w:val="none" w:sz="0" w:space="0" w:color="auto"/>
      </w:divBdr>
    </w:div>
    <w:div w:id="481505152">
      <w:bodyDiv w:val="1"/>
      <w:marLeft w:val="0"/>
      <w:marRight w:val="0"/>
      <w:marTop w:val="0"/>
      <w:marBottom w:val="0"/>
      <w:divBdr>
        <w:top w:val="none" w:sz="0" w:space="0" w:color="auto"/>
        <w:left w:val="none" w:sz="0" w:space="0" w:color="auto"/>
        <w:bottom w:val="none" w:sz="0" w:space="0" w:color="auto"/>
        <w:right w:val="none" w:sz="0" w:space="0" w:color="auto"/>
      </w:divBdr>
    </w:div>
    <w:div w:id="481583674">
      <w:bodyDiv w:val="1"/>
      <w:marLeft w:val="0"/>
      <w:marRight w:val="0"/>
      <w:marTop w:val="0"/>
      <w:marBottom w:val="0"/>
      <w:divBdr>
        <w:top w:val="none" w:sz="0" w:space="0" w:color="auto"/>
        <w:left w:val="none" w:sz="0" w:space="0" w:color="auto"/>
        <w:bottom w:val="none" w:sz="0" w:space="0" w:color="auto"/>
        <w:right w:val="none" w:sz="0" w:space="0" w:color="auto"/>
      </w:divBdr>
    </w:div>
    <w:div w:id="482235731">
      <w:bodyDiv w:val="1"/>
      <w:marLeft w:val="0"/>
      <w:marRight w:val="0"/>
      <w:marTop w:val="0"/>
      <w:marBottom w:val="0"/>
      <w:divBdr>
        <w:top w:val="none" w:sz="0" w:space="0" w:color="auto"/>
        <w:left w:val="none" w:sz="0" w:space="0" w:color="auto"/>
        <w:bottom w:val="none" w:sz="0" w:space="0" w:color="auto"/>
        <w:right w:val="none" w:sz="0" w:space="0" w:color="auto"/>
      </w:divBdr>
    </w:div>
    <w:div w:id="482281141">
      <w:bodyDiv w:val="1"/>
      <w:marLeft w:val="0"/>
      <w:marRight w:val="0"/>
      <w:marTop w:val="0"/>
      <w:marBottom w:val="0"/>
      <w:divBdr>
        <w:top w:val="none" w:sz="0" w:space="0" w:color="auto"/>
        <w:left w:val="none" w:sz="0" w:space="0" w:color="auto"/>
        <w:bottom w:val="none" w:sz="0" w:space="0" w:color="auto"/>
        <w:right w:val="none" w:sz="0" w:space="0" w:color="auto"/>
      </w:divBdr>
    </w:div>
    <w:div w:id="482357079">
      <w:bodyDiv w:val="1"/>
      <w:marLeft w:val="0"/>
      <w:marRight w:val="0"/>
      <w:marTop w:val="0"/>
      <w:marBottom w:val="0"/>
      <w:divBdr>
        <w:top w:val="none" w:sz="0" w:space="0" w:color="auto"/>
        <w:left w:val="none" w:sz="0" w:space="0" w:color="auto"/>
        <w:bottom w:val="none" w:sz="0" w:space="0" w:color="auto"/>
        <w:right w:val="none" w:sz="0" w:space="0" w:color="auto"/>
      </w:divBdr>
    </w:div>
    <w:div w:id="482547933">
      <w:bodyDiv w:val="1"/>
      <w:marLeft w:val="0"/>
      <w:marRight w:val="0"/>
      <w:marTop w:val="0"/>
      <w:marBottom w:val="0"/>
      <w:divBdr>
        <w:top w:val="none" w:sz="0" w:space="0" w:color="auto"/>
        <w:left w:val="none" w:sz="0" w:space="0" w:color="auto"/>
        <w:bottom w:val="none" w:sz="0" w:space="0" w:color="auto"/>
        <w:right w:val="none" w:sz="0" w:space="0" w:color="auto"/>
      </w:divBdr>
    </w:div>
    <w:div w:id="482623389">
      <w:bodyDiv w:val="1"/>
      <w:marLeft w:val="0"/>
      <w:marRight w:val="0"/>
      <w:marTop w:val="0"/>
      <w:marBottom w:val="0"/>
      <w:divBdr>
        <w:top w:val="none" w:sz="0" w:space="0" w:color="auto"/>
        <w:left w:val="none" w:sz="0" w:space="0" w:color="auto"/>
        <w:bottom w:val="none" w:sz="0" w:space="0" w:color="auto"/>
        <w:right w:val="none" w:sz="0" w:space="0" w:color="auto"/>
      </w:divBdr>
    </w:div>
    <w:div w:id="482741860">
      <w:bodyDiv w:val="1"/>
      <w:marLeft w:val="0"/>
      <w:marRight w:val="0"/>
      <w:marTop w:val="0"/>
      <w:marBottom w:val="0"/>
      <w:divBdr>
        <w:top w:val="none" w:sz="0" w:space="0" w:color="auto"/>
        <w:left w:val="none" w:sz="0" w:space="0" w:color="auto"/>
        <w:bottom w:val="none" w:sz="0" w:space="0" w:color="auto"/>
        <w:right w:val="none" w:sz="0" w:space="0" w:color="auto"/>
      </w:divBdr>
    </w:div>
    <w:div w:id="482889336">
      <w:bodyDiv w:val="1"/>
      <w:marLeft w:val="0"/>
      <w:marRight w:val="0"/>
      <w:marTop w:val="0"/>
      <w:marBottom w:val="0"/>
      <w:divBdr>
        <w:top w:val="none" w:sz="0" w:space="0" w:color="auto"/>
        <w:left w:val="none" w:sz="0" w:space="0" w:color="auto"/>
        <w:bottom w:val="none" w:sz="0" w:space="0" w:color="auto"/>
        <w:right w:val="none" w:sz="0" w:space="0" w:color="auto"/>
      </w:divBdr>
    </w:div>
    <w:div w:id="483395191">
      <w:bodyDiv w:val="1"/>
      <w:marLeft w:val="0"/>
      <w:marRight w:val="0"/>
      <w:marTop w:val="0"/>
      <w:marBottom w:val="0"/>
      <w:divBdr>
        <w:top w:val="none" w:sz="0" w:space="0" w:color="auto"/>
        <w:left w:val="none" w:sz="0" w:space="0" w:color="auto"/>
        <w:bottom w:val="none" w:sz="0" w:space="0" w:color="auto"/>
        <w:right w:val="none" w:sz="0" w:space="0" w:color="auto"/>
      </w:divBdr>
    </w:div>
    <w:div w:id="483547145">
      <w:bodyDiv w:val="1"/>
      <w:marLeft w:val="0"/>
      <w:marRight w:val="0"/>
      <w:marTop w:val="0"/>
      <w:marBottom w:val="0"/>
      <w:divBdr>
        <w:top w:val="none" w:sz="0" w:space="0" w:color="auto"/>
        <w:left w:val="none" w:sz="0" w:space="0" w:color="auto"/>
        <w:bottom w:val="none" w:sz="0" w:space="0" w:color="auto"/>
        <w:right w:val="none" w:sz="0" w:space="0" w:color="auto"/>
      </w:divBdr>
    </w:div>
    <w:div w:id="483550613">
      <w:bodyDiv w:val="1"/>
      <w:marLeft w:val="0"/>
      <w:marRight w:val="0"/>
      <w:marTop w:val="0"/>
      <w:marBottom w:val="0"/>
      <w:divBdr>
        <w:top w:val="none" w:sz="0" w:space="0" w:color="auto"/>
        <w:left w:val="none" w:sz="0" w:space="0" w:color="auto"/>
        <w:bottom w:val="none" w:sz="0" w:space="0" w:color="auto"/>
        <w:right w:val="none" w:sz="0" w:space="0" w:color="auto"/>
      </w:divBdr>
    </w:div>
    <w:div w:id="483621021">
      <w:bodyDiv w:val="1"/>
      <w:marLeft w:val="0"/>
      <w:marRight w:val="0"/>
      <w:marTop w:val="0"/>
      <w:marBottom w:val="0"/>
      <w:divBdr>
        <w:top w:val="none" w:sz="0" w:space="0" w:color="auto"/>
        <w:left w:val="none" w:sz="0" w:space="0" w:color="auto"/>
        <w:bottom w:val="none" w:sz="0" w:space="0" w:color="auto"/>
        <w:right w:val="none" w:sz="0" w:space="0" w:color="auto"/>
      </w:divBdr>
    </w:div>
    <w:div w:id="483786839">
      <w:bodyDiv w:val="1"/>
      <w:marLeft w:val="0"/>
      <w:marRight w:val="0"/>
      <w:marTop w:val="0"/>
      <w:marBottom w:val="0"/>
      <w:divBdr>
        <w:top w:val="none" w:sz="0" w:space="0" w:color="auto"/>
        <w:left w:val="none" w:sz="0" w:space="0" w:color="auto"/>
        <w:bottom w:val="none" w:sz="0" w:space="0" w:color="auto"/>
        <w:right w:val="none" w:sz="0" w:space="0" w:color="auto"/>
      </w:divBdr>
    </w:div>
    <w:div w:id="483860637">
      <w:bodyDiv w:val="1"/>
      <w:marLeft w:val="0"/>
      <w:marRight w:val="0"/>
      <w:marTop w:val="0"/>
      <w:marBottom w:val="0"/>
      <w:divBdr>
        <w:top w:val="none" w:sz="0" w:space="0" w:color="auto"/>
        <w:left w:val="none" w:sz="0" w:space="0" w:color="auto"/>
        <w:bottom w:val="none" w:sz="0" w:space="0" w:color="auto"/>
        <w:right w:val="none" w:sz="0" w:space="0" w:color="auto"/>
      </w:divBdr>
    </w:div>
    <w:div w:id="484010281">
      <w:bodyDiv w:val="1"/>
      <w:marLeft w:val="0"/>
      <w:marRight w:val="0"/>
      <w:marTop w:val="0"/>
      <w:marBottom w:val="0"/>
      <w:divBdr>
        <w:top w:val="none" w:sz="0" w:space="0" w:color="auto"/>
        <w:left w:val="none" w:sz="0" w:space="0" w:color="auto"/>
        <w:bottom w:val="none" w:sz="0" w:space="0" w:color="auto"/>
        <w:right w:val="none" w:sz="0" w:space="0" w:color="auto"/>
      </w:divBdr>
    </w:div>
    <w:div w:id="484203772">
      <w:bodyDiv w:val="1"/>
      <w:marLeft w:val="0"/>
      <w:marRight w:val="0"/>
      <w:marTop w:val="0"/>
      <w:marBottom w:val="0"/>
      <w:divBdr>
        <w:top w:val="none" w:sz="0" w:space="0" w:color="auto"/>
        <w:left w:val="none" w:sz="0" w:space="0" w:color="auto"/>
        <w:bottom w:val="none" w:sz="0" w:space="0" w:color="auto"/>
        <w:right w:val="none" w:sz="0" w:space="0" w:color="auto"/>
      </w:divBdr>
    </w:div>
    <w:div w:id="484318199">
      <w:bodyDiv w:val="1"/>
      <w:marLeft w:val="0"/>
      <w:marRight w:val="0"/>
      <w:marTop w:val="0"/>
      <w:marBottom w:val="0"/>
      <w:divBdr>
        <w:top w:val="none" w:sz="0" w:space="0" w:color="auto"/>
        <w:left w:val="none" w:sz="0" w:space="0" w:color="auto"/>
        <w:bottom w:val="none" w:sz="0" w:space="0" w:color="auto"/>
        <w:right w:val="none" w:sz="0" w:space="0" w:color="auto"/>
      </w:divBdr>
    </w:div>
    <w:div w:id="484517887">
      <w:bodyDiv w:val="1"/>
      <w:marLeft w:val="0"/>
      <w:marRight w:val="0"/>
      <w:marTop w:val="0"/>
      <w:marBottom w:val="0"/>
      <w:divBdr>
        <w:top w:val="none" w:sz="0" w:space="0" w:color="auto"/>
        <w:left w:val="none" w:sz="0" w:space="0" w:color="auto"/>
        <w:bottom w:val="none" w:sz="0" w:space="0" w:color="auto"/>
        <w:right w:val="none" w:sz="0" w:space="0" w:color="auto"/>
      </w:divBdr>
    </w:div>
    <w:div w:id="484706038">
      <w:bodyDiv w:val="1"/>
      <w:marLeft w:val="0"/>
      <w:marRight w:val="0"/>
      <w:marTop w:val="0"/>
      <w:marBottom w:val="0"/>
      <w:divBdr>
        <w:top w:val="none" w:sz="0" w:space="0" w:color="auto"/>
        <w:left w:val="none" w:sz="0" w:space="0" w:color="auto"/>
        <w:bottom w:val="none" w:sz="0" w:space="0" w:color="auto"/>
        <w:right w:val="none" w:sz="0" w:space="0" w:color="auto"/>
      </w:divBdr>
    </w:div>
    <w:div w:id="484979010">
      <w:bodyDiv w:val="1"/>
      <w:marLeft w:val="0"/>
      <w:marRight w:val="0"/>
      <w:marTop w:val="0"/>
      <w:marBottom w:val="0"/>
      <w:divBdr>
        <w:top w:val="none" w:sz="0" w:space="0" w:color="auto"/>
        <w:left w:val="none" w:sz="0" w:space="0" w:color="auto"/>
        <w:bottom w:val="none" w:sz="0" w:space="0" w:color="auto"/>
        <w:right w:val="none" w:sz="0" w:space="0" w:color="auto"/>
      </w:divBdr>
    </w:div>
    <w:div w:id="485316382">
      <w:bodyDiv w:val="1"/>
      <w:marLeft w:val="0"/>
      <w:marRight w:val="0"/>
      <w:marTop w:val="0"/>
      <w:marBottom w:val="0"/>
      <w:divBdr>
        <w:top w:val="none" w:sz="0" w:space="0" w:color="auto"/>
        <w:left w:val="none" w:sz="0" w:space="0" w:color="auto"/>
        <w:bottom w:val="none" w:sz="0" w:space="0" w:color="auto"/>
        <w:right w:val="none" w:sz="0" w:space="0" w:color="auto"/>
      </w:divBdr>
    </w:div>
    <w:div w:id="485437607">
      <w:bodyDiv w:val="1"/>
      <w:marLeft w:val="0"/>
      <w:marRight w:val="0"/>
      <w:marTop w:val="0"/>
      <w:marBottom w:val="0"/>
      <w:divBdr>
        <w:top w:val="none" w:sz="0" w:space="0" w:color="auto"/>
        <w:left w:val="none" w:sz="0" w:space="0" w:color="auto"/>
        <w:bottom w:val="none" w:sz="0" w:space="0" w:color="auto"/>
        <w:right w:val="none" w:sz="0" w:space="0" w:color="auto"/>
      </w:divBdr>
    </w:div>
    <w:div w:id="485510677">
      <w:bodyDiv w:val="1"/>
      <w:marLeft w:val="0"/>
      <w:marRight w:val="0"/>
      <w:marTop w:val="0"/>
      <w:marBottom w:val="0"/>
      <w:divBdr>
        <w:top w:val="none" w:sz="0" w:space="0" w:color="auto"/>
        <w:left w:val="none" w:sz="0" w:space="0" w:color="auto"/>
        <w:bottom w:val="none" w:sz="0" w:space="0" w:color="auto"/>
        <w:right w:val="none" w:sz="0" w:space="0" w:color="auto"/>
      </w:divBdr>
    </w:div>
    <w:div w:id="485628251">
      <w:bodyDiv w:val="1"/>
      <w:marLeft w:val="0"/>
      <w:marRight w:val="0"/>
      <w:marTop w:val="0"/>
      <w:marBottom w:val="0"/>
      <w:divBdr>
        <w:top w:val="none" w:sz="0" w:space="0" w:color="auto"/>
        <w:left w:val="none" w:sz="0" w:space="0" w:color="auto"/>
        <w:bottom w:val="none" w:sz="0" w:space="0" w:color="auto"/>
        <w:right w:val="none" w:sz="0" w:space="0" w:color="auto"/>
      </w:divBdr>
    </w:div>
    <w:div w:id="486090032">
      <w:bodyDiv w:val="1"/>
      <w:marLeft w:val="0"/>
      <w:marRight w:val="0"/>
      <w:marTop w:val="0"/>
      <w:marBottom w:val="0"/>
      <w:divBdr>
        <w:top w:val="none" w:sz="0" w:space="0" w:color="auto"/>
        <w:left w:val="none" w:sz="0" w:space="0" w:color="auto"/>
        <w:bottom w:val="none" w:sz="0" w:space="0" w:color="auto"/>
        <w:right w:val="none" w:sz="0" w:space="0" w:color="auto"/>
      </w:divBdr>
    </w:div>
    <w:div w:id="486553558">
      <w:bodyDiv w:val="1"/>
      <w:marLeft w:val="0"/>
      <w:marRight w:val="0"/>
      <w:marTop w:val="0"/>
      <w:marBottom w:val="0"/>
      <w:divBdr>
        <w:top w:val="none" w:sz="0" w:space="0" w:color="auto"/>
        <w:left w:val="none" w:sz="0" w:space="0" w:color="auto"/>
        <w:bottom w:val="none" w:sz="0" w:space="0" w:color="auto"/>
        <w:right w:val="none" w:sz="0" w:space="0" w:color="auto"/>
      </w:divBdr>
    </w:div>
    <w:div w:id="486554586">
      <w:bodyDiv w:val="1"/>
      <w:marLeft w:val="0"/>
      <w:marRight w:val="0"/>
      <w:marTop w:val="0"/>
      <w:marBottom w:val="0"/>
      <w:divBdr>
        <w:top w:val="none" w:sz="0" w:space="0" w:color="auto"/>
        <w:left w:val="none" w:sz="0" w:space="0" w:color="auto"/>
        <w:bottom w:val="none" w:sz="0" w:space="0" w:color="auto"/>
        <w:right w:val="none" w:sz="0" w:space="0" w:color="auto"/>
      </w:divBdr>
    </w:div>
    <w:div w:id="486557176">
      <w:bodyDiv w:val="1"/>
      <w:marLeft w:val="0"/>
      <w:marRight w:val="0"/>
      <w:marTop w:val="0"/>
      <w:marBottom w:val="0"/>
      <w:divBdr>
        <w:top w:val="none" w:sz="0" w:space="0" w:color="auto"/>
        <w:left w:val="none" w:sz="0" w:space="0" w:color="auto"/>
        <w:bottom w:val="none" w:sz="0" w:space="0" w:color="auto"/>
        <w:right w:val="none" w:sz="0" w:space="0" w:color="auto"/>
      </w:divBdr>
    </w:div>
    <w:div w:id="486677542">
      <w:bodyDiv w:val="1"/>
      <w:marLeft w:val="0"/>
      <w:marRight w:val="0"/>
      <w:marTop w:val="0"/>
      <w:marBottom w:val="0"/>
      <w:divBdr>
        <w:top w:val="none" w:sz="0" w:space="0" w:color="auto"/>
        <w:left w:val="none" w:sz="0" w:space="0" w:color="auto"/>
        <w:bottom w:val="none" w:sz="0" w:space="0" w:color="auto"/>
        <w:right w:val="none" w:sz="0" w:space="0" w:color="auto"/>
      </w:divBdr>
    </w:div>
    <w:div w:id="486897525">
      <w:bodyDiv w:val="1"/>
      <w:marLeft w:val="0"/>
      <w:marRight w:val="0"/>
      <w:marTop w:val="0"/>
      <w:marBottom w:val="0"/>
      <w:divBdr>
        <w:top w:val="none" w:sz="0" w:space="0" w:color="auto"/>
        <w:left w:val="none" w:sz="0" w:space="0" w:color="auto"/>
        <w:bottom w:val="none" w:sz="0" w:space="0" w:color="auto"/>
        <w:right w:val="none" w:sz="0" w:space="0" w:color="auto"/>
      </w:divBdr>
    </w:div>
    <w:div w:id="487552689">
      <w:bodyDiv w:val="1"/>
      <w:marLeft w:val="0"/>
      <w:marRight w:val="0"/>
      <w:marTop w:val="0"/>
      <w:marBottom w:val="0"/>
      <w:divBdr>
        <w:top w:val="none" w:sz="0" w:space="0" w:color="auto"/>
        <w:left w:val="none" w:sz="0" w:space="0" w:color="auto"/>
        <w:bottom w:val="none" w:sz="0" w:space="0" w:color="auto"/>
        <w:right w:val="none" w:sz="0" w:space="0" w:color="auto"/>
      </w:divBdr>
    </w:div>
    <w:div w:id="487674617">
      <w:bodyDiv w:val="1"/>
      <w:marLeft w:val="0"/>
      <w:marRight w:val="0"/>
      <w:marTop w:val="0"/>
      <w:marBottom w:val="0"/>
      <w:divBdr>
        <w:top w:val="none" w:sz="0" w:space="0" w:color="auto"/>
        <w:left w:val="none" w:sz="0" w:space="0" w:color="auto"/>
        <w:bottom w:val="none" w:sz="0" w:space="0" w:color="auto"/>
        <w:right w:val="none" w:sz="0" w:space="0" w:color="auto"/>
      </w:divBdr>
    </w:div>
    <w:div w:id="488064204">
      <w:bodyDiv w:val="1"/>
      <w:marLeft w:val="0"/>
      <w:marRight w:val="0"/>
      <w:marTop w:val="0"/>
      <w:marBottom w:val="0"/>
      <w:divBdr>
        <w:top w:val="none" w:sz="0" w:space="0" w:color="auto"/>
        <w:left w:val="none" w:sz="0" w:space="0" w:color="auto"/>
        <w:bottom w:val="none" w:sz="0" w:space="0" w:color="auto"/>
        <w:right w:val="none" w:sz="0" w:space="0" w:color="auto"/>
      </w:divBdr>
    </w:div>
    <w:div w:id="488208473">
      <w:bodyDiv w:val="1"/>
      <w:marLeft w:val="0"/>
      <w:marRight w:val="0"/>
      <w:marTop w:val="0"/>
      <w:marBottom w:val="0"/>
      <w:divBdr>
        <w:top w:val="none" w:sz="0" w:space="0" w:color="auto"/>
        <w:left w:val="none" w:sz="0" w:space="0" w:color="auto"/>
        <w:bottom w:val="none" w:sz="0" w:space="0" w:color="auto"/>
        <w:right w:val="none" w:sz="0" w:space="0" w:color="auto"/>
      </w:divBdr>
    </w:div>
    <w:div w:id="488256838">
      <w:bodyDiv w:val="1"/>
      <w:marLeft w:val="0"/>
      <w:marRight w:val="0"/>
      <w:marTop w:val="0"/>
      <w:marBottom w:val="0"/>
      <w:divBdr>
        <w:top w:val="none" w:sz="0" w:space="0" w:color="auto"/>
        <w:left w:val="none" w:sz="0" w:space="0" w:color="auto"/>
        <w:bottom w:val="none" w:sz="0" w:space="0" w:color="auto"/>
        <w:right w:val="none" w:sz="0" w:space="0" w:color="auto"/>
      </w:divBdr>
    </w:div>
    <w:div w:id="488402040">
      <w:bodyDiv w:val="1"/>
      <w:marLeft w:val="0"/>
      <w:marRight w:val="0"/>
      <w:marTop w:val="0"/>
      <w:marBottom w:val="0"/>
      <w:divBdr>
        <w:top w:val="none" w:sz="0" w:space="0" w:color="auto"/>
        <w:left w:val="none" w:sz="0" w:space="0" w:color="auto"/>
        <w:bottom w:val="none" w:sz="0" w:space="0" w:color="auto"/>
        <w:right w:val="none" w:sz="0" w:space="0" w:color="auto"/>
      </w:divBdr>
    </w:div>
    <w:div w:id="488441553">
      <w:bodyDiv w:val="1"/>
      <w:marLeft w:val="0"/>
      <w:marRight w:val="0"/>
      <w:marTop w:val="0"/>
      <w:marBottom w:val="0"/>
      <w:divBdr>
        <w:top w:val="none" w:sz="0" w:space="0" w:color="auto"/>
        <w:left w:val="none" w:sz="0" w:space="0" w:color="auto"/>
        <w:bottom w:val="none" w:sz="0" w:space="0" w:color="auto"/>
        <w:right w:val="none" w:sz="0" w:space="0" w:color="auto"/>
      </w:divBdr>
    </w:div>
    <w:div w:id="488599226">
      <w:bodyDiv w:val="1"/>
      <w:marLeft w:val="0"/>
      <w:marRight w:val="0"/>
      <w:marTop w:val="0"/>
      <w:marBottom w:val="0"/>
      <w:divBdr>
        <w:top w:val="none" w:sz="0" w:space="0" w:color="auto"/>
        <w:left w:val="none" w:sz="0" w:space="0" w:color="auto"/>
        <w:bottom w:val="none" w:sz="0" w:space="0" w:color="auto"/>
        <w:right w:val="none" w:sz="0" w:space="0" w:color="auto"/>
      </w:divBdr>
    </w:div>
    <w:div w:id="488834163">
      <w:bodyDiv w:val="1"/>
      <w:marLeft w:val="0"/>
      <w:marRight w:val="0"/>
      <w:marTop w:val="0"/>
      <w:marBottom w:val="0"/>
      <w:divBdr>
        <w:top w:val="none" w:sz="0" w:space="0" w:color="auto"/>
        <w:left w:val="none" w:sz="0" w:space="0" w:color="auto"/>
        <w:bottom w:val="none" w:sz="0" w:space="0" w:color="auto"/>
        <w:right w:val="none" w:sz="0" w:space="0" w:color="auto"/>
      </w:divBdr>
    </w:div>
    <w:div w:id="489251817">
      <w:bodyDiv w:val="1"/>
      <w:marLeft w:val="0"/>
      <w:marRight w:val="0"/>
      <w:marTop w:val="0"/>
      <w:marBottom w:val="0"/>
      <w:divBdr>
        <w:top w:val="none" w:sz="0" w:space="0" w:color="auto"/>
        <w:left w:val="none" w:sz="0" w:space="0" w:color="auto"/>
        <w:bottom w:val="none" w:sz="0" w:space="0" w:color="auto"/>
        <w:right w:val="none" w:sz="0" w:space="0" w:color="auto"/>
      </w:divBdr>
    </w:div>
    <w:div w:id="489641483">
      <w:bodyDiv w:val="1"/>
      <w:marLeft w:val="0"/>
      <w:marRight w:val="0"/>
      <w:marTop w:val="0"/>
      <w:marBottom w:val="0"/>
      <w:divBdr>
        <w:top w:val="none" w:sz="0" w:space="0" w:color="auto"/>
        <w:left w:val="none" w:sz="0" w:space="0" w:color="auto"/>
        <w:bottom w:val="none" w:sz="0" w:space="0" w:color="auto"/>
        <w:right w:val="none" w:sz="0" w:space="0" w:color="auto"/>
      </w:divBdr>
    </w:div>
    <w:div w:id="490020429">
      <w:bodyDiv w:val="1"/>
      <w:marLeft w:val="0"/>
      <w:marRight w:val="0"/>
      <w:marTop w:val="0"/>
      <w:marBottom w:val="0"/>
      <w:divBdr>
        <w:top w:val="none" w:sz="0" w:space="0" w:color="auto"/>
        <w:left w:val="none" w:sz="0" w:space="0" w:color="auto"/>
        <w:bottom w:val="none" w:sz="0" w:space="0" w:color="auto"/>
        <w:right w:val="none" w:sz="0" w:space="0" w:color="auto"/>
      </w:divBdr>
    </w:div>
    <w:div w:id="490024134">
      <w:bodyDiv w:val="1"/>
      <w:marLeft w:val="0"/>
      <w:marRight w:val="0"/>
      <w:marTop w:val="0"/>
      <w:marBottom w:val="0"/>
      <w:divBdr>
        <w:top w:val="none" w:sz="0" w:space="0" w:color="auto"/>
        <w:left w:val="none" w:sz="0" w:space="0" w:color="auto"/>
        <w:bottom w:val="none" w:sz="0" w:space="0" w:color="auto"/>
        <w:right w:val="none" w:sz="0" w:space="0" w:color="auto"/>
      </w:divBdr>
    </w:div>
    <w:div w:id="490144152">
      <w:bodyDiv w:val="1"/>
      <w:marLeft w:val="0"/>
      <w:marRight w:val="0"/>
      <w:marTop w:val="0"/>
      <w:marBottom w:val="0"/>
      <w:divBdr>
        <w:top w:val="none" w:sz="0" w:space="0" w:color="auto"/>
        <w:left w:val="none" w:sz="0" w:space="0" w:color="auto"/>
        <w:bottom w:val="none" w:sz="0" w:space="0" w:color="auto"/>
        <w:right w:val="none" w:sz="0" w:space="0" w:color="auto"/>
      </w:divBdr>
    </w:div>
    <w:div w:id="490294397">
      <w:bodyDiv w:val="1"/>
      <w:marLeft w:val="0"/>
      <w:marRight w:val="0"/>
      <w:marTop w:val="0"/>
      <w:marBottom w:val="0"/>
      <w:divBdr>
        <w:top w:val="none" w:sz="0" w:space="0" w:color="auto"/>
        <w:left w:val="none" w:sz="0" w:space="0" w:color="auto"/>
        <w:bottom w:val="none" w:sz="0" w:space="0" w:color="auto"/>
        <w:right w:val="none" w:sz="0" w:space="0" w:color="auto"/>
      </w:divBdr>
    </w:div>
    <w:div w:id="490295723">
      <w:bodyDiv w:val="1"/>
      <w:marLeft w:val="0"/>
      <w:marRight w:val="0"/>
      <w:marTop w:val="0"/>
      <w:marBottom w:val="0"/>
      <w:divBdr>
        <w:top w:val="none" w:sz="0" w:space="0" w:color="auto"/>
        <w:left w:val="none" w:sz="0" w:space="0" w:color="auto"/>
        <w:bottom w:val="none" w:sz="0" w:space="0" w:color="auto"/>
        <w:right w:val="none" w:sz="0" w:space="0" w:color="auto"/>
      </w:divBdr>
    </w:div>
    <w:div w:id="490412255">
      <w:bodyDiv w:val="1"/>
      <w:marLeft w:val="0"/>
      <w:marRight w:val="0"/>
      <w:marTop w:val="0"/>
      <w:marBottom w:val="0"/>
      <w:divBdr>
        <w:top w:val="none" w:sz="0" w:space="0" w:color="auto"/>
        <w:left w:val="none" w:sz="0" w:space="0" w:color="auto"/>
        <w:bottom w:val="none" w:sz="0" w:space="0" w:color="auto"/>
        <w:right w:val="none" w:sz="0" w:space="0" w:color="auto"/>
      </w:divBdr>
    </w:div>
    <w:div w:id="490482352">
      <w:bodyDiv w:val="1"/>
      <w:marLeft w:val="0"/>
      <w:marRight w:val="0"/>
      <w:marTop w:val="0"/>
      <w:marBottom w:val="0"/>
      <w:divBdr>
        <w:top w:val="none" w:sz="0" w:space="0" w:color="auto"/>
        <w:left w:val="none" w:sz="0" w:space="0" w:color="auto"/>
        <w:bottom w:val="none" w:sz="0" w:space="0" w:color="auto"/>
        <w:right w:val="none" w:sz="0" w:space="0" w:color="auto"/>
      </w:divBdr>
    </w:div>
    <w:div w:id="490683131">
      <w:bodyDiv w:val="1"/>
      <w:marLeft w:val="0"/>
      <w:marRight w:val="0"/>
      <w:marTop w:val="0"/>
      <w:marBottom w:val="0"/>
      <w:divBdr>
        <w:top w:val="none" w:sz="0" w:space="0" w:color="auto"/>
        <w:left w:val="none" w:sz="0" w:space="0" w:color="auto"/>
        <w:bottom w:val="none" w:sz="0" w:space="0" w:color="auto"/>
        <w:right w:val="none" w:sz="0" w:space="0" w:color="auto"/>
      </w:divBdr>
    </w:div>
    <w:div w:id="491724054">
      <w:bodyDiv w:val="1"/>
      <w:marLeft w:val="0"/>
      <w:marRight w:val="0"/>
      <w:marTop w:val="0"/>
      <w:marBottom w:val="0"/>
      <w:divBdr>
        <w:top w:val="none" w:sz="0" w:space="0" w:color="auto"/>
        <w:left w:val="none" w:sz="0" w:space="0" w:color="auto"/>
        <w:bottom w:val="none" w:sz="0" w:space="0" w:color="auto"/>
        <w:right w:val="none" w:sz="0" w:space="0" w:color="auto"/>
      </w:divBdr>
    </w:div>
    <w:div w:id="491798980">
      <w:bodyDiv w:val="1"/>
      <w:marLeft w:val="0"/>
      <w:marRight w:val="0"/>
      <w:marTop w:val="0"/>
      <w:marBottom w:val="0"/>
      <w:divBdr>
        <w:top w:val="none" w:sz="0" w:space="0" w:color="auto"/>
        <w:left w:val="none" w:sz="0" w:space="0" w:color="auto"/>
        <w:bottom w:val="none" w:sz="0" w:space="0" w:color="auto"/>
        <w:right w:val="none" w:sz="0" w:space="0" w:color="auto"/>
      </w:divBdr>
    </w:div>
    <w:div w:id="491800236">
      <w:bodyDiv w:val="1"/>
      <w:marLeft w:val="0"/>
      <w:marRight w:val="0"/>
      <w:marTop w:val="0"/>
      <w:marBottom w:val="0"/>
      <w:divBdr>
        <w:top w:val="none" w:sz="0" w:space="0" w:color="auto"/>
        <w:left w:val="none" w:sz="0" w:space="0" w:color="auto"/>
        <w:bottom w:val="none" w:sz="0" w:space="0" w:color="auto"/>
        <w:right w:val="none" w:sz="0" w:space="0" w:color="auto"/>
      </w:divBdr>
    </w:div>
    <w:div w:id="491870760">
      <w:bodyDiv w:val="1"/>
      <w:marLeft w:val="0"/>
      <w:marRight w:val="0"/>
      <w:marTop w:val="0"/>
      <w:marBottom w:val="0"/>
      <w:divBdr>
        <w:top w:val="none" w:sz="0" w:space="0" w:color="auto"/>
        <w:left w:val="none" w:sz="0" w:space="0" w:color="auto"/>
        <w:bottom w:val="none" w:sz="0" w:space="0" w:color="auto"/>
        <w:right w:val="none" w:sz="0" w:space="0" w:color="auto"/>
      </w:divBdr>
    </w:div>
    <w:div w:id="491873399">
      <w:bodyDiv w:val="1"/>
      <w:marLeft w:val="0"/>
      <w:marRight w:val="0"/>
      <w:marTop w:val="0"/>
      <w:marBottom w:val="0"/>
      <w:divBdr>
        <w:top w:val="none" w:sz="0" w:space="0" w:color="auto"/>
        <w:left w:val="none" w:sz="0" w:space="0" w:color="auto"/>
        <w:bottom w:val="none" w:sz="0" w:space="0" w:color="auto"/>
        <w:right w:val="none" w:sz="0" w:space="0" w:color="auto"/>
      </w:divBdr>
    </w:div>
    <w:div w:id="492835723">
      <w:bodyDiv w:val="1"/>
      <w:marLeft w:val="0"/>
      <w:marRight w:val="0"/>
      <w:marTop w:val="0"/>
      <w:marBottom w:val="0"/>
      <w:divBdr>
        <w:top w:val="none" w:sz="0" w:space="0" w:color="auto"/>
        <w:left w:val="none" w:sz="0" w:space="0" w:color="auto"/>
        <w:bottom w:val="none" w:sz="0" w:space="0" w:color="auto"/>
        <w:right w:val="none" w:sz="0" w:space="0" w:color="auto"/>
      </w:divBdr>
    </w:div>
    <w:div w:id="492918780">
      <w:bodyDiv w:val="1"/>
      <w:marLeft w:val="0"/>
      <w:marRight w:val="0"/>
      <w:marTop w:val="0"/>
      <w:marBottom w:val="0"/>
      <w:divBdr>
        <w:top w:val="none" w:sz="0" w:space="0" w:color="auto"/>
        <w:left w:val="none" w:sz="0" w:space="0" w:color="auto"/>
        <w:bottom w:val="none" w:sz="0" w:space="0" w:color="auto"/>
        <w:right w:val="none" w:sz="0" w:space="0" w:color="auto"/>
      </w:divBdr>
    </w:div>
    <w:div w:id="493297732">
      <w:bodyDiv w:val="1"/>
      <w:marLeft w:val="0"/>
      <w:marRight w:val="0"/>
      <w:marTop w:val="0"/>
      <w:marBottom w:val="0"/>
      <w:divBdr>
        <w:top w:val="none" w:sz="0" w:space="0" w:color="auto"/>
        <w:left w:val="none" w:sz="0" w:space="0" w:color="auto"/>
        <w:bottom w:val="none" w:sz="0" w:space="0" w:color="auto"/>
        <w:right w:val="none" w:sz="0" w:space="0" w:color="auto"/>
      </w:divBdr>
    </w:div>
    <w:div w:id="493375350">
      <w:bodyDiv w:val="1"/>
      <w:marLeft w:val="0"/>
      <w:marRight w:val="0"/>
      <w:marTop w:val="0"/>
      <w:marBottom w:val="0"/>
      <w:divBdr>
        <w:top w:val="none" w:sz="0" w:space="0" w:color="auto"/>
        <w:left w:val="none" w:sz="0" w:space="0" w:color="auto"/>
        <w:bottom w:val="none" w:sz="0" w:space="0" w:color="auto"/>
        <w:right w:val="none" w:sz="0" w:space="0" w:color="auto"/>
      </w:divBdr>
    </w:div>
    <w:div w:id="493423724">
      <w:bodyDiv w:val="1"/>
      <w:marLeft w:val="0"/>
      <w:marRight w:val="0"/>
      <w:marTop w:val="0"/>
      <w:marBottom w:val="0"/>
      <w:divBdr>
        <w:top w:val="none" w:sz="0" w:space="0" w:color="auto"/>
        <w:left w:val="none" w:sz="0" w:space="0" w:color="auto"/>
        <w:bottom w:val="none" w:sz="0" w:space="0" w:color="auto"/>
        <w:right w:val="none" w:sz="0" w:space="0" w:color="auto"/>
      </w:divBdr>
    </w:div>
    <w:div w:id="493493737">
      <w:bodyDiv w:val="1"/>
      <w:marLeft w:val="0"/>
      <w:marRight w:val="0"/>
      <w:marTop w:val="0"/>
      <w:marBottom w:val="0"/>
      <w:divBdr>
        <w:top w:val="none" w:sz="0" w:space="0" w:color="auto"/>
        <w:left w:val="none" w:sz="0" w:space="0" w:color="auto"/>
        <w:bottom w:val="none" w:sz="0" w:space="0" w:color="auto"/>
        <w:right w:val="none" w:sz="0" w:space="0" w:color="auto"/>
      </w:divBdr>
    </w:div>
    <w:div w:id="493495005">
      <w:bodyDiv w:val="1"/>
      <w:marLeft w:val="0"/>
      <w:marRight w:val="0"/>
      <w:marTop w:val="0"/>
      <w:marBottom w:val="0"/>
      <w:divBdr>
        <w:top w:val="none" w:sz="0" w:space="0" w:color="auto"/>
        <w:left w:val="none" w:sz="0" w:space="0" w:color="auto"/>
        <w:bottom w:val="none" w:sz="0" w:space="0" w:color="auto"/>
        <w:right w:val="none" w:sz="0" w:space="0" w:color="auto"/>
      </w:divBdr>
    </w:div>
    <w:div w:id="493574208">
      <w:bodyDiv w:val="1"/>
      <w:marLeft w:val="0"/>
      <w:marRight w:val="0"/>
      <w:marTop w:val="0"/>
      <w:marBottom w:val="0"/>
      <w:divBdr>
        <w:top w:val="none" w:sz="0" w:space="0" w:color="auto"/>
        <w:left w:val="none" w:sz="0" w:space="0" w:color="auto"/>
        <w:bottom w:val="none" w:sz="0" w:space="0" w:color="auto"/>
        <w:right w:val="none" w:sz="0" w:space="0" w:color="auto"/>
      </w:divBdr>
    </w:div>
    <w:div w:id="493648005">
      <w:bodyDiv w:val="1"/>
      <w:marLeft w:val="0"/>
      <w:marRight w:val="0"/>
      <w:marTop w:val="0"/>
      <w:marBottom w:val="0"/>
      <w:divBdr>
        <w:top w:val="none" w:sz="0" w:space="0" w:color="auto"/>
        <w:left w:val="none" w:sz="0" w:space="0" w:color="auto"/>
        <w:bottom w:val="none" w:sz="0" w:space="0" w:color="auto"/>
        <w:right w:val="none" w:sz="0" w:space="0" w:color="auto"/>
      </w:divBdr>
    </w:div>
    <w:div w:id="493840503">
      <w:bodyDiv w:val="1"/>
      <w:marLeft w:val="0"/>
      <w:marRight w:val="0"/>
      <w:marTop w:val="0"/>
      <w:marBottom w:val="0"/>
      <w:divBdr>
        <w:top w:val="none" w:sz="0" w:space="0" w:color="auto"/>
        <w:left w:val="none" w:sz="0" w:space="0" w:color="auto"/>
        <w:bottom w:val="none" w:sz="0" w:space="0" w:color="auto"/>
        <w:right w:val="none" w:sz="0" w:space="0" w:color="auto"/>
      </w:divBdr>
    </w:div>
    <w:div w:id="493956971">
      <w:bodyDiv w:val="1"/>
      <w:marLeft w:val="0"/>
      <w:marRight w:val="0"/>
      <w:marTop w:val="0"/>
      <w:marBottom w:val="0"/>
      <w:divBdr>
        <w:top w:val="none" w:sz="0" w:space="0" w:color="auto"/>
        <w:left w:val="none" w:sz="0" w:space="0" w:color="auto"/>
        <w:bottom w:val="none" w:sz="0" w:space="0" w:color="auto"/>
        <w:right w:val="none" w:sz="0" w:space="0" w:color="auto"/>
      </w:divBdr>
    </w:div>
    <w:div w:id="494077651">
      <w:bodyDiv w:val="1"/>
      <w:marLeft w:val="0"/>
      <w:marRight w:val="0"/>
      <w:marTop w:val="0"/>
      <w:marBottom w:val="0"/>
      <w:divBdr>
        <w:top w:val="none" w:sz="0" w:space="0" w:color="auto"/>
        <w:left w:val="none" w:sz="0" w:space="0" w:color="auto"/>
        <w:bottom w:val="none" w:sz="0" w:space="0" w:color="auto"/>
        <w:right w:val="none" w:sz="0" w:space="0" w:color="auto"/>
      </w:divBdr>
    </w:div>
    <w:div w:id="494224892">
      <w:bodyDiv w:val="1"/>
      <w:marLeft w:val="0"/>
      <w:marRight w:val="0"/>
      <w:marTop w:val="0"/>
      <w:marBottom w:val="0"/>
      <w:divBdr>
        <w:top w:val="none" w:sz="0" w:space="0" w:color="auto"/>
        <w:left w:val="none" w:sz="0" w:space="0" w:color="auto"/>
        <w:bottom w:val="none" w:sz="0" w:space="0" w:color="auto"/>
        <w:right w:val="none" w:sz="0" w:space="0" w:color="auto"/>
      </w:divBdr>
    </w:div>
    <w:div w:id="494347252">
      <w:bodyDiv w:val="1"/>
      <w:marLeft w:val="0"/>
      <w:marRight w:val="0"/>
      <w:marTop w:val="0"/>
      <w:marBottom w:val="0"/>
      <w:divBdr>
        <w:top w:val="none" w:sz="0" w:space="0" w:color="auto"/>
        <w:left w:val="none" w:sz="0" w:space="0" w:color="auto"/>
        <w:bottom w:val="none" w:sz="0" w:space="0" w:color="auto"/>
        <w:right w:val="none" w:sz="0" w:space="0" w:color="auto"/>
      </w:divBdr>
    </w:div>
    <w:div w:id="494492731">
      <w:bodyDiv w:val="1"/>
      <w:marLeft w:val="0"/>
      <w:marRight w:val="0"/>
      <w:marTop w:val="0"/>
      <w:marBottom w:val="0"/>
      <w:divBdr>
        <w:top w:val="none" w:sz="0" w:space="0" w:color="auto"/>
        <w:left w:val="none" w:sz="0" w:space="0" w:color="auto"/>
        <w:bottom w:val="none" w:sz="0" w:space="0" w:color="auto"/>
        <w:right w:val="none" w:sz="0" w:space="0" w:color="auto"/>
      </w:divBdr>
    </w:div>
    <w:div w:id="494537148">
      <w:bodyDiv w:val="1"/>
      <w:marLeft w:val="0"/>
      <w:marRight w:val="0"/>
      <w:marTop w:val="0"/>
      <w:marBottom w:val="0"/>
      <w:divBdr>
        <w:top w:val="none" w:sz="0" w:space="0" w:color="auto"/>
        <w:left w:val="none" w:sz="0" w:space="0" w:color="auto"/>
        <w:bottom w:val="none" w:sz="0" w:space="0" w:color="auto"/>
        <w:right w:val="none" w:sz="0" w:space="0" w:color="auto"/>
      </w:divBdr>
    </w:div>
    <w:div w:id="494566010">
      <w:bodyDiv w:val="1"/>
      <w:marLeft w:val="0"/>
      <w:marRight w:val="0"/>
      <w:marTop w:val="0"/>
      <w:marBottom w:val="0"/>
      <w:divBdr>
        <w:top w:val="none" w:sz="0" w:space="0" w:color="auto"/>
        <w:left w:val="none" w:sz="0" w:space="0" w:color="auto"/>
        <w:bottom w:val="none" w:sz="0" w:space="0" w:color="auto"/>
        <w:right w:val="none" w:sz="0" w:space="0" w:color="auto"/>
      </w:divBdr>
    </w:div>
    <w:div w:id="494685433">
      <w:bodyDiv w:val="1"/>
      <w:marLeft w:val="0"/>
      <w:marRight w:val="0"/>
      <w:marTop w:val="0"/>
      <w:marBottom w:val="0"/>
      <w:divBdr>
        <w:top w:val="none" w:sz="0" w:space="0" w:color="auto"/>
        <w:left w:val="none" w:sz="0" w:space="0" w:color="auto"/>
        <w:bottom w:val="none" w:sz="0" w:space="0" w:color="auto"/>
        <w:right w:val="none" w:sz="0" w:space="0" w:color="auto"/>
      </w:divBdr>
    </w:div>
    <w:div w:id="494806268">
      <w:bodyDiv w:val="1"/>
      <w:marLeft w:val="0"/>
      <w:marRight w:val="0"/>
      <w:marTop w:val="0"/>
      <w:marBottom w:val="0"/>
      <w:divBdr>
        <w:top w:val="none" w:sz="0" w:space="0" w:color="auto"/>
        <w:left w:val="none" w:sz="0" w:space="0" w:color="auto"/>
        <w:bottom w:val="none" w:sz="0" w:space="0" w:color="auto"/>
        <w:right w:val="none" w:sz="0" w:space="0" w:color="auto"/>
      </w:divBdr>
    </w:div>
    <w:div w:id="495846592">
      <w:bodyDiv w:val="1"/>
      <w:marLeft w:val="0"/>
      <w:marRight w:val="0"/>
      <w:marTop w:val="0"/>
      <w:marBottom w:val="0"/>
      <w:divBdr>
        <w:top w:val="none" w:sz="0" w:space="0" w:color="auto"/>
        <w:left w:val="none" w:sz="0" w:space="0" w:color="auto"/>
        <w:bottom w:val="none" w:sz="0" w:space="0" w:color="auto"/>
        <w:right w:val="none" w:sz="0" w:space="0" w:color="auto"/>
      </w:divBdr>
    </w:div>
    <w:div w:id="496069404">
      <w:bodyDiv w:val="1"/>
      <w:marLeft w:val="0"/>
      <w:marRight w:val="0"/>
      <w:marTop w:val="0"/>
      <w:marBottom w:val="0"/>
      <w:divBdr>
        <w:top w:val="none" w:sz="0" w:space="0" w:color="auto"/>
        <w:left w:val="none" w:sz="0" w:space="0" w:color="auto"/>
        <w:bottom w:val="none" w:sz="0" w:space="0" w:color="auto"/>
        <w:right w:val="none" w:sz="0" w:space="0" w:color="auto"/>
      </w:divBdr>
    </w:div>
    <w:div w:id="496311341">
      <w:bodyDiv w:val="1"/>
      <w:marLeft w:val="0"/>
      <w:marRight w:val="0"/>
      <w:marTop w:val="0"/>
      <w:marBottom w:val="0"/>
      <w:divBdr>
        <w:top w:val="none" w:sz="0" w:space="0" w:color="auto"/>
        <w:left w:val="none" w:sz="0" w:space="0" w:color="auto"/>
        <w:bottom w:val="none" w:sz="0" w:space="0" w:color="auto"/>
        <w:right w:val="none" w:sz="0" w:space="0" w:color="auto"/>
      </w:divBdr>
    </w:div>
    <w:div w:id="497035350">
      <w:bodyDiv w:val="1"/>
      <w:marLeft w:val="0"/>
      <w:marRight w:val="0"/>
      <w:marTop w:val="0"/>
      <w:marBottom w:val="0"/>
      <w:divBdr>
        <w:top w:val="none" w:sz="0" w:space="0" w:color="auto"/>
        <w:left w:val="none" w:sz="0" w:space="0" w:color="auto"/>
        <w:bottom w:val="none" w:sz="0" w:space="0" w:color="auto"/>
        <w:right w:val="none" w:sz="0" w:space="0" w:color="auto"/>
      </w:divBdr>
    </w:div>
    <w:div w:id="497308588">
      <w:bodyDiv w:val="1"/>
      <w:marLeft w:val="0"/>
      <w:marRight w:val="0"/>
      <w:marTop w:val="0"/>
      <w:marBottom w:val="0"/>
      <w:divBdr>
        <w:top w:val="none" w:sz="0" w:space="0" w:color="auto"/>
        <w:left w:val="none" w:sz="0" w:space="0" w:color="auto"/>
        <w:bottom w:val="none" w:sz="0" w:space="0" w:color="auto"/>
        <w:right w:val="none" w:sz="0" w:space="0" w:color="auto"/>
      </w:divBdr>
    </w:div>
    <w:div w:id="497431231">
      <w:bodyDiv w:val="1"/>
      <w:marLeft w:val="0"/>
      <w:marRight w:val="0"/>
      <w:marTop w:val="0"/>
      <w:marBottom w:val="0"/>
      <w:divBdr>
        <w:top w:val="none" w:sz="0" w:space="0" w:color="auto"/>
        <w:left w:val="none" w:sz="0" w:space="0" w:color="auto"/>
        <w:bottom w:val="none" w:sz="0" w:space="0" w:color="auto"/>
        <w:right w:val="none" w:sz="0" w:space="0" w:color="auto"/>
      </w:divBdr>
    </w:div>
    <w:div w:id="497580705">
      <w:bodyDiv w:val="1"/>
      <w:marLeft w:val="0"/>
      <w:marRight w:val="0"/>
      <w:marTop w:val="0"/>
      <w:marBottom w:val="0"/>
      <w:divBdr>
        <w:top w:val="none" w:sz="0" w:space="0" w:color="auto"/>
        <w:left w:val="none" w:sz="0" w:space="0" w:color="auto"/>
        <w:bottom w:val="none" w:sz="0" w:space="0" w:color="auto"/>
        <w:right w:val="none" w:sz="0" w:space="0" w:color="auto"/>
      </w:divBdr>
    </w:div>
    <w:div w:id="497814433">
      <w:bodyDiv w:val="1"/>
      <w:marLeft w:val="0"/>
      <w:marRight w:val="0"/>
      <w:marTop w:val="0"/>
      <w:marBottom w:val="0"/>
      <w:divBdr>
        <w:top w:val="none" w:sz="0" w:space="0" w:color="auto"/>
        <w:left w:val="none" w:sz="0" w:space="0" w:color="auto"/>
        <w:bottom w:val="none" w:sz="0" w:space="0" w:color="auto"/>
        <w:right w:val="none" w:sz="0" w:space="0" w:color="auto"/>
      </w:divBdr>
    </w:div>
    <w:div w:id="498086024">
      <w:bodyDiv w:val="1"/>
      <w:marLeft w:val="0"/>
      <w:marRight w:val="0"/>
      <w:marTop w:val="0"/>
      <w:marBottom w:val="0"/>
      <w:divBdr>
        <w:top w:val="none" w:sz="0" w:space="0" w:color="auto"/>
        <w:left w:val="none" w:sz="0" w:space="0" w:color="auto"/>
        <w:bottom w:val="none" w:sz="0" w:space="0" w:color="auto"/>
        <w:right w:val="none" w:sz="0" w:space="0" w:color="auto"/>
      </w:divBdr>
    </w:div>
    <w:div w:id="498152918">
      <w:bodyDiv w:val="1"/>
      <w:marLeft w:val="0"/>
      <w:marRight w:val="0"/>
      <w:marTop w:val="0"/>
      <w:marBottom w:val="0"/>
      <w:divBdr>
        <w:top w:val="none" w:sz="0" w:space="0" w:color="auto"/>
        <w:left w:val="none" w:sz="0" w:space="0" w:color="auto"/>
        <w:bottom w:val="none" w:sz="0" w:space="0" w:color="auto"/>
        <w:right w:val="none" w:sz="0" w:space="0" w:color="auto"/>
      </w:divBdr>
    </w:div>
    <w:div w:id="498352331">
      <w:bodyDiv w:val="1"/>
      <w:marLeft w:val="0"/>
      <w:marRight w:val="0"/>
      <w:marTop w:val="0"/>
      <w:marBottom w:val="0"/>
      <w:divBdr>
        <w:top w:val="none" w:sz="0" w:space="0" w:color="auto"/>
        <w:left w:val="none" w:sz="0" w:space="0" w:color="auto"/>
        <w:bottom w:val="none" w:sz="0" w:space="0" w:color="auto"/>
        <w:right w:val="none" w:sz="0" w:space="0" w:color="auto"/>
      </w:divBdr>
    </w:div>
    <w:div w:id="498497306">
      <w:bodyDiv w:val="1"/>
      <w:marLeft w:val="0"/>
      <w:marRight w:val="0"/>
      <w:marTop w:val="0"/>
      <w:marBottom w:val="0"/>
      <w:divBdr>
        <w:top w:val="none" w:sz="0" w:space="0" w:color="auto"/>
        <w:left w:val="none" w:sz="0" w:space="0" w:color="auto"/>
        <w:bottom w:val="none" w:sz="0" w:space="0" w:color="auto"/>
        <w:right w:val="none" w:sz="0" w:space="0" w:color="auto"/>
      </w:divBdr>
    </w:div>
    <w:div w:id="498738458">
      <w:bodyDiv w:val="1"/>
      <w:marLeft w:val="0"/>
      <w:marRight w:val="0"/>
      <w:marTop w:val="0"/>
      <w:marBottom w:val="0"/>
      <w:divBdr>
        <w:top w:val="none" w:sz="0" w:space="0" w:color="auto"/>
        <w:left w:val="none" w:sz="0" w:space="0" w:color="auto"/>
        <w:bottom w:val="none" w:sz="0" w:space="0" w:color="auto"/>
        <w:right w:val="none" w:sz="0" w:space="0" w:color="auto"/>
      </w:divBdr>
    </w:div>
    <w:div w:id="499008633">
      <w:bodyDiv w:val="1"/>
      <w:marLeft w:val="0"/>
      <w:marRight w:val="0"/>
      <w:marTop w:val="0"/>
      <w:marBottom w:val="0"/>
      <w:divBdr>
        <w:top w:val="none" w:sz="0" w:space="0" w:color="auto"/>
        <w:left w:val="none" w:sz="0" w:space="0" w:color="auto"/>
        <w:bottom w:val="none" w:sz="0" w:space="0" w:color="auto"/>
        <w:right w:val="none" w:sz="0" w:space="0" w:color="auto"/>
      </w:divBdr>
    </w:div>
    <w:div w:id="499153718">
      <w:bodyDiv w:val="1"/>
      <w:marLeft w:val="0"/>
      <w:marRight w:val="0"/>
      <w:marTop w:val="0"/>
      <w:marBottom w:val="0"/>
      <w:divBdr>
        <w:top w:val="none" w:sz="0" w:space="0" w:color="auto"/>
        <w:left w:val="none" w:sz="0" w:space="0" w:color="auto"/>
        <w:bottom w:val="none" w:sz="0" w:space="0" w:color="auto"/>
        <w:right w:val="none" w:sz="0" w:space="0" w:color="auto"/>
      </w:divBdr>
    </w:div>
    <w:div w:id="499585577">
      <w:bodyDiv w:val="1"/>
      <w:marLeft w:val="0"/>
      <w:marRight w:val="0"/>
      <w:marTop w:val="0"/>
      <w:marBottom w:val="0"/>
      <w:divBdr>
        <w:top w:val="none" w:sz="0" w:space="0" w:color="auto"/>
        <w:left w:val="none" w:sz="0" w:space="0" w:color="auto"/>
        <w:bottom w:val="none" w:sz="0" w:space="0" w:color="auto"/>
        <w:right w:val="none" w:sz="0" w:space="0" w:color="auto"/>
      </w:divBdr>
    </w:div>
    <w:div w:id="499665419">
      <w:bodyDiv w:val="1"/>
      <w:marLeft w:val="0"/>
      <w:marRight w:val="0"/>
      <w:marTop w:val="0"/>
      <w:marBottom w:val="0"/>
      <w:divBdr>
        <w:top w:val="none" w:sz="0" w:space="0" w:color="auto"/>
        <w:left w:val="none" w:sz="0" w:space="0" w:color="auto"/>
        <w:bottom w:val="none" w:sz="0" w:space="0" w:color="auto"/>
        <w:right w:val="none" w:sz="0" w:space="0" w:color="auto"/>
      </w:divBdr>
    </w:div>
    <w:div w:id="499809548">
      <w:bodyDiv w:val="1"/>
      <w:marLeft w:val="0"/>
      <w:marRight w:val="0"/>
      <w:marTop w:val="0"/>
      <w:marBottom w:val="0"/>
      <w:divBdr>
        <w:top w:val="none" w:sz="0" w:space="0" w:color="auto"/>
        <w:left w:val="none" w:sz="0" w:space="0" w:color="auto"/>
        <w:bottom w:val="none" w:sz="0" w:space="0" w:color="auto"/>
        <w:right w:val="none" w:sz="0" w:space="0" w:color="auto"/>
      </w:divBdr>
    </w:div>
    <w:div w:id="500120667">
      <w:bodyDiv w:val="1"/>
      <w:marLeft w:val="0"/>
      <w:marRight w:val="0"/>
      <w:marTop w:val="0"/>
      <w:marBottom w:val="0"/>
      <w:divBdr>
        <w:top w:val="none" w:sz="0" w:space="0" w:color="auto"/>
        <w:left w:val="none" w:sz="0" w:space="0" w:color="auto"/>
        <w:bottom w:val="none" w:sz="0" w:space="0" w:color="auto"/>
        <w:right w:val="none" w:sz="0" w:space="0" w:color="auto"/>
      </w:divBdr>
    </w:div>
    <w:div w:id="500200403">
      <w:bodyDiv w:val="1"/>
      <w:marLeft w:val="0"/>
      <w:marRight w:val="0"/>
      <w:marTop w:val="0"/>
      <w:marBottom w:val="0"/>
      <w:divBdr>
        <w:top w:val="none" w:sz="0" w:space="0" w:color="auto"/>
        <w:left w:val="none" w:sz="0" w:space="0" w:color="auto"/>
        <w:bottom w:val="none" w:sz="0" w:space="0" w:color="auto"/>
        <w:right w:val="none" w:sz="0" w:space="0" w:color="auto"/>
      </w:divBdr>
    </w:div>
    <w:div w:id="500240866">
      <w:bodyDiv w:val="1"/>
      <w:marLeft w:val="0"/>
      <w:marRight w:val="0"/>
      <w:marTop w:val="0"/>
      <w:marBottom w:val="0"/>
      <w:divBdr>
        <w:top w:val="none" w:sz="0" w:space="0" w:color="auto"/>
        <w:left w:val="none" w:sz="0" w:space="0" w:color="auto"/>
        <w:bottom w:val="none" w:sz="0" w:space="0" w:color="auto"/>
        <w:right w:val="none" w:sz="0" w:space="0" w:color="auto"/>
      </w:divBdr>
    </w:div>
    <w:div w:id="500244808">
      <w:bodyDiv w:val="1"/>
      <w:marLeft w:val="0"/>
      <w:marRight w:val="0"/>
      <w:marTop w:val="0"/>
      <w:marBottom w:val="0"/>
      <w:divBdr>
        <w:top w:val="none" w:sz="0" w:space="0" w:color="auto"/>
        <w:left w:val="none" w:sz="0" w:space="0" w:color="auto"/>
        <w:bottom w:val="none" w:sz="0" w:space="0" w:color="auto"/>
        <w:right w:val="none" w:sz="0" w:space="0" w:color="auto"/>
      </w:divBdr>
    </w:div>
    <w:div w:id="500320629">
      <w:bodyDiv w:val="1"/>
      <w:marLeft w:val="0"/>
      <w:marRight w:val="0"/>
      <w:marTop w:val="0"/>
      <w:marBottom w:val="0"/>
      <w:divBdr>
        <w:top w:val="none" w:sz="0" w:space="0" w:color="auto"/>
        <w:left w:val="none" w:sz="0" w:space="0" w:color="auto"/>
        <w:bottom w:val="none" w:sz="0" w:space="0" w:color="auto"/>
        <w:right w:val="none" w:sz="0" w:space="0" w:color="auto"/>
      </w:divBdr>
    </w:div>
    <w:div w:id="500632316">
      <w:bodyDiv w:val="1"/>
      <w:marLeft w:val="0"/>
      <w:marRight w:val="0"/>
      <w:marTop w:val="0"/>
      <w:marBottom w:val="0"/>
      <w:divBdr>
        <w:top w:val="none" w:sz="0" w:space="0" w:color="auto"/>
        <w:left w:val="none" w:sz="0" w:space="0" w:color="auto"/>
        <w:bottom w:val="none" w:sz="0" w:space="0" w:color="auto"/>
        <w:right w:val="none" w:sz="0" w:space="0" w:color="auto"/>
      </w:divBdr>
    </w:div>
    <w:div w:id="500854438">
      <w:bodyDiv w:val="1"/>
      <w:marLeft w:val="0"/>
      <w:marRight w:val="0"/>
      <w:marTop w:val="0"/>
      <w:marBottom w:val="0"/>
      <w:divBdr>
        <w:top w:val="none" w:sz="0" w:space="0" w:color="auto"/>
        <w:left w:val="none" w:sz="0" w:space="0" w:color="auto"/>
        <w:bottom w:val="none" w:sz="0" w:space="0" w:color="auto"/>
        <w:right w:val="none" w:sz="0" w:space="0" w:color="auto"/>
      </w:divBdr>
    </w:div>
    <w:div w:id="501511046">
      <w:bodyDiv w:val="1"/>
      <w:marLeft w:val="0"/>
      <w:marRight w:val="0"/>
      <w:marTop w:val="0"/>
      <w:marBottom w:val="0"/>
      <w:divBdr>
        <w:top w:val="none" w:sz="0" w:space="0" w:color="auto"/>
        <w:left w:val="none" w:sz="0" w:space="0" w:color="auto"/>
        <w:bottom w:val="none" w:sz="0" w:space="0" w:color="auto"/>
        <w:right w:val="none" w:sz="0" w:space="0" w:color="auto"/>
      </w:divBdr>
    </w:div>
    <w:div w:id="501579661">
      <w:bodyDiv w:val="1"/>
      <w:marLeft w:val="0"/>
      <w:marRight w:val="0"/>
      <w:marTop w:val="0"/>
      <w:marBottom w:val="0"/>
      <w:divBdr>
        <w:top w:val="none" w:sz="0" w:space="0" w:color="auto"/>
        <w:left w:val="none" w:sz="0" w:space="0" w:color="auto"/>
        <w:bottom w:val="none" w:sz="0" w:space="0" w:color="auto"/>
        <w:right w:val="none" w:sz="0" w:space="0" w:color="auto"/>
      </w:divBdr>
    </w:div>
    <w:div w:id="502011289">
      <w:bodyDiv w:val="1"/>
      <w:marLeft w:val="0"/>
      <w:marRight w:val="0"/>
      <w:marTop w:val="0"/>
      <w:marBottom w:val="0"/>
      <w:divBdr>
        <w:top w:val="none" w:sz="0" w:space="0" w:color="auto"/>
        <w:left w:val="none" w:sz="0" w:space="0" w:color="auto"/>
        <w:bottom w:val="none" w:sz="0" w:space="0" w:color="auto"/>
        <w:right w:val="none" w:sz="0" w:space="0" w:color="auto"/>
      </w:divBdr>
    </w:div>
    <w:div w:id="502277383">
      <w:bodyDiv w:val="1"/>
      <w:marLeft w:val="0"/>
      <w:marRight w:val="0"/>
      <w:marTop w:val="0"/>
      <w:marBottom w:val="0"/>
      <w:divBdr>
        <w:top w:val="none" w:sz="0" w:space="0" w:color="auto"/>
        <w:left w:val="none" w:sz="0" w:space="0" w:color="auto"/>
        <w:bottom w:val="none" w:sz="0" w:space="0" w:color="auto"/>
        <w:right w:val="none" w:sz="0" w:space="0" w:color="auto"/>
      </w:divBdr>
    </w:div>
    <w:div w:id="502286530">
      <w:bodyDiv w:val="1"/>
      <w:marLeft w:val="0"/>
      <w:marRight w:val="0"/>
      <w:marTop w:val="0"/>
      <w:marBottom w:val="0"/>
      <w:divBdr>
        <w:top w:val="none" w:sz="0" w:space="0" w:color="auto"/>
        <w:left w:val="none" w:sz="0" w:space="0" w:color="auto"/>
        <w:bottom w:val="none" w:sz="0" w:space="0" w:color="auto"/>
        <w:right w:val="none" w:sz="0" w:space="0" w:color="auto"/>
      </w:divBdr>
    </w:div>
    <w:div w:id="502474261">
      <w:bodyDiv w:val="1"/>
      <w:marLeft w:val="0"/>
      <w:marRight w:val="0"/>
      <w:marTop w:val="0"/>
      <w:marBottom w:val="0"/>
      <w:divBdr>
        <w:top w:val="none" w:sz="0" w:space="0" w:color="auto"/>
        <w:left w:val="none" w:sz="0" w:space="0" w:color="auto"/>
        <w:bottom w:val="none" w:sz="0" w:space="0" w:color="auto"/>
        <w:right w:val="none" w:sz="0" w:space="0" w:color="auto"/>
      </w:divBdr>
    </w:div>
    <w:div w:id="502477871">
      <w:bodyDiv w:val="1"/>
      <w:marLeft w:val="0"/>
      <w:marRight w:val="0"/>
      <w:marTop w:val="0"/>
      <w:marBottom w:val="0"/>
      <w:divBdr>
        <w:top w:val="none" w:sz="0" w:space="0" w:color="auto"/>
        <w:left w:val="none" w:sz="0" w:space="0" w:color="auto"/>
        <w:bottom w:val="none" w:sz="0" w:space="0" w:color="auto"/>
        <w:right w:val="none" w:sz="0" w:space="0" w:color="auto"/>
      </w:divBdr>
    </w:div>
    <w:div w:id="502480083">
      <w:bodyDiv w:val="1"/>
      <w:marLeft w:val="0"/>
      <w:marRight w:val="0"/>
      <w:marTop w:val="0"/>
      <w:marBottom w:val="0"/>
      <w:divBdr>
        <w:top w:val="none" w:sz="0" w:space="0" w:color="auto"/>
        <w:left w:val="none" w:sz="0" w:space="0" w:color="auto"/>
        <w:bottom w:val="none" w:sz="0" w:space="0" w:color="auto"/>
        <w:right w:val="none" w:sz="0" w:space="0" w:color="auto"/>
      </w:divBdr>
    </w:div>
    <w:div w:id="502823963">
      <w:bodyDiv w:val="1"/>
      <w:marLeft w:val="0"/>
      <w:marRight w:val="0"/>
      <w:marTop w:val="0"/>
      <w:marBottom w:val="0"/>
      <w:divBdr>
        <w:top w:val="none" w:sz="0" w:space="0" w:color="auto"/>
        <w:left w:val="none" w:sz="0" w:space="0" w:color="auto"/>
        <w:bottom w:val="none" w:sz="0" w:space="0" w:color="auto"/>
        <w:right w:val="none" w:sz="0" w:space="0" w:color="auto"/>
      </w:divBdr>
    </w:div>
    <w:div w:id="502865513">
      <w:bodyDiv w:val="1"/>
      <w:marLeft w:val="0"/>
      <w:marRight w:val="0"/>
      <w:marTop w:val="0"/>
      <w:marBottom w:val="0"/>
      <w:divBdr>
        <w:top w:val="none" w:sz="0" w:space="0" w:color="auto"/>
        <w:left w:val="none" w:sz="0" w:space="0" w:color="auto"/>
        <w:bottom w:val="none" w:sz="0" w:space="0" w:color="auto"/>
        <w:right w:val="none" w:sz="0" w:space="0" w:color="auto"/>
      </w:divBdr>
    </w:div>
    <w:div w:id="503325025">
      <w:bodyDiv w:val="1"/>
      <w:marLeft w:val="0"/>
      <w:marRight w:val="0"/>
      <w:marTop w:val="0"/>
      <w:marBottom w:val="0"/>
      <w:divBdr>
        <w:top w:val="none" w:sz="0" w:space="0" w:color="auto"/>
        <w:left w:val="none" w:sz="0" w:space="0" w:color="auto"/>
        <w:bottom w:val="none" w:sz="0" w:space="0" w:color="auto"/>
        <w:right w:val="none" w:sz="0" w:space="0" w:color="auto"/>
      </w:divBdr>
    </w:div>
    <w:div w:id="503739696">
      <w:bodyDiv w:val="1"/>
      <w:marLeft w:val="0"/>
      <w:marRight w:val="0"/>
      <w:marTop w:val="0"/>
      <w:marBottom w:val="0"/>
      <w:divBdr>
        <w:top w:val="none" w:sz="0" w:space="0" w:color="auto"/>
        <w:left w:val="none" w:sz="0" w:space="0" w:color="auto"/>
        <w:bottom w:val="none" w:sz="0" w:space="0" w:color="auto"/>
        <w:right w:val="none" w:sz="0" w:space="0" w:color="auto"/>
      </w:divBdr>
    </w:div>
    <w:div w:id="504366195">
      <w:bodyDiv w:val="1"/>
      <w:marLeft w:val="0"/>
      <w:marRight w:val="0"/>
      <w:marTop w:val="0"/>
      <w:marBottom w:val="0"/>
      <w:divBdr>
        <w:top w:val="none" w:sz="0" w:space="0" w:color="auto"/>
        <w:left w:val="none" w:sz="0" w:space="0" w:color="auto"/>
        <w:bottom w:val="none" w:sz="0" w:space="0" w:color="auto"/>
        <w:right w:val="none" w:sz="0" w:space="0" w:color="auto"/>
      </w:divBdr>
    </w:div>
    <w:div w:id="504588212">
      <w:bodyDiv w:val="1"/>
      <w:marLeft w:val="0"/>
      <w:marRight w:val="0"/>
      <w:marTop w:val="0"/>
      <w:marBottom w:val="0"/>
      <w:divBdr>
        <w:top w:val="none" w:sz="0" w:space="0" w:color="auto"/>
        <w:left w:val="none" w:sz="0" w:space="0" w:color="auto"/>
        <w:bottom w:val="none" w:sz="0" w:space="0" w:color="auto"/>
        <w:right w:val="none" w:sz="0" w:space="0" w:color="auto"/>
      </w:divBdr>
    </w:div>
    <w:div w:id="504898796">
      <w:bodyDiv w:val="1"/>
      <w:marLeft w:val="0"/>
      <w:marRight w:val="0"/>
      <w:marTop w:val="0"/>
      <w:marBottom w:val="0"/>
      <w:divBdr>
        <w:top w:val="none" w:sz="0" w:space="0" w:color="auto"/>
        <w:left w:val="none" w:sz="0" w:space="0" w:color="auto"/>
        <w:bottom w:val="none" w:sz="0" w:space="0" w:color="auto"/>
        <w:right w:val="none" w:sz="0" w:space="0" w:color="auto"/>
      </w:divBdr>
    </w:div>
    <w:div w:id="505052836">
      <w:bodyDiv w:val="1"/>
      <w:marLeft w:val="0"/>
      <w:marRight w:val="0"/>
      <w:marTop w:val="0"/>
      <w:marBottom w:val="0"/>
      <w:divBdr>
        <w:top w:val="none" w:sz="0" w:space="0" w:color="auto"/>
        <w:left w:val="none" w:sz="0" w:space="0" w:color="auto"/>
        <w:bottom w:val="none" w:sz="0" w:space="0" w:color="auto"/>
        <w:right w:val="none" w:sz="0" w:space="0" w:color="auto"/>
      </w:divBdr>
    </w:div>
    <w:div w:id="505100387">
      <w:bodyDiv w:val="1"/>
      <w:marLeft w:val="0"/>
      <w:marRight w:val="0"/>
      <w:marTop w:val="0"/>
      <w:marBottom w:val="0"/>
      <w:divBdr>
        <w:top w:val="none" w:sz="0" w:space="0" w:color="auto"/>
        <w:left w:val="none" w:sz="0" w:space="0" w:color="auto"/>
        <w:bottom w:val="none" w:sz="0" w:space="0" w:color="auto"/>
        <w:right w:val="none" w:sz="0" w:space="0" w:color="auto"/>
      </w:divBdr>
    </w:div>
    <w:div w:id="505363489">
      <w:bodyDiv w:val="1"/>
      <w:marLeft w:val="0"/>
      <w:marRight w:val="0"/>
      <w:marTop w:val="0"/>
      <w:marBottom w:val="0"/>
      <w:divBdr>
        <w:top w:val="none" w:sz="0" w:space="0" w:color="auto"/>
        <w:left w:val="none" w:sz="0" w:space="0" w:color="auto"/>
        <w:bottom w:val="none" w:sz="0" w:space="0" w:color="auto"/>
        <w:right w:val="none" w:sz="0" w:space="0" w:color="auto"/>
      </w:divBdr>
    </w:div>
    <w:div w:id="505365703">
      <w:bodyDiv w:val="1"/>
      <w:marLeft w:val="0"/>
      <w:marRight w:val="0"/>
      <w:marTop w:val="0"/>
      <w:marBottom w:val="0"/>
      <w:divBdr>
        <w:top w:val="none" w:sz="0" w:space="0" w:color="auto"/>
        <w:left w:val="none" w:sz="0" w:space="0" w:color="auto"/>
        <w:bottom w:val="none" w:sz="0" w:space="0" w:color="auto"/>
        <w:right w:val="none" w:sz="0" w:space="0" w:color="auto"/>
      </w:divBdr>
    </w:div>
    <w:div w:id="505557896">
      <w:bodyDiv w:val="1"/>
      <w:marLeft w:val="0"/>
      <w:marRight w:val="0"/>
      <w:marTop w:val="0"/>
      <w:marBottom w:val="0"/>
      <w:divBdr>
        <w:top w:val="none" w:sz="0" w:space="0" w:color="auto"/>
        <w:left w:val="none" w:sz="0" w:space="0" w:color="auto"/>
        <w:bottom w:val="none" w:sz="0" w:space="0" w:color="auto"/>
        <w:right w:val="none" w:sz="0" w:space="0" w:color="auto"/>
      </w:divBdr>
    </w:div>
    <w:div w:id="505637272">
      <w:bodyDiv w:val="1"/>
      <w:marLeft w:val="0"/>
      <w:marRight w:val="0"/>
      <w:marTop w:val="0"/>
      <w:marBottom w:val="0"/>
      <w:divBdr>
        <w:top w:val="none" w:sz="0" w:space="0" w:color="auto"/>
        <w:left w:val="none" w:sz="0" w:space="0" w:color="auto"/>
        <w:bottom w:val="none" w:sz="0" w:space="0" w:color="auto"/>
        <w:right w:val="none" w:sz="0" w:space="0" w:color="auto"/>
      </w:divBdr>
    </w:div>
    <w:div w:id="505676769">
      <w:bodyDiv w:val="1"/>
      <w:marLeft w:val="0"/>
      <w:marRight w:val="0"/>
      <w:marTop w:val="0"/>
      <w:marBottom w:val="0"/>
      <w:divBdr>
        <w:top w:val="none" w:sz="0" w:space="0" w:color="auto"/>
        <w:left w:val="none" w:sz="0" w:space="0" w:color="auto"/>
        <w:bottom w:val="none" w:sz="0" w:space="0" w:color="auto"/>
        <w:right w:val="none" w:sz="0" w:space="0" w:color="auto"/>
      </w:divBdr>
    </w:div>
    <w:div w:id="505677521">
      <w:bodyDiv w:val="1"/>
      <w:marLeft w:val="0"/>
      <w:marRight w:val="0"/>
      <w:marTop w:val="0"/>
      <w:marBottom w:val="0"/>
      <w:divBdr>
        <w:top w:val="none" w:sz="0" w:space="0" w:color="auto"/>
        <w:left w:val="none" w:sz="0" w:space="0" w:color="auto"/>
        <w:bottom w:val="none" w:sz="0" w:space="0" w:color="auto"/>
        <w:right w:val="none" w:sz="0" w:space="0" w:color="auto"/>
      </w:divBdr>
    </w:div>
    <w:div w:id="506018802">
      <w:bodyDiv w:val="1"/>
      <w:marLeft w:val="0"/>
      <w:marRight w:val="0"/>
      <w:marTop w:val="0"/>
      <w:marBottom w:val="0"/>
      <w:divBdr>
        <w:top w:val="none" w:sz="0" w:space="0" w:color="auto"/>
        <w:left w:val="none" w:sz="0" w:space="0" w:color="auto"/>
        <w:bottom w:val="none" w:sz="0" w:space="0" w:color="auto"/>
        <w:right w:val="none" w:sz="0" w:space="0" w:color="auto"/>
      </w:divBdr>
    </w:div>
    <w:div w:id="506864432">
      <w:bodyDiv w:val="1"/>
      <w:marLeft w:val="0"/>
      <w:marRight w:val="0"/>
      <w:marTop w:val="0"/>
      <w:marBottom w:val="0"/>
      <w:divBdr>
        <w:top w:val="none" w:sz="0" w:space="0" w:color="auto"/>
        <w:left w:val="none" w:sz="0" w:space="0" w:color="auto"/>
        <w:bottom w:val="none" w:sz="0" w:space="0" w:color="auto"/>
        <w:right w:val="none" w:sz="0" w:space="0" w:color="auto"/>
      </w:divBdr>
    </w:div>
    <w:div w:id="506868484">
      <w:bodyDiv w:val="1"/>
      <w:marLeft w:val="0"/>
      <w:marRight w:val="0"/>
      <w:marTop w:val="0"/>
      <w:marBottom w:val="0"/>
      <w:divBdr>
        <w:top w:val="none" w:sz="0" w:space="0" w:color="auto"/>
        <w:left w:val="none" w:sz="0" w:space="0" w:color="auto"/>
        <w:bottom w:val="none" w:sz="0" w:space="0" w:color="auto"/>
        <w:right w:val="none" w:sz="0" w:space="0" w:color="auto"/>
      </w:divBdr>
    </w:div>
    <w:div w:id="506945887">
      <w:bodyDiv w:val="1"/>
      <w:marLeft w:val="0"/>
      <w:marRight w:val="0"/>
      <w:marTop w:val="0"/>
      <w:marBottom w:val="0"/>
      <w:divBdr>
        <w:top w:val="none" w:sz="0" w:space="0" w:color="auto"/>
        <w:left w:val="none" w:sz="0" w:space="0" w:color="auto"/>
        <w:bottom w:val="none" w:sz="0" w:space="0" w:color="auto"/>
        <w:right w:val="none" w:sz="0" w:space="0" w:color="auto"/>
      </w:divBdr>
    </w:div>
    <w:div w:id="507211919">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08057030">
      <w:bodyDiv w:val="1"/>
      <w:marLeft w:val="0"/>
      <w:marRight w:val="0"/>
      <w:marTop w:val="0"/>
      <w:marBottom w:val="0"/>
      <w:divBdr>
        <w:top w:val="none" w:sz="0" w:space="0" w:color="auto"/>
        <w:left w:val="none" w:sz="0" w:space="0" w:color="auto"/>
        <w:bottom w:val="none" w:sz="0" w:space="0" w:color="auto"/>
        <w:right w:val="none" w:sz="0" w:space="0" w:color="auto"/>
      </w:divBdr>
    </w:div>
    <w:div w:id="508762398">
      <w:bodyDiv w:val="1"/>
      <w:marLeft w:val="0"/>
      <w:marRight w:val="0"/>
      <w:marTop w:val="0"/>
      <w:marBottom w:val="0"/>
      <w:divBdr>
        <w:top w:val="none" w:sz="0" w:space="0" w:color="auto"/>
        <w:left w:val="none" w:sz="0" w:space="0" w:color="auto"/>
        <w:bottom w:val="none" w:sz="0" w:space="0" w:color="auto"/>
        <w:right w:val="none" w:sz="0" w:space="0" w:color="auto"/>
      </w:divBdr>
    </w:div>
    <w:div w:id="508954260">
      <w:bodyDiv w:val="1"/>
      <w:marLeft w:val="0"/>
      <w:marRight w:val="0"/>
      <w:marTop w:val="0"/>
      <w:marBottom w:val="0"/>
      <w:divBdr>
        <w:top w:val="none" w:sz="0" w:space="0" w:color="auto"/>
        <w:left w:val="none" w:sz="0" w:space="0" w:color="auto"/>
        <w:bottom w:val="none" w:sz="0" w:space="0" w:color="auto"/>
        <w:right w:val="none" w:sz="0" w:space="0" w:color="auto"/>
      </w:divBdr>
    </w:div>
    <w:div w:id="509028294">
      <w:bodyDiv w:val="1"/>
      <w:marLeft w:val="0"/>
      <w:marRight w:val="0"/>
      <w:marTop w:val="0"/>
      <w:marBottom w:val="0"/>
      <w:divBdr>
        <w:top w:val="none" w:sz="0" w:space="0" w:color="auto"/>
        <w:left w:val="none" w:sz="0" w:space="0" w:color="auto"/>
        <w:bottom w:val="none" w:sz="0" w:space="0" w:color="auto"/>
        <w:right w:val="none" w:sz="0" w:space="0" w:color="auto"/>
      </w:divBdr>
    </w:div>
    <w:div w:id="509680508">
      <w:bodyDiv w:val="1"/>
      <w:marLeft w:val="0"/>
      <w:marRight w:val="0"/>
      <w:marTop w:val="0"/>
      <w:marBottom w:val="0"/>
      <w:divBdr>
        <w:top w:val="none" w:sz="0" w:space="0" w:color="auto"/>
        <w:left w:val="none" w:sz="0" w:space="0" w:color="auto"/>
        <w:bottom w:val="none" w:sz="0" w:space="0" w:color="auto"/>
        <w:right w:val="none" w:sz="0" w:space="0" w:color="auto"/>
      </w:divBdr>
    </w:div>
    <w:div w:id="509829152">
      <w:bodyDiv w:val="1"/>
      <w:marLeft w:val="0"/>
      <w:marRight w:val="0"/>
      <w:marTop w:val="0"/>
      <w:marBottom w:val="0"/>
      <w:divBdr>
        <w:top w:val="none" w:sz="0" w:space="0" w:color="auto"/>
        <w:left w:val="none" w:sz="0" w:space="0" w:color="auto"/>
        <w:bottom w:val="none" w:sz="0" w:space="0" w:color="auto"/>
        <w:right w:val="none" w:sz="0" w:space="0" w:color="auto"/>
      </w:divBdr>
    </w:div>
    <w:div w:id="510032178">
      <w:bodyDiv w:val="1"/>
      <w:marLeft w:val="0"/>
      <w:marRight w:val="0"/>
      <w:marTop w:val="0"/>
      <w:marBottom w:val="0"/>
      <w:divBdr>
        <w:top w:val="none" w:sz="0" w:space="0" w:color="auto"/>
        <w:left w:val="none" w:sz="0" w:space="0" w:color="auto"/>
        <w:bottom w:val="none" w:sz="0" w:space="0" w:color="auto"/>
        <w:right w:val="none" w:sz="0" w:space="0" w:color="auto"/>
      </w:divBdr>
    </w:div>
    <w:div w:id="510411377">
      <w:bodyDiv w:val="1"/>
      <w:marLeft w:val="0"/>
      <w:marRight w:val="0"/>
      <w:marTop w:val="0"/>
      <w:marBottom w:val="0"/>
      <w:divBdr>
        <w:top w:val="none" w:sz="0" w:space="0" w:color="auto"/>
        <w:left w:val="none" w:sz="0" w:space="0" w:color="auto"/>
        <w:bottom w:val="none" w:sz="0" w:space="0" w:color="auto"/>
        <w:right w:val="none" w:sz="0" w:space="0" w:color="auto"/>
      </w:divBdr>
    </w:div>
    <w:div w:id="510797929">
      <w:bodyDiv w:val="1"/>
      <w:marLeft w:val="0"/>
      <w:marRight w:val="0"/>
      <w:marTop w:val="0"/>
      <w:marBottom w:val="0"/>
      <w:divBdr>
        <w:top w:val="none" w:sz="0" w:space="0" w:color="auto"/>
        <w:left w:val="none" w:sz="0" w:space="0" w:color="auto"/>
        <w:bottom w:val="none" w:sz="0" w:space="0" w:color="auto"/>
        <w:right w:val="none" w:sz="0" w:space="0" w:color="auto"/>
      </w:divBdr>
    </w:div>
    <w:div w:id="511116245">
      <w:bodyDiv w:val="1"/>
      <w:marLeft w:val="0"/>
      <w:marRight w:val="0"/>
      <w:marTop w:val="0"/>
      <w:marBottom w:val="0"/>
      <w:divBdr>
        <w:top w:val="none" w:sz="0" w:space="0" w:color="auto"/>
        <w:left w:val="none" w:sz="0" w:space="0" w:color="auto"/>
        <w:bottom w:val="none" w:sz="0" w:space="0" w:color="auto"/>
        <w:right w:val="none" w:sz="0" w:space="0" w:color="auto"/>
      </w:divBdr>
    </w:div>
    <w:div w:id="511335147">
      <w:bodyDiv w:val="1"/>
      <w:marLeft w:val="0"/>
      <w:marRight w:val="0"/>
      <w:marTop w:val="0"/>
      <w:marBottom w:val="0"/>
      <w:divBdr>
        <w:top w:val="none" w:sz="0" w:space="0" w:color="auto"/>
        <w:left w:val="none" w:sz="0" w:space="0" w:color="auto"/>
        <w:bottom w:val="none" w:sz="0" w:space="0" w:color="auto"/>
        <w:right w:val="none" w:sz="0" w:space="0" w:color="auto"/>
      </w:divBdr>
    </w:div>
    <w:div w:id="511336529">
      <w:bodyDiv w:val="1"/>
      <w:marLeft w:val="0"/>
      <w:marRight w:val="0"/>
      <w:marTop w:val="0"/>
      <w:marBottom w:val="0"/>
      <w:divBdr>
        <w:top w:val="none" w:sz="0" w:space="0" w:color="auto"/>
        <w:left w:val="none" w:sz="0" w:space="0" w:color="auto"/>
        <w:bottom w:val="none" w:sz="0" w:space="0" w:color="auto"/>
        <w:right w:val="none" w:sz="0" w:space="0" w:color="auto"/>
      </w:divBdr>
    </w:div>
    <w:div w:id="511577636">
      <w:bodyDiv w:val="1"/>
      <w:marLeft w:val="0"/>
      <w:marRight w:val="0"/>
      <w:marTop w:val="0"/>
      <w:marBottom w:val="0"/>
      <w:divBdr>
        <w:top w:val="none" w:sz="0" w:space="0" w:color="auto"/>
        <w:left w:val="none" w:sz="0" w:space="0" w:color="auto"/>
        <w:bottom w:val="none" w:sz="0" w:space="0" w:color="auto"/>
        <w:right w:val="none" w:sz="0" w:space="0" w:color="auto"/>
      </w:divBdr>
    </w:div>
    <w:div w:id="511802231">
      <w:bodyDiv w:val="1"/>
      <w:marLeft w:val="0"/>
      <w:marRight w:val="0"/>
      <w:marTop w:val="0"/>
      <w:marBottom w:val="0"/>
      <w:divBdr>
        <w:top w:val="none" w:sz="0" w:space="0" w:color="auto"/>
        <w:left w:val="none" w:sz="0" w:space="0" w:color="auto"/>
        <w:bottom w:val="none" w:sz="0" w:space="0" w:color="auto"/>
        <w:right w:val="none" w:sz="0" w:space="0" w:color="auto"/>
      </w:divBdr>
    </w:div>
    <w:div w:id="512189658">
      <w:bodyDiv w:val="1"/>
      <w:marLeft w:val="0"/>
      <w:marRight w:val="0"/>
      <w:marTop w:val="0"/>
      <w:marBottom w:val="0"/>
      <w:divBdr>
        <w:top w:val="none" w:sz="0" w:space="0" w:color="auto"/>
        <w:left w:val="none" w:sz="0" w:space="0" w:color="auto"/>
        <w:bottom w:val="none" w:sz="0" w:space="0" w:color="auto"/>
        <w:right w:val="none" w:sz="0" w:space="0" w:color="auto"/>
      </w:divBdr>
    </w:div>
    <w:div w:id="512839075">
      <w:bodyDiv w:val="1"/>
      <w:marLeft w:val="0"/>
      <w:marRight w:val="0"/>
      <w:marTop w:val="0"/>
      <w:marBottom w:val="0"/>
      <w:divBdr>
        <w:top w:val="none" w:sz="0" w:space="0" w:color="auto"/>
        <w:left w:val="none" w:sz="0" w:space="0" w:color="auto"/>
        <w:bottom w:val="none" w:sz="0" w:space="0" w:color="auto"/>
        <w:right w:val="none" w:sz="0" w:space="0" w:color="auto"/>
      </w:divBdr>
    </w:div>
    <w:div w:id="512885995">
      <w:bodyDiv w:val="1"/>
      <w:marLeft w:val="0"/>
      <w:marRight w:val="0"/>
      <w:marTop w:val="0"/>
      <w:marBottom w:val="0"/>
      <w:divBdr>
        <w:top w:val="none" w:sz="0" w:space="0" w:color="auto"/>
        <w:left w:val="none" w:sz="0" w:space="0" w:color="auto"/>
        <w:bottom w:val="none" w:sz="0" w:space="0" w:color="auto"/>
        <w:right w:val="none" w:sz="0" w:space="0" w:color="auto"/>
      </w:divBdr>
    </w:div>
    <w:div w:id="513345995">
      <w:bodyDiv w:val="1"/>
      <w:marLeft w:val="0"/>
      <w:marRight w:val="0"/>
      <w:marTop w:val="0"/>
      <w:marBottom w:val="0"/>
      <w:divBdr>
        <w:top w:val="none" w:sz="0" w:space="0" w:color="auto"/>
        <w:left w:val="none" w:sz="0" w:space="0" w:color="auto"/>
        <w:bottom w:val="none" w:sz="0" w:space="0" w:color="auto"/>
        <w:right w:val="none" w:sz="0" w:space="0" w:color="auto"/>
      </w:divBdr>
    </w:div>
    <w:div w:id="513493214">
      <w:bodyDiv w:val="1"/>
      <w:marLeft w:val="0"/>
      <w:marRight w:val="0"/>
      <w:marTop w:val="0"/>
      <w:marBottom w:val="0"/>
      <w:divBdr>
        <w:top w:val="none" w:sz="0" w:space="0" w:color="auto"/>
        <w:left w:val="none" w:sz="0" w:space="0" w:color="auto"/>
        <w:bottom w:val="none" w:sz="0" w:space="0" w:color="auto"/>
        <w:right w:val="none" w:sz="0" w:space="0" w:color="auto"/>
      </w:divBdr>
    </w:div>
    <w:div w:id="514001803">
      <w:bodyDiv w:val="1"/>
      <w:marLeft w:val="0"/>
      <w:marRight w:val="0"/>
      <w:marTop w:val="0"/>
      <w:marBottom w:val="0"/>
      <w:divBdr>
        <w:top w:val="none" w:sz="0" w:space="0" w:color="auto"/>
        <w:left w:val="none" w:sz="0" w:space="0" w:color="auto"/>
        <w:bottom w:val="none" w:sz="0" w:space="0" w:color="auto"/>
        <w:right w:val="none" w:sz="0" w:space="0" w:color="auto"/>
      </w:divBdr>
    </w:div>
    <w:div w:id="514074915">
      <w:bodyDiv w:val="1"/>
      <w:marLeft w:val="0"/>
      <w:marRight w:val="0"/>
      <w:marTop w:val="0"/>
      <w:marBottom w:val="0"/>
      <w:divBdr>
        <w:top w:val="none" w:sz="0" w:space="0" w:color="auto"/>
        <w:left w:val="none" w:sz="0" w:space="0" w:color="auto"/>
        <w:bottom w:val="none" w:sz="0" w:space="0" w:color="auto"/>
        <w:right w:val="none" w:sz="0" w:space="0" w:color="auto"/>
      </w:divBdr>
    </w:div>
    <w:div w:id="514196059">
      <w:bodyDiv w:val="1"/>
      <w:marLeft w:val="0"/>
      <w:marRight w:val="0"/>
      <w:marTop w:val="0"/>
      <w:marBottom w:val="0"/>
      <w:divBdr>
        <w:top w:val="none" w:sz="0" w:space="0" w:color="auto"/>
        <w:left w:val="none" w:sz="0" w:space="0" w:color="auto"/>
        <w:bottom w:val="none" w:sz="0" w:space="0" w:color="auto"/>
        <w:right w:val="none" w:sz="0" w:space="0" w:color="auto"/>
      </w:divBdr>
    </w:div>
    <w:div w:id="514272799">
      <w:bodyDiv w:val="1"/>
      <w:marLeft w:val="0"/>
      <w:marRight w:val="0"/>
      <w:marTop w:val="0"/>
      <w:marBottom w:val="0"/>
      <w:divBdr>
        <w:top w:val="none" w:sz="0" w:space="0" w:color="auto"/>
        <w:left w:val="none" w:sz="0" w:space="0" w:color="auto"/>
        <w:bottom w:val="none" w:sz="0" w:space="0" w:color="auto"/>
        <w:right w:val="none" w:sz="0" w:space="0" w:color="auto"/>
      </w:divBdr>
    </w:div>
    <w:div w:id="514805733">
      <w:bodyDiv w:val="1"/>
      <w:marLeft w:val="0"/>
      <w:marRight w:val="0"/>
      <w:marTop w:val="0"/>
      <w:marBottom w:val="0"/>
      <w:divBdr>
        <w:top w:val="none" w:sz="0" w:space="0" w:color="auto"/>
        <w:left w:val="none" w:sz="0" w:space="0" w:color="auto"/>
        <w:bottom w:val="none" w:sz="0" w:space="0" w:color="auto"/>
        <w:right w:val="none" w:sz="0" w:space="0" w:color="auto"/>
      </w:divBdr>
    </w:div>
    <w:div w:id="515115348">
      <w:bodyDiv w:val="1"/>
      <w:marLeft w:val="0"/>
      <w:marRight w:val="0"/>
      <w:marTop w:val="0"/>
      <w:marBottom w:val="0"/>
      <w:divBdr>
        <w:top w:val="none" w:sz="0" w:space="0" w:color="auto"/>
        <w:left w:val="none" w:sz="0" w:space="0" w:color="auto"/>
        <w:bottom w:val="none" w:sz="0" w:space="0" w:color="auto"/>
        <w:right w:val="none" w:sz="0" w:space="0" w:color="auto"/>
      </w:divBdr>
    </w:div>
    <w:div w:id="515194209">
      <w:bodyDiv w:val="1"/>
      <w:marLeft w:val="0"/>
      <w:marRight w:val="0"/>
      <w:marTop w:val="0"/>
      <w:marBottom w:val="0"/>
      <w:divBdr>
        <w:top w:val="none" w:sz="0" w:space="0" w:color="auto"/>
        <w:left w:val="none" w:sz="0" w:space="0" w:color="auto"/>
        <w:bottom w:val="none" w:sz="0" w:space="0" w:color="auto"/>
        <w:right w:val="none" w:sz="0" w:space="0" w:color="auto"/>
      </w:divBdr>
    </w:div>
    <w:div w:id="515196259">
      <w:bodyDiv w:val="1"/>
      <w:marLeft w:val="0"/>
      <w:marRight w:val="0"/>
      <w:marTop w:val="0"/>
      <w:marBottom w:val="0"/>
      <w:divBdr>
        <w:top w:val="none" w:sz="0" w:space="0" w:color="auto"/>
        <w:left w:val="none" w:sz="0" w:space="0" w:color="auto"/>
        <w:bottom w:val="none" w:sz="0" w:space="0" w:color="auto"/>
        <w:right w:val="none" w:sz="0" w:space="0" w:color="auto"/>
      </w:divBdr>
    </w:div>
    <w:div w:id="515340581">
      <w:bodyDiv w:val="1"/>
      <w:marLeft w:val="0"/>
      <w:marRight w:val="0"/>
      <w:marTop w:val="0"/>
      <w:marBottom w:val="0"/>
      <w:divBdr>
        <w:top w:val="none" w:sz="0" w:space="0" w:color="auto"/>
        <w:left w:val="none" w:sz="0" w:space="0" w:color="auto"/>
        <w:bottom w:val="none" w:sz="0" w:space="0" w:color="auto"/>
        <w:right w:val="none" w:sz="0" w:space="0" w:color="auto"/>
      </w:divBdr>
    </w:div>
    <w:div w:id="515392044">
      <w:bodyDiv w:val="1"/>
      <w:marLeft w:val="0"/>
      <w:marRight w:val="0"/>
      <w:marTop w:val="0"/>
      <w:marBottom w:val="0"/>
      <w:divBdr>
        <w:top w:val="none" w:sz="0" w:space="0" w:color="auto"/>
        <w:left w:val="none" w:sz="0" w:space="0" w:color="auto"/>
        <w:bottom w:val="none" w:sz="0" w:space="0" w:color="auto"/>
        <w:right w:val="none" w:sz="0" w:space="0" w:color="auto"/>
      </w:divBdr>
    </w:div>
    <w:div w:id="515538400">
      <w:bodyDiv w:val="1"/>
      <w:marLeft w:val="0"/>
      <w:marRight w:val="0"/>
      <w:marTop w:val="0"/>
      <w:marBottom w:val="0"/>
      <w:divBdr>
        <w:top w:val="none" w:sz="0" w:space="0" w:color="auto"/>
        <w:left w:val="none" w:sz="0" w:space="0" w:color="auto"/>
        <w:bottom w:val="none" w:sz="0" w:space="0" w:color="auto"/>
        <w:right w:val="none" w:sz="0" w:space="0" w:color="auto"/>
      </w:divBdr>
    </w:div>
    <w:div w:id="515652704">
      <w:bodyDiv w:val="1"/>
      <w:marLeft w:val="0"/>
      <w:marRight w:val="0"/>
      <w:marTop w:val="0"/>
      <w:marBottom w:val="0"/>
      <w:divBdr>
        <w:top w:val="none" w:sz="0" w:space="0" w:color="auto"/>
        <w:left w:val="none" w:sz="0" w:space="0" w:color="auto"/>
        <w:bottom w:val="none" w:sz="0" w:space="0" w:color="auto"/>
        <w:right w:val="none" w:sz="0" w:space="0" w:color="auto"/>
      </w:divBdr>
    </w:div>
    <w:div w:id="515729770">
      <w:bodyDiv w:val="1"/>
      <w:marLeft w:val="0"/>
      <w:marRight w:val="0"/>
      <w:marTop w:val="0"/>
      <w:marBottom w:val="0"/>
      <w:divBdr>
        <w:top w:val="none" w:sz="0" w:space="0" w:color="auto"/>
        <w:left w:val="none" w:sz="0" w:space="0" w:color="auto"/>
        <w:bottom w:val="none" w:sz="0" w:space="0" w:color="auto"/>
        <w:right w:val="none" w:sz="0" w:space="0" w:color="auto"/>
      </w:divBdr>
    </w:div>
    <w:div w:id="516778198">
      <w:bodyDiv w:val="1"/>
      <w:marLeft w:val="0"/>
      <w:marRight w:val="0"/>
      <w:marTop w:val="0"/>
      <w:marBottom w:val="0"/>
      <w:divBdr>
        <w:top w:val="none" w:sz="0" w:space="0" w:color="auto"/>
        <w:left w:val="none" w:sz="0" w:space="0" w:color="auto"/>
        <w:bottom w:val="none" w:sz="0" w:space="0" w:color="auto"/>
        <w:right w:val="none" w:sz="0" w:space="0" w:color="auto"/>
      </w:divBdr>
    </w:div>
    <w:div w:id="516845608">
      <w:bodyDiv w:val="1"/>
      <w:marLeft w:val="0"/>
      <w:marRight w:val="0"/>
      <w:marTop w:val="0"/>
      <w:marBottom w:val="0"/>
      <w:divBdr>
        <w:top w:val="none" w:sz="0" w:space="0" w:color="auto"/>
        <w:left w:val="none" w:sz="0" w:space="0" w:color="auto"/>
        <w:bottom w:val="none" w:sz="0" w:space="0" w:color="auto"/>
        <w:right w:val="none" w:sz="0" w:space="0" w:color="auto"/>
      </w:divBdr>
    </w:div>
    <w:div w:id="517087434">
      <w:bodyDiv w:val="1"/>
      <w:marLeft w:val="0"/>
      <w:marRight w:val="0"/>
      <w:marTop w:val="0"/>
      <w:marBottom w:val="0"/>
      <w:divBdr>
        <w:top w:val="none" w:sz="0" w:space="0" w:color="auto"/>
        <w:left w:val="none" w:sz="0" w:space="0" w:color="auto"/>
        <w:bottom w:val="none" w:sz="0" w:space="0" w:color="auto"/>
        <w:right w:val="none" w:sz="0" w:space="0" w:color="auto"/>
      </w:divBdr>
    </w:div>
    <w:div w:id="517425414">
      <w:bodyDiv w:val="1"/>
      <w:marLeft w:val="0"/>
      <w:marRight w:val="0"/>
      <w:marTop w:val="0"/>
      <w:marBottom w:val="0"/>
      <w:divBdr>
        <w:top w:val="none" w:sz="0" w:space="0" w:color="auto"/>
        <w:left w:val="none" w:sz="0" w:space="0" w:color="auto"/>
        <w:bottom w:val="none" w:sz="0" w:space="0" w:color="auto"/>
        <w:right w:val="none" w:sz="0" w:space="0" w:color="auto"/>
      </w:divBdr>
    </w:div>
    <w:div w:id="517431602">
      <w:bodyDiv w:val="1"/>
      <w:marLeft w:val="0"/>
      <w:marRight w:val="0"/>
      <w:marTop w:val="0"/>
      <w:marBottom w:val="0"/>
      <w:divBdr>
        <w:top w:val="none" w:sz="0" w:space="0" w:color="auto"/>
        <w:left w:val="none" w:sz="0" w:space="0" w:color="auto"/>
        <w:bottom w:val="none" w:sz="0" w:space="0" w:color="auto"/>
        <w:right w:val="none" w:sz="0" w:space="0" w:color="auto"/>
      </w:divBdr>
    </w:div>
    <w:div w:id="517472641">
      <w:bodyDiv w:val="1"/>
      <w:marLeft w:val="0"/>
      <w:marRight w:val="0"/>
      <w:marTop w:val="0"/>
      <w:marBottom w:val="0"/>
      <w:divBdr>
        <w:top w:val="none" w:sz="0" w:space="0" w:color="auto"/>
        <w:left w:val="none" w:sz="0" w:space="0" w:color="auto"/>
        <w:bottom w:val="none" w:sz="0" w:space="0" w:color="auto"/>
        <w:right w:val="none" w:sz="0" w:space="0" w:color="auto"/>
      </w:divBdr>
    </w:div>
    <w:div w:id="518129550">
      <w:bodyDiv w:val="1"/>
      <w:marLeft w:val="0"/>
      <w:marRight w:val="0"/>
      <w:marTop w:val="0"/>
      <w:marBottom w:val="0"/>
      <w:divBdr>
        <w:top w:val="none" w:sz="0" w:space="0" w:color="auto"/>
        <w:left w:val="none" w:sz="0" w:space="0" w:color="auto"/>
        <w:bottom w:val="none" w:sz="0" w:space="0" w:color="auto"/>
        <w:right w:val="none" w:sz="0" w:space="0" w:color="auto"/>
      </w:divBdr>
    </w:div>
    <w:div w:id="518157986">
      <w:bodyDiv w:val="1"/>
      <w:marLeft w:val="0"/>
      <w:marRight w:val="0"/>
      <w:marTop w:val="0"/>
      <w:marBottom w:val="0"/>
      <w:divBdr>
        <w:top w:val="none" w:sz="0" w:space="0" w:color="auto"/>
        <w:left w:val="none" w:sz="0" w:space="0" w:color="auto"/>
        <w:bottom w:val="none" w:sz="0" w:space="0" w:color="auto"/>
        <w:right w:val="none" w:sz="0" w:space="0" w:color="auto"/>
      </w:divBdr>
    </w:div>
    <w:div w:id="518324256">
      <w:bodyDiv w:val="1"/>
      <w:marLeft w:val="0"/>
      <w:marRight w:val="0"/>
      <w:marTop w:val="0"/>
      <w:marBottom w:val="0"/>
      <w:divBdr>
        <w:top w:val="none" w:sz="0" w:space="0" w:color="auto"/>
        <w:left w:val="none" w:sz="0" w:space="0" w:color="auto"/>
        <w:bottom w:val="none" w:sz="0" w:space="0" w:color="auto"/>
        <w:right w:val="none" w:sz="0" w:space="0" w:color="auto"/>
      </w:divBdr>
    </w:div>
    <w:div w:id="518659869">
      <w:bodyDiv w:val="1"/>
      <w:marLeft w:val="0"/>
      <w:marRight w:val="0"/>
      <w:marTop w:val="0"/>
      <w:marBottom w:val="0"/>
      <w:divBdr>
        <w:top w:val="none" w:sz="0" w:space="0" w:color="auto"/>
        <w:left w:val="none" w:sz="0" w:space="0" w:color="auto"/>
        <w:bottom w:val="none" w:sz="0" w:space="0" w:color="auto"/>
        <w:right w:val="none" w:sz="0" w:space="0" w:color="auto"/>
      </w:divBdr>
    </w:div>
    <w:div w:id="518856805">
      <w:bodyDiv w:val="1"/>
      <w:marLeft w:val="0"/>
      <w:marRight w:val="0"/>
      <w:marTop w:val="0"/>
      <w:marBottom w:val="0"/>
      <w:divBdr>
        <w:top w:val="none" w:sz="0" w:space="0" w:color="auto"/>
        <w:left w:val="none" w:sz="0" w:space="0" w:color="auto"/>
        <w:bottom w:val="none" w:sz="0" w:space="0" w:color="auto"/>
        <w:right w:val="none" w:sz="0" w:space="0" w:color="auto"/>
      </w:divBdr>
    </w:div>
    <w:div w:id="518935663">
      <w:bodyDiv w:val="1"/>
      <w:marLeft w:val="0"/>
      <w:marRight w:val="0"/>
      <w:marTop w:val="0"/>
      <w:marBottom w:val="0"/>
      <w:divBdr>
        <w:top w:val="none" w:sz="0" w:space="0" w:color="auto"/>
        <w:left w:val="none" w:sz="0" w:space="0" w:color="auto"/>
        <w:bottom w:val="none" w:sz="0" w:space="0" w:color="auto"/>
        <w:right w:val="none" w:sz="0" w:space="0" w:color="auto"/>
      </w:divBdr>
    </w:div>
    <w:div w:id="519394370">
      <w:bodyDiv w:val="1"/>
      <w:marLeft w:val="0"/>
      <w:marRight w:val="0"/>
      <w:marTop w:val="0"/>
      <w:marBottom w:val="0"/>
      <w:divBdr>
        <w:top w:val="none" w:sz="0" w:space="0" w:color="auto"/>
        <w:left w:val="none" w:sz="0" w:space="0" w:color="auto"/>
        <w:bottom w:val="none" w:sz="0" w:space="0" w:color="auto"/>
        <w:right w:val="none" w:sz="0" w:space="0" w:color="auto"/>
      </w:divBdr>
    </w:div>
    <w:div w:id="519589260">
      <w:bodyDiv w:val="1"/>
      <w:marLeft w:val="0"/>
      <w:marRight w:val="0"/>
      <w:marTop w:val="0"/>
      <w:marBottom w:val="0"/>
      <w:divBdr>
        <w:top w:val="none" w:sz="0" w:space="0" w:color="auto"/>
        <w:left w:val="none" w:sz="0" w:space="0" w:color="auto"/>
        <w:bottom w:val="none" w:sz="0" w:space="0" w:color="auto"/>
        <w:right w:val="none" w:sz="0" w:space="0" w:color="auto"/>
      </w:divBdr>
    </w:div>
    <w:div w:id="519779007">
      <w:bodyDiv w:val="1"/>
      <w:marLeft w:val="0"/>
      <w:marRight w:val="0"/>
      <w:marTop w:val="0"/>
      <w:marBottom w:val="0"/>
      <w:divBdr>
        <w:top w:val="none" w:sz="0" w:space="0" w:color="auto"/>
        <w:left w:val="none" w:sz="0" w:space="0" w:color="auto"/>
        <w:bottom w:val="none" w:sz="0" w:space="0" w:color="auto"/>
        <w:right w:val="none" w:sz="0" w:space="0" w:color="auto"/>
      </w:divBdr>
    </w:div>
    <w:div w:id="520047590">
      <w:bodyDiv w:val="1"/>
      <w:marLeft w:val="0"/>
      <w:marRight w:val="0"/>
      <w:marTop w:val="0"/>
      <w:marBottom w:val="0"/>
      <w:divBdr>
        <w:top w:val="none" w:sz="0" w:space="0" w:color="auto"/>
        <w:left w:val="none" w:sz="0" w:space="0" w:color="auto"/>
        <w:bottom w:val="none" w:sz="0" w:space="0" w:color="auto"/>
        <w:right w:val="none" w:sz="0" w:space="0" w:color="auto"/>
      </w:divBdr>
    </w:div>
    <w:div w:id="520052614">
      <w:bodyDiv w:val="1"/>
      <w:marLeft w:val="0"/>
      <w:marRight w:val="0"/>
      <w:marTop w:val="0"/>
      <w:marBottom w:val="0"/>
      <w:divBdr>
        <w:top w:val="none" w:sz="0" w:space="0" w:color="auto"/>
        <w:left w:val="none" w:sz="0" w:space="0" w:color="auto"/>
        <w:bottom w:val="none" w:sz="0" w:space="0" w:color="auto"/>
        <w:right w:val="none" w:sz="0" w:space="0" w:color="auto"/>
      </w:divBdr>
    </w:div>
    <w:div w:id="520053564">
      <w:bodyDiv w:val="1"/>
      <w:marLeft w:val="0"/>
      <w:marRight w:val="0"/>
      <w:marTop w:val="0"/>
      <w:marBottom w:val="0"/>
      <w:divBdr>
        <w:top w:val="none" w:sz="0" w:space="0" w:color="auto"/>
        <w:left w:val="none" w:sz="0" w:space="0" w:color="auto"/>
        <w:bottom w:val="none" w:sz="0" w:space="0" w:color="auto"/>
        <w:right w:val="none" w:sz="0" w:space="0" w:color="auto"/>
      </w:divBdr>
    </w:div>
    <w:div w:id="520313520">
      <w:bodyDiv w:val="1"/>
      <w:marLeft w:val="0"/>
      <w:marRight w:val="0"/>
      <w:marTop w:val="0"/>
      <w:marBottom w:val="0"/>
      <w:divBdr>
        <w:top w:val="none" w:sz="0" w:space="0" w:color="auto"/>
        <w:left w:val="none" w:sz="0" w:space="0" w:color="auto"/>
        <w:bottom w:val="none" w:sz="0" w:space="0" w:color="auto"/>
        <w:right w:val="none" w:sz="0" w:space="0" w:color="auto"/>
      </w:divBdr>
    </w:div>
    <w:div w:id="520585113">
      <w:bodyDiv w:val="1"/>
      <w:marLeft w:val="0"/>
      <w:marRight w:val="0"/>
      <w:marTop w:val="0"/>
      <w:marBottom w:val="0"/>
      <w:divBdr>
        <w:top w:val="none" w:sz="0" w:space="0" w:color="auto"/>
        <w:left w:val="none" w:sz="0" w:space="0" w:color="auto"/>
        <w:bottom w:val="none" w:sz="0" w:space="0" w:color="auto"/>
        <w:right w:val="none" w:sz="0" w:space="0" w:color="auto"/>
      </w:divBdr>
    </w:div>
    <w:div w:id="521358625">
      <w:bodyDiv w:val="1"/>
      <w:marLeft w:val="0"/>
      <w:marRight w:val="0"/>
      <w:marTop w:val="0"/>
      <w:marBottom w:val="0"/>
      <w:divBdr>
        <w:top w:val="none" w:sz="0" w:space="0" w:color="auto"/>
        <w:left w:val="none" w:sz="0" w:space="0" w:color="auto"/>
        <w:bottom w:val="none" w:sz="0" w:space="0" w:color="auto"/>
        <w:right w:val="none" w:sz="0" w:space="0" w:color="auto"/>
      </w:divBdr>
    </w:div>
    <w:div w:id="521432251">
      <w:bodyDiv w:val="1"/>
      <w:marLeft w:val="0"/>
      <w:marRight w:val="0"/>
      <w:marTop w:val="0"/>
      <w:marBottom w:val="0"/>
      <w:divBdr>
        <w:top w:val="none" w:sz="0" w:space="0" w:color="auto"/>
        <w:left w:val="none" w:sz="0" w:space="0" w:color="auto"/>
        <w:bottom w:val="none" w:sz="0" w:space="0" w:color="auto"/>
        <w:right w:val="none" w:sz="0" w:space="0" w:color="auto"/>
      </w:divBdr>
    </w:div>
    <w:div w:id="521482829">
      <w:bodyDiv w:val="1"/>
      <w:marLeft w:val="0"/>
      <w:marRight w:val="0"/>
      <w:marTop w:val="0"/>
      <w:marBottom w:val="0"/>
      <w:divBdr>
        <w:top w:val="none" w:sz="0" w:space="0" w:color="auto"/>
        <w:left w:val="none" w:sz="0" w:space="0" w:color="auto"/>
        <w:bottom w:val="none" w:sz="0" w:space="0" w:color="auto"/>
        <w:right w:val="none" w:sz="0" w:space="0" w:color="auto"/>
      </w:divBdr>
    </w:div>
    <w:div w:id="521632347">
      <w:bodyDiv w:val="1"/>
      <w:marLeft w:val="0"/>
      <w:marRight w:val="0"/>
      <w:marTop w:val="0"/>
      <w:marBottom w:val="0"/>
      <w:divBdr>
        <w:top w:val="none" w:sz="0" w:space="0" w:color="auto"/>
        <w:left w:val="none" w:sz="0" w:space="0" w:color="auto"/>
        <w:bottom w:val="none" w:sz="0" w:space="0" w:color="auto"/>
        <w:right w:val="none" w:sz="0" w:space="0" w:color="auto"/>
      </w:divBdr>
    </w:div>
    <w:div w:id="521943329">
      <w:bodyDiv w:val="1"/>
      <w:marLeft w:val="0"/>
      <w:marRight w:val="0"/>
      <w:marTop w:val="0"/>
      <w:marBottom w:val="0"/>
      <w:divBdr>
        <w:top w:val="none" w:sz="0" w:space="0" w:color="auto"/>
        <w:left w:val="none" w:sz="0" w:space="0" w:color="auto"/>
        <w:bottom w:val="none" w:sz="0" w:space="0" w:color="auto"/>
        <w:right w:val="none" w:sz="0" w:space="0" w:color="auto"/>
      </w:divBdr>
    </w:div>
    <w:div w:id="522597412">
      <w:bodyDiv w:val="1"/>
      <w:marLeft w:val="0"/>
      <w:marRight w:val="0"/>
      <w:marTop w:val="0"/>
      <w:marBottom w:val="0"/>
      <w:divBdr>
        <w:top w:val="none" w:sz="0" w:space="0" w:color="auto"/>
        <w:left w:val="none" w:sz="0" w:space="0" w:color="auto"/>
        <w:bottom w:val="none" w:sz="0" w:space="0" w:color="auto"/>
        <w:right w:val="none" w:sz="0" w:space="0" w:color="auto"/>
      </w:divBdr>
    </w:div>
    <w:div w:id="522716744">
      <w:bodyDiv w:val="1"/>
      <w:marLeft w:val="0"/>
      <w:marRight w:val="0"/>
      <w:marTop w:val="0"/>
      <w:marBottom w:val="0"/>
      <w:divBdr>
        <w:top w:val="none" w:sz="0" w:space="0" w:color="auto"/>
        <w:left w:val="none" w:sz="0" w:space="0" w:color="auto"/>
        <w:bottom w:val="none" w:sz="0" w:space="0" w:color="auto"/>
        <w:right w:val="none" w:sz="0" w:space="0" w:color="auto"/>
      </w:divBdr>
    </w:div>
    <w:div w:id="522789667">
      <w:bodyDiv w:val="1"/>
      <w:marLeft w:val="0"/>
      <w:marRight w:val="0"/>
      <w:marTop w:val="0"/>
      <w:marBottom w:val="0"/>
      <w:divBdr>
        <w:top w:val="none" w:sz="0" w:space="0" w:color="auto"/>
        <w:left w:val="none" w:sz="0" w:space="0" w:color="auto"/>
        <w:bottom w:val="none" w:sz="0" w:space="0" w:color="auto"/>
        <w:right w:val="none" w:sz="0" w:space="0" w:color="auto"/>
      </w:divBdr>
    </w:div>
    <w:div w:id="523327885">
      <w:bodyDiv w:val="1"/>
      <w:marLeft w:val="0"/>
      <w:marRight w:val="0"/>
      <w:marTop w:val="0"/>
      <w:marBottom w:val="0"/>
      <w:divBdr>
        <w:top w:val="none" w:sz="0" w:space="0" w:color="auto"/>
        <w:left w:val="none" w:sz="0" w:space="0" w:color="auto"/>
        <w:bottom w:val="none" w:sz="0" w:space="0" w:color="auto"/>
        <w:right w:val="none" w:sz="0" w:space="0" w:color="auto"/>
      </w:divBdr>
    </w:div>
    <w:div w:id="523444356">
      <w:bodyDiv w:val="1"/>
      <w:marLeft w:val="0"/>
      <w:marRight w:val="0"/>
      <w:marTop w:val="0"/>
      <w:marBottom w:val="0"/>
      <w:divBdr>
        <w:top w:val="none" w:sz="0" w:space="0" w:color="auto"/>
        <w:left w:val="none" w:sz="0" w:space="0" w:color="auto"/>
        <w:bottom w:val="none" w:sz="0" w:space="0" w:color="auto"/>
        <w:right w:val="none" w:sz="0" w:space="0" w:color="auto"/>
      </w:divBdr>
    </w:div>
    <w:div w:id="523520019">
      <w:bodyDiv w:val="1"/>
      <w:marLeft w:val="0"/>
      <w:marRight w:val="0"/>
      <w:marTop w:val="0"/>
      <w:marBottom w:val="0"/>
      <w:divBdr>
        <w:top w:val="none" w:sz="0" w:space="0" w:color="auto"/>
        <w:left w:val="none" w:sz="0" w:space="0" w:color="auto"/>
        <w:bottom w:val="none" w:sz="0" w:space="0" w:color="auto"/>
        <w:right w:val="none" w:sz="0" w:space="0" w:color="auto"/>
      </w:divBdr>
    </w:div>
    <w:div w:id="523594941">
      <w:bodyDiv w:val="1"/>
      <w:marLeft w:val="0"/>
      <w:marRight w:val="0"/>
      <w:marTop w:val="0"/>
      <w:marBottom w:val="0"/>
      <w:divBdr>
        <w:top w:val="none" w:sz="0" w:space="0" w:color="auto"/>
        <w:left w:val="none" w:sz="0" w:space="0" w:color="auto"/>
        <w:bottom w:val="none" w:sz="0" w:space="0" w:color="auto"/>
        <w:right w:val="none" w:sz="0" w:space="0" w:color="auto"/>
      </w:divBdr>
    </w:div>
    <w:div w:id="524028067">
      <w:bodyDiv w:val="1"/>
      <w:marLeft w:val="0"/>
      <w:marRight w:val="0"/>
      <w:marTop w:val="0"/>
      <w:marBottom w:val="0"/>
      <w:divBdr>
        <w:top w:val="none" w:sz="0" w:space="0" w:color="auto"/>
        <w:left w:val="none" w:sz="0" w:space="0" w:color="auto"/>
        <w:bottom w:val="none" w:sz="0" w:space="0" w:color="auto"/>
        <w:right w:val="none" w:sz="0" w:space="0" w:color="auto"/>
      </w:divBdr>
    </w:div>
    <w:div w:id="524096975">
      <w:bodyDiv w:val="1"/>
      <w:marLeft w:val="0"/>
      <w:marRight w:val="0"/>
      <w:marTop w:val="0"/>
      <w:marBottom w:val="0"/>
      <w:divBdr>
        <w:top w:val="none" w:sz="0" w:space="0" w:color="auto"/>
        <w:left w:val="none" w:sz="0" w:space="0" w:color="auto"/>
        <w:bottom w:val="none" w:sz="0" w:space="0" w:color="auto"/>
        <w:right w:val="none" w:sz="0" w:space="0" w:color="auto"/>
      </w:divBdr>
    </w:div>
    <w:div w:id="524563601">
      <w:bodyDiv w:val="1"/>
      <w:marLeft w:val="0"/>
      <w:marRight w:val="0"/>
      <w:marTop w:val="0"/>
      <w:marBottom w:val="0"/>
      <w:divBdr>
        <w:top w:val="none" w:sz="0" w:space="0" w:color="auto"/>
        <w:left w:val="none" w:sz="0" w:space="0" w:color="auto"/>
        <w:bottom w:val="none" w:sz="0" w:space="0" w:color="auto"/>
        <w:right w:val="none" w:sz="0" w:space="0" w:color="auto"/>
      </w:divBdr>
    </w:div>
    <w:div w:id="525674125">
      <w:bodyDiv w:val="1"/>
      <w:marLeft w:val="0"/>
      <w:marRight w:val="0"/>
      <w:marTop w:val="0"/>
      <w:marBottom w:val="0"/>
      <w:divBdr>
        <w:top w:val="none" w:sz="0" w:space="0" w:color="auto"/>
        <w:left w:val="none" w:sz="0" w:space="0" w:color="auto"/>
        <w:bottom w:val="none" w:sz="0" w:space="0" w:color="auto"/>
        <w:right w:val="none" w:sz="0" w:space="0" w:color="auto"/>
      </w:divBdr>
    </w:div>
    <w:div w:id="525683204">
      <w:bodyDiv w:val="1"/>
      <w:marLeft w:val="0"/>
      <w:marRight w:val="0"/>
      <w:marTop w:val="0"/>
      <w:marBottom w:val="0"/>
      <w:divBdr>
        <w:top w:val="none" w:sz="0" w:space="0" w:color="auto"/>
        <w:left w:val="none" w:sz="0" w:space="0" w:color="auto"/>
        <w:bottom w:val="none" w:sz="0" w:space="0" w:color="auto"/>
        <w:right w:val="none" w:sz="0" w:space="0" w:color="auto"/>
      </w:divBdr>
    </w:div>
    <w:div w:id="525754357">
      <w:bodyDiv w:val="1"/>
      <w:marLeft w:val="0"/>
      <w:marRight w:val="0"/>
      <w:marTop w:val="0"/>
      <w:marBottom w:val="0"/>
      <w:divBdr>
        <w:top w:val="none" w:sz="0" w:space="0" w:color="auto"/>
        <w:left w:val="none" w:sz="0" w:space="0" w:color="auto"/>
        <w:bottom w:val="none" w:sz="0" w:space="0" w:color="auto"/>
        <w:right w:val="none" w:sz="0" w:space="0" w:color="auto"/>
      </w:divBdr>
    </w:div>
    <w:div w:id="526023417">
      <w:bodyDiv w:val="1"/>
      <w:marLeft w:val="0"/>
      <w:marRight w:val="0"/>
      <w:marTop w:val="0"/>
      <w:marBottom w:val="0"/>
      <w:divBdr>
        <w:top w:val="none" w:sz="0" w:space="0" w:color="auto"/>
        <w:left w:val="none" w:sz="0" w:space="0" w:color="auto"/>
        <w:bottom w:val="none" w:sz="0" w:space="0" w:color="auto"/>
        <w:right w:val="none" w:sz="0" w:space="0" w:color="auto"/>
      </w:divBdr>
    </w:div>
    <w:div w:id="526219630">
      <w:bodyDiv w:val="1"/>
      <w:marLeft w:val="0"/>
      <w:marRight w:val="0"/>
      <w:marTop w:val="0"/>
      <w:marBottom w:val="0"/>
      <w:divBdr>
        <w:top w:val="none" w:sz="0" w:space="0" w:color="auto"/>
        <w:left w:val="none" w:sz="0" w:space="0" w:color="auto"/>
        <w:bottom w:val="none" w:sz="0" w:space="0" w:color="auto"/>
        <w:right w:val="none" w:sz="0" w:space="0" w:color="auto"/>
      </w:divBdr>
    </w:div>
    <w:div w:id="526599753">
      <w:bodyDiv w:val="1"/>
      <w:marLeft w:val="0"/>
      <w:marRight w:val="0"/>
      <w:marTop w:val="0"/>
      <w:marBottom w:val="0"/>
      <w:divBdr>
        <w:top w:val="none" w:sz="0" w:space="0" w:color="auto"/>
        <w:left w:val="none" w:sz="0" w:space="0" w:color="auto"/>
        <w:bottom w:val="none" w:sz="0" w:space="0" w:color="auto"/>
        <w:right w:val="none" w:sz="0" w:space="0" w:color="auto"/>
      </w:divBdr>
    </w:div>
    <w:div w:id="526800001">
      <w:bodyDiv w:val="1"/>
      <w:marLeft w:val="0"/>
      <w:marRight w:val="0"/>
      <w:marTop w:val="0"/>
      <w:marBottom w:val="0"/>
      <w:divBdr>
        <w:top w:val="none" w:sz="0" w:space="0" w:color="auto"/>
        <w:left w:val="none" w:sz="0" w:space="0" w:color="auto"/>
        <w:bottom w:val="none" w:sz="0" w:space="0" w:color="auto"/>
        <w:right w:val="none" w:sz="0" w:space="0" w:color="auto"/>
      </w:divBdr>
    </w:div>
    <w:div w:id="527257586">
      <w:bodyDiv w:val="1"/>
      <w:marLeft w:val="0"/>
      <w:marRight w:val="0"/>
      <w:marTop w:val="0"/>
      <w:marBottom w:val="0"/>
      <w:divBdr>
        <w:top w:val="none" w:sz="0" w:space="0" w:color="auto"/>
        <w:left w:val="none" w:sz="0" w:space="0" w:color="auto"/>
        <w:bottom w:val="none" w:sz="0" w:space="0" w:color="auto"/>
        <w:right w:val="none" w:sz="0" w:space="0" w:color="auto"/>
      </w:divBdr>
    </w:div>
    <w:div w:id="527570881">
      <w:bodyDiv w:val="1"/>
      <w:marLeft w:val="0"/>
      <w:marRight w:val="0"/>
      <w:marTop w:val="0"/>
      <w:marBottom w:val="0"/>
      <w:divBdr>
        <w:top w:val="none" w:sz="0" w:space="0" w:color="auto"/>
        <w:left w:val="none" w:sz="0" w:space="0" w:color="auto"/>
        <w:bottom w:val="none" w:sz="0" w:space="0" w:color="auto"/>
        <w:right w:val="none" w:sz="0" w:space="0" w:color="auto"/>
      </w:divBdr>
    </w:div>
    <w:div w:id="527765119">
      <w:bodyDiv w:val="1"/>
      <w:marLeft w:val="0"/>
      <w:marRight w:val="0"/>
      <w:marTop w:val="0"/>
      <w:marBottom w:val="0"/>
      <w:divBdr>
        <w:top w:val="none" w:sz="0" w:space="0" w:color="auto"/>
        <w:left w:val="none" w:sz="0" w:space="0" w:color="auto"/>
        <w:bottom w:val="none" w:sz="0" w:space="0" w:color="auto"/>
        <w:right w:val="none" w:sz="0" w:space="0" w:color="auto"/>
      </w:divBdr>
    </w:div>
    <w:div w:id="528035597">
      <w:bodyDiv w:val="1"/>
      <w:marLeft w:val="0"/>
      <w:marRight w:val="0"/>
      <w:marTop w:val="0"/>
      <w:marBottom w:val="0"/>
      <w:divBdr>
        <w:top w:val="none" w:sz="0" w:space="0" w:color="auto"/>
        <w:left w:val="none" w:sz="0" w:space="0" w:color="auto"/>
        <w:bottom w:val="none" w:sz="0" w:space="0" w:color="auto"/>
        <w:right w:val="none" w:sz="0" w:space="0" w:color="auto"/>
      </w:divBdr>
    </w:div>
    <w:div w:id="528104756">
      <w:bodyDiv w:val="1"/>
      <w:marLeft w:val="0"/>
      <w:marRight w:val="0"/>
      <w:marTop w:val="0"/>
      <w:marBottom w:val="0"/>
      <w:divBdr>
        <w:top w:val="none" w:sz="0" w:space="0" w:color="auto"/>
        <w:left w:val="none" w:sz="0" w:space="0" w:color="auto"/>
        <w:bottom w:val="none" w:sz="0" w:space="0" w:color="auto"/>
        <w:right w:val="none" w:sz="0" w:space="0" w:color="auto"/>
      </w:divBdr>
    </w:div>
    <w:div w:id="528222071">
      <w:bodyDiv w:val="1"/>
      <w:marLeft w:val="0"/>
      <w:marRight w:val="0"/>
      <w:marTop w:val="0"/>
      <w:marBottom w:val="0"/>
      <w:divBdr>
        <w:top w:val="none" w:sz="0" w:space="0" w:color="auto"/>
        <w:left w:val="none" w:sz="0" w:space="0" w:color="auto"/>
        <w:bottom w:val="none" w:sz="0" w:space="0" w:color="auto"/>
        <w:right w:val="none" w:sz="0" w:space="0" w:color="auto"/>
      </w:divBdr>
    </w:div>
    <w:div w:id="528448720">
      <w:bodyDiv w:val="1"/>
      <w:marLeft w:val="0"/>
      <w:marRight w:val="0"/>
      <w:marTop w:val="0"/>
      <w:marBottom w:val="0"/>
      <w:divBdr>
        <w:top w:val="none" w:sz="0" w:space="0" w:color="auto"/>
        <w:left w:val="none" w:sz="0" w:space="0" w:color="auto"/>
        <w:bottom w:val="none" w:sz="0" w:space="0" w:color="auto"/>
        <w:right w:val="none" w:sz="0" w:space="0" w:color="auto"/>
      </w:divBdr>
    </w:div>
    <w:div w:id="528764469">
      <w:bodyDiv w:val="1"/>
      <w:marLeft w:val="0"/>
      <w:marRight w:val="0"/>
      <w:marTop w:val="0"/>
      <w:marBottom w:val="0"/>
      <w:divBdr>
        <w:top w:val="none" w:sz="0" w:space="0" w:color="auto"/>
        <w:left w:val="none" w:sz="0" w:space="0" w:color="auto"/>
        <w:bottom w:val="none" w:sz="0" w:space="0" w:color="auto"/>
        <w:right w:val="none" w:sz="0" w:space="0" w:color="auto"/>
      </w:divBdr>
    </w:div>
    <w:div w:id="528907547">
      <w:bodyDiv w:val="1"/>
      <w:marLeft w:val="0"/>
      <w:marRight w:val="0"/>
      <w:marTop w:val="0"/>
      <w:marBottom w:val="0"/>
      <w:divBdr>
        <w:top w:val="none" w:sz="0" w:space="0" w:color="auto"/>
        <w:left w:val="none" w:sz="0" w:space="0" w:color="auto"/>
        <w:bottom w:val="none" w:sz="0" w:space="0" w:color="auto"/>
        <w:right w:val="none" w:sz="0" w:space="0" w:color="auto"/>
      </w:divBdr>
    </w:div>
    <w:div w:id="529073378">
      <w:bodyDiv w:val="1"/>
      <w:marLeft w:val="0"/>
      <w:marRight w:val="0"/>
      <w:marTop w:val="0"/>
      <w:marBottom w:val="0"/>
      <w:divBdr>
        <w:top w:val="none" w:sz="0" w:space="0" w:color="auto"/>
        <w:left w:val="none" w:sz="0" w:space="0" w:color="auto"/>
        <w:bottom w:val="none" w:sz="0" w:space="0" w:color="auto"/>
        <w:right w:val="none" w:sz="0" w:space="0" w:color="auto"/>
      </w:divBdr>
    </w:div>
    <w:div w:id="529103713">
      <w:bodyDiv w:val="1"/>
      <w:marLeft w:val="0"/>
      <w:marRight w:val="0"/>
      <w:marTop w:val="0"/>
      <w:marBottom w:val="0"/>
      <w:divBdr>
        <w:top w:val="none" w:sz="0" w:space="0" w:color="auto"/>
        <w:left w:val="none" w:sz="0" w:space="0" w:color="auto"/>
        <w:bottom w:val="none" w:sz="0" w:space="0" w:color="auto"/>
        <w:right w:val="none" w:sz="0" w:space="0" w:color="auto"/>
      </w:divBdr>
    </w:div>
    <w:div w:id="529337578">
      <w:bodyDiv w:val="1"/>
      <w:marLeft w:val="0"/>
      <w:marRight w:val="0"/>
      <w:marTop w:val="0"/>
      <w:marBottom w:val="0"/>
      <w:divBdr>
        <w:top w:val="none" w:sz="0" w:space="0" w:color="auto"/>
        <w:left w:val="none" w:sz="0" w:space="0" w:color="auto"/>
        <w:bottom w:val="none" w:sz="0" w:space="0" w:color="auto"/>
        <w:right w:val="none" w:sz="0" w:space="0" w:color="auto"/>
      </w:divBdr>
    </w:div>
    <w:div w:id="529609091">
      <w:bodyDiv w:val="1"/>
      <w:marLeft w:val="0"/>
      <w:marRight w:val="0"/>
      <w:marTop w:val="0"/>
      <w:marBottom w:val="0"/>
      <w:divBdr>
        <w:top w:val="none" w:sz="0" w:space="0" w:color="auto"/>
        <w:left w:val="none" w:sz="0" w:space="0" w:color="auto"/>
        <w:bottom w:val="none" w:sz="0" w:space="0" w:color="auto"/>
        <w:right w:val="none" w:sz="0" w:space="0" w:color="auto"/>
      </w:divBdr>
    </w:div>
    <w:div w:id="529804177">
      <w:bodyDiv w:val="1"/>
      <w:marLeft w:val="0"/>
      <w:marRight w:val="0"/>
      <w:marTop w:val="0"/>
      <w:marBottom w:val="0"/>
      <w:divBdr>
        <w:top w:val="none" w:sz="0" w:space="0" w:color="auto"/>
        <w:left w:val="none" w:sz="0" w:space="0" w:color="auto"/>
        <w:bottom w:val="none" w:sz="0" w:space="0" w:color="auto"/>
        <w:right w:val="none" w:sz="0" w:space="0" w:color="auto"/>
      </w:divBdr>
    </w:div>
    <w:div w:id="529805990">
      <w:bodyDiv w:val="1"/>
      <w:marLeft w:val="0"/>
      <w:marRight w:val="0"/>
      <w:marTop w:val="0"/>
      <w:marBottom w:val="0"/>
      <w:divBdr>
        <w:top w:val="none" w:sz="0" w:space="0" w:color="auto"/>
        <w:left w:val="none" w:sz="0" w:space="0" w:color="auto"/>
        <w:bottom w:val="none" w:sz="0" w:space="0" w:color="auto"/>
        <w:right w:val="none" w:sz="0" w:space="0" w:color="auto"/>
      </w:divBdr>
    </w:div>
    <w:div w:id="530805444">
      <w:bodyDiv w:val="1"/>
      <w:marLeft w:val="0"/>
      <w:marRight w:val="0"/>
      <w:marTop w:val="0"/>
      <w:marBottom w:val="0"/>
      <w:divBdr>
        <w:top w:val="none" w:sz="0" w:space="0" w:color="auto"/>
        <w:left w:val="none" w:sz="0" w:space="0" w:color="auto"/>
        <w:bottom w:val="none" w:sz="0" w:space="0" w:color="auto"/>
        <w:right w:val="none" w:sz="0" w:space="0" w:color="auto"/>
      </w:divBdr>
    </w:div>
    <w:div w:id="531113071">
      <w:bodyDiv w:val="1"/>
      <w:marLeft w:val="0"/>
      <w:marRight w:val="0"/>
      <w:marTop w:val="0"/>
      <w:marBottom w:val="0"/>
      <w:divBdr>
        <w:top w:val="none" w:sz="0" w:space="0" w:color="auto"/>
        <w:left w:val="none" w:sz="0" w:space="0" w:color="auto"/>
        <w:bottom w:val="none" w:sz="0" w:space="0" w:color="auto"/>
        <w:right w:val="none" w:sz="0" w:space="0" w:color="auto"/>
      </w:divBdr>
    </w:div>
    <w:div w:id="531113926">
      <w:bodyDiv w:val="1"/>
      <w:marLeft w:val="0"/>
      <w:marRight w:val="0"/>
      <w:marTop w:val="0"/>
      <w:marBottom w:val="0"/>
      <w:divBdr>
        <w:top w:val="none" w:sz="0" w:space="0" w:color="auto"/>
        <w:left w:val="none" w:sz="0" w:space="0" w:color="auto"/>
        <w:bottom w:val="none" w:sz="0" w:space="0" w:color="auto"/>
        <w:right w:val="none" w:sz="0" w:space="0" w:color="auto"/>
      </w:divBdr>
    </w:div>
    <w:div w:id="531377996">
      <w:bodyDiv w:val="1"/>
      <w:marLeft w:val="0"/>
      <w:marRight w:val="0"/>
      <w:marTop w:val="0"/>
      <w:marBottom w:val="0"/>
      <w:divBdr>
        <w:top w:val="none" w:sz="0" w:space="0" w:color="auto"/>
        <w:left w:val="none" w:sz="0" w:space="0" w:color="auto"/>
        <w:bottom w:val="none" w:sz="0" w:space="0" w:color="auto"/>
        <w:right w:val="none" w:sz="0" w:space="0" w:color="auto"/>
      </w:divBdr>
    </w:div>
    <w:div w:id="531454688">
      <w:bodyDiv w:val="1"/>
      <w:marLeft w:val="0"/>
      <w:marRight w:val="0"/>
      <w:marTop w:val="0"/>
      <w:marBottom w:val="0"/>
      <w:divBdr>
        <w:top w:val="none" w:sz="0" w:space="0" w:color="auto"/>
        <w:left w:val="none" w:sz="0" w:space="0" w:color="auto"/>
        <w:bottom w:val="none" w:sz="0" w:space="0" w:color="auto"/>
        <w:right w:val="none" w:sz="0" w:space="0" w:color="auto"/>
      </w:divBdr>
    </w:div>
    <w:div w:id="531460669">
      <w:bodyDiv w:val="1"/>
      <w:marLeft w:val="0"/>
      <w:marRight w:val="0"/>
      <w:marTop w:val="0"/>
      <w:marBottom w:val="0"/>
      <w:divBdr>
        <w:top w:val="none" w:sz="0" w:space="0" w:color="auto"/>
        <w:left w:val="none" w:sz="0" w:space="0" w:color="auto"/>
        <w:bottom w:val="none" w:sz="0" w:space="0" w:color="auto"/>
        <w:right w:val="none" w:sz="0" w:space="0" w:color="auto"/>
      </w:divBdr>
    </w:div>
    <w:div w:id="531651978">
      <w:bodyDiv w:val="1"/>
      <w:marLeft w:val="0"/>
      <w:marRight w:val="0"/>
      <w:marTop w:val="0"/>
      <w:marBottom w:val="0"/>
      <w:divBdr>
        <w:top w:val="none" w:sz="0" w:space="0" w:color="auto"/>
        <w:left w:val="none" w:sz="0" w:space="0" w:color="auto"/>
        <w:bottom w:val="none" w:sz="0" w:space="0" w:color="auto"/>
        <w:right w:val="none" w:sz="0" w:space="0" w:color="auto"/>
      </w:divBdr>
    </w:div>
    <w:div w:id="531698233">
      <w:bodyDiv w:val="1"/>
      <w:marLeft w:val="0"/>
      <w:marRight w:val="0"/>
      <w:marTop w:val="0"/>
      <w:marBottom w:val="0"/>
      <w:divBdr>
        <w:top w:val="none" w:sz="0" w:space="0" w:color="auto"/>
        <w:left w:val="none" w:sz="0" w:space="0" w:color="auto"/>
        <w:bottom w:val="none" w:sz="0" w:space="0" w:color="auto"/>
        <w:right w:val="none" w:sz="0" w:space="0" w:color="auto"/>
      </w:divBdr>
    </w:div>
    <w:div w:id="532037237">
      <w:bodyDiv w:val="1"/>
      <w:marLeft w:val="0"/>
      <w:marRight w:val="0"/>
      <w:marTop w:val="0"/>
      <w:marBottom w:val="0"/>
      <w:divBdr>
        <w:top w:val="none" w:sz="0" w:space="0" w:color="auto"/>
        <w:left w:val="none" w:sz="0" w:space="0" w:color="auto"/>
        <w:bottom w:val="none" w:sz="0" w:space="0" w:color="auto"/>
        <w:right w:val="none" w:sz="0" w:space="0" w:color="auto"/>
      </w:divBdr>
    </w:div>
    <w:div w:id="532230903">
      <w:bodyDiv w:val="1"/>
      <w:marLeft w:val="0"/>
      <w:marRight w:val="0"/>
      <w:marTop w:val="0"/>
      <w:marBottom w:val="0"/>
      <w:divBdr>
        <w:top w:val="none" w:sz="0" w:space="0" w:color="auto"/>
        <w:left w:val="none" w:sz="0" w:space="0" w:color="auto"/>
        <w:bottom w:val="none" w:sz="0" w:space="0" w:color="auto"/>
        <w:right w:val="none" w:sz="0" w:space="0" w:color="auto"/>
      </w:divBdr>
    </w:div>
    <w:div w:id="532234250">
      <w:bodyDiv w:val="1"/>
      <w:marLeft w:val="0"/>
      <w:marRight w:val="0"/>
      <w:marTop w:val="0"/>
      <w:marBottom w:val="0"/>
      <w:divBdr>
        <w:top w:val="none" w:sz="0" w:space="0" w:color="auto"/>
        <w:left w:val="none" w:sz="0" w:space="0" w:color="auto"/>
        <w:bottom w:val="none" w:sz="0" w:space="0" w:color="auto"/>
        <w:right w:val="none" w:sz="0" w:space="0" w:color="auto"/>
      </w:divBdr>
    </w:div>
    <w:div w:id="532575007">
      <w:bodyDiv w:val="1"/>
      <w:marLeft w:val="0"/>
      <w:marRight w:val="0"/>
      <w:marTop w:val="0"/>
      <w:marBottom w:val="0"/>
      <w:divBdr>
        <w:top w:val="none" w:sz="0" w:space="0" w:color="auto"/>
        <w:left w:val="none" w:sz="0" w:space="0" w:color="auto"/>
        <w:bottom w:val="none" w:sz="0" w:space="0" w:color="auto"/>
        <w:right w:val="none" w:sz="0" w:space="0" w:color="auto"/>
      </w:divBdr>
    </w:div>
    <w:div w:id="532884992">
      <w:bodyDiv w:val="1"/>
      <w:marLeft w:val="0"/>
      <w:marRight w:val="0"/>
      <w:marTop w:val="0"/>
      <w:marBottom w:val="0"/>
      <w:divBdr>
        <w:top w:val="none" w:sz="0" w:space="0" w:color="auto"/>
        <w:left w:val="none" w:sz="0" w:space="0" w:color="auto"/>
        <w:bottom w:val="none" w:sz="0" w:space="0" w:color="auto"/>
        <w:right w:val="none" w:sz="0" w:space="0" w:color="auto"/>
      </w:divBdr>
    </w:div>
    <w:div w:id="533078719">
      <w:bodyDiv w:val="1"/>
      <w:marLeft w:val="0"/>
      <w:marRight w:val="0"/>
      <w:marTop w:val="0"/>
      <w:marBottom w:val="0"/>
      <w:divBdr>
        <w:top w:val="none" w:sz="0" w:space="0" w:color="auto"/>
        <w:left w:val="none" w:sz="0" w:space="0" w:color="auto"/>
        <w:bottom w:val="none" w:sz="0" w:space="0" w:color="auto"/>
        <w:right w:val="none" w:sz="0" w:space="0" w:color="auto"/>
      </w:divBdr>
    </w:div>
    <w:div w:id="533229265">
      <w:bodyDiv w:val="1"/>
      <w:marLeft w:val="0"/>
      <w:marRight w:val="0"/>
      <w:marTop w:val="0"/>
      <w:marBottom w:val="0"/>
      <w:divBdr>
        <w:top w:val="none" w:sz="0" w:space="0" w:color="auto"/>
        <w:left w:val="none" w:sz="0" w:space="0" w:color="auto"/>
        <w:bottom w:val="none" w:sz="0" w:space="0" w:color="auto"/>
        <w:right w:val="none" w:sz="0" w:space="0" w:color="auto"/>
      </w:divBdr>
    </w:div>
    <w:div w:id="533423596">
      <w:bodyDiv w:val="1"/>
      <w:marLeft w:val="0"/>
      <w:marRight w:val="0"/>
      <w:marTop w:val="0"/>
      <w:marBottom w:val="0"/>
      <w:divBdr>
        <w:top w:val="none" w:sz="0" w:space="0" w:color="auto"/>
        <w:left w:val="none" w:sz="0" w:space="0" w:color="auto"/>
        <w:bottom w:val="none" w:sz="0" w:space="0" w:color="auto"/>
        <w:right w:val="none" w:sz="0" w:space="0" w:color="auto"/>
      </w:divBdr>
    </w:div>
    <w:div w:id="533495476">
      <w:bodyDiv w:val="1"/>
      <w:marLeft w:val="0"/>
      <w:marRight w:val="0"/>
      <w:marTop w:val="0"/>
      <w:marBottom w:val="0"/>
      <w:divBdr>
        <w:top w:val="none" w:sz="0" w:space="0" w:color="auto"/>
        <w:left w:val="none" w:sz="0" w:space="0" w:color="auto"/>
        <w:bottom w:val="none" w:sz="0" w:space="0" w:color="auto"/>
        <w:right w:val="none" w:sz="0" w:space="0" w:color="auto"/>
      </w:divBdr>
    </w:div>
    <w:div w:id="533540756">
      <w:bodyDiv w:val="1"/>
      <w:marLeft w:val="0"/>
      <w:marRight w:val="0"/>
      <w:marTop w:val="0"/>
      <w:marBottom w:val="0"/>
      <w:divBdr>
        <w:top w:val="none" w:sz="0" w:space="0" w:color="auto"/>
        <w:left w:val="none" w:sz="0" w:space="0" w:color="auto"/>
        <w:bottom w:val="none" w:sz="0" w:space="0" w:color="auto"/>
        <w:right w:val="none" w:sz="0" w:space="0" w:color="auto"/>
      </w:divBdr>
    </w:div>
    <w:div w:id="533663615">
      <w:bodyDiv w:val="1"/>
      <w:marLeft w:val="0"/>
      <w:marRight w:val="0"/>
      <w:marTop w:val="0"/>
      <w:marBottom w:val="0"/>
      <w:divBdr>
        <w:top w:val="none" w:sz="0" w:space="0" w:color="auto"/>
        <w:left w:val="none" w:sz="0" w:space="0" w:color="auto"/>
        <w:bottom w:val="none" w:sz="0" w:space="0" w:color="auto"/>
        <w:right w:val="none" w:sz="0" w:space="0" w:color="auto"/>
      </w:divBdr>
    </w:div>
    <w:div w:id="533691124">
      <w:bodyDiv w:val="1"/>
      <w:marLeft w:val="0"/>
      <w:marRight w:val="0"/>
      <w:marTop w:val="0"/>
      <w:marBottom w:val="0"/>
      <w:divBdr>
        <w:top w:val="none" w:sz="0" w:space="0" w:color="auto"/>
        <w:left w:val="none" w:sz="0" w:space="0" w:color="auto"/>
        <w:bottom w:val="none" w:sz="0" w:space="0" w:color="auto"/>
        <w:right w:val="none" w:sz="0" w:space="0" w:color="auto"/>
      </w:divBdr>
    </w:div>
    <w:div w:id="534000001">
      <w:bodyDiv w:val="1"/>
      <w:marLeft w:val="0"/>
      <w:marRight w:val="0"/>
      <w:marTop w:val="0"/>
      <w:marBottom w:val="0"/>
      <w:divBdr>
        <w:top w:val="none" w:sz="0" w:space="0" w:color="auto"/>
        <w:left w:val="none" w:sz="0" w:space="0" w:color="auto"/>
        <w:bottom w:val="none" w:sz="0" w:space="0" w:color="auto"/>
        <w:right w:val="none" w:sz="0" w:space="0" w:color="auto"/>
      </w:divBdr>
    </w:div>
    <w:div w:id="534467149">
      <w:bodyDiv w:val="1"/>
      <w:marLeft w:val="0"/>
      <w:marRight w:val="0"/>
      <w:marTop w:val="0"/>
      <w:marBottom w:val="0"/>
      <w:divBdr>
        <w:top w:val="none" w:sz="0" w:space="0" w:color="auto"/>
        <w:left w:val="none" w:sz="0" w:space="0" w:color="auto"/>
        <w:bottom w:val="none" w:sz="0" w:space="0" w:color="auto"/>
        <w:right w:val="none" w:sz="0" w:space="0" w:color="auto"/>
      </w:divBdr>
    </w:div>
    <w:div w:id="534778602">
      <w:bodyDiv w:val="1"/>
      <w:marLeft w:val="0"/>
      <w:marRight w:val="0"/>
      <w:marTop w:val="0"/>
      <w:marBottom w:val="0"/>
      <w:divBdr>
        <w:top w:val="none" w:sz="0" w:space="0" w:color="auto"/>
        <w:left w:val="none" w:sz="0" w:space="0" w:color="auto"/>
        <w:bottom w:val="none" w:sz="0" w:space="0" w:color="auto"/>
        <w:right w:val="none" w:sz="0" w:space="0" w:color="auto"/>
      </w:divBdr>
    </w:div>
    <w:div w:id="534852608">
      <w:bodyDiv w:val="1"/>
      <w:marLeft w:val="0"/>
      <w:marRight w:val="0"/>
      <w:marTop w:val="0"/>
      <w:marBottom w:val="0"/>
      <w:divBdr>
        <w:top w:val="none" w:sz="0" w:space="0" w:color="auto"/>
        <w:left w:val="none" w:sz="0" w:space="0" w:color="auto"/>
        <w:bottom w:val="none" w:sz="0" w:space="0" w:color="auto"/>
        <w:right w:val="none" w:sz="0" w:space="0" w:color="auto"/>
      </w:divBdr>
    </w:div>
    <w:div w:id="534974713">
      <w:bodyDiv w:val="1"/>
      <w:marLeft w:val="0"/>
      <w:marRight w:val="0"/>
      <w:marTop w:val="0"/>
      <w:marBottom w:val="0"/>
      <w:divBdr>
        <w:top w:val="none" w:sz="0" w:space="0" w:color="auto"/>
        <w:left w:val="none" w:sz="0" w:space="0" w:color="auto"/>
        <w:bottom w:val="none" w:sz="0" w:space="0" w:color="auto"/>
        <w:right w:val="none" w:sz="0" w:space="0" w:color="auto"/>
      </w:divBdr>
    </w:div>
    <w:div w:id="535124828">
      <w:bodyDiv w:val="1"/>
      <w:marLeft w:val="0"/>
      <w:marRight w:val="0"/>
      <w:marTop w:val="0"/>
      <w:marBottom w:val="0"/>
      <w:divBdr>
        <w:top w:val="none" w:sz="0" w:space="0" w:color="auto"/>
        <w:left w:val="none" w:sz="0" w:space="0" w:color="auto"/>
        <w:bottom w:val="none" w:sz="0" w:space="0" w:color="auto"/>
        <w:right w:val="none" w:sz="0" w:space="0" w:color="auto"/>
      </w:divBdr>
    </w:div>
    <w:div w:id="535392465">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536046294">
      <w:bodyDiv w:val="1"/>
      <w:marLeft w:val="0"/>
      <w:marRight w:val="0"/>
      <w:marTop w:val="0"/>
      <w:marBottom w:val="0"/>
      <w:divBdr>
        <w:top w:val="none" w:sz="0" w:space="0" w:color="auto"/>
        <w:left w:val="none" w:sz="0" w:space="0" w:color="auto"/>
        <w:bottom w:val="none" w:sz="0" w:space="0" w:color="auto"/>
        <w:right w:val="none" w:sz="0" w:space="0" w:color="auto"/>
      </w:divBdr>
    </w:div>
    <w:div w:id="536312423">
      <w:bodyDiv w:val="1"/>
      <w:marLeft w:val="0"/>
      <w:marRight w:val="0"/>
      <w:marTop w:val="0"/>
      <w:marBottom w:val="0"/>
      <w:divBdr>
        <w:top w:val="none" w:sz="0" w:space="0" w:color="auto"/>
        <w:left w:val="none" w:sz="0" w:space="0" w:color="auto"/>
        <w:bottom w:val="none" w:sz="0" w:space="0" w:color="auto"/>
        <w:right w:val="none" w:sz="0" w:space="0" w:color="auto"/>
      </w:divBdr>
    </w:div>
    <w:div w:id="536351193">
      <w:bodyDiv w:val="1"/>
      <w:marLeft w:val="0"/>
      <w:marRight w:val="0"/>
      <w:marTop w:val="0"/>
      <w:marBottom w:val="0"/>
      <w:divBdr>
        <w:top w:val="none" w:sz="0" w:space="0" w:color="auto"/>
        <w:left w:val="none" w:sz="0" w:space="0" w:color="auto"/>
        <w:bottom w:val="none" w:sz="0" w:space="0" w:color="auto"/>
        <w:right w:val="none" w:sz="0" w:space="0" w:color="auto"/>
      </w:divBdr>
    </w:div>
    <w:div w:id="536549363">
      <w:bodyDiv w:val="1"/>
      <w:marLeft w:val="0"/>
      <w:marRight w:val="0"/>
      <w:marTop w:val="0"/>
      <w:marBottom w:val="0"/>
      <w:divBdr>
        <w:top w:val="none" w:sz="0" w:space="0" w:color="auto"/>
        <w:left w:val="none" w:sz="0" w:space="0" w:color="auto"/>
        <w:bottom w:val="none" w:sz="0" w:space="0" w:color="auto"/>
        <w:right w:val="none" w:sz="0" w:space="0" w:color="auto"/>
      </w:divBdr>
    </w:div>
    <w:div w:id="536699610">
      <w:bodyDiv w:val="1"/>
      <w:marLeft w:val="0"/>
      <w:marRight w:val="0"/>
      <w:marTop w:val="0"/>
      <w:marBottom w:val="0"/>
      <w:divBdr>
        <w:top w:val="none" w:sz="0" w:space="0" w:color="auto"/>
        <w:left w:val="none" w:sz="0" w:space="0" w:color="auto"/>
        <w:bottom w:val="none" w:sz="0" w:space="0" w:color="auto"/>
        <w:right w:val="none" w:sz="0" w:space="0" w:color="auto"/>
      </w:divBdr>
    </w:div>
    <w:div w:id="536813993">
      <w:bodyDiv w:val="1"/>
      <w:marLeft w:val="0"/>
      <w:marRight w:val="0"/>
      <w:marTop w:val="0"/>
      <w:marBottom w:val="0"/>
      <w:divBdr>
        <w:top w:val="none" w:sz="0" w:space="0" w:color="auto"/>
        <w:left w:val="none" w:sz="0" w:space="0" w:color="auto"/>
        <w:bottom w:val="none" w:sz="0" w:space="0" w:color="auto"/>
        <w:right w:val="none" w:sz="0" w:space="0" w:color="auto"/>
      </w:divBdr>
    </w:div>
    <w:div w:id="536818935">
      <w:bodyDiv w:val="1"/>
      <w:marLeft w:val="0"/>
      <w:marRight w:val="0"/>
      <w:marTop w:val="0"/>
      <w:marBottom w:val="0"/>
      <w:divBdr>
        <w:top w:val="none" w:sz="0" w:space="0" w:color="auto"/>
        <w:left w:val="none" w:sz="0" w:space="0" w:color="auto"/>
        <w:bottom w:val="none" w:sz="0" w:space="0" w:color="auto"/>
        <w:right w:val="none" w:sz="0" w:space="0" w:color="auto"/>
      </w:divBdr>
    </w:div>
    <w:div w:id="537088709">
      <w:bodyDiv w:val="1"/>
      <w:marLeft w:val="0"/>
      <w:marRight w:val="0"/>
      <w:marTop w:val="0"/>
      <w:marBottom w:val="0"/>
      <w:divBdr>
        <w:top w:val="none" w:sz="0" w:space="0" w:color="auto"/>
        <w:left w:val="none" w:sz="0" w:space="0" w:color="auto"/>
        <w:bottom w:val="none" w:sz="0" w:space="0" w:color="auto"/>
        <w:right w:val="none" w:sz="0" w:space="0" w:color="auto"/>
      </w:divBdr>
    </w:div>
    <w:div w:id="537279060">
      <w:bodyDiv w:val="1"/>
      <w:marLeft w:val="0"/>
      <w:marRight w:val="0"/>
      <w:marTop w:val="0"/>
      <w:marBottom w:val="0"/>
      <w:divBdr>
        <w:top w:val="none" w:sz="0" w:space="0" w:color="auto"/>
        <w:left w:val="none" w:sz="0" w:space="0" w:color="auto"/>
        <w:bottom w:val="none" w:sz="0" w:space="0" w:color="auto"/>
        <w:right w:val="none" w:sz="0" w:space="0" w:color="auto"/>
      </w:divBdr>
    </w:div>
    <w:div w:id="537356867">
      <w:bodyDiv w:val="1"/>
      <w:marLeft w:val="0"/>
      <w:marRight w:val="0"/>
      <w:marTop w:val="0"/>
      <w:marBottom w:val="0"/>
      <w:divBdr>
        <w:top w:val="none" w:sz="0" w:space="0" w:color="auto"/>
        <w:left w:val="none" w:sz="0" w:space="0" w:color="auto"/>
        <w:bottom w:val="none" w:sz="0" w:space="0" w:color="auto"/>
        <w:right w:val="none" w:sz="0" w:space="0" w:color="auto"/>
      </w:divBdr>
    </w:div>
    <w:div w:id="537744160">
      <w:bodyDiv w:val="1"/>
      <w:marLeft w:val="0"/>
      <w:marRight w:val="0"/>
      <w:marTop w:val="0"/>
      <w:marBottom w:val="0"/>
      <w:divBdr>
        <w:top w:val="none" w:sz="0" w:space="0" w:color="auto"/>
        <w:left w:val="none" w:sz="0" w:space="0" w:color="auto"/>
        <w:bottom w:val="none" w:sz="0" w:space="0" w:color="auto"/>
        <w:right w:val="none" w:sz="0" w:space="0" w:color="auto"/>
      </w:divBdr>
    </w:div>
    <w:div w:id="537936252">
      <w:bodyDiv w:val="1"/>
      <w:marLeft w:val="0"/>
      <w:marRight w:val="0"/>
      <w:marTop w:val="0"/>
      <w:marBottom w:val="0"/>
      <w:divBdr>
        <w:top w:val="none" w:sz="0" w:space="0" w:color="auto"/>
        <w:left w:val="none" w:sz="0" w:space="0" w:color="auto"/>
        <w:bottom w:val="none" w:sz="0" w:space="0" w:color="auto"/>
        <w:right w:val="none" w:sz="0" w:space="0" w:color="auto"/>
      </w:divBdr>
    </w:div>
    <w:div w:id="538249112">
      <w:bodyDiv w:val="1"/>
      <w:marLeft w:val="0"/>
      <w:marRight w:val="0"/>
      <w:marTop w:val="0"/>
      <w:marBottom w:val="0"/>
      <w:divBdr>
        <w:top w:val="none" w:sz="0" w:space="0" w:color="auto"/>
        <w:left w:val="none" w:sz="0" w:space="0" w:color="auto"/>
        <w:bottom w:val="none" w:sz="0" w:space="0" w:color="auto"/>
        <w:right w:val="none" w:sz="0" w:space="0" w:color="auto"/>
      </w:divBdr>
    </w:div>
    <w:div w:id="538397018">
      <w:bodyDiv w:val="1"/>
      <w:marLeft w:val="0"/>
      <w:marRight w:val="0"/>
      <w:marTop w:val="0"/>
      <w:marBottom w:val="0"/>
      <w:divBdr>
        <w:top w:val="none" w:sz="0" w:space="0" w:color="auto"/>
        <w:left w:val="none" w:sz="0" w:space="0" w:color="auto"/>
        <w:bottom w:val="none" w:sz="0" w:space="0" w:color="auto"/>
        <w:right w:val="none" w:sz="0" w:space="0" w:color="auto"/>
      </w:divBdr>
    </w:div>
    <w:div w:id="538398605">
      <w:bodyDiv w:val="1"/>
      <w:marLeft w:val="0"/>
      <w:marRight w:val="0"/>
      <w:marTop w:val="0"/>
      <w:marBottom w:val="0"/>
      <w:divBdr>
        <w:top w:val="none" w:sz="0" w:space="0" w:color="auto"/>
        <w:left w:val="none" w:sz="0" w:space="0" w:color="auto"/>
        <w:bottom w:val="none" w:sz="0" w:space="0" w:color="auto"/>
        <w:right w:val="none" w:sz="0" w:space="0" w:color="auto"/>
      </w:divBdr>
    </w:div>
    <w:div w:id="538516267">
      <w:bodyDiv w:val="1"/>
      <w:marLeft w:val="0"/>
      <w:marRight w:val="0"/>
      <w:marTop w:val="0"/>
      <w:marBottom w:val="0"/>
      <w:divBdr>
        <w:top w:val="none" w:sz="0" w:space="0" w:color="auto"/>
        <w:left w:val="none" w:sz="0" w:space="0" w:color="auto"/>
        <w:bottom w:val="none" w:sz="0" w:space="0" w:color="auto"/>
        <w:right w:val="none" w:sz="0" w:space="0" w:color="auto"/>
      </w:divBdr>
    </w:div>
    <w:div w:id="538519288">
      <w:bodyDiv w:val="1"/>
      <w:marLeft w:val="0"/>
      <w:marRight w:val="0"/>
      <w:marTop w:val="0"/>
      <w:marBottom w:val="0"/>
      <w:divBdr>
        <w:top w:val="none" w:sz="0" w:space="0" w:color="auto"/>
        <w:left w:val="none" w:sz="0" w:space="0" w:color="auto"/>
        <w:bottom w:val="none" w:sz="0" w:space="0" w:color="auto"/>
        <w:right w:val="none" w:sz="0" w:space="0" w:color="auto"/>
      </w:divBdr>
    </w:div>
    <w:div w:id="539362698">
      <w:bodyDiv w:val="1"/>
      <w:marLeft w:val="0"/>
      <w:marRight w:val="0"/>
      <w:marTop w:val="0"/>
      <w:marBottom w:val="0"/>
      <w:divBdr>
        <w:top w:val="none" w:sz="0" w:space="0" w:color="auto"/>
        <w:left w:val="none" w:sz="0" w:space="0" w:color="auto"/>
        <w:bottom w:val="none" w:sz="0" w:space="0" w:color="auto"/>
        <w:right w:val="none" w:sz="0" w:space="0" w:color="auto"/>
      </w:divBdr>
    </w:div>
    <w:div w:id="539367781">
      <w:bodyDiv w:val="1"/>
      <w:marLeft w:val="0"/>
      <w:marRight w:val="0"/>
      <w:marTop w:val="0"/>
      <w:marBottom w:val="0"/>
      <w:divBdr>
        <w:top w:val="none" w:sz="0" w:space="0" w:color="auto"/>
        <w:left w:val="none" w:sz="0" w:space="0" w:color="auto"/>
        <w:bottom w:val="none" w:sz="0" w:space="0" w:color="auto"/>
        <w:right w:val="none" w:sz="0" w:space="0" w:color="auto"/>
      </w:divBdr>
    </w:div>
    <w:div w:id="539513258">
      <w:bodyDiv w:val="1"/>
      <w:marLeft w:val="0"/>
      <w:marRight w:val="0"/>
      <w:marTop w:val="0"/>
      <w:marBottom w:val="0"/>
      <w:divBdr>
        <w:top w:val="none" w:sz="0" w:space="0" w:color="auto"/>
        <w:left w:val="none" w:sz="0" w:space="0" w:color="auto"/>
        <w:bottom w:val="none" w:sz="0" w:space="0" w:color="auto"/>
        <w:right w:val="none" w:sz="0" w:space="0" w:color="auto"/>
      </w:divBdr>
    </w:div>
    <w:div w:id="539823684">
      <w:bodyDiv w:val="1"/>
      <w:marLeft w:val="0"/>
      <w:marRight w:val="0"/>
      <w:marTop w:val="0"/>
      <w:marBottom w:val="0"/>
      <w:divBdr>
        <w:top w:val="none" w:sz="0" w:space="0" w:color="auto"/>
        <w:left w:val="none" w:sz="0" w:space="0" w:color="auto"/>
        <w:bottom w:val="none" w:sz="0" w:space="0" w:color="auto"/>
        <w:right w:val="none" w:sz="0" w:space="0" w:color="auto"/>
      </w:divBdr>
    </w:div>
    <w:div w:id="540244633">
      <w:bodyDiv w:val="1"/>
      <w:marLeft w:val="0"/>
      <w:marRight w:val="0"/>
      <w:marTop w:val="0"/>
      <w:marBottom w:val="0"/>
      <w:divBdr>
        <w:top w:val="none" w:sz="0" w:space="0" w:color="auto"/>
        <w:left w:val="none" w:sz="0" w:space="0" w:color="auto"/>
        <w:bottom w:val="none" w:sz="0" w:space="0" w:color="auto"/>
        <w:right w:val="none" w:sz="0" w:space="0" w:color="auto"/>
      </w:divBdr>
    </w:div>
    <w:div w:id="540292505">
      <w:bodyDiv w:val="1"/>
      <w:marLeft w:val="0"/>
      <w:marRight w:val="0"/>
      <w:marTop w:val="0"/>
      <w:marBottom w:val="0"/>
      <w:divBdr>
        <w:top w:val="none" w:sz="0" w:space="0" w:color="auto"/>
        <w:left w:val="none" w:sz="0" w:space="0" w:color="auto"/>
        <w:bottom w:val="none" w:sz="0" w:space="0" w:color="auto"/>
        <w:right w:val="none" w:sz="0" w:space="0" w:color="auto"/>
      </w:divBdr>
    </w:div>
    <w:div w:id="540483063">
      <w:bodyDiv w:val="1"/>
      <w:marLeft w:val="0"/>
      <w:marRight w:val="0"/>
      <w:marTop w:val="0"/>
      <w:marBottom w:val="0"/>
      <w:divBdr>
        <w:top w:val="none" w:sz="0" w:space="0" w:color="auto"/>
        <w:left w:val="none" w:sz="0" w:space="0" w:color="auto"/>
        <w:bottom w:val="none" w:sz="0" w:space="0" w:color="auto"/>
        <w:right w:val="none" w:sz="0" w:space="0" w:color="auto"/>
      </w:divBdr>
    </w:div>
    <w:div w:id="540940097">
      <w:bodyDiv w:val="1"/>
      <w:marLeft w:val="0"/>
      <w:marRight w:val="0"/>
      <w:marTop w:val="0"/>
      <w:marBottom w:val="0"/>
      <w:divBdr>
        <w:top w:val="none" w:sz="0" w:space="0" w:color="auto"/>
        <w:left w:val="none" w:sz="0" w:space="0" w:color="auto"/>
        <w:bottom w:val="none" w:sz="0" w:space="0" w:color="auto"/>
        <w:right w:val="none" w:sz="0" w:space="0" w:color="auto"/>
      </w:divBdr>
    </w:div>
    <w:div w:id="541478226">
      <w:bodyDiv w:val="1"/>
      <w:marLeft w:val="0"/>
      <w:marRight w:val="0"/>
      <w:marTop w:val="0"/>
      <w:marBottom w:val="0"/>
      <w:divBdr>
        <w:top w:val="none" w:sz="0" w:space="0" w:color="auto"/>
        <w:left w:val="none" w:sz="0" w:space="0" w:color="auto"/>
        <w:bottom w:val="none" w:sz="0" w:space="0" w:color="auto"/>
        <w:right w:val="none" w:sz="0" w:space="0" w:color="auto"/>
      </w:divBdr>
    </w:div>
    <w:div w:id="541482252">
      <w:bodyDiv w:val="1"/>
      <w:marLeft w:val="0"/>
      <w:marRight w:val="0"/>
      <w:marTop w:val="0"/>
      <w:marBottom w:val="0"/>
      <w:divBdr>
        <w:top w:val="none" w:sz="0" w:space="0" w:color="auto"/>
        <w:left w:val="none" w:sz="0" w:space="0" w:color="auto"/>
        <w:bottom w:val="none" w:sz="0" w:space="0" w:color="auto"/>
        <w:right w:val="none" w:sz="0" w:space="0" w:color="auto"/>
      </w:divBdr>
    </w:div>
    <w:div w:id="541527773">
      <w:bodyDiv w:val="1"/>
      <w:marLeft w:val="0"/>
      <w:marRight w:val="0"/>
      <w:marTop w:val="0"/>
      <w:marBottom w:val="0"/>
      <w:divBdr>
        <w:top w:val="none" w:sz="0" w:space="0" w:color="auto"/>
        <w:left w:val="none" w:sz="0" w:space="0" w:color="auto"/>
        <w:bottom w:val="none" w:sz="0" w:space="0" w:color="auto"/>
        <w:right w:val="none" w:sz="0" w:space="0" w:color="auto"/>
      </w:divBdr>
    </w:div>
    <w:div w:id="541553100">
      <w:bodyDiv w:val="1"/>
      <w:marLeft w:val="0"/>
      <w:marRight w:val="0"/>
      <w:marTop w:val="0"/>
      <w:marBottom w:val="0"/>
      <w:divBdr>
        <w:top w:val="none" w:sz="0" w:space="0" w:color="auto"/>
        <w:left w:val="none" w:sz="0" w:space="0" w:color="auto"/>
        <w:bottom w:val="none" w:sz="0" w:space="0" w:color="auto"/>
        <w:right w:val="none" w:sz="0" w:space="0" w:color="auto"/>
      </w:divBdr>
    </w:div>
    <w:div w:id="541602526">
      <w:bodyDiv w:val="1"/>
      <w:marLeft w:val="0"/>
      <w:marRight w:val="0"/>
      <w:marTop w:val="0"/>
      <w:marBottom w:val="0"/>
      <w:divBdr>
        <w:top w:val="none" w:sz="0" w:space="0" w:color="auto"/>
        <w:left w:val="none" w:sz="0" w:space="0" w:color="auto"/>
        <w:bottom w:val="none" w:sz="0" w:space="0" w:color="auto"/>
        <w:right w:val="none" w:sz="0" w:space="0" w:color="auto"/>
      </w:divBdr>
    </w:div>
    <w:div w:id="541750251">
      <w:bodyDiv w:val="1"/>
      <w:marLeft w:val="0"/>
      <w:marRight w:val="0"/>
      <w:marTop w:val="0"/>
      <w:marBottom w:val="0"/>
      <w:divBdr>
        <w:top w:val="none" w:sz="0" w:space="0" w:color="auto"/>
        <w:left w:val="none" w:sz="0" w:space="0" w:color="auto"/>
        <w:bottom w:val="none" w:sz="0" w:space="0" w:color="auto"/>
        <w:right w:val="none" w:sz="0" w:space="0" w:color="auto"/>
      </w:divBdr>
    </w:div>
    <w:div w:id="541985794">
      <w:bodyDiv w:val="1"/>
      <w:marLeft w:val="0"/>
      <w:marRight w:val="0"/>
      <w:marTop w:val="0"/>
      <w:marBottom w:val="0"/>
      <w:divBdr>
        <w:top w:val="none" w:sz="0" w:space="0" w:color="auto"/>
        <w:left w:val="none" w:sz="0" w:space="0" w:color="auto"/>
        <w:bottom w:val="none" w:sz="0" w:space="0" w:color="auto"/>
        <w:right w:val="none" w:sz="0" w:space="0" w:color="auto"/>
      </w:divBdr>
    </w:div>
    <w:div w:id="542255091">
      <w:bodyDiv w:val="1"/>
      <w:marLeft w:val="0"/>
      <w:marRight w:val="0"/>
      <w:marTop w:val="0"/>
      <w:marBottom w:val="0"/>
      <w:divBdr>
        <w:top w:val="none" w:sz="0" w:space="0" w:color="auto"/>
        <w:left w:val="none" w:sz="0" w:space="0" w:color="auto"/>
        <w:bottom w:val="none" w:sz="0" w:space="0" w:color="auto"/>
        <w:right w:val="none" w:sz="0" w:space="0" w:color="auto"/>
      </w:divBdr>
    </w:div>
    <w:div w:id="542644702">
      <w:bodyDiv w:val="1"/>
      <w:marLeft w:val="0"/>
      <w:marRight w:val="0"/>
      <w:marTop w:val="0"/>
      <w:marBottom w:val="0"/>
      <w:divBdr>
        <w:top w:val="none" w:sz="0" w:space="0" w:color="auto"/>
        <w:left w:val="none" w:sz="0" w:space="0" w:color="auto"/>
        <w:bottom w:val="none" w:sz="0" w:space="0" w:color="auto"/>
        <w:right w:val="none" w:sz="0" w:space="0" w:color="auto"/>
      </w:divBdr>
    </w:div>
    <w:div w:id="543106486">
      <w:bodyDiv w:val="1"/>
      <w:marLeft w:val="0"/>
      <w:marRight w:val="0"/>
      <w:marTop w:val="0"/>
      <w:marBottom w:val="0"/>
      <w:divBdr>
        <w:top w:val="none" w:sz="0" w:space="0" w:color="auto"/>
        <w:left w:val="none" w:sz="0" w:space="0" w:color="auto"/>
        <w:bottom w:val="none" w:sz="0" w:space="0" w:color="auto"/>
        <w:right w:val="none" w:sz="0" w:space="0" w:color="auto"/>
      </w:divBdr>
    </w:div>
    <w:div w:id="543559792">
      <w:bodyDiv w:val="1"/>
      <w:marLeft w:val="0"/>
      <w:marRight w:val="0"/>
      <w:marTop w:val="0"/>
      <w:marBottom w:val="0"/>
      <w:divBdr>
        <w:top w:val="none" w:sz="0" w:space="0" w:color="auto"/>
        <w:left w:val="none" w:sz="0" w:space="0" w:color="auto"/>
        <w:bottom w:val="none" w:sz="0" w:space="0" w:color="auto"/>
        <w:right w:val="none" w:sz="0" w:space="0" w:color="auto"/>
      </w:divBdr>
    </w:div>
    <w:div w:id="543560307">
      <w:bodyDiv w:val="1"/>
      <w:marLeft w:val="0"/>
      <w:marRight w:val="0"/>
      <w:marTop w:val="0"/>
      <w:marBottom w:val="0"/>
      <w:divBdr>
        <w:top w:val="none" w:sz="0" w:space="0" w:color="auto"/>
        <w:left w:val="none" w:sz="0" w:space="0" w:color="auto"/>
        <w:bottom w:val="none" w:sz="0" w:space="0" w:color="auto"/>
        <w:right w:val="none" w:sz="0" w:space="0" w:color="auto"/>
      </w:divBdr>
    </w:div>
    <w:div w:id="543953917">
      <w:bodyDiv w:val="1"/>
      <w:marLeft w:val="0"/>
      <w:marRight w:val="0"/>
      <w:marTop w:val="0"/>
      <w:marBottom w:val="0"/>
      <w:divBdr>
        <w:top w:val="none" w:sz="0" w:space="0" w:color="auto"/>
        <w:left w:val="none" w:sz="0" w:space="0" w:color="auto"/>
        <w:bottom w:val="none" w:sz="0" w:space="0" w:color="auto"/>
        <w:right w:val="none" w:sz="0" w:space="0" w:color="auto"/>
      </w:divBdr>
    </w:div>
    <w:div w:id="544677729">
      <w:bodyDiv w:val="1"/>
      <w:marLeft w:val="0"/>
      <w:marRight w:val="0"/>
      <w:marTop w:val="0"/>
      <w:marBottom w:val="0"/>
      <w:divBdr>
        <w:top w:val="none" w:sz="0" w:space="0" w:color="auto"/>
        <w:left w:val="none" w:sz="0" w:space="0" w:color="auto"/>
        <w:bottom w:val="none" w:sz="0" w:space="0" w:color="auto"/>
        <w:right w:val="none" w:sz="0" w:space="0" w:color="auto"/>
      </w:divBdr>
    </w:div>
    <w:div w:id="544755159">
      <w:bodyDiv w:val="1"/>
      <w:marLeft w:val="0"/>
      <w:marRight w:val="0"/>
      <w:marTop w:val="0"/>
      <w:marBottom w:val="0"/>
      <w:divBdr>
        <w:top w:val="none" w:sz="0" w:space="0" w:color="auto"/>
        <w:left w:val="none" w:sz="0" w:space="0" w:color="auto"/>
        <w:bottom w:val="none" w:sz="0" w:space="0" w:color="auto"/>
        <w:right w:val="none" w:sz="0" w:space="0" w:color="auto"/>
      </w:divBdr>
    </w:div>
    <w:div w:id="544873468">
      <w:bodyDiv w:val="1"/>
      <w:marLeft w:val="0"/>
      <w:marRight w:val="0"/>
      <w:marTop w:val="0"/>
      <w:marBottom w:val="0"/>
      <w:divBdr>
        <w:top w:val="none" w:sz="0" w:space="0" w:color="auto"/>
        <w:left w:val="none" w:sz="0" w:space="0" w:color="auto"/>
        <w:bottom w:val="none" w:sz="0" w:space="0" w:color="auto"/>
        <w:right w:val="none" w:sz="0" w:space="0" w:color="auto"/>
      </w:divBdr>
    </w:div>
    <w:div w:id="545340318">
      <w:bodyDiv w:val="1"/>
      <w:marLeft w:val="0"/>
      <w:marRight w:val="0"/>
      <w:marTop w:val="0"/>
      <w:marBottom w:val="0"/>
      <w:divBdr>
        <w:top w:val="none" w:sz="0" w:space="0" w:color="auto"/>
        <w:left w:val="none" w:sz="0" w:space="0" w:color="auto"/>
        <w:bottom w:val="none" w:sz="0" w:space="0" w:color="auto"/>
        <w:right w:val="none" w:sz="0" w:space="0" w:color="auto"/>
      </w:divBdr>
    </w:div>
    <w:div w:id="545341223">
      <w:bodyDiv w:val="1"/>
      <w:marLeft w:val="0"/>
      <w:marRight w:val="0"/>
      <w:marTop w:val="0"/>
      <w:marBottom w:val="0"/>
      <w:divBdr>
        <w:top w:val="none" w:sz="0" w:space="0" w:color="auto"/>
        <w:left w:val="none" w:sz="0" w:space="0" w:color="auto"/>
        <w:bottom w:val="none" w:sz="0" w:space="0" w:color="auto"/>
        <w:right w:val="none" w:sz="0" w:space="0" w:color="auto"/>
      </w:divBdr>
    </w:div>
    <w:div w:id="545407848">
      <w:bodyDiv w:val="1"/>
      <w:marLeft w:val="0"/>
      <w:marRight w:val="0"/>
      <w:marTop w:val="0"/>
      <w:marBottom w:val="0"/>
      <w:divBdr>
        <w:top w:val="none" w:sz="0" w:space="0" w:color="auto"/>
        <w:left w:val="none" w:sz="0" w:space="0" w:color="auto"/>
        <w:bottom w:val="none" w:sz="0" w:space="0" w:color="auto"/>
        <w:right w:val="none" w:sz="0" w:space="0" w:color="auto"/>
      </w:divBdr>
    </w:div>
    <w:div w:id="545915078">
      <w:bodyDiv w:val="1"/>
      <w:marLeft w:val="0"/>
      <w:marRight w:val="0"/>
      <w:marTop w:val="0"/>
      <w:marBottom w:val="0"/>
      <w:divBdr>
        <w:top w:val="none" w:sz="0" w:space="0" w:color="auto"/>
        <w:left w:val="none" w:sz="0" w:space="0" w:color="auto"/>
        <w:bottom w:val="none" w:sz="0" w:space="0" w:color="auto"/>
        <w:right w:val="none" w:sz="0" w:space="0" w:color="auto"/>
      </w:divBdr>
    </w:div>
    <w:div w:id="546068832">
      <w:bodyDiv w:val="1"/>
      <w:marLeft w:val="0"/>
      <w:marRight w:val="0"/>
      <w:marTop w:val="0"/>
      <w:marBottom w:val="0"/>
      <w:divBdr>
        <w:top w:val="none" w:sz="0" w:space="0" w:color="auto"/>
        <w:left w:val="none" w:sz="0" w:space="0" w:color="auto"/>
        <w:bottom w:val="none" w:sz="0" w:space="0" w:color="auto"/>
        <w:right w:val="none" w:sz="0" w:space="0" w:color="auto"/>
      </w:divBdr>
    </w:div>
    <w:div w:id="546256955">
      <w:bodyDiv w:val="1"/>
      <w:marLeft w:val="0"/>
      <w:marRight w:val="0"/>
      <w:marTop w:val="0"/>
      <w:marBottom w:val="0"/>
      <w:divBdr>
        <w:top w:val="none" w:sz="0" w:space="0" w:color="auto"/>
        <w:left w:val="none" w:sz="0" w:space="0" w:color="auto"/>
        <w:bottom w:val="none" w:sz="0" w:space="0" w:color="auto"/>
        <w:right w:val="none" w:sz="0" w:space="0" w:color="auto"/>
      </w:divBdr>
    </w:div>
    <w:div w:id="546263485">
      <w:bodyDiv w:val="1"/>
      <w:marLeft w:val="0"/>
      <w:marRight w:val="0"/>
      <w:marTop w:val="0"/>
      <w:marBottom w:val="0"/>
      <w:divBdr>
        <w:top w:val="none" w:sz="0" w:space="0" w:color="auto"/>
        <w:left w:val="none" w:sz="0" w:space="0" w:color="auto"/>
        <w:bottom w:val="none" w:sz="0" w:space="0" w:color="auto"/>
        <w:right w:val="none" w:sz="0" w:space="0" w:color="auto"/>
      </w:divBdr>
    </w:div>
    <w:div w:id="546643000">
      <w:bodyDiv w:val="1"/>
      <w:marLeft w:val="0"/>
      <w:marRight w:val="0"/>
      <w:marTop w:val="0"/>
      <w:marBottom w:val="0"/>
      <w:divBdr>
        <w:top w:val="none" w:sz="0" w:space="0" w:color="auto"/>
        <w:left w:val="none" w:sz="0" w:space="0" w:color="auto"/>
        <w:bottom w:val="none" w:sz="0" w:space="0" w:color="auto"/>
        <w:right w:val="none" w:sz="0" w:space="0" w:color="auto"/>
      </w:divBdr>
    </w:div>
    <w:div w:id="546793570">
      <w:bodyDiv w:val="1"/>
      <w:marLeft w:val="0"/>
      <w:marRight w:val="0"/>
      <w:marTop w:val="0"/>
      <w:marBottom w:val="0"/>
      <w:divBdr>
        <w:top w:val="none" w:sz="0" w:space="0" w:color="auto"/>
        <w:left w:val="none" w:sz="0" w:space="0" w:color="auto"/>
        <w:bottom w:val="none" w:sz="0" w:space="0" w:color="auto"/>
        <w:right w:val="none" w:sz="0" w:space="0" w:color="auto"/>
      </w:divBdr>
    </w:div>
    <w:div w:id="546840634">
      <w:bodyDiv w:val="1"/>
      <w:marLeft w:val="0"/>
      <w:marRight w:val="0"/>
      <w:marTop w:val="0"/>
      <w:marBottom w:val="0"/>
      <w:divBdr>
        <w:top w:val="none" w:sz="0" w:space="0" w:color="auto"/>
        <w:left w:val="none" w:sz="0" w:space="0" w:color="auto"/>
        <w:bottom w:val="none" w:sz="0" w:space="0" w:color="auto"/>
        <w:right w:val="none" w:sz="0" w:space="0" w:color="auto"/>
      </w:divBdr>
    </w:div>
    <w:div w:id="547106824">
      <w:bodyDiv w:val="1"/>
      <w:marLeft w:val="0"/>
      <w:marRight w:val="0"/>
      <w:marTop w:val="0"/>
      <w:marBottom w:val="0"/>
      <w:divBdr>
        <w:top w:val="none" w:sz="0" w:space="0" w:color="auto"/>
        <w:left w:val="none" w:sz="0" w:space="0" w:color="auto"/>
        <w:bottom w:val="none" w:sz="0" w:space="0" w:color="auto"/>
        <w:right w:val="none" w:sz="0" w:space="0" w:color="auto"/>
      </w:divBdr>
    </w:div>
    <w:div w:id="547452963">
      <w:bodyDiv w:val="1"/>
      <w:marLeft w:val="0"/>
      <w:marRight w:val="0"/>
      <w:marTop w:val="0"/>
      <w:marBottom w:val="0"/>
      <w:divBdr>
        <w:top w:val="none" w:sz="0" w:space="0" w:color="auto"/>
        <w:left w:val="none" w:sz="0" w:space="0" w:color="auto"/>
        <w:bottom w:val="none" w:sz="0" w:space="0" w:color="auto"/>
        <w:right w:val="none" w:sz="0" w:space="0" w:color="auto"/>
      </w:divBdr>
    </w:div>
    <w:div w:id="547454331">
      <w:bodyDiv w:val="1"/>
      <w:marLeft w:val="0"/>
      <w:marRight w:val="0"/>
      <w:marTop w:val="0"/>
      <w:marBottom w:val="0"/>
      <w:divBdr>
        <w:top w:val="none" w:sz="0" w:space="0" w:color="auto"/>
        <w:left w:val="none" w:sz="0" w:space="0" w:color="auto"/>
        <w:bottom w:val="none" w:sz="0" w:space="0" w:color="auto"/>
        <w:right w:val="none" w:sz="0" w:space="0" w:color="auto"/>
      </w:divBdr>
    </w:div>
    <w:div w:id="547690245">
      <w:bodyDiv w:val="1"/>
      <w:marLeft w:val="0"/>
      <w:marRight w:val="0"/>
      <w:marTop w:val="0"/>
      <w:marBottom w:val="0"/>
      <w:divBdr>
        <w:top w:val="none" w:sz="0" w:space="0" w:color="auto"/>
        <w:left w:val="none" w:sz="0" w:space="0" w:color="auto"/>
        <w:bottom w:val="none" w:sz="0" w:space="0" w:color="auto"/>
        <w:right w:val="none" w:sz="0" w:space="0" w:color="auto"/>
      </w:divBdr>
    </w:div>
    <w:div w:id="547692826">
      <w:bodyDiv w:val="1"/>
      <w:marLeft w:val="0"/>
      <w:marRight w:val="0"/>
      <w:marTop w:val="0"/>
      <w:marBottom w:val="0"/>
      <w:divBdr>
        <w:top w:val="none" w:sz="0" w:space="0" w:color="auto"/>
        <w:left w:val="none" w:sz="0" w:space="0" w:color="auto"/>
        <w:bottom w:val="none" w:sz="0" w:space="0" w:color="auto"/>
        <w:right w:val="none" w:sz="0" w:space="0" w:color="auto"/>
      </w:divBdr>
    </w:div>
    <w:div w:id="547842725">
      <w:bodyDiv w:val="1"/>
      <w:marLeft w:val="0"/>
      <w:marRight w:val="0"/>
      <w:marTop w:val="0"/>
      <w:marBottom w:val="0"/>
      <w:divBdr>
        <w:top w:val="none" w:sz="0" w:space="0" w:color="auto"/>
        <w:left w:val="none" w:sz="0" w:space="0" w:color="auto"/>
        <w:bottom w:val="none" w:sz="0" w:space="0" w:color="auto"/>
        <w:right w:val="none" w:sz="0" w:space="0" w:color="auto"/>
      </w:divBdr>
    </w:div>
    <w:div w:id="548037750">
      <w:bodyDiv w:val="1"/>
      <w:marLeft w:val="0"/>
      <w:marRight w:val="0"/>
      <w:marTop w:val="0"/>
      <w:marBottom w:val="0"/>
      <w:divBdr>
        <w:top w:val="none" w:sz="0" w:space="0" w:color="auto"/>
        <w:left w:val="none" w:sz="0" w:space="0" w:color="auto"/>
        <w:bottom w:val="none" w:sz="0" w:space="0" w:color="auto"/>
        <w:right w:val="none" w:sz="0" w:space="0" w:color="auto"/>
      </w:divBdr>
    </w:div>
    <w:div w:id="548229518">
      <w:bodyDiv w:val="1"/>
      <w:marLeft w:val="0"/>
      <w:marRight w:val="0"/>
      <w:marTop w:val="0"/>
      <w:marBottom w:val="0"/>
      <w:divBdr>
        <w:top w:val="none" w:sz="0" w:space="0" w:color="auto"/>
        <w:left w:val="none" w:sz="0" w:space="0" w:color="auto"/>
        <w:bottom w:val="none" w:sz="0" w:space="0" w:color="auto"/>
        <w:right w:val="none" w:sz="0" w:space="0" w:color="auto"/>
      </w:divBdr>
    </w:div>
    <w:div w:id="548420766">
      <w:bodyDiv w:val="1"/>
      <w:marLeft w:val="0"/>
      <w:marRight w:val="0"/>
      <w:marTop w:val="0"/>
      <w:marBottom w:val="0"/>
      <w:divBdr>
        <w:top w:val="none" w:sz="0" w:space="0" w:color="auto"/>
        <w:left w:val="none" w:sz="0" w:space="0" w:color="auto"/>
        <w:bottom w:val="none" w:sz="0" w:space="0" w:color="auto"/>
        <w:right w:val="none" w:sz="0" w:space="0" w:color="auto"/>
      </w:divBdr>
    </w:div>
    <w:div w:id="548421689">
      <w:bodyDiv w:val="1"/>
      <w:marLeft w:val="0"/>
      <w:marRight w:val="0"/>
      <w:marTop w:val="0"/>
      <w:marBottom w:val="0"/>
      <w:divBdr>
        <w:top w:val="none" w:sz="0" w:space="0" w:color="auto"/>
        <w:left w:val="none" w:sz="0" w:space="0" w:color="auto"/>
        <w:bottom w:val="none" w:sz="0" w:space="0" w:color="auto"/>
        <w:right w:val="none" w:sz="0" w:space="0" w:color="auto"/>
      </w:divBdr>
    </w:div>
    <w:div w:id="548956197">
      <w:bodyDiv w:val="1"/>
      <w:marLeft w:val="0"/>
      <w:marRight w:val="0"/>
      <w:marTop w:val="0"/>
      <w:marBottom w:val="0"/>
      <w:divBdr>
        <w:top w:val="none" w:sz="0" w:space="0" w:color="auto"/>
        <w:left w:val="none" w:sz="0" w:space="0" w:color="auto"/>
        <w:bottom w:val="none" w:sz="0" w:space="0" w:color="auto"/>
        <w:right w:val="none" w:sz="0" w:space="0" w:color="auto"/>
      </w:divBdr>
    </w:div>
    <w:div w:id="549146338">
      <w:bodyDiv w:val="1"/>
      <w:marLeft w:val="0"/>
      <w:marRight w:val="0"/>
      <w:marTop w:val="0"/>
      <w:marBottom w:val="0"/>
      <w:divBdr>
        <w:top w:val="none" w:sz="0" w:space="0" w:color="auto"/>
        <w:left w:val="none" w:sz="0" w:space="0" w:color="auto"/>
        <w:bottom w:val="none" w:sz="0" w:space="0" w:color="auto"/>
        <w:right w:val="none" w:sz="0" w:space="0" w:color="auto"/>
      </w:divBdr>
    </w:div>
    <w:div w:id="549270419">
      <w:bodyDiv w:val="1"/>
      <w:marLeft w:val="0"/>
      <w:marRight w:val="0"/>
      <w:marTop w:val="0"/>
      <w:marBottom w:val="0"/>
      <w:divBdr>
        <w:top w:val="none" w:sz="0" w:space="0" w:color="auto"/>
        <w:left w:val="none" w:sz="0" w:space="0" w:color="auto"/>
        <w:bottom w:val="none" w:sz="0" w:space="0" w:color="auto"/>
        <w:right w:val="none" w:sz="0" w:space="0" w:color="auto"/>
      </w:divBdr>
    </w:div>
    <w:div w:id="549651888">
      <w:bodyDiv w:val="1"/>
      <w:marLeft w:val="0"/>
      <w:marRight w:val="0"/>
      <w:marTop w:val="0"/>
      <w:marBottom w:val="0"/>
      <w:divBdr>
        <w:top w:val="none" w:sz="0" w:space="0" w:color="auto"/>
        <w:left w:val="none" w:sz="0" w:space="0" w:color="auto"/>
        <w:bottom w:val="none" w:sz="0" w:space="0" w:color="auto"/>
        <w:right w:val="none" w:sz="0" w:space="0" w:color="auto"/>
      </w:divBdr>
    </w:div>
    <w:div w:id="549996942">
      <w:bodyDiv w:val="1"/>
      <w:marLeft w:val="0"/>
      <w:marRight w:val="0"/>
      <w:marTop w:val="0"/>
      <w:marBottom w:val="0"/>
      <w:divBdr>
        <w:top w:val="none" w:sz="0" w:space="0" w:color="auto"/>
        <w:left w:val="none" w:sz="0" w:space="0" w:color="auto"/>
        <w:bottom w:val="none" w:sz="0" w:space="0" w:color="auto"/>
        <w:right w:val="none" w:sz="0" w:space="0" w:color="auto"/>
      </w:divBdr>
    </w:div>
    <w:div w:id="550113611">
      <w:bodyDiv w:val="1"/>
      <w:marLeft w:val="0"/>
      <w:marRight w:val="0"/>
      <w:marTop w:val="0"/>
      <w:marBottom w:val="0"/>
      <w:divBdr>
        <w:top w:val="none" w:sz="0" w:space="0" w:color="auto"/>
        <w:left w:val="none" w:sz="0" w:space="0" w:color="auto"/>
        <w:bottom w:val="none" w:sz="0" w:space="0" w:color="auto"/>
        <w:right w:val="none" w:sz="0" w:space="0" w:color="auto"/>
      </w:divBdr>
    </w:div>
    <w:div w:id="550191417">
      <w:bodyDiv w:val="1"/>
      <w:marLeft w:val="0"/>
      <w:marRight w:val="0"/>
      <w:marTop w:val="0"/>
      <w:marBottom w:val="0"/>
      <w:divBdr>
        <w:top w:val="none" w:sz="0" w:space="0" w:color="auto"/>
        <w:left w:val="none" w:sz="0" w:space="0" w:color="auto"/>
        <w:bottom w:val="none" w:sz="0" w:space="0" w:color="auto"/>
        <w:right w:val="none" w:sz="0" w:space="0" w:color="auto"/>
      </w:divBdr>
    </w:div>
    <w:div w:id="550503256">
      <w:bodyDiv w:val="1"/>
      <w:marLeft w:val="0"/>
      <w:marRight w:val="0"/>
      <w:marTop w:val="0"/>
      <w:marBottom w:val="0"/>
      <w:divBdr>
        <w:top w:val="none" w:sz="0" w:space="0" w:color="auto"/>
        <w:left w:val="none" w:sz="0" w:space="0" w:color="auto"/>
        <w:bottom w:val="none" w:sz="0" w:space="0" w:color="auto"/>
        <w:right w:val="none" w:sz="0" w:space="0" w:color="auto"/>
      </w:divBdr>
    </w:div>
    <w:div w:id="550581358">
      <w:bodyDiv w:val="1"/>
      <w:marLeft w:val="0"/>
      <w:marRight w:val="0"/>
      <w:marTop w:val="0"/>
      <w:marBottom w:val="0"/>
      <w:divBdr>
        <w:top w:val="none" w:sz="0" w:space="0" w:color="auto"/>
        <w:left w:val="none" w:sz="0" w:space="0" w:color="auto"/>
        <w:bottom w:val="none" w:sz="0" w:space="0" w:color="auto"/>
        <w:right w:val="none" w:sz="0" w:space="0" w:color="auto"/>
      </w:divBdr>
    </w:div>
    <w:div w:id="551383914">
      <w:bodyDiv w:val="1"/>
      <w:marLeft w:val="0"/>
      <w:marRight w:val="0"/>
      <w:marTop w:val="0"/>
      <w:marBottom w:val="0"/>
      <w:divBdr>
        <w:top w:val="none" w:sz="0" w:space="0" w:color="auto"/>
        <w:left w:val="none" w:sz="0" w:space="0" w:color="auto"/>
        <w:bottom w:val="none" w:sz="0" w:space="0" w:color="auto"/>
        <w:right w:val="none" w:sz="0" w:space="0" w:color="auto"/>
      </w:divBdr>
    </w:div>
    <w:div w:id="551429946">
      <w:bodyDiv w:val="1"/>
      <w:marLeft w:val="0"/>
      <w:marRight w:val="0"/>
      <w:marTop w:val="0"/>
      <w:marBottom w:val="0"/>
      <w:divBdr>
        <w:top w:val="none" w:sz="0" w:space="0" w:color="auto"/>
        <w:left w:val="none" w:sz="0" w:space="0" w:color="auto"/>
        <w:bottom w:val="none" w:sz="0" w:space="0" w:color="auto"/>
        <w:right w:val="none" w:sz="0" w:space="0" w:color="auto"/>
      </w:divBdr>
    </w:div>
    <w:div w:id="551502784">
      <w:bodyDiv w:val="1"/>
      <w:marLeft w:val="0"/>
      <w:marRight w:val="0"/>
      <w:marTop w:val="0"/>
      <w:marBottom w:val="0"/>
      <w:divBdr>
        <w:top w:val="none" w:sz="0" w:space="0" w:color="auto"/>
        <w:left w:val="none" w:sz="0" w:space="0" w:color="auto"/>
        <w:bottom w:val="none" w:sz="0" w:space="0" w:color="auto"/>
        <w:right w:val="none" w:sz="0" w:space="0" w:color="auto"/>
      </w:divBdr>
    </w:div>
    <w:div w:id="551505867">
      <w:bodyDiv w:val="1"/>
      <w:marLeft w:val="0"/>
      <w:marRight w:val="0"/>
      <w:marTop w:val="0"/>
      <w:marBottom w:val="0"/>
      <w:divBdr>
        <w:top w:val="none" w:sz="0" w:space="0" w:color="auto"/>
        <w:left w:val="none" w:sz="0" w:space="0" w:color="auto"/>
        <w:bottom w:val="none" w:sz="0" w:space="0" w:color="auto"/>
        <w:right w:val="none" w:sz="0" w:space="0" w:color="auto"/>
      </w:divBdr>
    </w:div>
    <w:div w:id="551766628">
      <w:bodyDiv w:val="1"/>
      <w:marLeft w:val="0"/>
      <w:marRight w:val="0"/>
      <w:marTop w:val="0"/>
      <w:marBottom w:val="0"/>
      <w:divBdr>
        <w:top w:val="none" w:sz="0" w:space="0" w:color="auto"/>
        <w:left w:val="none" w:sz="0" w:space="0" w:color="auto"/>
        <w:bottom w:val="none" w:sz="0" w:space="0" w:color="auto"/>
        <w:right w:val="none" w:sz="0" w:space="0" w:color="auto"/>
      </w:divBdr>
    </w:div>
    <w:div w:id="552666946">
      <w:bodyDiv w:val="1"/>
      <w:marLeft w:val="0"/>
      <w:marRight w:val="0"/>
      <w:marTop w:val="0"/>
      <w:marBottom w:val="0"/>
      <w:divBdr>
        <w:top w:val="none" w:sz="0" w:space="0" w:color="auto"/>
        <w:left w:val="none" w:sz="0" w:space="0" w:color="auto"/>
        <w:bottom w:val="none" w:sz="0" w:space="0" w:color="auto"/>
        <w:right w:val="none" w:sz="0" w:space="0" w:color="auto"/>
      </w:divBdr>
    </w:div>
    <w:div w:id="553388820">
      <w:bodyDiv w:val="1"/>
      <w:marLeft w:val="0"/>
      <w:marRight w:val="0"/>
      <w:marTop w:val="0"/>
      <w:marBottom w:val="0"/>
      <w:divBdr>
        <w:top w:val="none" w:sz="0" w:space="0" w:color="auto"/>
        <w:left w:val="none" w:sz="0" w:space="0" w:color="auto"/>
        <w:bottom w:val="none" w:sz="0" w:space="0" w:color="auto"/>
        <w:right w:val="none" w:sz="0" w:space="0" w:color="auto"/>
      </w:divBdr>
    </w:div>
    <w:div w:id="553547455">
      <w:bodyDiv w:val="1"/>
      <w:marLeft w:val="0"/>
      <w:marRight w:val="0"/>
      <w:marTop w:val="0"/>
      <w:marBottom w:val="0"/>
      <w:divBdr>
        <w:top w:val="none" w:sz="0" w:space="0" w:color="auto"/>
        <w:left w:val="none" w:sz="0" w:space="0" w:color="auto"/>
        <w:bottom w:val="none" w:sz="0" w:space="0" w:color="auto"/>
        <w:right w:val="none" w:sz="0" w:space="0" w:color="auto"/>
      </w:divBdr>
    </w:div>
    <w:div w:id="554238435">
      <w:bodyDiv w:val="1"/>
      <w:marLeft w:val="0"/>
      <w:marRight w:val="0"/>
      <w:marTop w:val="0"/>
      <w:marBottom w:val="0"/>
      <w:divBdr>
        <w:top w:val="none" w:sz="0" w:space="0" w:color="auto"/>
        <w:left w:val="none" w:sz="0" w:space="0" w:color="auto"/>
        <w:bottom w:val="none" w:sz="0" w:space="0" w:color="auto"/>
        <w:right w:val="none" w:sz="0" w:space="0" w:color="auto"/>
      </w:divBdr>
    </w:div>
    <w:div w:id="554513108">
      <w:bodyDiv w:val="1"/>
      <w:marLeft w:val="0"/>
      <w:marRight w:val="0"/>
      <w:marTop w:val="0"/>
      <w:marBottom w:val="0"/>
      <w:divBdr>
        <w:top w:val="none" w:sz="0" w:space="0" w:color="auto"/>
        <w:left w:val="none" w:sz="0" w:space="0" w:color="auto"/>
        <w:bottom w:val="none" w:sz="0" w:space="0" w:color="auto"/>
        <w:right w:val="none" w:sz="0" w:space="0" w:color="auto"/>
      </w:divBdr>
    </w:div>
    <w:div w:id="555044749">
      <w:bodyDiv w:val="1"/>
      <w:marLeft w:val="0"/>
      <w:marRight w:val="0"/>
      <w:marTop w:val="0"/>
      <w:marBottom w:val="0"/>
      <w:divBdr>
        <w:top w:val="none" w:sz="0" w:space="0" w:color="auto"/>
        <w:left w:val="none" w:sz="0" w:space="0" w:color="auto"/>
        <w:bottom w:val="none" w:sz="0" w:space="0" w:color="auto"/>
        <w:right w:val="none" w:sz="0" w:space="0" w:color="auto"/>
      </w:divBdr>
    </w:div>
    <w:div w:id="555437979">
      <w:bodyDiv w:val="1"/>
      <w:marLeft w:val="0"/>
      <w:marRight w:val="0"/>
      <w:marTop w:val="0"/>
      <w:marBottom w:val="0"/>
      <w:divBdr>
        <w:top w:val="none" w:sz="0" w:space="0" w:color="auto"/>
        <w:left w:val="none" w:sz="0" w:space="0" w:color="auto"/>
        <w:bottom w:val="none" w:sz="0" w:space="0" w:color="auto"/>
        <w:right w:val="none" w:sz="0" w:space="0" w:color="auto"/>
      </w:divBdr>
    </w:div>
    <w:div w:id="556281684">
      <w:bodyDiv w:val="1"/>
      <w:marLeft w:val="0"/>
      <w:marRight w:val="0"/>
      <w:marTop w:val="0"/>
      <w:marBottom w:val="0"/>
      <w:divBdr>
        <w:top w:val="none" w:sz="0" w:space="0" w:color="auto"/>
        <w:left w:val="none" w:sz="0" w:space="0" w:color="auto"/>
        <w:bottom w:val="none" w:sz="0" w:space="0" w:color="auto"/>
        <w:right w:val="none" w:sz="0" w:space="0" w:color="auto"/>
      </w:divBdr>
    </w:div>
    <w:div w:id="556548792">
      <w:bodyDiv w:val="1"/>
      <w:marLeft w:val="0"/>
      <w:marRight w:val="0"/>
      <w:marTop w:val="0"/>
      <w:marBottom w:val="0"/>
      <w:divBdr>
        <w:top w:val="none" w:sz="0" w:space="0" w:color="auto"/>
        <w:left w:val="none" w:sz="0" w:space="0" w:color="auto"/>
        <w:bottom w:val="none" w:sz="0" w:space="0" w:color="auto"/>
        <w:right w:val="none" w:sz="0" w:space="0" w:color="auto"/>
      </w:divBdr>
    </w:div>
    <w:div w:id="556551723">
      <w:bodyDiv w:val="1"/>
      <w:marLeft w:val="0"/>
      <w:marRight w:val="0"/>
      <w:marTop w:val="0"/>
      <w:marBottom w:val="0"/>
      <w:divBdr>
        <w:top w:val="none" w:sz="0" w:space="0" w:color="auto"/>
        <w:left w:val="none" w:sz="0" w:space="0" w:color="auto"/>
        <w:bottom w:val="none" w:sz="0" w:space="0" w:color="auto"/>
        <w:right w:val="none" w:sz="0" w:space="0" w:color="auto"/>
      </w:divBdr>
    </w:div>
    <w:div w:id="556666092">
      <w:bodyDiv w:val="1"/>
      <w:marLeft w:val="0"/>
      <w:marRight w:val="0"/>
      <w:marTop w:val="0"/>
      <w:marBottom w:val="0"/>
      <w:divBdr>
        <w:top w:val="none" w:sz="0" w:space="0" w:color="auto"/>
        <w:left w:val="none" w:sz="0" w:space="0" w:color="auto"/>
        <w:bottom w:val="none" w:sz="0" w:space="0" w:color="auto"/>
        <w:right w:val="none" w:sz="0" w:space="0" w:color="auto"/>
      </w:divBdr>
    </w:div>
    <w:div w:id="556747464">
      <w:bodyDiv w:val="1"/>
      <w:marLeft w:val="0"/>
      <w:marRight w:val="0"/>
      <w:marTop w:val="0"/>
      <w:marBottom w:val="0"/>
      <w:divBdr>
        <w:top w:val="none" w:sz="0" w:space="0" w:color="auto"/>
        <w:left w:val="none" w:sz="0" w:space="0" w:color="auto"/>
        <w:bottom w:val="none" w:sz="0" w:space="0" w:color="auto"/>
        <w:right w:val="none" w:sz="0" w:space="0" w:color="auto"/>
      </w:divBdr>
    </w:div>
    <w:div w:id="556749257">
      <w:bodyDiv w:val="1"/>
      <w:marLeft w:val="0"/>
      <w:marRight w:val="0"/>
      <w:marTop w:val="0"/>
      <w:marBottom w:val="0"/>
      <w:divBdr>
        <w:top w:val="none" w:sz="0" w:space="0" w:color="auto"/>
        <w:left w:val="none" w:sz="0" w:space="0" w:color="auto"/>
        <w:bottom w:val="none" w:sz="0" w:space="0" w:color="auto"/>
        <w:right w:val="none" w:sz="0" w:space="0" w:color="auto"/>
      </w:divBdr>
    </w:div>
    <w:div w:id="557134010">
      <w:bodyDiv w:val="1"/>
      <w:marLeft w:val="0"/>
      <w:marRight w:val="0"/>
      <w:marTop w:val="0"/>
      <w:marBottom w:val="0"/>
      <w:divBdr>
        <w:top w:val="none" w:sz="0" w:space="0" w:color="auto"/>
        <w:left w:val="none" w:sz="0" w:space="0" w:color="auto"/>
        <w:bottom w:val="none" w:sz="0" w:space="0" w:color="auto"/>
        <w:right w:val="none" w:sz="0" w:space="0" w:color="auto"/>
      </w:divBdr>
    </w:div>
    <w:div w:id="557328672">
      <w:bodyDiv w:val="1"/>
      <w:marLeft w:val="0"/>
      <w:marRight w:val="0"/>
      <w:marTop w:val="0"/>
      <w:marBottom w:val="0"/>
      <w:divBdr>
        <w:top w:val="none" w:sz="0" w:space="0" w:color="auto"/>
        <w:left w:val="none" w:sz="0" w:space="0" w:color="auto"/>
        <w:bottom w:val="none" w:sz="0" w:space="0" w:color="auto"/>
        <w:right w:val="none" w:sz="0" w:space="0" w:color="auto"/>
      </w:divBdr>
    </w:div>
    <w:div w:id="557547285">
      <w:bodyDiv w:val="1"/>
      <w:marLeft w:val="0"/>
      <w:marRight w:val="0"/>
      <w:marTop w:val="0"/>
      <w:marBottom w:val="0"/>
      <w:divBdr>
        <w:top w:val="none" w:sz="0" w:space="0" w:color="auto"/>
        <w:left w:val="none" w:sz="0" w:space="0" w:color="auto"/>
        <w:bottom w:val="none" w:sz="0" w:space="0" w:color="auto"/>
        <w:right w:val="none" w:sz="0" w:space="0" w:color="auto"/>
      </w:divBdr>
    </w:div>
    <w:div w:id="558171358">
      <w:bodyDiv w:val="1"/>
      <w:marLeft w:val="0"/>
      <w:marRight w:val="0"/>
      <w:marTop w:val="0"/>
      <w:marBottom w:val="0"/>
      <w:divBdr>
        <w:top w:val="none" w:sz="0" w:space="0" w:color="auto"/>
        <w:left w:val="none" w:sz="0" w:space="0" w:color="auto"/>
        <w:bottom w:val="none" w:sz="0" w:space="0" w:color="auto"/>
        <w:right w:val="none" w:sz="0" w:space="0" w:color="auto"/>
      </w:divBdr>
    </w:div>
    <w:div w:id="558320401">
      <w:bodyDiv w:val="1"/>
      <w:marLeft w:val="0"/>
      <w:marRight w:val="0"/>
      <w:marTop w:val="0"/>
      <w:marBottom w:val="0"/>
      <w:divBdr>
        <w:top w:val="none" w:sz="0" w:space="0" w:color="auto"/>
        <w:left w:val="none" w:sz="0" w:space="0" w:color="auto"/>
        <w:bottom w:val="none" w:sz="0" w:space="0" w:color="auto"/>
        <w:right w:val="none" w:sz="0" w:space="0" w:color="auto"/>
      </w:divBdr>
    </w:div>
    <w:div w:id="558323963">
      <w:bodyDiv w:val="1"/>
      <w:marLeft w:val="0"/>
      <w:marRight w:val="0"/>
      <w:marTop w:val="0"/>
      <w:marBottom w:val="0"/>
      <w:divBdr>
        <w:top w:val="none" w:sz="0" w:space="0" w:color="auto"/>
        <w:left w:val="none" w:sz="0" w:space="0" w:color="auto"/>
        <w:bottom w:val="none" w:sz="0" w:space="0" w:color="auto"/>
        <w:right w:val="none" w:sz="0" w:space="0" w:color="auto"/>
      </w:divBdr>
    </w:div>
    <w:div w:id="558368045">
      <w:bodyDiv w:val="1"/>
      <w:marLeft w:val="0"/>
      <w:marRight w:val="0"/>
      <w:marTop w:val="0"/>
      <w:marBottom w:val="0"/>
      <w:divBdr>
        <w:top w:val="none" w:sz="0" w:space="0" w:color="auto"/>
        <w:left w:val="none" w:sz="0" w:space="0" w:color="auto"/>
        <w:bottom w:val="none" w:sz="0" w:space="0" w:color="auto"/>
        <w:right w:val="none" w:sz="0" w:space="0" w:color="auto"/>
      </w:divBdr>
    </w:div>
    <w:div w:id="558514914">
      <w:bodyDiv w:val="1"/>
      <w:marLeft w:val="0"/>
      <w:marRight w:val="0"/>
      <w:marTop w:val="0"/>
      <w:marBottom w:val="0"/>
      <w:divBdr>
        <w:top w:val="none" w:sz="0" w:space="0" w:color="auto"/>
        <w:left w:val="none" w:sz="0" w:space="0" w:color="auto"/>
        <w:bottom w:val="none" w:sz="0" w:space="0" w:color="auto"/>
        <w:right w:val="none" w:sz="0" w:space="0" w:color="auto"/>
      </w:divBdr>
    </w:div>
    <w:div w:id="558639145">
      <w:bodyDiv w:val="1"/>
      <w:marLeft w:val="0"/>
      <w:marRight w:val="0"/>
      <w:marTop w:val="0"/>
      <w:marBottom w:val="0"/>
      <w:divBdr>
        <w:top w:val="none" w:sz="0" w:space="0" w:color="auto"/>
        <w:left w:val="none" w:sz="0" w:space="0" w:color="auto"/>
        <w:bottom w:val="none" w:sz="0" w:space="0" w:color="auto"/>
        <w:right w:val="none" w:sz="0" w:space="0" w:color="auto"/>
      </w:divBdr>
    </w:div>
    <w:div w:id="558787625">
      <w:bodyDiv w:val="1"/>
      <w:marLeft w:val="0"/>
      <w:marRight w:val="0"/>
      <w:marTop w:val="0"/>
      <w:marBottom w:val="0"/>
      <w:divBdr>
        <w:top w:val="none" w:sz="0" w:space="0" w:color="auto"/>
        <w:left w:val="none" w:sz="0" w:space="0" w:color="auto"/>
        <w:bottom w:val="none" w:sz="0" w:space="0" w:color="auto"/>
        <w:right w:val="none" w:sz="0" w:space="0" w:color="auto"/>
      </w:divBdr>
    </w:div>
    <w:div w:id="559173556">
      <w:bodyDiv w:val="1"/>
      <w:marLeft w:val="0"/>
      <w:marRight w:val="0"/>
      <w:marTop w:val="0"/>
      <w:marBottom w:val="0"/>
      <w:divBdr>
        <w:top w:val="none" w:sz="0" w:space="0" w:color="auto"/>
        <w:left w:val="none" w:sz="0" w:space="0" w:color="auto"/>
        <w:bottom w:val="none" w:sz="0" w:space="0" w:color="auto"/>
        <w:right w:val="none" w:sz="0" w:space="0" w:color="auto"/>
      </w:divBdr>
    </w:div>
    <w:div w:id="559243020">
      <w:bodyDiv w:val="1"/>
      <w:marLeft w:val="0"/>
      <w:marRight w:val="0"/>
      <w:marTop w:val="0"/>
      <w:marBottom w:val="0"/>
      <w:divBdr>
        <w:top w:val="none" w:sz="0" w:space="0" w:color="auto"/>
        <w:left w:val="none" w:sz="0" w:space="0" w:color="auto"/>
        <w:bottom w:val="none" w:sz="0" w:space="0" w:color="auto"/>
        <w:right w:val="none" w:sz="0" w:space="0" w:color="auto"/>
      </w:divBdr>
    </w:div>
    <w:div w:id="559482738">
      <w:bodyDiv w:val="1"/>
      <w:marLeft w:val="0"/>
      <w:marRight w:val="0"/>
      <w:marTop w:val="0"/>
      <w:marBottom w:val="0"/>
      <w:divBdr>
        <w:top w:val="none" w:sz="0" w:space="0" w:color="auto"/>
        <w:left w:val="none" w:sz="0" w:space="0" w:color="auto"/>
        <w:bottom w:val="none" w:sz="0" w:space="0" w:color="auto"/>
        <w:right w:val="none" w:sz="0" w:space="0" w:color="auto"/>
      </w:divBdr>
    </w:div>
    <w:div w:id="559635488">
      <w:bodyDiv w:val="1"/>
      <w:marLeft w:val="0"/>
      <w:marRight w:val="0"/>
      <w:marTop w:val="0"/>
      <w:marBottom w:val="0"/>
      <w:divBdr>
        <w:top w:val="none" w:sz="0" w:space="0" w:color="auto"/>
        <w:left w:val="none" w:sz="0" w:space="0" w:color="auto"/>
        <w:bottom w:val="none" w:sz="0" w:space="0" w:color="auto"/>
        <w:right w:val="none" w:sz="0" w:space="0" w:color="auto"/>
      </w:divBdr>
    </w:div>
    <w:div w:id="561215907">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561521731">
      <w:bodyDiv w:val="1"/>
      <w:marLeft w:val="0"/>
      <w:marRight w:val="0"/>
      <w:marTop w:val="0"/>
      <w:marBottom w:val="0"/>
      <w:divBdr>
        <w:top w:val="none" w:sz="0" w:space="0" w:color="auto"/>
        <w:left w:val="none" w:sz="0" w:space="0" w:color="auto"/>
        <w:bottom w:val="none" w:sz="0" w:space="0" w:color="auto"/>
        <w:right w:val="none" w:sz="0" w:space="0" w:color="auto"/>
      </w:divBdr>
    </w:div>
    <w:div w:id="561526646">
      <w:bodyDiv w:val="1"/>
      <w:marLeft w:val="0"/>
      <w:marRight w:val="0"/>
      <w:marTop w:val="0"/>
      <w:marBottom w:val="0"/>
      <w:divBdr>
        <w:top w:val="none" w:sz="0" w:space="0" w:color="auto"/>
        <w:left w:val="none" w:sz="0" w:space="0" w:color="auto"/>
        <w:bottom w:val="none" w:sz="0" w:space="0" w:color="auto"/>
        <w:right w:val="none" w:sz="0" w:space="0" w:color="auto"/>
      </w:divBdr>
    </w:div>
    <w:div w:id="561717541">
      <w:bodyDiv w:val="1"/>
      <w:marLeft w:val="0"/>
      <w:marRight w:val="0"/>
      <w:marTop w:val="0"/>
      <w:marBottom w:val="0"/>
      <w:divBdr>
        <w:top w:val="none" w:sz="0" w:space="0" w:color="auto"/>
        <w:left w:val="none" w:sz="0" w:space="0" w:color="auto"/>
        <w:bottom w:val="none" w:sz="0" w:space="0" w:color="auto"/>
        <w:right w:val="none" w:sz="0" w:space="0" w:color="auto"/>
      </w:divBdr>
    </w:div>
    <w:div w:id="561911404">
      <w:bodyDiv w:val="1"/>
      <w:marLeft w:val="0"/>
      <w:marRight w:val="0"/>
      <w:marTop w:val="0"/>
      <w:marBottom w:val="0"/>
      <w:divBdr>
        <w:top w:val="none" w:sz="0" w:space="0" w:color="auto"/>
        <w:left w:val="none" w:sz="0" w:space="0" w:color="auto"/>
        <w:bottom w:val="none" w:sz="0" w:space="0" w:color="auto"/>
        <w:right w:val="none" w:sz="0" w:space="0" w:color="auto"/>
      </w:divBdr>
    </w:div>
    <w:div w:id="562326731">
      <w:bodyDiv w:val="1"/>
      <w:marLeft w:val="0"/>
      <w:marRight w:val="0"/>
      <w:marTop w:val="0"/>
      <w:marBottom w:val="0"/>
      <w:divBdr>
        <w:top w:val="none" w:sz="0" w:space="0" w:color="auto"/>
        <w:left w:val="none" w:sz="0" w:space="0" w:color="auto"/>
        <w:bottom w:val="none" w:sz="0" w:space="0" w:color="auto"/>
        <w:right w:val="none" w:sz="0" w:space="0" w:color="auto"/>
      </w:divBdr>
    </w:div>
    <w:div w:id="562376252">
      <w:bodyDiv w:val="1"/>
      <w:marLeft w:val="0"/>
      <w:marRight w:val="0"/>
      <w:marTop w:val="0"/>
      <w:marBottom w:val="0"/>
      <w:divBdr>
        <w:top w:val="none" w:sz="0" w:space="0" w:color="auto"/>
        <w:left w:val="none" w:sz="0" w:space="0" w:color="auto"/>
        <w:bottom w:val="none" w:sz="0" w:space="0" w:color="auto"/>
        <w:right w:val="none" w:sz="0" w:space="0" w:color="auto"/>
      </w:divBdr>
    </w:div>
    <w:div w:id="562448013">
      <w:bodyDiv w:val="1"/>
      <w:marLeft w:val="0"/>
      <w:marRight w:val="0"/>
      <w:marTop w:val="0"/>
      <w:marBottom w:val="0"/>
      <w:divBdr>
        <w:top w:val="none" w:sz="0" w:space="0" w:color="auto"/>
        <w:left w:val="none" w:sz="0" w:space="0" w:color="auto"/>
        <w:bottom w:val="none" w:sz="0" w:space="0" w:color="auto"/>
        <w:right w:val="none" w:sz="0" w:space="0" w:color="auto"/>
      </w:divBdr>
    </w:div>
    <w:div w:id="562563283">
      <w:bodyDiv w:val="1"/>
      <w:marLeft w:val="0"/>
      <w:marRight w:val="0"/>
      <w:marTop w:val="0"/>
      <w:marBottom w:val="0"/>
      <w:divBdr>
        <w:top w:val="none" w:sz="0" w:space="0" w:color="auto"/>
        <w:left w:val="none" w:sz="0" w:space="0" w:color="auto"/>
        <w:bottom w:val="none" w:sz="0" w:space="0" w:color="auto"/>
        <w:right w:val="none" w:sz="0" w:space="0" w:color="auto"/>
      </w:divBdr>
    </w:div>
    <w:div w:id="562758988">
      <w:bodyDiv w:val="1"/>
      <w:marLeft w:val="0"/>
      <w:marRight w:val="0"/>
      <w:marTop w:val="0"/>
      <w:marBottom w:val="0"/>
      <w:divBdr>
        <w:top w:val="none" w:sz="0" w:space="0" w:color="auto"/>
        <w:left w:val="none" w:sz="0" w:space="0" w:color="auto"/>
        <w:bottom w:val="none" w:sz="0" w:space="0" w:color="auto"/>
        <w:right w:val="none" w:sz="0" w:space="0" w:color="auto"/>
      </w:divBdr>
    </w:div>
    <w:div w:id="564267875">
      <w:bodyDiv w:val="1"/>
      <w:marLeft w:val="0"/>
      <w:marRight w:val="0"/>
      <w:marTop w:val="0"/>
      <w:marBottom w:val="0"/>
      <w:divBdr>
        <w:top w:val="none" w:sz="0" w:space="0" w:color="auto"/>
        <w:left w:val="none" w:sz="0" w:space="0" w:color="auto"/>
        <w:bottom w:val="none" w:sz="0" w:space="0" w:color="auto"/>
        <w:right w:val="none" w:sz="0" w:space="0" w:color="auto"/>
      </w:divBdr>
    </w:div>
    <w:div w:id="564686501">
      <w:bodyDiv w:val="1"/>
      <w:marLeft w:val="0"/>
      <w:marRight w:val="0"/>
      <w:marTop w:val="0"/>
      <w:marBottom w:val="0"/>
      <w:divBdr>
        <w:top w:val="none" w:sz="0" w:space="0" w:color="auto"/>
        <w:left w:val="none" w:sz="0" w:space="0" w:color="auto"/>
        <w:bottom w:val="none" w:sz="0" w:space="0" w:color="auto"/>
        <w:right w:val="none" w:sz="0" w:space="0" w:color="auto"/>
      </w:divBdr>
    </w:div>
    <w:div w:id="564877495">
      <w:bodyDiv w:val="1"/>
      <w:marLeft w:val="0"/>
      <w:marRight w:val="0"/>
      <w:marTop w:val="0"/>
      <w:marBottom w:val="0"/>
      <w:divBdr>
        <w:top w:val="none" w:sz="0" w:space="0" w:color="auto"/>
        <w:left w:val="none" w:sz="0" w:space="0" w:color="auto"/>
        <w:bottom w:val="none" w:sz="0" w:space="0" w:color="auto"/>
        <w:right w:val="none" w:sz="0" w:space="0" w:color="auto"/>
      </w:divBdr>
    </w:div>
    <w:div w:id="565143662">
      <w:bodyDiv w:val="1"/>
      <w:marLeft w:val="0"/>
      <w:marRight w:val="0"/>
      <w:marTop w:val="0"/>
      <w:marBottom w:val="0"/>
      <w:divBdr>
        <w:top w:val="none" w:sz="0" w:space="0" w:color="auto"/>
        <w:left w:val="none" w:sz="0" w:space="0" w:color="auto"/>
        <w:bottom w:val="none" w:sz="0" w:space="0" w:color="auto"/>
        <w:right w:val="none" w:sz="0" w:space="0" w:color="auto"/>
      </w:divBdr>
    </w:div>
    <w:div w:id="566231406">
      <w:bodyDiv w:val="1"/>
      <w:marLeft w:val="0"/>
      <w:marRight w:val="0"/>
      <w:marTop w:val="0"/>
      <w:marBottom w:val="0"/>
      <w:divBdr>
        <w:top w:val="none" w:sz="0" w:space="0" w:color="auto"/>
        <w:left w:val="none" w:sz="0" w:space="0" w:color="auto"/>
        <w:bottom w:val="none" w:sz="0" w:space="0" w:color="auto"/>
        <w:right w:val="none" w:sz="0" w:space="0" w:color="auto"/>
      </w:divBdr>
    </w:div>
    <w:div w:id="566887392">
      <w:bodyDiv w:val="1"/>
      <w:marLeft w:val="0"/>
      <w:marRight w:val="0"/>
      <w:marTop w:val="0"/>
      <w:marBottom w:val="0"/>
      <w:divBdr>
        <w:top w:val="none" w:sz="0" w:space="0" w:color="auto"/>
        <w:left w:val="none" w:sz="0" w:space="0" w:color="auto"/>
        <w:bottom w:val="none" w:sz="0" w:space="0" w:color="auto"/>
        <w:right w:val="none" w:sz="0" w:space="0" w:color="auto"/>
      </w:divBdr>
    </w:div>
    <w:div w:id="567308874">
      <w:bodyDiv w:val="1"/>
      <w:marLeft w:val="0"/>
      <w:marRight w:val="0"/>
      <w:marTop w:val="0"/>
      <w:marBottom w:val="0"/>
      <w:divBdr>
        <w:top w:val="none" w:sz="0" w:space="0" w:color="auto"/>
        <w:left w:val="none" w:sz="0" w:space="0" w:color="auto"/>
        <w:bottom w:val="none" w:sz="0" w:space="0" w:color="auto"/>
        <w:right w:val="none" w:sz="0" w:space="0" w:color="auto"/>
      </w:divBdr>
    </w:div>
    <w:div w:id="567886123">
      <w:bodyDiv w:val="1"/>
      <w:marLeft w:val="0"/>
      <w:marRight w:val="0"/>
      <w:marTop w:val="0"/>
      <w:marBottom w:val="0"/>
      <w:divBdr>
        <w:top w:val="none" w:sz="0" w:space="0" w:color="auto"/>
        <w:left w:val="none" w:sz="0" w:space="0" w:color="auto"/>
        <w:bottom w:val="none" w:sz="0" w:space="0" w:color="auto"/>
        <w:right w:val="none" w:sz="0" w:space="0" w:color="auto"/>
      </w:divBdr>
    </w:div>
    <w:div w:id="567886309">
      <w:bodyDiv w:val="1"/>
      <w:marLeft w:val="0"/>
      <w:marRight w:val="0"/>
      <w:marTop w:val="0"/>
      <w:marBottom w:val="0"/>
      <w:divBdr>
        <w:top w:val="none" w:sz="0" w:space="0" w:color="auto"/>
        <w:left w:val="none" w:sz="0" w:space="0" w:color="auto"/>
        <w:bottom w:val="none" w:sz="0" w:space="0" w:color="auto"/>
        <w:right w:val="none" w:sz="0" w:space="0" w:color="auto"/>
      </w:divBdr>
    </w:div>
    <w:div w:id="568005928">
      <w:bodyDiv w:val="1"/>
      <w:marLeft w:val="0"/>
      <w:marRight w:val="0"/>
      <w:marTop w:val="0"/>
      <w:marBottom w:val="0"/>
      <w:divBdr>
        <w:top w:val="none" w:sz="0" w:space="0" w:color="auto"/>
        <w:left w:val="none" w:sz="0" w:space="0" w:color="auto"/>
        <w:bottom w:val="none" w:sz="0" w:space="0" w:color="auto"/>
        <w:right w:val="none" w:sz="0" w:space="0" w:color="auto"/>
      </w:divBdr>
    </w:div>
    <w:div w:id="568030486">
      <w:bodyDiv w:val="1"/>
      <w:marLeft w:val="0"/>
      <w:marRight w:val="0"/>
      <w:marTop w:val="0"/>
      <w:marBottom w:val="0"/>
      <w:divBdr>
        <w:top w:val="none" w:sz="0" w:space="0" w:color="auto"/>
        <w:left w:val="none" w:sz="0" w:space="0" w:color="auto"/>
        <w:bottom w:val="none" w:sz="0" w:space="0" w:color="auto"/>
        <w:right w:val="none" w:sz="0" w:space="0" w:color="auto"/>
      </w:divBdr>
    </w:div>
    <w:div w:id="568151287">
      <w:bodyDiv w:val="1"/>
      <w:marLeft w:val="0"/>
      <w:marRight w:val="0"/>
      <w:marTop w:val="0"/>
      <w:marBottom w:val="0"/>
      <w:divBdr>
        <w:top w:val="none" w:sz="0" w:space="0" w:color="auto"/>
        <w:left w:val="none" w:sz="0" w:space="0" w:color="auto"/>
        <w:bottom w:val="none" w:sz="0" w:space="0" w:color="auto"/>
        <w:right w:val="none" w:sz="0" w:space="0" w:color="auto"/>
      </w:divBdr>
    </w:div>
    <w:div w:id="568229278">
      <w:bodyDiv w:val="1"/>
      <w:marLeft w:val="0"/>
      <w:marRight w:val="0"/>
      <w:marTop w:val="0"/>
      <w:marBottom w:val="0"/>
      <w:divBdr>
        <w:top w:val="none" w:sz="0" w:space="0" w:color="auto"/>
        <w:left w:val="none" w:sz="0" w:space="0" w:color="auto"/>
        <w:bottom w:val="none" w:sz="0" w:space="0" w:color="auto"/>
        <w:right w:val="none" w:sz="0" w:space="0" w:color="auto"/>
      </w:divBdr>
    </w:div>
    <w:div w:id="568467060">
      <w:bodyDiv w:val="1"/>
      <w:marLeft w:val="0"/>
      <w:marRight w:val="0"/>
      <w:marTop w:val="0"/>
      <w:marBottom w:val="0"/>
      <w:divBdr>
        <w:top w:val="none" w:sz="0" w:space="0" w:color="auto"/>
        <w:left w:val="none" w:sz="0" w:space="0" w:color="auto"/>
        <w:bottom w:val="none" w:sz="0" w:space="0" w:color="auto"/>
        <w:right w:val="none" w:sz="0" w:space="0" w:color="auto"/>
      </w:divBdr>
    </w:div>
    <w:div w:id="569072110">
      <w:bodyDiv w:val="1"/>
      <w:marLeft w:val="0"/>
      <w:marRight w:val="0"/>
      <w:marTop w:val="0"/>
      <w:marBottom w:val="0"/>
      <w:divBdr>
        <w:top w:val="none" w:sz="0" w:space="0" w:color="auto"/>
        <w:left w:val="none" w:sz="0" w:space="0" w:color="auto"/>
        <w:bottom w:val="none" w:sz="0" w:space="0" w:color="auto"/>
        <w:right w:val="none" w:sz="0" w:space="0" w:color="auto"/>
      </w:divBdr>
    </w:div>
    <w:div w:id="569271538">
      <w:bodyDiv w:val="1"/>
      <w:marLeft w:val="0"/>
      <w:marRight w:val="0"/>
      <w:marTop w:val="0"/>
      <w:marBottom w:val="0"/>
      <w:divBdr>
        <w:top w:val="none" w:sz="0" w:space="0" w:color="auto"/>
        <w:left w:val="none" w:sz="0" w:space="0" w:color="auto"/>
        <w:bottom w:val="none" w:sz="0" w:space="0" w:color="auto"/>
        <w:right w:val="none" w:sz="0" w:space="0" w:color="auto"/>
      </w:divBdr>
    </w:div>
    <w:div w:id="570628010">
      <w:bodyDiv w:val="1"/>
      <w:marLeft w:val="0"/>
      <w:marRight w:val="0"/>
      <w:marTop w:val="0"/>
      <w:marBottom w:val="0"/>
      <w:divBdr>
        <w:top w:val="none" w:sz="0" w:space="0" w:color="auto"/>
        <w:left w:val="none" w:sz="0" w:space="0" w:color="auto"/>
        <w:bottom w:val="none" w:sz="0" w:space="0" w:color="auto"/>
        <w:right w:val="none" w:sz="0" w:space="0" w:color="auto"/>
      </w:divBdr>
    </w:div>
    <w:div w:id="570847202">
      <w:bodyDiv w:val="1"/>
      <w:marLeft w:val="0"/>
      <w:marRight w:val="0"/>
      <w:marTop w:val="0"/>
      <w:marBottom w:val="0"/>
      <w:divBdr>
        <w:top w:val="none" w:sz="0" w:space="0" w:color="auto"/>
        <w:left w:val="none" w:sz="0" w:space="0" w:color="auto"/>
        <w:bottom w:val="none" w:sz="0" w:space="0" w:color="auto"/>
        <w:right w:val="none" w:sz="0" w:space="0" w:color="auto"/>
      </w:divBdr>
    </w:div>
    <w:div w:id="570891928">
      <w:bodyDiv w:val="1"/>
      <w:marLeft w:val="0"/>
      <w:marRight w:val="0"/>
      <w:marTop w:val="0"/>
      <w:marBottom w:val="0"/>
      <w:divBdr>
        <w:top w:val="none" w:sz="0" w:space="0" w:color="auto"/>
        <w:left w:val="none" w:sz="0" w:space="0" w:color="auto"/>
        <w:bottom w:val="none" w:sz="0" w:space="0" w:color="auto"/>
        <w:right w:val="none" w:sz="0" w:space="0" w:color="auto"/>
      </w:divBdr>
    </w:div>
    <w:div w:id="570965312">
      <w:bodyDiv w:val="1"/>
      <w:marLeft w:val="0"/>
      <w:marRight w:val="0"/>
      <w:marTop w:val="0"/>
      <w:marBottom w:val="0"/>
      <w:divBdr>
        <w:top w:val="none" w:sz="0" w:space="0" w:color="auto"/>
        <w:left w:val="none" w:sz="0" w:space="0" w:color="auto"/>
        <w:bottom w:val="none" w:sz="0" w:space="0" w:color="auto"/>
        <w:right w:val="none" w:sz="0" w:space="0" w:color="auto"/>
      </w:divBdr>
    </w:div>
    <w:div w:id="571042216">
      <w:bodyDiv w:val="1"/>
      <w:marLeft w:val="0"/>
      <w:marRight w:val="0"/>
      <w:marTop w:val="0"/>
      <w:marBottom w:val="0"/>
      <w:divBdr>
        <w:top w:val="none" w:sz="0" w:space="0" w:color="auto"/>
        <w:left w:val="none" w:sz="0" w:space="0" w:color="auto"/>
        <w:bottom w:val="none" w:sz="0" w:space="0" w:color="auto"/>
        <w:right w:val="none" w:sz="0" w:space="0" w:color="auto"/>
      </w:divBdr>
    </w:div>
    <w:div w:id="571047220">
      <w:bodyDiv w:val="1"/>
      <w:marLeft w:val="0"/>
      <w:marRight w:val="0"/>
      <w:marTop w:val="0"/>
      <w:marBottom w:val="0"/>
      <w:divBdr>
        <w:top w:val="none" w:sz="0" w:space="0" w:color="auto"/>
        <w:left w:val="none" w:sz="0" w:space="0" w:color="auto"/>
        <w:bottom w:val="none" w:sz="0" w:space="0" w:color="auto"/>
        <w:right w:val="none" w:sz="0" w:space="0" w:color="auto"/>
      </w:divBdr>
    </w:div>
    <w:div w:id="571499956">
      <w:bodyDiv w:val="1"/>
      <w:marLeft w:val="0"/>
      <w:marRight w:val="0"/>
      <w:marTop w:val="0"/>
      <w:marBottom w:val="0"/>
      <w:divBdr>
        <w:top w:val="none" w:sz="0" w:space="0" w:color="auto"/>
        <w:left w:val="none" w:sz="0" w:space="0" w:color="auto"/>
        <w:bottom w:val="none" w:sz="0" w:space="0" w:color="auto"/>
        <w:right w:val="none" w:sz="0" w:space="0" w:color="auto"/>
      </w:divBdr>
    </w:div>
    <w:div w:id="571894159">
      <w:bodyDiv w:val="1"/>
      <w:marLeft w:val="0"/>
      <w:marRight w:val="0"/>
      <w:marTop w:val="0"/>
      <w:marBottom w:val="0"/>
      <w:divBdr>
        <w:top w:val="none" w:sz="0" w:space="0" w:color="auto"/>
        <w:left w:val="none" w:sz="0" w:space="0" w:color="auto"/>
        <w:bottom w:val="none" w:sz="0" w:space="0" w:color="auto"/>
        <w:right w:val="none" w:sz="0" w:space="0" w:color="auto"/>
      </w:divBdr>
    </w:div>
    <w:div w:id="571895340">
      <w:bodyDiv w:val="1"/>
      <w:marLeft w:val="0"/>
      <w:marRight w:val="0"/>
      <w:marTop w:val="0"/>
      <w:marBottom w:val="0"/>
      <w:divBdr>
        <w:top w:val="none" w:sz="0" w:space="0" w:color="auto"/>
        <w:left w:val="none" w:sz="0" w:space="0" w:color="auto"/>
        <w:bottom w:val="none" w:sz="0" w:space="0" w:color="auto"/>
        <w:right w:val="none" w:sz="0" w:space="0" w:color="auto"/>
      </w:divBdr>
    </w:div>
    <w:div w:id="572010667">
      <w:bodyDiv w:val="1"/>
      <w:marLeft w:val="0"/>
      <w:marRight w:val="0"/>
      <w:marTop w:val="0"/>
      <w:marBottom w:val="0"/>
      <w:divBdr>
        <w:top w:val="none" w:sz="0" w:space="0" w:color="auto"/>
        <w:left w:val="none" w:sz="0" w:space="0" w:color="auto"/>
        <w:bottom w:val="none" w:sz="0" w:space="0" w:color="auto"/>
        <w:right w:val="none" w:sz="0" w:space="0" w:color="auto"/>
      </w:divBdr>
    </w:div>
    <w:div w:id="572088208">
      <w:bodyDiv w:val="1"/>
      <w:marLeft w:val="0"/>
      <w:marRight w:val="0"/>
      <w:marTop w:val="0"/>
      <w:marBottom w:val="0"/>
      <w:divBdr>
        <w:top w:val="none" w:sz="0" w:space="0" w:color="auto"/>
        <w:left w:val="none" w:sz="0" w:space="0" w:color="auto"/>
        <w:bottom w:val="none" w:sz="0" w:space="0" w:color="auto"/>
        <w:right w:val="none" w:sz="0" w:space="0" w:color="auto"/>
      </w:divBdr>
    </w:div>
    <w:div w:id="572396928">
      <w:bodyDiv w:val="1"/>
      <w:marLeft w:val="0"/>
      <w:marRight w:val="0"/>
      <w:marTop w:val="0"/>
      <w:marBottom w:val="0"/>
      <w:divBdr>
        <w:top w:val="none" w:sz="0" w:space="0" w:color="auto"/>
        <w:left w:val="none" w:sz="0" w:space="0" w:color="auto"/>
        <w:bottom w:val="none" w:sz="0" w:space="0" w:color="auto"/>
        <w:right w:val="none" w:sz="0" w:space="0" w:color="auto"/>
      </w:divBdr>
    </w:div>
    <w:div w:id="572397175">
      <w:bodyDiv w:val="1"/>
      <w:marLeft w:val="0"/>
      <w:marRight w:val="0"/>
      <w:marTop w:val="0"/>
      <w:marBottom w:val="0"/>
      <w:divBdr>
        <w:top w:val="none" w:sz="0" w:space="0" w:color="auto"/>
        <w:left w:val="none" w:sz="0" w:space="0" w:color="auto"/>
        <w:bottom w:val="none" w:sz="0" w:space="0" w:color="auto"/>
        <w:right w:val="none" w:sz="0" w:space="0" w:color="auto"/>
      </w:divBdr>
    </w:div>
    <w:div w:id="572470794">
      <w:bodyDiv w:val="1"/>
      <w:marLeft w:val="0"/>
      <w:marRight w:val="0"/>
      <w:marTop w:val="0"/>
      <w:marBottom w:val="0"/>
      <w:divBdr>
        <w:top w:val="none" w:sz="0" w:space="0" w:color="auto"/>
        <w:left w:val="none" w:sz="0" w:space="0" w:color="auto"/>
        <w:bottom w:val="none" w:sz="0" w:space="0" w:color="auto"/>
        <w:right w:val="none" w:sz="0" w:space="0" w:color="auto"/>
      </w:divBdr>
    </w:div>
    <w:div w:id="572936044">
      <w:bodyDiv w:val="1"/>
      <w:marLeft w:val="0"/>
      <w:marRight w:val="0"/>
      <w:marTop w:val="0"/>
      <w:marBottom w:val="0"/>
      <w:divBdr>
        <w:top w:val="none" w:sz="0" w:space="0" w:color="auto"/>
        <w:left w:val="none" w:sz="0" w:space="0" w:color="auto"/>
        <w:bottom w:val="none" w:sz="0" w:space="0" w:color="auto"/>
        <w:right w:val="none" w:sz="0" w:space="0" w:color="auto"/>
      </w:divBdr>
    </w:div>
    <w:div w:id="573049319">
      <w:bodyDiv w:val="1"/>
      <w:marLeft w:val="0"/>
      <w:marRight w:val="0"/>
      <w:marTop w:val="0"/>
      <w:marBottom w:val="0"/>
      <w:divBdr>
        <w:top w:val="none" w:sz="0" w:space="0" w:color="auto"/>
        <w:left w:val="none" w:sz="0" w:space="0" w:color="auto"/>
        <w:bottom w:val="none" w:sz="0" w:space="0" w:color="auto"/>
        <w:right w:val="none" w:sz="0" w:space="0" w:color="auto"/>
      </w:divBdr>
    </w:div>
    <w:div w:id="573197881">
      <w:bodyDiv w:val="1"/>
      <w:marLeft w:val="0"/>
      <w:marRight w:val="0"/>
      <w:marTop w:val="0"/>
      <w:marBottom w:val="0"/>
      <w:divBdr>
        <w:top w:val="none" w:sz="0" w:space="0" w:color="auto"/>
        <w:left w:val="none" w:sz="0" w:space="0" w:color="auto"/>
        <w:bottom w:val="none" w:sz="0" w:space="0" w:color="auto"/>
        <w:right w:val="none" w:sz="0" w:space="0" w:color="auto"/>
      </w:divBdr>
    </w:div>
    <w:div w:id="573198218">
      <w:bodyDiv w:val="1"/>
      <w:marLeft w:val="0"/>
      <w:marRight w:val="0"/>
      <w:marTop w:val="0"/>
      <w:marBottom w:val="0"/>
      <w:divBdr>
        <w:top w:val="none" w:sz="0" w:space="0" w:color="auto"/>
        <w:left w:val="none" w:sz="0" w:space="0" w:color="auto"/>
        <w:bottom w:val="none" w:sz="0" w:space="0" w:color="auto"/>
        <w:right w:val="none" w:sz="0" w:space="0" w:color="auto"/>
      </w:divBdr>
    </w:div>
    <w:div w:id="574048186">
      <w:bodyDiv w:val="1"/>
      <w:marLeft w:val="0"/>
      <w:marRight w:val="0"/>
      <w:marTop w:val="0"/>
      <w:marBottom w:val="0"/>
      <w:divBdr>
        <w:top w:val="none" w:sz="0" w:space="0" w:color="auto"/>
        <w:left w:val="none" w:sz="0" w:space="0" w:color="auto"/>
        <w:bottom w:val="none" w:sz="0" w:space="0" w:color="auto"/>
        <w:right w:val="none" w:sz="0" w:space="0" w:color="auto"/>
      </w:divBdr>
    </w:div>
    <w:div w:id="574124603">
      <w:bodyDiv w:val="1"/>
      <w:marLeft w:val="0"/>
      <w:marRight w:val="0"/>
      <w:marTop w:val="0"/>
      <w:marBottom w:val="0"/>
      <w:divBdr>
        <w:top w:val="none" w:sz="0" w:space="0" w:color="auto"/>
        <w:left w:val="none" w:sz="0" w:space="0" w:color="auto"/>
        <w:bottom w:val="none" w:sz="0" w:space="0" w:color="auto"/>
        <w:right w:val="none" w:sz="0" w:space="0" w:color="auto"/>
      </w:divBdr>
    </w:div>
    <w:div w:id="574172351">
      <w:bodyDiv w:val="1"/>
      <w:marLeft w:val="0"/>
      <w:marRight w:val="0"/>
      <w:marTop w:val="0"/>
      <w:marBottom w:val="0"/>
      <w:divBdr>
        <w:top w:val="none" w:sz="0" w:space="0" w:color="auto"/>
        <w:left w:val="none" w:sz="0" w:space="0" w:color="auto"/>
        <w:bottom w:val="none" w:sz="0" w:space="0" w:color="auto"/>
        <w:right w:val="none" w:sz="0" w:space="0" w:color="auto"/>
      </w:divBdr>
    </w:div>
    <w:div w:id="574783318">
      <w:bodyDiv w:val="1"/>
      <w:marLeft w:val="0"/>
      <w:marRight w:val="0"/>
      <w:marTop w:val="0"/>
      <w:marBottom w:val="0"/>
      <w:divBdr>
        <w:top w:val="none" w:sz="0" w:space="0" w:color="auto"/>
        <w:left w:val="none" w:sz="0" w:space="0" w:color="auto"/>
        <w:bottom w:val="none" w:sz="0" w:space="0" w:color="auto"/>
        <w:right w:val="none" w:sz="0" w:space="0" w:color="auto"/>
      </w:divBdr>
    </w:div>
    <w:div w:id="574821322">
      <w:bodyDiv w:val="1"/>
      <w:marLeft w:val="0"/>
      <w:marRight w:val="0"/>
      <w:marTop w:val="0"/>
      <w:marBottom w:val="0"/>
      <w:divBdr>
        <w:top w:val="none" w:sz="0" w:space="0" w:color="auto"/>
        <w:left w:val="none" w:sz="0" w:space="0" w:color="auto"/>
        <w:bottom w:val="none" w:sz="0" w:space="0" w:color="auto"/>
        <w:right w:val="none" w:sz="0" w:space="0" w:color="auto"/>
      </w:divBdr>
    </w:div>
    <w:div w:id="575015736">
      <w:bodyDiv w:val="1"/>
      <w:marLeft w:val="0"/>
      <w:marRight w:val="0"/>
      <w:marTop w:val="0"/>
      <w:marBottom w:val="0"/>
      <w:divBdr>
        <w:top w:val="none" w:sz="0" w:space="0" w:color="auto"/>
        <w:left w:val="none" w:sz="0" w:space="0" w:color="auto"/>
        <w:bottom w:val="none" w:sz="0" w:space="0" w:color="auto"/>
        <w:right w:val="none" w:sz="0" w:space="0" w:color="auto"/>
      </w:divBdr>
    </w:div>
    <w:div w:id="575281778">
      <w:bodyDiv w:val="1"/>
      <w:marLeft w:val="0"/>
      <w:marRight w:val="0"/>
      <w:marTop w:val="0"/>
      <w:marBottom w:val="0"/>
      <w:divBdr>
        <w:top w:val="none" w:sz="0" w:space="0" w:color="auto"/>
        <w:left w:val="none" w:sz="0" w:space="0" w:color="auto"/>
        <w:bottom w:val="none" w:sz="0" w:space="0" w:color="auto"/>
        <w:right w:val="none" w:sz="0" w:space="0" w:color="auto"/>
      </w:divBdr>
    </w:div>
    <w:div w:id="575743308">
      <w:bodyDiv w:val="1"/>
      <w:marLeft w:val="0"/>
      <w:marRight w:val="0"/>
      <w:marTop w:val="0"/>
      <w:marBottom w:val="0"/>
      <w:divBdr>
        <w:top w:val="none" w:sz="0" w:space="0" w:color="auto"/>
        <w:left w:val="none" w:sz="0" w:space="0" w:color="auto"/>
        <w:bottom w:val="none" w:sz="0" w:space="0" w:color="auto"/>
        <w:right w:val="none" w:sz="0" w:space="0" w:color="auto"/>
      </w:divBdr>
    </w:div>
    <w:div w:id="576793903">
      <w:bodyDiv w:val="1"/>
      <w:marLeft w:val="0"/>
      <w:marRight w:val="0"/>
      <w:marTop w:val="0"/>
      <w:marBottom w:val="0"/>
      <w:divBdr>
        <w:top w:val="none" w:sz="0" w:space="0" w:color="auto"/>
        <w:left w:val="none" w:sz="0" w:space="0" w:color="auto"/>
        <w:bottom w:val="none" w:sz="0" w:space="0" w:color="auto"/>
        <w:right w:val="none" w:sz="0" w:space="0" w:color="auto"/>
      </w:divBdr>
    </w:div>
    <w:div w:id="576861419">
      <w:bodyDiv w:val="1"/>
      <w:marLeft w:val="0"/>
      <w:marRight w:val="0"/>
      <w:marTop w:val="0"/>
      <w:marBottom w:val="0"/>
      <w:divBdr>
        <w:top w:val="none" w:sz="0" w:space="0" w:color="auto"/>
        <w:left w:val="none" w:sz="0" w:space="0" w:color="auto"/>
        <w:bottom w:val="none" w:sz="0" w:space="0" w:color="auto"/>
        <w:right w:val="none" w:sz="0" w:space="0" w:color="auto"/>
      </w:divBdr>
    </w:div>
    <w:div w:id="576980978">
      <w:bodyDiv w:val="1"/>
      <w:marLeft w:val="0"/>
      <w:marRight w:val="0"/>
      <w:marTop w:val="0"/>
      <w:marBottom w:val="0"/>
      <w:divBdr>
        <w:top w:val="none" w:sz="0" w:space="0" w:color="auto"/>
        <w:left w:val="none" w:sz="0" w:space="0" w:color="auto"/>
        <w:bottom w:val="none" w:sz="0" w:space="0" w:color="auto"/>
        <w:right w:val="none" w:sz="0" w:space="0" w:color="auto"/>
      </w:divBdr>
    </w:div>
    <w:div w:id="577011225">
      <w:bodyDiv w:val="1"/>
      <w:marLeft w:val="0"/>
      <w:marRight w:val="0"/>
      <w:marTop w:val="0"/>
      <w:marBottom w:val="0"/>
      <w:divBdr>
        <w:top w:val="none" w:sz="0" w:space="0" w:color="auto"/>
        <w:left w:val="none" w:sz="0" w:space="0" w:color="auto"/>
        <w:bottom w:val="none" w:sz="0" w:space="0" w:color="auto"/>
        <w:right w:val="none" w:sz="0" w:space="0" w:color="auto"/>
      </w:divBdr>
    </w:div>
    <w:div w:id="577061043">
      <w:bodyDiv w:val="1"/>
      <w:marLeft w:val="0"/>
      <w:marRight w:val="0"/>
      <w:marTop w:val="0"/>
      <w:marBottom w:val="0"/>
      <w:divBdr>
        <w:top w:val="none" w:sz="0" w:space="0" w:color="auto"/>
        <w:left w:val="none" w:sz="0" w:space="0" w:color="auto"/>
        <w:bottom w:val="none" w:sz="0" w:space="0" w:color="auto"/>
        <w:right w:val="none" w:sz="0" w:space="0" w:color="auto"/>
      </w:divBdr>
    </w:div>
    <w:div w:id="577204707">
      <w:bodyDiv w:val="1"/>
      <w:marLeft w:val="0"/>
      <w:marRight w:val="0"/>
      <w:marTop w:val="0"/>
      <w:marBottom w:val="0"/>
      <w:divBdr>
        <w:top w:val="none" w:sz="0" w:space="0" w:color="auto"/>
        <w:left w:val="none" w:sz="0" w:space="0" w:color="auto"/>
        <w:bottom w:val="none" w:sz="0" w:space="0" w:color="auto"/>
        <w:right w:val="none" w:sz="0" w:space="0" w:color="auto"/>
      </w:divBdr>
    </w:div>
    <w:div w:id="577255575">
      <w:bodyDiv w:val="1"/>
      <w:marLeft w:val="0"/>
      <w:marRight w:val="0"/>
      <w:marTop w:val="0"/>
      <w:marBottom w:val="0"/>
      <w:divBdr>
        <w:top w:val="none" w:sz="0" w:space="0" w:color="auto"/>
        <w:left w:val="none" w:sz="0" w:space="0" w:color="auto"/>
        <w:bottom w:val="none" w:sz="0" w:space="0" w:color="auto"/>
        <w:right w:val="none" w:sz="0" w:space="0" w:color="auto"/>
      </w:divBdr>
    </w:div>
    <w:div w:id="578095454">
      <w:bodyDiv w:val="1"/>
      <w:marLeft w:val="0"/>
      <w:marRight w:val="0"/>
      <w:marTop w:val="0"/>
      <w:marBottom w:val="0"/>
      <w:divBdr>
        <w:top w:val="none" w:sz="0" w:space="0" w:color="auto"/>
        <w:left w:val="none" w:sz="0" w:space="0" w:color="auto"/>
        <w:bottom w:val="none" w:sz="0" w:space="0" w:color="auto"/>
        <w:right w:val="none" w:sz="0" w:space="0" w:color="auto"/>
      </w:divBdr>
    </w:div>
    <w:div w:id="578097721">
      <w:bodyDiv w:val="1"/>
      <w:marLeft w:val="0"/>
      <w:marRight w:val="0"/>
      <w:marTop w:val="0"/>
      <w:marBottom w:val="0"/>
      <w:divBdr>
        <w:top w:val="none" w:sz="0" w:space="0" w:color="auto"/>
        <w:left w:val="none" w:sz="0" w:space="0" w:color="auto"/>
        <w:bottom w:val="none" w:sz="0" w:space="0" w:color="auto"/>
        <w:right w:val="none" w:sz="0" w:space="0" w:color="auto"/>
      </w:divBdr>
    </w:div>
    <w:div w:id="578252864">
      <w:bodyDiv w:val="1"/>
      <w:marLeft w:val="0"/>
      <w:marRight w:val="0"/>
      <w:marTop w:val="0"/>
      <w:marBottom w:val="0"/>
      <w:divBdr>
        <w:top w:val="none" w:sz="0" w:space="0" w:color="auto"/>
        <w:left w:val="none" w:sz="0" w:space="0" w:color="auto"/>
        <w:bottom w:val="none" w:sz="0" w:space="0" w:color="auto"/>
        <w:right w:val="none" w:sz="0" w:space="0" w:color="auto"/>
      </w:divBdr>
    </w:div>
    <w:div w:id="578254801">
      <w:bodyDiv w:val="1"/>
      <w:marLeft w:val="0"/>
      <w:marRight w:val="0"/>
      <w:marTop w:val="0"/>
      <w:marBottom w:val="0"/>
      <w:divBdr>
        <w:top w:val="none" w:sz="0" w:space="0" w:color="auto"/>
        <w:left w:val="none" w:sz="0" w:space="0" w:color="auto"/>
        <w:bottom w:val="none" w:sz="0" w:space="0" w:color="auto"/>
        <w:right w:val="none" w:sz="0" w:space="0" w:color="auto"/>
      </w:divBdr>
    </w:div>
    <w:div w:id="578563679">
      <w:bodyDiv w:val="1"/>
      <w:marLeft w:val="0"/>
      <w:marRight w:val="0"/>
      <w:marTop w:val="0"/>
      <w:marBottom w:val="0"/>
      <w:divBdr>
        <w:top w:val="none" w:sz="0" w:space="0" w:color="auto"/>
        <w:left w:val="none" w:sz="0" w:space="0" w:color="auto"/>
        <w:bottom w:val="none" w:sz="0" w:space="0" w:color="auto"/>
        <w:right w:val="none" w:sz="0" w:space="0" w:color="auto"/>
      </w:divBdr>
    </w:div>
    <w:div w:id="578684642">
      <w:bodyDiv w:val="1"/>
      <w:marLeft w:val="0"/>
      <w:marRight w:val="0"/>
      <w:marTop w:val="0"/>
      <w:marBottom w:val="0"/>
      <w:divBdr>
        <w:top w:val="none" w:sz="0" w:space="0" w:color="auto"/>
        <w:left w:val="none" w:sz="0" w:space="0" w:color="auto"/>
        <w:bottom w:val="none" w:sz="0" w:space="0" w:color="auto"/>
        <w:right w:val="none" w:sz="0" w:space="0" w:color="auto"/>
      </w:divBdr>
    </w:div>
    <w:div w:id="579019646">
      <w:bodyDiv w:val="1"/>
      <w:marLeft w:val="0"/>
      <w:marRight w:val="0"/>
      <w:marTop w:val="0"/>
      <w:marBottom w:val="0"/>
      <w:divBdr>
        <w:top w:val="none" w:sz="0" w:space="0" w:color="auto"/>
        <w:left w:val="none" w:sz="0" w:space="0" w:color="auto"/>
        <w:bottom w:val="none" w:sz="0" w:space="0" w:color="auto"/>
        <w:right w:val="none" w:sz="0" w:space="0" w:color="auto"/>
      </w:divBdr>
    </w:div>
    <w:div w:id="579213946">
      <w:bodyDiv w:val="1"/>
      <w:marLeft w:val="0"/>
      <w:marRight w:val="0"/>
      <w:marTop w:val="0"/>
      <w:marBottom w:val="0"/>
      <w:divBdr>
        <w:top w:val="none" w:sz="0" w:space="0" w:color="auto"/>
        <w:left w:val="none" w:sz="0" w:space="0" w:color="auto"/>
        <w:bottom w:val="none" w:sz="0" w:space="0" w:color="auto"/>
        <w:right w:val="none" w:sz="0" w:space="0" w:color="auto"/>
      </w:divBdr>
    </w:div>
    <w:div w:id="579366128">
      <w:bodyDiv w:val="1"/>
      <w:marLeft w:val="0"/>
      <w:marRight w:val="0"/>
      <w:marTop w:val="0"/>
      <w:marBottom w:val="0"/>
      <w:divBdr>
        <w:top w:val="none" w:sz="0" w:space="0" w:color="auto"/>
        <w:left w:val="none" w:sz="0" w:space="0" w:color="auto"/>
        <w:bottom w:val="none" w:sz="0" w:space="0" w:color="auto"/>
        <w:right w:val="none" w:sz="0" w:space="0" w:color="auto"/>
      </w:divBdr>
    </w:div>
    <w:div w:id="579602744">
      <w:bodyDiv w:val="1"/>
      <w:marLeft w:val="0"/>
      <w:marRight w:val="0"/>
      <w:marTop w:val="0"/>
      <w:marBottom w:val="0"/>
      <w:divBdr>
        <w:top w:val="none" w:sz="0" w:space="0" w:color="auto"/>
        <w:left w:val="none" w:sz="0" w:space="0" w:color="auto"/>
        <w:bottom w:val="none" w:sz="0" w:space="0" w:color="auto"/>
        <w:right w:val="none" w:sz="0" w:space="0" w:color="auto"/>
      </w:divBdr>
    </w:div>
    <w:div w:id="580259466">
      <w:bodyDiv w:val="1"/>
      <w:marLeft w:val="0"/>
      <w:marRight w:val="0"/>
      <w:marTop w:val="0"/>
      <w:marBottom w:val="0"/>
      <w:divBdr>
        <w:top w:val="none" w:sz="0" w:space="0" w:color="auto"/>
        <w:left w:val="none" w:sz="0" w:space="0" w:color="auto"/>
        <w:bottom w:val="none" w:sz="0" w:space="0" w:color="auto"/>
        <w:right w:val="none" w:sz="0" w:space="0" w:color="auto"/>
      </w:divBdr>
    </w:div>
    <w:div w:id="580915249">
      <w:bodyDiv w:val="1"/>
      <w:marLeft w:val="0"/>
      <w:marRight w:val="0"/>
      <w:marTop w:val="0"/>
      <w:marBottom w:val="0"/>
      <w:divBdr>
        <w:top w:val="none" w:sz="0" w:space="0" w:color="auto"/>
        <w:left w:val="none" w:sz="0" w:space="0" w:color="auto"/>
        <w:bottom w:val="none" w:sz="0" w:space="0" w:color="auto"/>
        <w:right w:val="none" w:sz="0" w:space="0" w:color="auto"/>
      </w:divBdr>
    </w:div>
    <w:div w:id="581066738">
      <w:bodyDiv w:val="1"/>
      <w:marLeft w:val="0"/>
      <w:marRight w:val="0"/>
      <w:marTop w:val="0"/>
      <w:marBottom w:val="0"/>
      <w:divBdr>
        <w:top w:val="none" w:sz="0" w:space="0" w:color="auto"/>
        <w:left w:val="none" w:sz="0" w:space="0" w:color="auto"/>
        <w:bottom w:val="none" w:sz="0" w:space="0" w:color="auto"/>
        <w:right w:val="none" w:sz="0" w:space="0" w:color="auto"/>
      </w:divBdr>
    </w:div>
    <w:div w:id="581791380">
      <w:bodyDiv w:val="1"/>
      <w:marLeft w:val="0"/>
      <w:marRight w:val="0"/>
      <w:marTop w:val="0"/>
      <w:marBottom w:val="0"/>
      <w:divBdr>
        <w:top w:val="none" w:sz="0" w:space="0" w:color="auto"/>
        <w:left w:val="none" w:sz="0" w:space="0" w:color="auto"/>
        <w:bottom w:val="none" w:sz="0" w:space="0" w:color="auto"/>
        <w:right w:val="none" w:sz="0" w:space="0" w:color="auto"/>
      </w:divBdr>
    </w:div>
    <w:div w:id="581791909">
      <w:bodyDiv w:val="1"/>
      <w:marLeft w:val="0"/>
      <w:marRight w:val="0"/>
      <w:marTop w:val="0"/>
      <w:marBottom w:val="0"/>
      <w:divBdr>
        <w:top w:val="none" w:sz="0" w:space="0" w:color="auto"/>
        <w:left w:val="none" w:sz="0" w:space="0" w:color="auto"/>
        <w:bottom w:val="none" w:sz="0" w:space="0" w:color="auto"/>
        <w:right w:val="none" w:sz="0" w:space="0" w:color="auto"/>
      </w:divBdr>
    </w:div>
    <w:div w:id="581839588">
      <w:bodyDiv w:val="1"/>
      <w:marLeft w:val="0"/>
      <w:marRight w:val="0"/>
      <w:marTop w:val="0"/>
      <w:marBottom w:val="0"/>
      <w:divBdr>
        <w:top w:val="none" w:sz="0" w:space="0" w:color="auto"/>
        <w:left w:val="none" w:sz="0" w:space="0" w:color="auto"/>
        <w:bottom w:val="none" w:sz="0" w:space="0" w:color="auto"/>
        <w:right w:val="none" w:sz="0" w:space="0" w:color="auto"/>
      </w:divBdr>
    </w:div>
    <w:div w:id="582182871">
      <w:bodyDiv w:val="1"/>
      <w:marLeft w:val="0"/>
      <w:marRight w:val="0"/>
      <w:marTop w:val="0"/>
      <w:marBottom w:val="0"/>
      <w:divBdr>
        <w:top w:val="none" w:sz="0" w:space="0" w:color="auto"/>
        <w:left w:val="none" w:sz="0" w:space="0" w:color="auto"/>
        <w:bottom w:val="none" w:sz="0" w:space="0" w:color="auto"/>
        <w:right w:val="none" w:sz="0" w:space="0" w:color="auto"/>
      </w:divBdr>
    </w:div>
    <w:div w:id="582224909">
      <w:bodyDiv w:val="1"/>
      <w:marLeft w:val="0"/>
      <w:marRight w:val="0"/>
      <w:marTop w:val="0"/>
      <w:marBottom w:val="0"/>
      <w:divBdr>
        <w:top w:val="none" w:sz="0" w:space="0" w:color="auto"/>
        <w:left w:val="none" w:sz="0" w:space="0" w:color="auto"/>
        <w:bottom w:val="none" w:sz="0" w:space="0" w:color="auto"/>
        <w:right w:val="none" w:sz="0" w:space="0" w:color="auto"/>
      </w:divBdr>
    </w:div>
    <w:div w:id="582497323">
      <w:bodyDiv w:val="1"/>
      <w:marLeft w:val="0"/>
      <w:marRight w:val="0"/>
      <w:marTop w:val="0"/>
      <w:marBottom w:val="0"/>
      <w:divBdr>
        <w:top w:val="none" w:sz="0" w:space="0" w:color="auto"/>
        <w:left w:val="none" w:sz="0" w:space="0" w:color="auto"/>
        <w:bottom w:val="none" w:sz="0" w:space="0" w:color="auto"/>
        <w:right w:val="none" w:sz="0" w:space="0" w:color="auto"/>
      </w:divBdr>
    </w:div>
    <w:div w:id="582836269">
      <w:bodyDiv w:val="1"/>
      <w:marLeft w:val="0"/>
      <w:marRight w:val="0"/>
      <w:marTop w:val="0"/>
      <w:marBottom w:val="0"/>
      <w:divBdr>
        <w:top w:val="none" w:sz="0" w:space="0" w:color="auto"/>
        <w:left w:val="none" w:sz="0" w:space="0" w:color="auto"/>
        <w:bottom w:val="none" w:sz="0" w:space="0" w:color="auto"/>
        <w:right w:val="none" w:sz="0" w:space="0" w:color="auto"/>
      </w:divBdr>
    </w:div>
    <w:div w:id="582837258">
      <w:bodyDiv w:val="1"/>
      <w:marLeft w:val="0"/>
      <w:marRight w:val="0"/>
      <w:marTop w:val="0"/>
      <w:marBottom w:val="0"/>
      <w:divBdr>
        <w:top w:val="none" w:sz="0" w:space="0" w:color="auto"/>
        <w:left w:val="none" w:sz="0" w:space="0" w:color="auto"/>
        <w:bottom w:val="none" w:sz="0" w:space="0" w:color="auto"/>
        <w:right w:val="none" w:sz="0" w:space="0" w:color="auto"/>
      </w:divBdr>
    </w:div>
    <w:div w:id="582838937">
      <w:bodyDiv w:val="1"/>
      <w:marLeft w:val="0"/>
      <w:marRight w:val="0"/>
      <w:marTop w:val="0"/>
      <w:marBottom w:val="0"/>
      <w:divBdr>
        <w:top w:val="none" w:sz="0" w:space="0" w:color="auto"/>
        <w:left w:val="none" w:sz="0" w:space="0" w:color="auto"/>
        <w:bottom w:val="none" w:sz="0" w:space="0" w:color="auto"/>
        <w:right w:val="none" w:sz="0" w:space="0" w:color="auto"/>
      </w:divBdr>
    </w:div>
    <w:div w:id="582955546">
      <w:bodyDiv w:val="1"/>
      <w:marLeft w:val="0"/>
      <w:marRight w:val="0"/>
      <w:marTop w:val="0"/>
      <w:marBottom w:val="0"/>
      <w:divBdr>
        <w:top w:val="none" w:sz="0" w:space="0" w:color="auto"/>
        <w:left w:val="none" w:sz="0" w:space="0" w:color="auto"/>
        <w:bottom w:val="none" w:sz="0" w:space="0" w:color="auto"/>
        <w:right w:val="none" w:sz="0" w:space="0" w:color="auto"/>
      </w:divBdr>
    </w:div>
    <w:div w:id="583151785">
      <w:bodyDiv w:val="1"/>
      <w:marLeft w:val="0"/>
      <w:marRight w:val="0"/>
      <w:marTop w:val="0"/>
      <w:marBottom w:val="0"/>
      <w:divBdr>
        <w:top w:val="none" w:sz="0" w:space="0" w:color="auto"/>
        <w:left w:val="none" w:sz="0" w:space="0" w:color="auto"/>
        <w:bottom w:val="none" w:sz="0" w:space="0" w:color="auto"/>
        <w:right w:val="none" w:sz="0" w:space="0" w:color="auto"/>
      </w:divBdr>
    </w:div>
    <w:div w:id="583341382">
      <w:bodyDiv w:val="1"/>
      <w:marLeft w:val="0"/>
      <w:marRight w:val="0"/>
      <w:marTop w:val="0"/>
      <w:marBottom w:val="0"/>
      <w:divBdr>
        <w:top w:val="none" w:sz="0" w:space="0" w:color="auto"/>
        <w:left w:val="none" w:sz="0" w:space="0" w:color="auto"/>
        <w:bottom w:val="none" w:sz="0" w:space="0" w:color="auto"/>
        <w:right w:val="none" w:sz="0" w:space="0" w:color="auto"/>
      </w:divBdr>
    </w:div>
    <w:div w:id="583538940">
      <w:bodyDiv w:val="1"/>
      <w:marLeft w:val="0"/>
      <w:marRight w:val="0"/>
      <w:marTop w:val="0"/>
      <w:marBottom w:val="0"/>
      <w:divBdr>
        <w:top w:val="none" w:sz="0" w:space="0" w:color="auto"/>
        <w:left w:val="none" w:sz="0" w:space="0" w:color="auto"/>
        <w:bottom w:val="none" w:sz="0" w:space="0" w:color="auto"/>
        <w:right w:val="none" w:sz="0" w:space="0" w:color="auto"/>
      </w:divBdr>
    </w:div>
    <w:div w:id="583681247">
      <w:bodyDiv w:val="1"/>
      <w:marLeft w:val="0"/>
      <w:marRight w:val="0"/>
      <w:marTop w:val="0"/>
      <w:marBottom w:val="0"/>
      <w:divBdr>
        <w:top w:val="none" w:sz="0" w:space="0" w:color="auto"/>
        <w:left w:val="none" w:sz="0" w:space="0" w:color="auto"/>
        <w:bottom w:val="none" w:sz="0" w:space="0" w:color="auto"/>
        <w:right w:val="none" w:sz="0" w:space="0" w:color="auto"/>
      </w:divBdr>
    </w:div>
    <w:div w:id="583690012">
      <w:bodyDiv w:val="1"/>
      <w:marLeft w:val="0"/>
      <w:marRight w:val="0"/>
      <w:marTop w:val="0"/>
      <w:marBottom w:val="0"/>
      <w:divBdr>
        <w:top w:val="none" w:sz="0" w:space="0" w:color="auto"/>
        <w:left w:val="none" w:sz="0" w:space="0" w:color="auto"/>
        <w:bottom w:val="none" w:sz="0" w:space="0" w:color="auto"/>
        <w:right w:val="none" w:sz="0" w:space="0" w:color="auto"/>
      </w:divBdr>
    </w:div>
    <w:div w:id="583999303">
      <w:bodyDiv w:val="1"/>
      <w:marLeft w:val="0"/>
      <w:marRight w:val="0"/>
      <w:marTop w:val="0"/>
      <w:marBottom w:val="0"/>
      <w:divBdr>
        <w:top w:val="none" w:sz="0" w:space="0" w:color="auto"/>
        <w:left w:val="none" w:sz="0" w:space="0" w:color="auto"/>
        <w:bottom w:val="none" w:sz="0" w:space="0" w:color="auto"/>
        <w:right w:val="none" w:sz="0" w:space="0" w:color="auto"/>
      </w:divBdr>
    </w:div>
    <w:div w:id="584530244">
      <w:bodyDiv w:val="1"/>
      <w:marLeft w:val="0"/>
      <w:marRight w:val="0"/>
      <w:marTop w:val="0"/>
      <w:marBottom w:val="0"/>
      <w:divBdr>
        <w:top w:val="none" w:sz="0" w:space="0" w:color="auto"/>
        <w:left w:val="none" w:sz="0" w:space="0" w:color="auto"/>
        <w:bottom w:val="none" w:sz="0" w:space="0" w:color="auto"/>
        <w:right w:val="none" w:sz="0" w:space="0" w:color="auto"/>
      </w:divBdr>
    </w:div>
    <w:div w:id="584532389">
      <w:bodyDiv w:val="1"/>
      <w:marLeft w:val="0"/>
      <w:marRight w:val="0"/>
      <w:marTop w:val="0"/>
      <w:marBottom w:val="0"/>
      <w:divBdr>
        <w:top w:val="none" w:sz="0" w:space="0" w:color="auto"/>
        <w:left w:val="none" w:sz="0" w:space="0" w:color="auto"/>
        <w:bottom w:val="none" w:sz="0" w:space="0" w:color="auto"/>
        <w:right w:val="none" w:sz="0" w:space="0" w:color="auto"/>
      </w:divBdr>
    </w:div>
    <w:div w:id="584651215">
      <w:bodyDiv w:val="1"/>
      <w:marLeft w:val="0"/>
      <w:marRight w:val="0"/>
      <w:marTop w:val="0"/>
      <w:marBottom w:val="0"/>
      <w:divBdr>
        <w:top w:val="none" w:sz="0" w:space="0" w:color="auto"/>
        <w:left w:val="none" w:sz="0" w:space="0" w:color="auto"/>
        <w:bottom w:val="none" w:sz="0" w:space="0" w:color="auto"/>
        <w:right w:val="none" w:sz="0" w:space="0" w:color="auto"/>
      </w:divBdr>
    </w:div>
    <w:div w:id="584995238">
      <w:bodyDiv w:val="1"/>
      <w:marLeft w:val="0"/>
      <w:marRight w:val="0"/>
      <w:marTop w:val="0"/>
      <w:marBottom w:val="0"/>
      <w:divBdr>
        <w:top w:val="none" w:sz="0" w:space="0" w:color="auto"/>
        <w:left w:val="none" w:sz="0" w:space="0" w:color="auto"/>
        <w:bottom w:val="none" w:sz="0" w:space="0" w:color="auto"/>
        <w:right w:val="none" w:sz="0" w:space="0" w:color="auto"/>
      </w:divBdr>
    </w:div>
    <w:div w:id="585118609">
      <w:bodyDiv w:val="1"/>
      <w:marLeft w:val="0"/>
      <w:marRight w:val="0"/>
      <w:marTop w:val="0"/>
      <w:marBottom w:val="0"/>
      <w:divBdr>
        <w:top w:val="none" w:sz="0" w:space="0" w:color="auto"/>
        <w:left w:val="none" w:sz="0" w:space="0" w:color="auto"/>
        <w:bottom w:val="none" w:sz="0" w:space="0" w:color="auto"/>
        <w:right w:val="none" w:sz="0" w:space="0" w:color="auto"/>
      </w:divBdr>
    </w:div>
    <w:div w:id="585189212">
      <w:bodyDiv w:val="1"/>
      <w:marLeft w:val="0"/>
      <w:marRight w:val="0"/>
      <w:marTop w:val="0"/>
      <w:marBottom w:val="0"/>
      <w:divBdr>
        <w:top w:val="none" w:sz="0" w:space="0" w:color="auto"/>
        <w:left w:val="none" w:sz="0" w:space="0" w:color="auto"/>
        <w:bottom w:val="none" w:sz="0" w:space="0" w:color="auto"/>
        <w:right w:val="none" w:sz="0" w:space="0" w:color="auto"/>
      </w:divBdr>
    </w:div>
    <w:div w:id="585308416">
      <w:bodyDiv w:val="1"/>
      <w:marLeft w:val="0"/>
      <w:marRight w:val="0"/>
      <w:marTop w:val="0"/>
      <w:marBottom w:val="0"/>
      <w:divBdr>
        <w:top w:val="none" w:sz="0" w:space="0" w:color="auto"/>
        <w:left w:val="none" w:sz="0" w:space="0" w:color="auto"/>
        <w:bottom w:val="none" w:sz="0" w:space="0" w:color="auto"/>
        <w:right w:val="none" w:sz="0" w:space="0" w:color="auto"/>
      </w:divBdr>
    </w:div>
    <w:div w:id="585530468">
      <w:bodyDiv w:val="1"/>
      <w:marLeft w:val="0"/>
      <w:marRight w:val="0"/>
      <w:marTop w:val="0"/>
      <w:marBottom w:val="0"/>
      <w:divBdr>
        <w:top w:val="none" w:sz="0" w:space="0" w:color="auto"/>
        <w:left w:val="none" w:sz="0" w:space="0" w:color="auto"/>
        <w:bottom w:val="none" w:sz="0" w:space="0" w:color="auto"/>
        <w:right w:val="none" w:sz="0" w:space="0" w:color="auto"/>
      </w:divBdr>
    </w:div>
    <w:div w:id="585958505">
      <w:bodyDiv w:val="1"/>
      <w:marLeft w:val="0"/>
      <w:marRight w:val="0"/>
      <w:marTop w:val="0"/>
      <w:marBottom w:val="0"/>
      <w:divBdr>
        <w:top w:val="none" w:sz="0" w:space="0" w:color="auto"/>
        <w:left w:val="none" w:sz="0" w:space="0" w:color="auto"/>
        <w:bottom w:val="none" w:sz="0" w:space="0" w:color="auto"/>
        <w:right w:val="none" w:sz="0" w:space="0" w:color="auto"/>
      </w:divBdr>
    </w:div>
    <w:div w:id="586110139">
      <w:bodyDiv w:val="1"/>
      <w:marLeft w:val="0"/>
      <w:marRight w:val="0"/>
      <w:marTop w:val="0"/>
      <w:marBottom w:val="0"/>
      <w:divBdr>
        <w:top w:val="none" w:sz="0" w:space="0" w:color="auto"/>
        <w:left w:val="none" w:sz="0" w:space="0" w:color="auto"/>
        <w:bottom w:val="none" w:sz="0" w:space="0" w:color="auto"/>
        <w:right w:val="none" w:sz="0" w:space="0" w:color="auto"/>
      </w:divBdr>
    </w:div>
    <w:div w:id="586160948">
      <w:bodyDiv w:val="1"/>
      <w:marLeft w:val="0"/>
      <w:marRight w:val="0"/>
      <w:marTop w:val="0"/>
      <w:marBottom w:val="0"/>
      <w:divBdr>
        <w:top w:val="none" w:sz="0" w:space="0" w:color="auto"/>
        <w:left w:val="none" w:sz="0" w:space="0" w:color="auto"/>
        <w:bottom w:val="none" w:sz="0" w:space="0" w:color="auto"/>
        <w:right w:val="none" w:sz="0" w:space="0" w:color="auto"/>
      </w:divBdr>
    </w:div>
    <w:div w:id="586352952">
      <w:bodyDiv w:val="1"/>
      <w:marLeft w:val="0"/>
      <w:marRight w:val="0"/>
      <w:marTop w:val="0"/>
      <w:marBottom w:val="0"/>
      <w:divBdr>
        <w:top w:val="none" w:sz="0" w:space="0" w:color="auto"/>
        <w:left w:val="none" w:sz="0" w:space="0" w:color="auto"/>
        <w:bottom w:val="none" w:sz="0" w:space="0" w:color="auto"/>
        <w:right w:val="none" w:sz="0" w:space="0" w:color="auto"/>
      </w:divBdr>
    </w:div>
    <w:div w:id="586503195">
      <w:bodyDiv w:val="1"/>
      <w:marLeft w:val="0"/>
      <w:marRight w:val="0"/>
      <w:marTop w:val="0"/>
      <w:marBottom w:val="0"/>
      <w:divBdr>
        <w:top w:val="none" w:sz="0" w:space="0" w:color="auto"/>
        <w:left w:val="none" w:sz="0" w:space="0" w:color="auto"/>
        <w:bottom w:val="none" w:sz="0" w:space="0" w:color="auto"/>
        <w:right w:val="none" w:sz="0" w:space="0" w:color="auto"/>
      </w:divBdr>
    </w:div>
    <w:div w:id="586621261">
      <w:bodyDiv w:val="1"/>
      <w:marLeft w:val="0"/>
      <w:marRight w:val="0"/>
      <w:marTop w:val="0"/>
      <w:marBottom w:val="0"/>
      <w:divBdr>
        <w:top w:val="none" w:sz="0" w:space="0" w:color="auto"/>
        <w:left w:val="none" w:sz="0" w:space="0" w:color="auto"/>
        <w:bottom w:val="none" w:sz="0" w:space="0" w:color="auto"/>
        <w:right w:val="none" w:sz="0" w:space="0" w:color="auto"/>
      </w:divBdr>
    </w:div>
    <w:div w:id="586766015">
      <w:bodyDiv w:val="1"/>
      <w:marLeft w:val="0"/>
      <w:marRight w:val="0"/>
      <w:marTop w:val="0"/>
      <w:marBottom w:val="0"/>
      <w:divBdr>
        <w:top w:val="none" w:sz="0" w:space="0" w:color="auto"/>
        <w:left w:val="none" w:sz="0" w:space="0" w:color="auto"/>
        <w:bottom w:val="none" w:sz="0" w:space="0" w:color="auto"/>
        <w:right w:val="none" w:sz="0" w:space="0" w:color="auto"/>
      </w:divBdr>
    </w:div>
    <w:div w:id="586886483">
      <w:bodyDiv w:val="1"/>
      <w:marLeft w:val="0"/>
      <w:marRight w:val="0"/>
      <w:marTop w:val="0"/>
      <w:marBottom w:val="0"/>
      <w:divBdr>
        <w:top w:val="none" w:sz="0" w:space="0" w:color="auto"/>
        <w:left w:val="none" w:sz="0" w:space="0" w:color="auto"/>
        <w:bottom w:val="none" w:sz="0" w:space="0" w:color="auto"/>
        <w:right w:val="none" w:sz="0" w:space="0" w:color="auto"/>
      </w:divBdr>
    </w:div>
    <w:div w:id="587153335">
      <w:bodyDiv w:val="1"/>
      <w:marLeft w:val="0"/>
      <w:marRight w:val="0"/>
      <w:marTop w:val="0"/>
      <w:marBottom w:val="0"/>
      <w:divBdr>
        <w:top w:val="none" w:sz="0" w:space="0" w:color="auto"/>
        <w:left w:val="none" w:sz="0" w:space="0" w:color="auto"/>
        <w:bottom w:val="none" w:sz="0" w:space="0" w:color="auto"/>
        <w:right w:val="none" w:sz="0" w:space="0" w:color="auto"/>
      </w:divBdr>
    </w:div>
    <w:div w:id="587351156">
      <w:bodyDiv w:val="1"/>
      <w:marLeft w:val="0"/>
      <w:marRight w:val="0"/>
      <w:marTop w:val="0"/>
      <w:marBottom w:val="0"/>
      <w:divBdr>
        <w:top w:val="none" w:sz="0" w:space="0" w:color="auto"/>
        <w:left w:val="none" w:sz="0" w:space="0" w:color="auto"/>
        <w:bottom w:val="none" w:sz="0" w:space="0" w:color="auto"/>
        <w:right w:val="none" w:sz="0" w:space="0" w:color="auto"/>
      </w:divBdr>
    </w:div>
    <w:div w:id="587467092">
      <w:bodyDiv w:val="1"/>
      <w:marLeft w:val="0"/>
      <w:marRight w:val="0"/>
      <w:marTop w:val="0"/>
      <w:marBottom w:val="0"/>
      <w:divBdr>
        <w:top w:val="none" w:sz="0" w:space="0" w:color="auto"/>
        <w:left w:val="none" w:sz="0" w:space="0" w:color="auto"/>
        <w:bottom w:val="none" w:sz="0" w:space="0" w:color="auto"/>
        <w:right w:val="none" w:sz="0" w:space="0" w:color="auto"/>
      </w:divBdr>
    </w:div>
    <w:div w:id="587925047">
      <w:bodyDiv w:val="1"/>
      <w:marLeft w:val="0"/>
      <w:marRight w:val="0"/>
      <w:marTop w:val="0"/>
      <w:marBottom w:val="0"/>
      <w:divBdr>
        <w:top w:val="none" w:sz="0" w:space="0" w:color="auto"/>
        <w:left w:val="none" w:sz="0" w:space="0" w:color="auto"/>
        <w:bottom w:val="none" w:sz="0" w:space="0" w:color="auto"/>
        <w:right w:val="none" w:sz="0" w:space="0" w:color="auto"/>
      </w:divBdr>
    </w:div>
    <w:div w:id="587928024">
      <w:bodyDiv w:val="1"/>
      <w:marLeft w:val="0"/>
      <w:marRight w:val="0"/>
      <w:marTop w:val="0"/>
      <w:marBottom w:val="0"/>
      <w:divBdr>
        <w:top w:val="none" w:sz="0" w:space="0" w:color="auto"/>
        <w:left w:val="none" w:sz="0" w:space="0" w:color="auto"/>
        <w:bottom w:val="none" w:sz="0" w:space="0" w:color="auto"/>
        <w:right w:val="none" w:sz="0" w:space="0" w:color="auto"/>
      </w:divBdr>
    </w:div>
    <w:div w:id="588075760">
      <w:bodyDiv w:val="1"/>
      <w:marLeft w:val="0"/>
      <w:marRight w:val="0"/>
      <w:marTop w:val="0"/>
      <w:marBottom w:val="0"/>
      <w:divBdr>
        <w:top w:val="none" w:sz="0" w:space="0" w:color="auto"/>
        <w:left w:val="none" w:sz="0" w:space="0" w:color="auto"/>
        <w:bottom w:val="none" w:sz="0" w:space="0" w:color="auto"/>
        <w:right w:val="none" w:sz="0" w:space="0" w:color="auto"/>
      </w:divBdr>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8317375">
      <w:bodyDiv w:val="1"/>
      <w:marLeft w:val="0"/>
      <w:marRight w:val="0"/>
      <w:marTop w:val="0"/>
      <w:marBottom w:val="0"/>
      <w:divBdr>
        <w:top w:val="none" w:sz="0" w:space="0" w:color="auto"/>
        <w:left w:val="none" w:sz="0" w:space="0" w:color="auto"/>
        <w:bottom w:val="none" w:sz="0" w:space="0" w:color="auto"/>
        <w:right w:val="none" w:sz="0" w:space="0" w:color="auto"/>
      </w:divBdr>
    </w:div>
    <w:div w:id="588543790">
      <w:bodyDiv w:val="1"/>
      <w:marLeft w:val="0"/>
      <w:marRight w:val="0"/>
      <w:marTop w:val="0"/>
      <w:marBottom w:val="0"/>
      <w:divBdr>
        <w:top w:val="none" w:sz="0" w:space="0" w:color="auto"/>
        <w:left w:val="none" w:sz="0" w:space="0" w:color="auto"/>
        <w:bottom w:val="none" w:sz="0" w:space="0" w:color="auto"/>
        <w:right w:val="none" w:sz="0" w:space="0" w:color="auto"/>
      </w:divBdr>
    </w:div>
    <w:div w:id="589194389">
      <w:bodyDiv w:val="1"/>
      <w:marLeft w:val="0"/>
      <w:marRight w:val="0"/>
      <w:marTop w:val="0"/>
      <w:marBottom w:val="0"/>
      <w:divBdr>
        <w:top w:val="none" w:sz="0" w:space="0" w:color="auto"/>
        <w:left w:val="none" w:sz="0" w:space="0" w:color="auto"/>
        <w:bottom w:val="none" w:sz="0" w:space="0" w:color="auto"/>
        <w:right w:val="none" w:sz="0" w:space="0" w:color="auto"/>
      </w:divBdr>
    </w:div>
    <w:div w:id="589387263">
      <w:bodyDiv w:val="1"/>
      <w:marLeft w:val="0"/>
      <w:marRight w:val="0"/>
      <w:marTop w:val="0"/>
      <w:marBottom w:val="0"/>
      <w:divBdr>
        <w:top w:val="none" w:sz="0" w:space="0" w:color="auto"/>
        <w:left w:val="none" w:sz="0" w:space="0" w:color="auto"/>
        <w:bottom w:val="none" w:sz="0" w:space="0" w:color="auto"/>
        <w:right w:val="none" w:sz="0" w:space="0" w:color="auto"/>
      </w:divBdr>
    </w:div>
    <w:div w:id="589586661">
      <w:bodyDiv w:val="1"/>
      <w:marLeft w:val="0"/>
      <w:marRight w:val="0"/>
      <w:marTop w:val="0"/>
      <w:marBottom w:val="0"/>
      <w:divBdr>
        <w:top w:val="none" w:sz="0" w:space="0" w:color="auto"/>
        <w:left w:val="none" w:sz="0" w:space="0" w:color="auto"/>
        <w:bottom w:val="none" w:sz="0" w:space="0" w:color="auto"/>
        <w:right w:val="none" w:sz="0" w:space="0" w:color="auto"/>
      </w:divBdr>
    </w:div>
    <w:div w:id="589697404">
      <w:bodyDiv w:val="1"/>
      <w:marLeft w:val="0"/>
      <w:marRight w:val="0"/>
      <w:marTop w:val="0"/>
      <w:marBottom w:val="0"/>
      <w:divBdr>
        <w:top w:val="none" w:sz="0" w:space="0" w:color="auto"/>
        <w:left w:val="none" w:sz="0" w:space="0" w:color="auto"/>
        <w:bottom w:val="none" w:sz="0" w:space="0" w:color="auto"/>
        <w:right w:val="none" w:sz="0" w:space="0" w:color="auto"/>
      </w:divBdr>
    </w:div>
    <w:div w:id="590048680">
      <w:bodyDiv w:val="1"/>
      <w:marLeft w:val="0"/>
      <w:marRight w:val="0"/>
      <w:marTop w:val="0"/>
      <w:marBottom w:val="0"/>
      <w:divBdr>
        <w:top w:val="none" w:sz="0" w:space="0" w:color="auto"/>
        <w:left w:val="none" w:sz="0" w:space="0" w:color="auto"/>
        <w:bottom w:val="none" w:sz="0" w:space="0" w:color="auto"/>
        <w:right w:val="none" w:sz="0" w:space="0" w:color="auto"/>
      </w:divBdr>
    </w:div>
    <w:div w:id="590550191">
      <w:bodyDiv w:val="1"/>
      <w:marLeft w:val="0"/>
      <w:marRight w:val="0"/>
      <w:marTop w:val="0"/>
      <w:marBottom w:val="0"/>
      <w:divBdr>
        <w:top w:val="none" w:sz="0" w:space="0" w:color="auto"/>
        <w:left w:val="none" w:sz="0" w:space="0" w:color="auto"/>
        <w:bottom w:val="none" w:sz="0" w:space="0" w:color="auto"/>
        <w:right w:val="none" w:sz="0" w:space="0" w:color="auto"/>
      </w:divBdr>
    </w:div>
    <w:div w:id="590554858">
      <w:bodyDiv w:val="1"/>
      <w:marLeft w:val="0"/>
      <w:marRight w:val="0"/>
      <w:marTop w:val="0"/>
      <w:marBottom w:val="0"/>
      <w:divBdr>
        <w:top w:val="none" w:sz="0" w:space="0" w:color="auto"/>
        <w:left w:val="none" w:sz="0" w:space="0" w:color="auto"/>
        <w:bottom w:val="none" w:sz="0" w:space="0" w:color="auto"/>
        <w:right w:val="none" w:sz="0" w:space="0" w:color="auto"/>
      </w:divBdr>
    </w:div>
    <w:div w:id="590966199">
      <w:bodyDiv w:val="1"/>
      <w:marLeft w:val="0"/>
      <w:marRight w:val="0"/>
      <w:marTop w:val="0"/>
      <w:marBottom w:val="0"/>
      <w:divBdr>
        <w:top w:val="none" w:sz="0" w:space="0" w:color="auto"/>
        <w:left w:val="none" w:sz="0" w:space="0" w:color="auto"/>
        <w:bottom w:val="none" w:sz="0" w:space="0" w:color="auto"/>
        <w:right w:val="none" w:sz="0" w:space="0" w:color="auto"/>
      </w:divBdr>
    </w:div>
    <w:div w:id="591087225">
      <w:bodyDiv w:val="1"/>
      <w:marLeft w:val="0"/>
      <w:marRight w:val="0"/>
      <w:marTop w:val="0"/>
      <w:marBottom w:val="0"/>
      <w:divBdr>
        <w:top w:val="none" w:sz="0" w:space="0" w:color="auto"/>
        <w:left w:val="none" w:sz="0" w:space="0" w:color="auto"/>
        <w:bottom w:val="none" w:sz="0" w:space="0" w:color="auto"/>
        <w:right w:val="none" w:sz="0" w:space="0" w:color="auto"/>
      </w:divBdr>
    </w:div>
    <w:div w:id="591164077">
      <w:bodyDiv w:val="1"/>
      <w:marLeft w:val="0"/>
      <w:marRight w:val="0"/>
      <w:marTop w:val="0"/>
      <w:marBottom w:val="0"/>
      <w:divBdr>
        <w:top w:val="none" w:sz="0" w:space="0" w:color="auto"/>
        <w:left w:val="none" w:sz="0" w:space="0" w:color="auto"/>
        <w:bottom w:val="none" w:sz="0" w:space="0" w:color="auto"/>
        <w:right w:val="none" w:sz="0" w:space="0" w:color="auto"/>
      </w:divBdr>
    </w:div>
    <w:div w:id="591201046">
      <w:bodyDiv w:val="1"/>
      <w:marLeft w:val="0"/>
      <w:marRight w:val="0"/>
      <w:marTop w:val="0"/>
      <w:marBottom w:val="0"/>
      <w:divBdr>
        <w:top w:val="none" w:sz="0" w:space="0" w:color="auto"/>
        <w:left w:val="none" w:sz="0" w:space="0" w:color="auto"/>
        <w:bottom w:val="none" w:sz="0" w:space="0" w:color="auto"/>
        <w:right w:val="none" w:sz="0" w:space="0" w:color="auto"/>
      </w:divBdr>
    </w:div>
    <w:div w:id="591281834">
      <w:bodyDiv w:val="1"/>
      <w:marLeft w:val="0"/>
      <w:marRight w:val="0"/>
      <w:marTop w:val="0"/>
      <w:marBottom w:val="0"/>
      <w:divBdr>
        <w:top w:val="none" w:sz="0" w:space="0" w:color="auto"/>
        <w:left w:val="none" w:sz="0" w:space="0" w:color="auto"/>
        <w:bottom w:val="none" w:sz="0" w:space="0" w:color="auto"/>
        <w:right w:val="none" w:sz="0" w:space="0" w:color="auto"/>
      </w:divBdr>
    </w:div>
    <w:div w:id="591470291">
      <w:bodyDiv w:val="1"/>
      <w:marLeft w:val="0"/>
      <w:marRight w:val="0"/>
      <w:marTop w:val="0"/>
      <w:marBottom w:val="0"/>
      <w:divBdr>
        <w:top w:val="none" w:sz="0" w:space="0" w:color="auto"/>
        <w:left w:val="none" w:sz="0" w:space="0" w:color="auto"/>
        <w:bottom w:val="none" w:sz="0" w:space="0" w:color="auto"/>
        <w:right w:val="none" w:sz="0" w:space="0" w:color="auto"/>
      </w:divBdr>
    </w:div>
    <w:div w:id="591663680">
      <w:bodyDiv w:val="1"/>
      <w:marLeft w:val="0"/>
      <w:marRight w:val="0"/>
      <w:marTop w:val="0"/>
      <w:marBottom w:val="0"/>
      <w:divBdr>
        <w:top w:val="none" w:sz="0" w:space="0" w:color="auto"/>
        <w:left w:val="none" w:sz="0" w:space="0" w:color="auto"/>
        <w:bottom w:val="none" w:sz="0" w:space="0" w:color="auto"/>
        <w:right w:val="none" w:sz="0" w:space="0" w:color="auto"/>
      </w:divBdr>
    </w:div>
    <w:div w:id="591936210">
      <w:bodyDiv w:val="1"/>
      <w:marLeft w:val="0"/>
      <w:marRight w:val="0"/>
      <w:marTop w:val="0"/>
      <w:marBottom w:val="0"/>
      <w:divBdr>
        <w:top w:val="none" w:sz="0" w:space="0" w:color="auto"/>
        <w:left w:val="none" w:sz="0" w:space="0" w:color="auto"/>
        <w:bottom w:val="none" w:sz="0" w:space="0" w:color="auto"/>
        <w:right w:val="none" w:sz="0" w:space="0" w:color="auto"/>
      </w:divBdr>
    </w:div>
    <w:div w:id="591938497">
      <w:bodyDiv w:val="1"/>
      <w:marLeft w:val="0"/>
      <w:marRight w:val="0"/>
      <w:marTop w:val="0"/>
      <w:marBottom w:val="0"/>
      <w:divBdr>
        <w:top w:val="none" w:sz="0" w:space="0" w:color="auto"/>
        <w:left w:val="none" w:sz="0" w:space="0" w:color="auto"/>
        <w:bottom w:val="none" w:sz="0" w:space="0" w:color="auto"/>
        <w:right w:val="none" w:sz="0" w:space="0" w:color="auto"/>
      </w:divBdr>
    </w:div>
    <w:div w:id="592200659">
      <w:bodyDiv w:val="1"/>
      <w:marLeft w:val="0"/>
      <w:marRight w:val="0"/>
      <w:marTop w:val="0"/>
      <w:marBottom w:val="0"/>
      <w:divBdr>
        <w:top w:val="none" w:sz="0" w:space="0" w:color="auto"/>
        <w:left w:val="none" w:sz="0" w:space="0" w:color="auto"/>
        <w:bottom w:val="none" w:sz="0" w:space="0" w:color="auto"/>
        <w:right w:val="none" w:sz="0" w:space="0" w:color="auto"/>
      </w:divBdr>
    </w:div>
    <w:div w:id="592249855">
      <w:bodyDiv w:val="1"/>
      <w:marLeft w:val="0"/>
      <w:marRight w:val="0"/>
      <w:marTop w:val="0"/>
      <w:marBottom w:val="0"/>
      <w:divBdr>
        <w:top w:val="none" w:sz="0" w:space="0" w:color="auto"/>
        <w:left w:val="none" w:sz="0" w:space="0" w:color="auto"/>
        <w:bottom w:val="none" w:sz="0" w:space="0" w:color="auto"/>
        <w:right w:val="none" w:sz="0" w:space="0" w:color="auto"/>
      </w:divBdr>
    </w:div>
    <w:div w:id="592512856">
      <w:bodyDiv w:val="1"/>
      <w:marLeft w:val="0"/>
      <w:marRight w:val="0"/>
      <w:marTop w:val="0"/>
      <w:marBottom w:val="0"/>
      <w:divBdr>
        <w:top w:val="none" w:sz="0" w:space="0" w:color="auto"/>
        <w:left w:val="none" w:sz="0" w:space="0" w:color="auto"/>
        <w:bottom w:val="none" w:sz="0" w:space="0" w:color="auto"/>
        <w:right w:val="none" w:sz="0" w:space="0" w:color="auto"/>
      </w:divBdr>
    </w:div>
    <w:div w:id="592709563">
      <w:bodyDiv w:val="1"/>
      <w:marLeft w:val="0"/>
      <w:marRight w:val="0"/>
      <w:marTop w:val="0"/>
      <w:marBottom w:val="0"/>
      <w:divBdr>
        <w:top w:val="none" w:sz="0" w:space="0" w:color="auto"/>
        <w:left w:val="none" w:sz="0" w:space="0" w:color="auto"/>
        <w:bottom w:val="none" w:sz="0" w:space="0" w:color="auto"/>
        <w:right w:val="none" w:sz="0" w:space="0" w:color="auto"/>
      </w:divBdr>
    </w:div>
    <w:div w:id="592740050">
      <w:bodyDiv w:val="1"/>
      <w:marLeft w:val="0"/>
      <w:marRight w:val="0"/>
      <w:marTop w:val="0"/>
      <w:marBottom w:val="0"/>
      <w:divBdr>
        <w:top w:val="none" w:sz="0" w:space="0" w:color="auto"/>
        <w:left w:val="none" w:sz="0" w:space="0" w:color="auto"/>
        <w:bottom w:val="none" w:sz="0" w:space="0" w:color="auto"/>
        <w:right w:val="none" w:sz="0" w:space="0" w:color="auto"/>
      </w:divBdr>
    </w:div>
    <w:div w:id="592780760">
      <w:bodyDiv w:val="1"/>
      <w:marLeft w:val="0"/>
      <w:marRight w:val="0"/>
      <w:marTop w:val="0"/>
      <w:marBottom w:val="0"/>
      <w:divBdr>
        <w:top w:val="none" w:sz="0" w:space="0" w:color="auto"/>
        <w:left w:val="none" w:sz="0" w:space="0" w:color="auto"/>
        <w:bottom w:val="none" w:sz="0" w:space="0" w:color="auto"/>
        <w:right w:val="none" w:sz="0" w:space="0" w:color="auto"/>
      </w:divBdr>
    </w:div>
    <w:div w:id="592861153">
      <w:bodyDiv w:val="1"/>
      <w:marLeft w:val="0"/>
      <w:marRight w:val="0"/>
      <w:marTop w:val="0"/>
      <w:marBottom w:val="0"/>
      <w:divBdr>
        <w:top w:val="none" w:sz="0" w:space="0" w:color="auto"/>
        <w:left w:val="none" w:sz="0" w:space="0" w:color="auto"/>
        <w:bottom w:val="none" w:sz="0" w:space="0" w:color="auto"/>
        <w:right w:val="none" w:sz="0" w:space="0" w:color="auto"/>
      </w:divBdr>
    </w:div>
    <w:div w:id="593175429">
      <w:bodyDiv w:val="1"/>
      <w:marLeft w:val="0"/>
      <w:marRight w:val="0"/>
      <w:marTop w:val="0"/>
      <w:marBottom w:val="0"/>
      <w:divBdr>
        <w:top w:val="none" w:sz="0" w:space="0" w:color="auto"/>
        <w:left w:val="none" w:sz="0" w:space="0" w:color="auto"/>
        <w:bottom w:val="none" w:sz="0" w:space="0" w:color="auto"/>
        <w:right w:val="none" w:sz="0" w:space="0" w:color="auto"/>
      </w:divBdr>
    </w:div>
    <w:div w:id="593394784">
      <w:bodyDiv w:val="1"/>
      <w:marLeft w:val="0"/>
      <w:marRight w:val="0"/>
      <w:marTop w:val="0"/>
      <w:marBottom w:val="0"/>
      <w:divBdr>
        <w:top w:val="none" w:sz="0" w:space="0" w:color="auto"/>
        <w:left w:val="none" w:sz="0" w:space="0" w:color="auto"/>
        <w:bottom w:val="none" w:sz="0" w:space="0" w:color="auto"/>
        <w:right w:val="none" w:sz="0" w:space="0" w:color="auto"/>
      </w:divBdr>
    </w:div>
    <w:div w:id="593787743">
      <w:bodyDiv w:val="1"/>
      <w:marLeft w:val="0"/>
      <w:marRight w:val="0"/>
      <w:marTop w:val="0"/>
      <w:marBottom w:val="0"/>
      <w:divBdr>
        <w:top w:val="none" w:sz="0" w:space="0" w:color="auto"/>
        <w:left w:val="none" w:sz="0" w:space="0" w:color="auto"/>
        <w:bottom w:val="none" w:sz="0" w:space="0" w:color="auto"/>
        <w:right w:val="none" w:sz="0" w:space="0" w:color="auto"/>
      </w:divBdr>
    </w:div>
    <w:div w:id="593828268">
      <w:bodyDiv w:val="1"/>
      <w:marLeft w:val="0"/>
      <w:marRight w:val="0"/>
      <w:marTop w:val="0"/>
      <w:marBottom w:val="0"/>
      <w:divBdr>
        <w:top w:val="none" w:sz="0" w:space="0" w:color="auto"/>
        <w:left w:val="none" w:sz="0" w:space="0" w:color="auto"/>
        <w:bottom w:val="none" w:sz="0" w:space="0" w:color="auto"/>
        <w:right w:val="none" w:sz="0" w:space="0" w:color="auto"/>
      </w:divBdr>
    </w:div>
    <w:div w:id="593830545">
      <w:bodyDiv w:val="1"/>
      <w:marLeft w:val="0"/>
      <w:marRight w:val="0"/>
      <w:marTop w:val="0"/>
      <w:marBottom w:val="0"/>
      <w:divBdr>
        <w:top w:val="none" w:sz="0" w:space="0" w:color="auto"/>
        <w:left w:val="none" w:sz="0" w:space="0" w:color="auto"/>
        <w:bottom w:val="none" w:sz="0" w:space="0" w:color="auto"/>
        <w:right w:val="none" w:sz="0" w:space="0" w:color="auto"/>
      </w:divBdr>
    </w:div>
    <w:div w:id="593906302">
      <w:bodyDiv w:val="1"/>
      <w:marLeft w:val="0"/>
      <w:marRight w:val="0"/>
      <w:marTop w:val="0"/>
      <w:marBottom w:val="0"/>
      <w:divBdr>
        <w:top w:val="none" w:sz="0" w:space="0" w:color="auto"/>
        <w:left w:val="none" w:sz="0" w:space="0" w:color="auto"/>
        <w:bottom w:val="none" w:sz="0" w:space="0" w:color="auto"/>
        <w:right w:val="none" w:sz="0" w:space="0" w:color="auto"/>
      </w:divBdr>
    </w:div>
    <w:div w:id="595476990">
      <w:bodyDiv w:val="1"/>
      <w:marLeft w:val="0"/>
      <w:marRight w:val="0"/>
      <w:marTop w:val="0"/>
      <w:marBottom w:val="0"/>
      <w:divBdr>
        <w:top w:val="none" w:sz="0" w:space="0" w:color="auto"/>
        <w:left w:val="none" w:sz="0" w:space="0" w:color="auto"/>
        <w:bottom w:val="none" w:sz="0" w:space="0" w:color="auto"/>
        <w:right w:val="none" w:sz="0" w:space="0" w:color="auto"/>
      </w:divBdr>
    </w:div>
    <w:div w:id="595478233">
      <w:bodyDiv w:val="1"/>
      <w:marLeft w:val="0"/>
      <w:marRight w:val="0"/>
      <w:marTop w:val="0"/>
      <w:marBottom w:val="0"/>
      <w:divBdr>
        <w:top w:val="none" w:sz="0" w:space="0" w:color="auto"/>
        <w:left w:val="none" w:sz="0" w:space="0" w:color="auto"/>
        <w:bottom w:val="none" w:sz="0" w:space="0" w:color="auto"/>
        <w:right w:val="none" w:sz="0" w:space="0" w:color="auto"/>
      </w:divBdr>
    </w:div>
    <w:div w:id="595597820">
      <w:bodyDiv w:val="1"/>
      <w:marLeft w:val="0"/>
      <w:marRight w:val="0"/>
      <w:marTop w:val="0"/>
      <w:marBottom w:val="0"/>
      <w:divBdr>
        <w:top w:val="none" w:sz="0" w:space="0" w:color="auto"/>
        <w:left w:val="none" w:sz="0" w:space="0" w:color="auto"/>
        <w:bottom w:val="none" w:sz="0" w:space="0" w:color="auto"/>
        <w:right w:val="none" w:sz="0" w:space="0" w:color="auto"/>
      </w:divBdr>
    </w:div>
    <w:div w:id="595753240">
      <w:bodyDiv w:val="1"/>
      <w:marLeft w:val="0"/>
      <w:marRight w:val="0"/>
      <w:marTop w:val="0"/>
      <w:marBottom w:val="0"/>
      <w:divBdr>
        <w:top w:val="none" w:sz="0" w:space="0" w:color="auto"/>
        <w:left w:val="none" w:sz="0" w:space="0" w:color="auto"/>
        <w:bottom w:val="none" w:sz="0" w:space="0" w:color="auto"/>
        <w:right w:val="none" w:sz="0" w:space="0" w:color="auto"/>
      </w:divBdr>
    </w:div>
    <w:div w:id="596523986">
      <w:bodyDiv w:val="1"/>
      <w:marLeft w:val="0"/>
      <w:marRight w:val="0"/>
      <w:marTop w:val="0"/>
      <w:marBottom w:val="0"/>
      <w:divBdr>
        <w:top w:val="none" w:sz="0" w:space="0" w:color="auto"/>
        <w:left w:val="none" w:sz="0" w:space="0" w:color="auto"/>
        <w:bottom w:val="none" w:sz="0" w:space="0" w:color="auto"/>
        <w:right w:val="none" w:sz="0" w:space="0" w:color="auto"/>
      </w:divBdr>
    </w:div>
    <w:div w:id="597064435">
      <w:bodyDiv w:val="1"/>
      <w:marLeft w:val="0"/>
      <w:marRight w:val="0"/>
      <w:marTop w:val="0"/>
      <w:marBottom w:val="0"/>
      <w:divBdr>
        <w:top w:val="none" w:sz="0" w:space="0" w:color="auto"/>
        <w:left w:val="none" w:sz="0" w:space="0" w:color="auto"/>
        <w:bottom w:val="none" w:sz="0" w:space="0" w:color="auto"/>
        <w:right w:val="none" w:sz="0" w:space="0" w:color="auto"/>
      </w:divBdr>
    </w:div>
    <w:div w:id="597105851">
      <w:bodyDiv w:val="1"/>
      <w:marLeft w:val="0"/>
      <w:marRight w:val="0"/>
      <w:marTop w:val="0"/>
      <w:marBottom w:val="0"/>
      <w:divBdr>
        <w:top w:val="none" w:sz="0" w:space="0" w:color="auto"/>
        <w:left w:val="none" w:sz="0" w:space="0" w:color="auto"/>
        <w:bottom w:val="none" w:sz="0" w:space="0" w:color="auto"/>
        <w:right w:val="none" w:sz="0" w:space="0" w:color="auto"/>
      </w:divBdr>
    </w:div>
    <w:div w:id="597180219">
      <w:bodyDiv w:val="1"/>
      <w:marLeft w:val="0"/>
      <w:marRight w:val="0"/>
      <w:marTop w:val="0"/>
      <w:marBottom w:val="0"/>
      <w:divBdr>
        <w:top w:val="none" w:sz="0" w:space="0" w:color="auto"/>
        <w:left w:val="none" w:sz="0" w:space="0" w:color="auto"/>
        <w:bottom w:val="none" w:sz="0" w:space="0" w:color="auto"/>
        <w:right w:val="none" w:sz="0" w:space="0" w:color="auto"/>
      </w:divBdr>
    </w:div>
    <w:div w:id="597909074">
      <w:bodyDiv w:val="1"/>
      <w:marLeft w:val="0"/>
      <w:marRight w:val="0"/>
      <w:marTop w:val="0"/>
      <w:marBottom w:val="0"/>
      <w:divBdr>
        <w:top w:val="none" w:sz="0" w:space="0" w:color="auto"/>
        <w:left w:val="none" w:sz="0" w:space="0" w:color="auto"/>
        <w:bottom w:val="none" w:sz="0" w:space="0" w:color="auto"/>
        <w:right w:val="none" w:sz="0" w:space="0" w:color="auto"/>
      </w:divBdr>
    </w:div>
    <w:div w:id="598101259">
      <w:bodyDiv w:val="1"/>
      <w:marLeft w:val="0"/>
      <w:marRight w:val="0"/>
      <w:marTop w:val="0"/>
      <w:marBottom w:val="0"/>
      <w:divBdr>
        <w:top w:val="none" w:sz="0" w:space="0" w:color="auto"/>
        <w:left w:val="none" w:sz="0" w:space="0" w:color="auto"/>
        <w:bottom w:val="none" w:sz="0" w:space="0" w:color="auto"/>
        <w:right w:val="none" w:sz="0" w:space="0" w:color="auto"/>
      </w:divBdr>
    </w:div>
    <w:div w:id="598220672">
      <w:bodyDiv w:val="1"/>
      <w:marLeft w:val="0"/>
      <w:marRight w:val="0"/>
      <w:marTop w:val="0"/>
      <w:marBottom w:val="0"/>
      <w:divBdr>
        <w:top w:val="none" w:sz="0" w:space="0" w:color="auto"/>
        <w:left w:val="none" w:sz="0" w:space="0" w:color="auto"/>
        <w:bottom w:val="none" w:sz="0" w:space="0" w:color="auto"/>
        <w:right w:val="none" w:sz="0" w:space="0" w:color="auto"/>
      </w:divBdr>
    </w:div>
    <w:div w:id="598295802">
      <w:bodyDiv w:val="1"/>
      <w:marLeft w:val="0"/>
      <w:marRight w:val="0"/>
      <w:marTop w:val="0"/>
      <w:marBottom w:val="0"/>
      <w:divBdr>
        <w:top w:val="none" w:sz="0" w:space="0" w:color="auto"/>
        <w:left w:val="none" w:sz="0" w:space="0" w:color="auto"/>
        <w:bottom w:val="none" w:sz="0" w:space="0" w:color="auto"/>
        <w:right w:val="none" w:sz="0" w:space="0" w:color="auto"/>
      </w:divBdr>
    </w:div>
    <w:div w:id="598367706">
      <w:bodyDiv w:val="1"/>
      <w:marLeft w:val="0"/>
      <w:marRight w:val="0"/>
      <w:marTop w:val="0"/>
      <w:marBottom w:val="0"/>
      <w:divBdr>
        <w:top w:val="none" w:sz="0" w:space="0" w:color="auto"/>
        <w:left w:val="none" w:sz="0" w:space="0" w:color="auto"/>
        <w:bottom w:val="none" w:sz="0" w:space="0" w:color="auto"/>
        <w:right w:val="none" w:sz="0" w:space="0" w:color="auto"/>
      </w:divBdr>
    </w:div>
    <w:div w:id="598754554">
      <w:bodyDiv w:val="1"/>
      <w:marLeft w:val="0"/>
      <w:marRight w:val="0"/>
      <w:marTop w:val="0"/>
      <w:marBottom w:val="0"/>
      <w:divBdr>
        <w:top w:val="none" w:sz="0" w:space="0" w:color="auto"/>
        <w:left w:val="none" w:sz="0" w:space="0" w:color="auto"/>
        <w:bottom w:val="none" w:sz="0" w:space="0" w:color="auto"/>
        <w:right w:val="none" w:sz="0" w:space="0" w:color="auto"/>
      </w:divBdr>
    </w:div>
    <w:div w:id="598949676">
      <w:bodyDiv w:val="1"/>
      <w:marLeft w:val="0"/>
      <w:marRight w:val="0"/>
      <w:marTop w:val="0"/>
      <w:marBottom w:val="0"/>
      <w:divBdr>
        <w:top w:val="none" w:sz="0" w:space="0" w:color="auto"/>
        <w:left w:val="none" w:sz="0" w:space="0" w:color="auto"/>
        <w:bottom w:val="none" w:sz="0" w:space="0" w:color="auto"/>
        <w:right w:val="none" w:sz="0" w:space="0" w:color="auto"/>
      </w:divBdr>
    </w:div>
    <w:div w:id="599215705">
      <w:bodyDiv w:val="1"/>
      <w:marLeft w:val="0"/>
      <w:marRight w:val="0"/>
      <w:marTop w:val="0"/>
      <w:marBottom w:val="0"/>
      <w:divBdr>
        <w:top w:val="none" w:sz="0" w:space="0" w:color="auto"/>
        <w:left w:val="none" w:sz="0" w:space="0" w:color="auto"/>
        <w:bottom w:val="none" w:sz="0" w:space="0" w:color="auto"/>
        <w:right w:val="none" w:sz="0" w:space="0" w:color="auto"/>
      </w:divBdr>
    </w:div>
    <w:div w:id="599219461">
      <w:bodyDiv w:val="1"/>
      <w:marLeft w:val="0"/>
      <w:marRight w:val="0"/>
      <w:marTop w:val="0"/>
      <w:marBottom w:val="0"/>
      <w:divBdr>
        <w:top w:val="none" w:sz="0" w:space="0" w:color="auto"/>
        <w:left w:val="none" w:sz="0" w:space="0" w:color="auto"/>
        <w:bottom w:val="none" w:sz="0" w:space="0" w:color="auto"/>
        <w:right w:val="none" w:sz="0" w:space="0" w:color="auto"/>
      </w:divBdr>
    </w:div>
    <w:div w:id="599223371">
      <w:bodyDiv w:val="1"/>
      <w:marLeft w:val="0"/>
      <w:marRight w:val="0"/>
      <w:marTop w:val="0"/>
      <w:marBottom w:val="0"/>
      <w:divBdr>
        <w:top w:val="none" w:sz="0" w:space="0" w:color="auto"/>
        <w:left w:val="none" w:sz="0" w:space="0" w:color="auto"/>
        <w:bottom w:val="none" w:sz="0" w:space="0" w:color="auto"/>
        <w:right w:val="none" w:sz="0" w:space="0" w:color="auto"/>
      </w:divBdr>
    </w:div>
    <w:div w:id="599409898">
      <w:bodyDiv w:val="1"/>
      <w:marLeft w:val="0"/>
      <w:marRight w:val="0"/>
      <w:marTop w:val="0"/>
      <w:marBottom w:val="0"/>
      <w:divBdr>
        <w:top w:val="none" w:sz="0" w:space="0" w:color="auto"/>
        <w:left w:val="none" w:sz="0" w:space="0" w:color="auto"/>
        <w:bottom w:val="none" w:sz="0" w:space="0" w:color="auto"/>
        <w:right w:val="none" w:sz="0" w:space="0" w:color="auto"/>
      </w:divBdr>
    </w:div>
    <w:div w:id="599527561">
      <w:bodyDiv w:val="1"/>
      <w:marLeft w:val="0"/>
      <w:marRight w:val="0"/>
      <w:marTop w:val="0"/>
      <w:marBottom w:val="0"/>
      <w:divBdr>
        <w:top w:val="none" w:sz="0" w:space="0" w:color="auto"/>
        <w:left w:val="none" w:sz="0" w:space="0" w:color="auto"/>
        <w:bottom w:val="none" w:sz="0" w:space="0" w:color="auto"/>
        <w:right w:val="none" w:sz="0" w:space="0" w:color="auto"/>
      </w:divBdr>
    </w:div>
    <w:div w:id="599602763">
      <w:bodyDiv w:val="1"/>
      <w:marLeft w:val="0"/>
      <w:marRight w:val="0"/>
      <w:marTop w:val="0"/>
      <w:marBottom w:val="0"/>
      <w:divBdr>
        <w:top w:val="none" w:sz="0" w:space="0" w:color="auto"/>
        <w:left w:val="none" w:sz="0" w:space="0" w:color="auto"/>
        <w:bottom w:val="none" w:sz="0" w:space="0" w:color="auto"/>
        <w:right w:val="none" w:sz="0" w:space="0" w:color="auto"/>
      </w:divBdr>
    </w:div>
    <w:div w:id="599684216">
      <w:bodyDiv w:val="1"/>
      <w:marLeft w:val="0"/>
      <w:marRight w:val="0"/>
      <w:marTop w:val="0"/>
      <w:marBottom w:val="0"/>
      <w:divBdr>
        <w:top w:val="none" w:sz="0" w:space="0" w:color="auto"/>
        <w:left w:val="none" w:sz="0" w:space="0" w:color="auto"/>
        <w:bottom w:val="none" w:sz="0" w:space="0" w:color="auto"/>
        <w:right w:val="none" w:sz="0" w:space="0" w:color="auto"/>
      </w:divBdr>
    </w:div>
    <w:div w:id="600604581">
      <w:bodyDiv w:val="1"/>
      <w:marLeft w:val="0"/>
      <w:marRight w:val="0"/>
      <w:marTop w:val="0"/>
      <w:marBottom w:val="0"/>
      <w:divBdr>
        <w:top w:val="none" w:sz="0" w:space="0" w:color="auto"/>
        <w:left w:val="none" w:sz="0" w:space="0" w:color="auto"/>
        <w:bottom w:val="none" w:sz="0" w:space="0" w:color="auto"/>
        <w:right w:val="none" w:sz="0" w:space="0" w:color="auto"/>
      </w:divBdr>
    </w:div>
    <w:div w:id="600719194">
      <w:bodyDiv w:val="1"/>
      <w:marLeft w:val="0"/>
      <w:marRight w:val="0"/>
      <w:marTop w:val="0"/>
      <w:marBottom w:val="0"/>
      <w:divBdr>
        <w:top w:val="none" w:sz="0" w:space="0" w:color="auto"/>
        <w:left w:val="none" w:sz="0" w:space="0" w:color="auto"/>
        <w:bottom w:val="none" w:sz="0" w:space="0" w:color="auto"/>
        <w:right w:val="none" w:sz="0" w:space="0" w:color="auto"/>
      </w:divBdr>
    </w:div>
    <w:div w:id="601453921">
      <w:bodyDiv w:val="1"/>
      <w:marLeft w:val="0"/>
      <w:marRight w:val="0"/>
      <w:marTop w:val="0"/>
      <w:marBottom w:val="0"/>
      <w:divBdr>
        <w:top w:val="none" w:sz="0" w:space="0" w:color="auto"/>
        <w:left w:val="none" w:sz="0" w:space="0" w:color="auto"/>
        <w:bottom w:val="none" w:sz="0" w:space="0" w:color="auto"/>
        <w:right w:val="none" w:sz="0" w:space="0" w:color="auto"/>
      </w:divBdr>
    </w:div>
    <w:div w:id="601844847">
      <w:bodyDiv w:val="1"/>
      <w:marLeft w:val="0"/>
      <w:marRight w:val="0"/>
      <w:marTop w:val="0"/>
      <w:marBottom w:val="0"/>
      <w:divBdr>
        <w:top w:val="none" w:sz="0" w:space="0" w:color="auto"/>
        <w:left w:val="none" w:sz="0" w:space="0" w:color="auto"/>
        <w:bottom w:val="none" w:sz="0" w:space="0" w:color="auto"/>
        <w:right w:val="none" w:sz="0" w:space="0" w:color="auto"/>
      </w:divBdr>
    </w:div>
    <w:div w:id="601887372">
      <w:bodyDiv w:val="1"/>
      <w:marLeft w:val="0"/>
      <w:marRight w:val="0"/>
      <w:marTop w:val="0"/>
      <w:marBottom w:val="0"/>
      <w:divBdr>
        <w:top w:val="none" w:sz="0" w:space="0" w:color="auto"/>
        <w:left w:val="none" w:sz="0" w:space="0" w:color="auto"/>
        <w:bottom w:val="none" w:sz="0" w:space="0" w:color="auto"/>
        <w:right w:val="none" w:sz="0" w:space="0" w:color="auto"/>
      </w:divBdr>
    </w:div>
    <w:div w:id="601960195">
      <w:bodyDiv w:val="1"/>
      <w:marLeft w:val="0"/>
      <w:marRight w:val="0"/>
      <w:marTop w:val="0"/>
      <w:marBottom w:val="0"/>
      <w:divBdr>
        <w:top w:val="none" w:sz="0" w:space="0" w:color="auto"/>
        <w:left w:val="none" w:sz="0" w:space="0" w:color="auto"/>
        <w:bottom w:val="none" w:sz="0" w:space="0" w:color="auto"/>
        <w:right w:val="none" w:sz="0" w:space="0" w:color="auto"/>
      </w:divBdr>
    </w:div>
    <w:div w:id="602306430">
      <w:bodyDiv w:val="1"/>
      <w:marLeft w:val="0"/>
      <w:marRight w:val="0"/>
      <w:marTop w:val="0"/>
      <w:marBottom w:val="0"/>
      <w:divBdr>
        <w:top w:val="none" w:sz="0" w:space="0" w:color="auto"/>
        <w:left w:val="none" w:sz="0" w:space="0" w:color="auto"/>
        <w:bottom w:val="none" w:sz="0" w:space="0" w:color="auto"/>
        <w:right w:val="none" w:sz="0" w:space="0" w:color="auto"/>
      </w:divBdr>
    </w:div>
    <w:div w:id="602347165">
      <w:bodyDiv w:val="1"/>
      <w:marLeft w:val="0"/>
      <w:marRight w:val="0"/>
      <w:marTop w:val="0"/>
      <w:marBottom w:val="0"/>
      <w:divBdr>
        <w:top w:val="none" w:sz="0" w:space="0" w:color="auto"/>
        <w:left w:val="none" w:sz="0" w:space="0" w:color="auto"/>
        <w:bottom w:val="none" w:sz="0" w:space="0" w:color="auto"/>
        <w:right w:val="none" w:sz="0" w:space="0" w:color="auto"/>
      </w:divBdr>
    </w:div>
    <w:div w:id="602540517">
      <w:bodyDiv w:val="1"/>
      <w:marLeft w:val="0"/>
      <w:marRight w:val="0"/>
      <w:marTop w:val="0"/>
      <w:marBottom w:val="0"/>
      <w:divBdr>
        <w:top w:val="none" w:sz="0" w:space="0" w:color="auto"/>
        <w:left w:val="none" w:sz="0" w:space="0" w:color="auto"/>
        <w:bottom w:val="none" w:sz="0" w:space="0" w:color="auto"/>
        <w:right w:val="none" w:sz="0" w:space="0" w:color="auto"/>
      </w:divBdr>
    </w:div>
    <w:div w:id="602880519">
      <w:bodyDiv w:val="1"/>
      <w:marLeft w:val="0"/>
      <w:marRight w:val="0"/>
      <w:marTop w:val="0"/>
      <w:marBottom w:val="0"/>
      <w:divBdr>
        <w:top w:val="none" w:sz="0" w:space="0" w:color="auto"/>
        <w:left w:val="none" w:sz="0" w:space="0" w:color="auto"/>
        <w:bottom w:val="none" w:sz="0" w:space="0" w:color="auto"/>
        <w:right w:val="none" w:sz="0" w:space="0" w:color="auto"/>
      </w:divBdr>
    </w:div>
    <w:div w:id="602880534">
      <w:bodyDiv w:val="1"/>
      <w:marLeft w:val="0"/>
      <w:marRight w:val="0"/>
      <w:marTop w:val="0"/>
      <w:marBottom w:val="0"/>
      <w:divBdr>
        <w:top w:val="none" w:sz="0" w:space="0" w:color="auto"/>
        <w:left w:val="none" w:sz="0" w:space="0" w:color="auto"/>
        <w:bottom w:val="none" w:sz="0" w:space="0" w:color="auto"/>
        <w:right w:val="none" w:sz="0" w:space="0" w:color="auto"/>
      </w:divBdr>
    </w:div>
    <w:div w:id="603197449">
      <w:bodyDiv w:val="1"/>
      <w:marLeft w:val="0"/>
      <w:marRight w:val="0"/>
      <w:marTop w:val="0"/>
      <w:marBottom w:val="0"/>
      <w:divBdr>
        <w:top w:val="none" w:sz="0" w:space="0" w:color="auto"/>
        <w:left w:val="none" w:sz="0" w:space="0" w:color="auto"/>
        <w:bottom w:val="none" w:sz="0" w:space="0" w:color="auto"/>
        <w:right w:val="none" w:sz="0" w:space="0" w:color="auto"/>
      </w:divBdr>
    </w:div>
    <w:div w:id="603925556">
      <w:bodyDiv w:val="1"/>
      <w:marLeft w:val="0"/>
      <w:marRight w:val="0"/>
      <w:marTop w:val="0"/>
      <w:marBottom w:val="0"/>
      <w:divBdr>
        <w:top w:val="none" w:sz="0" w:space="0" w:color="auto"/>
        <w:left w:val="none" w:sz="0" w:space="0" w:color="auto"/>
        <w:bottom w:val="none" w:sz="0" w:space="0" w:color="auto"/>
        <w:right w:val="none" w:sz="0" w:space="0" w:color="auto"/>
      </w:divBdr>
    </w:div>
    <w:div w:id="604266262">
      <w:bodyDiv w:val="1"/>
      <w:marLeft w:val="0"/>
      <w:marRight w:val="0"/>
      <w:marTop w:val="0"/>
      <w:marBottom w:val="0"/>
      <w:divBdr>
        <w:top w:val="none" w:sz="0" w:space="0" w:color="auto"/>
        <w:left w:val="none" w:sz="0" w:space="0" w:color="auto"/>
        <w:bottom w:val="none" w:sz="0" w:space="0" w:color="auto"/>
        <w:right w:val="none" w:sz="0" w:space="0" w:color="auto"/>
      </w:divBdr>
    </w:div>
    <w:div w:id="604462044">
      <w:bodyDiv w:val="1"/>
      <w:marLeft w:val="0"/>
      <w:marRight w:val="0"/>
      <w:marTop w:val="0"/>
      <w:marBottom w:val="0"/>
      <w:divBdr>
        <w:top w:val="none" w:sz="0" w:space="0" w:color="auto"/>
        <w:left w:val="none" w:sz="0" w:space="0" w:color="auto"/>
        <w:bottom w:val="none" w:sz="0" w:space="0" w:color="auto"/>
        <w:right w:val="none" w:sz="0" w:space="0" w:color="auto"/>
      </w:divBdr>
    </w:div>
    <w:div w:id="604579372">
      <w:bodyDiv w:val="1"/>
      <w:marLeft w:val="0"/>
      <w:marRight w:val="0"/>
      <w:marTop w:val="0"/>
      <w:marBottom w:val="0"/>
      <w:divBdr>
        <w:top w:val="none" w:sz="0" w:space="0" w:color="auto"/>
        <w:left w:val="none" w:sz="0" w:space="0" w:color="auto"/>
        <w:bottom w:val="none" w:sz="0" w:space="0" w:color="auto"/>
        <w:right w:val="none" w:sz="0" w:space="0" w:color="auto"/>
      </w:divBdr>
    </w:div>
    <w:div w:id="604656501">
      <w:bodyDiv w:val="1"/>
      <w:marLeft w:val="0"/>
      <w:marRight w:val="0"/>
      <w:marTop w:val="0"/>
      <w:marBottom w:val="0"/>
      <w:divBdr>
        <w:top w:val="none" w:sz="0" w:space="0" w:color="auto"/>
        <w:left w:val="none" w:sz="0" w:space="0" w:color="auto"/>
        <w:bottom w:val="none" w:sz="0" w:space="0" w:color="auto"/>
        <w:right w:val="none" w:sz="0" w:space="0" w:color="auto"/>
      </w:divBdr>
    </w:div>
    <w:div w:id="604700971">
      <w:bodyDiv w:val="1"/>
      <w:marLeft w:val="0"/>
      <w:marRight w:val="0"/>
      <w:marTop w:val="0"/>
      <w:marBottom w:val="0"/>
      <w:divBdr>
        <w:top w:val="none" w:sz="0" w:space="0" w:color="auto"/>
        <w:left w:val="none" w:sz="0" w:space="0" w:color="auto"/>
        <w:bottom w:val="none" w:sz="0" w:space="0" w:color="auto"/>
        <w:right w:val="none" w:sz="0" w:space="0" w:color="auto"/>
      </w:divBdr>
    </w:div>
    <w:div w:id="605189238">
      <w:bodyDiv w:val="1"/>
      <w:marLeft w:val="0"/>
      <w:marRight w:val="0"/>
      <w:marTop w:val="0"/>
      <w:marBottom w:val="0"/>
      <w:divBdr>
        <w:top w:val="none" w:sz="0" w:space="0" w:color="auto"/>
        <w:left w:val="none" w:sz="0" w:space="0" w:color="auto"/>
        <w:bottom w:val="none" w:sz="0" w:space="0" w:color="auto"/>
        <w:right w:val="none" w:sz="0" w:space="0" w:color="auto"/>
      </w:divBdr>
    </w:div>
    <w:div w:id="605505594">
      <w:bodyDiv w:val="1"/>
      <w:marLeft w:val="0"/>
      <w:marRight w:val="0"/>
      <w:marTop w:val="0"/>
      <w:marBottom w:val="0"/>
      <w:divBdr>
        <w:top w:val="none" w:sz="0" w:space="0" w:color="auto"/>
        <w:left w:val="none" w:sz="0" w:space="0" w:color="auto"/>
        <w:bottom w:val="none" w:sz="0" w:space="0" w:color="auto"/>
        <w:right w:val="none" w:sz="0" w:space="0" w:color="auto"/>
      </w:divBdr>
    </w:div>
    <w:div w:id="605888840">
      <w:bodyDiv w:val="1"/>
      <w:marLeft w:val="0"/>
      <w:marRight w:val="0"/>
      <w:marTop w:val="0"/>
      <w:marBottom w:val="0"/>
      <w:divBdr>
        <w:top w:val="none" w:sz="0" w:space="0" w:color="auto"/>
        <w:left w:val="none" w:sz="0" w:space="0" w:color="auto"/>
        <w:bottom w:val="none" w:sz="0" w:space="0" w:color="auto"/>
        <w:right w:val="none" w:sz="0" w:space="0" w:color="auto"/>
      </w:divBdr>
    </w:div>
    <w:div w:id="606281188">
      <w:bodyDiv w:val="1"/>
      <w:marLeft w:val="0"/>
      <w:marRight w:val="0"/>
      <w:marTop w:val="0"/>
      <w:marBottom w:val="0"/>
      <w:divBdr>
        <w:top w:val="none" w:sz="0" w:space="0" w:color="auto"/>
        <w:left w:val="none" w:sz="0" w:space="0" w:color="auto"/>
        <w:bottom w:val="none" w:sz="0" w:space="0" w:color="auto"/>
        <w:right w:val="none" w:sz="0" w:space="0" w:color="auto"/>
      </w:divBdr>
    </w:div>
    <w:div w:id="606424435">
      <w:bodyDiv w:val="1"/>
      <w:marLeft w:val="0"/>
      <w:marRight w:val="0"/>
      <w:marTop w:val="0"/>
      <w:marBottom w:val="0"/>
      <w:divBdr>
        <w:top w:val="none" w:sz="0" w:space="0" w:color="auto"/>
        <w:left w:val="none" w:sz="0" w:space="0" w:color="auto"/>
        <w:bottom w:val="none" w:sz="0" w:space="0" w:color="auto"/>
        <w:right w:val="none" w:sz="0" w:space="0" w:color="auto"/>
      </w:divBdr>
    </w:div>
    <w:div w:id="606499991">
      <w:bodyDiv w:val="1"/>
      <w:marLeft w:val="0"/>
      <w:marRight w:val="0"/>
      <w:marTop w:val="0"/>
      <w:marBottom w:val="0"/>
      <w:divBdr>
        <w:top w:val="none" w:sz="0" w:space="0" w:color="auto"/>
        <w:left w:val="none" w:sz="0" w:space="0" w:color="auto"/>
        <w:bottom w:val="none" w:sz="0" w:space="0" w:color="auto"/>
        <w:right w:val="none" w:sz="0" w:space="0" w:color="auto"/>
      </w:divBdr>
    </w:div>
    <w:div w:id="607010359">
      <w:bodyDiv w:val="1"/>
      <w:marLeft w:val="0"/>
      <w:marRight w:val="0"/>
      <w:marTop w:val="0"/>
      <w:marBottom w:val="0"/>
      <w:divBdr>
        <w:top w:val="none" w:sz="0" w:space="0" w:color="auto"/>
        <w:left w:val="none" w:sz="0" w:space="0" w:color="auto"/>
        <w:bottom w:val="none" w:sz="0" w:space="0" w:color="auto"/>
        <w:right w:val="none" w:sz="0" w:space="0" w:color="auto"/>
      </w:divBdr>
    </w:div>
    <w:div w:id="607278049">
      <w:bodyDiv w:val="1"/>
      <w:marLeft w:val="0"/>
      <w:marRight w:val="0"/>
      <w:marTop w:val="0"/>
      <w:marBottom w:val="0"/>
      <w:divBdr>
        <w:top w:val="none" w:sz="0" w:space="0" w:color="auto"/>
        <w:left w:val="none" w:sz="0" w:space="0" w:color="auto"/>
        <w:bottom w:val="none" w:sz="0" w:space="0" w:color="auto"/>
        <w:right w:val="none" w:sz="0" w:space="0" w:color="auto"/>
      </w:divBdr>
    </w:div>
    <w:div w:id="607278567">
      <w:bodyDiv w:val="1"/>
      <w:marLeft w:val="0"/>
      <w:marRight w:val="0"/>
      <w:marTop w:val="0"/>
      <w:marBottom w:val="0"/>
      <w:divBdr>
        <w:top w:val="none" w:sz="0" w:space="0" w:color="auto"/>
        <w:left w:val="none" w:sz="0" w:space="0" w:color="auto"/>
        <w:bottom w:val="none" w:sz="0" w:space="0" w:color="auto"/>
        <w:right w:val="none" w:sz="0" w:space="0" w:color="auto"/>
      </w:divBdr>
    </w:div>
    <w:div w:id="607322984">
      <w:bodyDiv w:val="1"/>
      <w:marLeft w:val="0"/>
      <w:marRight w:val="0"/>
      <w:marTop w:val="0"/>
      <w:marBottom w:val="0"/>
      <w:divBdr>
        <w:top w:val="none" w:sz="0" w:space="0" w:color="auto"/>
        <w:left w:val="none" w:sz="0" w:space="0" w:color="auto"/>
        <w:bottom w:val="none" w:sz="0" w:space="0" w:color="auto"/>
        <w:right w:val="none" w:sz="0" w:space="0" w:color="auto"/>
      </w:divBdr>
    </w:div>
    <w:div w:id="607935466">
      <w:bodyDiv w:val="1"/>
      <w:marLeft w:val="0"/>
      <w:marRight w:val="0"/>
      <w:marTop w:val="0"/>
      <w:marBottom w:val="0"/>
      <w:divBdr>
        <w:top w:val="none" w:sz="0" w:space="0" w:color="auto"/>
        <w:left w:val="none" w:sz="0" w:space="0" w:color="auto"/>
        <w:bottom w:val="none" w:sz="0" w:space="0" w:color="auto"/>
        <w:right w:val="none" w:sz="0" w:space="0" w:color="auto"/>
      </w:divBdr>
    </w:div>
    <w:div w:id="608397907">
      <w:bodyDiv w:val="1"/>
      <w:marLeft w:val="0"/>
      <w:marRight w:val="0"/>
      <w:marTop w:val="0"/>
      <w:marBottom w:val="0"/>
      <w:divBdr>
        <w:top w:val="none" w:sz="0" w:space="0" w:color="auto"/>
        <w:left w:val="none" w:sz="0" w:space="0" w:color="auto"/>
        <w:bottom w:val="none" w:sz="0" w:space="0" w:color="auto"/>
        <w:right w:val="none" w:sz="0" w:space="0" w:color="auto"/>
      </w:divBdr>
    </w:div>
    <w:div w:id="608511815">
      <w:bodyDiv w:val="1"/>
      <w:marLeft w:val="0"/>
      <w:marRight w:val="0"/>
      <w:marTop w:val="0"/>
      <w:marBottom w:val="0"/>
      <w:divBdr>
        <w:top w:val="none" w:sz="0" w:space="0" w:color="auto"/>
        <w:left w:val="none" w:sz="0" w:space="0" w:color="auto"/>
        <w:bottom w:val="none" w:sz="0" w:space="0" w:color="auto"/>
        <w:right w:val="none" w:sz="0" w:space="0" w:color="auto"/>
      </w:divBdr>
    </w:div>
    <w:div w:id="608513724">
      <w:bodyDiv w:val="1"/>
      <w:marLeft w:val="0"/>
      <w:marRight w:val="0"/>
      <w:marTop w:val="0"/>
      <w:marBottom w:val="0"/>
      <w:divBdr>
        <w:top w:val="none" w:sz="0" w:space="0" w:color="auto"/>
        <w:left w:val="none" w:sz="0" w:space="0" w:color="auto"/>
        <w:bottom w:val="none" w:sz="0" w:space="0" w:color="auto"/>
        <w:right w:val="none" w:sz="0" w:space="0" w:color="auto"/>
      </w:divBdr>
    </w:div>
    <w:div w:id="609045300">
      <w:bodyDiv w:val="1"/>
      <w:marLeft w:val="0"/>
      <w:marRight w:val="0"/>
      <w:marTop w:val="0"/>
      <w:marBottom w:val="0"/>
      <w:divBdr>
        <w:top w:val="none" w:sz="0" w:space="0" w:color="auto"/>
        <w:left w:val="none" w:sz="0" w:space="0" w:color="auto"/>
        <w:bottom w:val="none" w:sz="0" w:space="0" w:color="auto"/>
        <w:right w:val="none" w:sz="0" w:space="0" w:color="auto"/>
      </w:divBdr>
    </w:div>
    <w:div w:id="609355804">
      <w:bodyDiv w:val="1"/>
      <w:marLeft w:val="0"/>
      <w:marRight w:val="0"/>
      <w:marTop w:val="0"/>
      <w:marBottom w:val="0"/>
      <w:divBdr>
        <w:top w:val="none" w:sz="0" w:space="0" w:color="auto"/>
        <w:left w:val="none" w:sz="0" w:space="0" w:color="auto"/>
        <w:bottom w:val="none" w:sz="0" w:space="0" w:color="auto"/>
        <w:right w:val="none" w:sz="0" w:space="0" w:color="auto"/>
      </w:divBdr>
    </w:div>
    <w:div w:id="609624999">
      <w:bodyDiv w:val="1"/>
      <w:marLeft w:val="0"/>
      <w:marRight w:val="0"/>
      <w:marTop w:val="0"/>
      <w:marBottom w:val="0"/>
      <w:divBdr>
        <w:top w:val="none" w:sz="0" w:space="0" w:color="auto"/>
        <w:left w:val="none" w:sz="0" w:space="0" w:color="auto"/>
        <w:bottom w:val="none" w:sz="0" w:space="0" w:color="auto"/>
        <w:right w:val="none" w:sz="0" w:space="0" w:color="auto"/>
      </w:divBdr>
    </w:div>
    <w:div w:id="609708453">
      <w:bodyDiv w:val="1"/>
      <w:marLeft w:val="0"/>
      <w:marRight w:val="0"/>
      <w:marTop w:val="0"/>
      <w:marBottom w:val="0"/>
      <w:divBdr>
        <w:top w:val="none" w:sz="0" w:space="0" w:color="auto"/>
        <w:left w:val="none" w:sz="0" w:space="0" w:color="auto"/>
        <w:bottom w:val="none" w:sz="0" w:space="0" w:color="auto"/>
        <w:right w:val="none" w:sz="0" w:space="0" w:color="auto"/>
      </w:divBdr>
    </w:div>
    <w:div w:id="610280101">
      <w:bodyDiv w:val="1"/>
      <w:marLeft w:val="0"/>
      <w:marRight w:val="0"/>
      <w:marTop w:val="0"/>
      <w:marBottom w:val="0"/>
      <w:divBdr>
        <w:top w:val="none" w:sz="0" w:space="0" w:color="auto"/>
        <w:left w:val="none" w:sz="0" w:space="0" w:color="auto"/>
        <w:bottom w:val="none" w:sz="0" w:space="0" w:color="auto"/>
        <w:right w:val="none" w:sz="0" w:space="0" w:color="auto"/>
      </w:divBdr>
    </w:div>
    <w:div w:id="610281559">
      <w:bodyDiv w:val="1"/>
      <w:marLeft w:val="0"/>
      <w:marRight w:val="0"/>
      <w:marTop w:val="0"/>
      <w:marBottom w:val="0"/>
      <w:divBdr>
        <w:top w:val="none" w:sz="0" w:space="0" w:color="auto"/>
        <w:left w:val="none" w:sz="0" w:space="0" w:color="auto"/>
        <w:bottom w:val="none" w:sz="0" w:space="0" w:color="auto"/>
        <w:right w:val="none" w:sz="0" w:space="0" w:color="auto"/>
      </w:divBdr>
    </w:div>
    <w:div w:id="610361532">
      <w:bodyDiv w:val="1"/>
      <w:marLeft w:val="0"/>
      <w:marRight w:val="0"/>
      <w:marTop w:val="0"/>
      <w:marBottom w:val="0"/>
      <w:divBdr>
        <w:top w:val="none" w:sz="0" w:space="0" w:color="auto"/>
        <w:left w:val="none" w:sz="0" w:space="0" w:color="auto"/>
        <w:bottom w:val="none" w:sz="0" w:space="0" w:color="auto"/>
        <w:right w:val="none" w:sz="0" w:space="0" w:color="auto"/>
      </w:divBdr>
    </w:div>
    <w:div w:id="610405476">
      <w:bodyDiv w:val="1"/>
      <w:marLeft w:val="0"/>
      <w:marRight w:val="0"/>
      <w:marTop w:val="0"/>
      <w:marBottom w:val="0"/>
      <w:divBdr>
        <w:top w:val="none" w:sz="0" w:space="0" w:color="auto"/>
        <w:left w:val="none" w:sz="0" w:space="0" w:color="auto"/>
        <w:bottom w:val="none" w:sz="0" w:space="0" w:color="auto"/>
        <w:right w:val="none" w:sz="0" w:space="0" w:color="auto"/>
      </w:divBdr>
    </w:div>
    <w:div w:id="610475465">
      <w:bodyDiv w:val="1"/>
      <w:marLeft w:val="0"/>
      <w:marRight w:val="0"/>
      <w:marTop w:val="0"/>
      <w:marBottom w:val="0"/>
      <w:divBdr>
        <w:top w:val="none" w:sz="0" w:space="0" w:color="auto"/>
        <w:left w:val="none" w:sz="0" w:space="0" w:color="auto"/>
        <w:bottom w:val="none" w:sz="0" w:space="0" w:color="auto"/>
        <w:right w:val="none" w:sz="0" w:space="0" w:color="auto"/>
      </w:divBdr>
    </w:div>
    <w:div w:id="610556173">
      <w:bodyDiv w:val="1"/>
      <w:marLeft w:val="0"/>
      <w:marRight w:val="0"/>
      <w:marTop w:val="0"/>
      <w:marBottom w:val="0"/>
      <w:divBdr>
        <w:top w:val="none" w:sz="0" w:space="0" w:color="auto"/>
        <w:left w:val="none" w:sz="0" w:space="0" w:color="auto"/>
        <w:bottom w:val="none" w:sz="0" w:space="0" w:color="auto"/>
        <w:right w:val="none" w:sz="0" w:space="0" w:color="auto"/>
      </w:divBdr>
    </w:div>
    <w:div w:id="610821380">
      <w:bodyDiv w:val="1"/>
      <w:marLeft w:val="0"/>
      <w:marRight w:val="0"/>
      <w:marTop w:val="0"/>
      <w:marBottom w:val="0"/>
      <w:divBdr>
        <w:top w:val="none" w:sz="0" w:space="0" w:color="auto"/>
        <w:left w:val="none" w:sz="0" w:space="0" w:color="auto"/>
        <w:bottom w:val="none" w:sz="0" w:space="0" w:color="auto"/>
        <w:right w:val="none" w:sz="0" w:space="0" w:color="auto"/>
      </w:divBdr>
    </w:div>
    <w:div w:id="610891484">
      <w:bodyDiv w:val="1"/>
      <w:marLeft w:val="0"/>
      <w:marRight w:val="0"/>
      <w:marTop w:val="0"/>
      <w:marBottom w:val="0"/>
      <w:divBdr>
        <w:top w:val="none" w:sz="0" w:space="0" w:color="auto"/>
        <w:left w:val="none" w:sz="0" w:space="0" w:color="auto"/>
        <w:bottom w:val="none" w:sz="0" w:space="0" w:color="auto"/>
        <w:right w:val="none" w:sz="0" w:space="0" w:color="auto"/>
      </w:divBdr>
    </w:div>
    <w:div w:id="610892281">
      <w:bodyDiv w:val="1"/>
      <w:marLeft w:val="0"/>
      <w:marRight w:val="0"/>
      <w:marTop w:val="0"/>
      <w:marBottom w:val="0"/>
      <w:divBdr>
        <w:top w:val="none" w:sz="0" w:space="0" w:color="auto"/>
        <w:left w:val="none" w:sz="0" w:space="0" w:color="auto"/>
        <w:bottom w:val="none" w:sz="0" w:space="0" w:color="auto"/>
        <w:right w:val="none" w:sz="0" w:space="0" w:color="auto"/>
      </w:divBdr>
    </w:div>
    <w:div w:id="610940043">
      <w:bodyDiv w:val="1"/>
      <w:marLeft w:val="0"/>
      <w:marRight w:val="0"/>
      <w:marTop w:val="0"/>
      <w:marBottom w:val="0"/>
      <w:divBdr>
        <w:top w:val="none" w:sz="0" w:space="0" w:color="auto"/>
        <w:left w:val="none" w:sz="0" w:space="0" w:color="auto"/>
        <w:bottom w:val="none" w:sz="0" w:space="0" w:color="auto"/>
        <w:right w:val="none" w:sz="0" w:space="0" w:color="auto"/>
      </w:divBdr>
    </w:div>
    <w:div w:id="611018110">
      <w:bodyDiv w:val="1"/>
      <w:marLeft w:val="0"/>
      <w:marRight w:val="0"/>
      <w:marTop w:val="0"/>
      <w:marBottom w:val="0"/>
      <w:divBdr>
        <w:top w:val="none" w:sz="0" w:space="0" w:color="auto"/>
        <w:left w:val="none" w:sz="0" w:space="0" w:color="auto"/>
        <w:bottom w:val="none" w:sz="0" w:space="0" w:color="auto"/>
        <w:right w:val="none" w:sz="0" w:space="0" w:color="auto"/>
      </w:divBdr>
    </w:div>
    <w:div w:id="611327567">
      <w:bodyDiv w:val="1"/>
      <w:marLeft w:val="0"/>
      <w:marRight w:val="0"/>
      <w:marTop w:val="0"/>
      <w:marBottom w:val="0"/>
      <w:divBdr>
        <w:top w:val="none" w:sz="0" w:space="0" w:color="auto"/>
        <w:left w:val="none" w:sz="0" w:space="0" w:color="auto"/>
        <w:bottom w:val="none" w:sz="0" w:space="0" w:color="auto"/>
        <w:right w:val="none" w:sz="0" w:space="0" w:color="auto"/>
      </w:divBdr>
    </w:div>
    <w:div w:id="611520325">
      <w:bodyDiv w:val="1"/>
      <w:marLeft w:val="0"/>
      <w:marRight w:val="0"/>
      <w:marTop w:val="0"/>
      <w:marBottom w:val="0"/>
      <w:divBdr>
        <w:top w:val="none" w:sz="0" w:space="0" w:color="auto"/>
        <w:left w:val="none" w:sz="0" w:space="0" w:color="auto"/>
        <w:bottom w:val="none" w:sz="0" w:space="0" w:color="auto"/>
        <w:right w:val="none" w:sz="0" w:space="0" w:color="auto"/>
      </w:divBdr>
    </w:div>
    <w:div w:id="611520716">
      <w:bodyDiv w:val="1"/>
      <w:marLeft w:val="0"/>
      <w:marRight w:val="0"/>
      <w:marTop w:val="0"/>
      <w:marBottom w:val="0"/>
      <w:divBdr>
        <w:top w:val="none" w:sz="0" w:space="0" w:color="auto"/>
        <w:left w:val="none" w:sz="0" w:space="0" w:color="auto"/>
        <w:bottom w:val="none" w:sz="0" w:space="0" w:color="auto"/>
        <w:right w:val="none" w:sz="0" w:space="0" w:color="auto"/>
      </w:divBdr>
    </w:div>
    <w:div w:id="611786313">
      <w:bodyDiv w:val="1"/>
      <w:marLeft w:val="0"/>
      <w:marRight w:val="0"/>
      <w:marTop w:val="0"/>
      <w:marBottom w:val="0"/>
      <w:divBdr>
        <w:top w:val="none" w:sz="0" w:space="0" w:color="auto"/>
        <w:left w:val="none" w:sz="0" w:space="0" w:color="auto"/>
        <w:bottom w:val="none" w:sz="0" w:space="0" w:color="auto"/>
        <w:right w:val="none" w:sz="0" w:space="0" w:color="auto"/>
      </w:divBdr>
    </w:div>
    <w:div w:id="612324519">
      <w:bodyDiv w:val="1"/>
      <w:marLeft w:val="0"/>
      <w:marRight w:val="0"/>
      <w:marTop w:val="0"/>
      <w:marBottom w:val="0"/>
      <w:divBdr>
        <w:top w:val="none" w:sz="0" w:space="0" w:color="auto"/>
        <w:left w:val="none" w:sz="0" w:space="0" w:color="auto"/>
        <w:bottom w:val="none" w:sz="0" w:space="0" w:color="auto"/>
        <w:right w:val="none" w:sz="0" w:space="0" w:color="auto"/>
      </w:divBdr>
    </w:div>
    <w:div w:id="612639399">
      <w:bodyDiv w:val="1"/>
      <w:marLeft w:val="0"/>
      <w:marRight w:val="0"/>
      <w:marTop w:val="0"/>
      <w:marBottom w:val="0"/>
      <w:divBdr>
        <w:top w:val="none" w:sz="0" w:space="0" w:color="auto"/>
        <w:left w:val="none" w:sz="0" w:space="0" w:color="auto"/>
        <w:bottom w:val="none" w:sz="0" w:space="0" w:color="auto"/>
        <w:right w:val="none" w:sz="0" w:space="0" w:color="auto"/>
      </w:divBdr>
    </w:div>
    <w:div w:id="612784883">
      <w:bodyDiv w:val="1"/>
      <w:marLeft w:val="0"/>
      <w:marRight w:val="0"/>
      <w:marTop w:val="0"/>
      <w:marBottom w:val="0"/>
      <w:divBdr>
        <w:top w:val="none" w:sz="0" w:space="0" w:color="auto"/>
        <w:left w:val="none" w:sz="0" w:space="0" w:color="auto"/>
        <w:bottom w:val="none" w:sz="0" w:space="0" w:color="auto"/>
        <w:right w:val="none" w:sz="0" w:space="0" w:color="auto"/>
      </w:divBdr>
    </w:div>
    <w:div w:id="612900791">
      <w:bodyDiv w:val="1"/>
      <w:marLeft w:val="0"/>
      <w:marRight w:val="0"/>
      <w:marTop w:val="0"/>
      <w:marBottom w:val="0"/>
      <w:divBdr>
        <w:top w:val="none" w:sz="0" w:space="0" w:color="auto"/>
        <w:left w:val="none" w:sz="0" w:space="0" w:color="auto"/>
        <w:bottom w:val="none" w:sz="0" w:space="0" w:color="auto"/>
        <w:right w:val="none" w:sz="0" w:space="0" w:color="auto"/>
      </w:divBdr>
    </w:div>
    <w:div w:id="612979888">
      <w:bodyDiv w:val="1"/>
      <w:marLeft w:val="0"/>
      <w:marRight w:val="0"/>
      <w:marTop w:val="0"/>
      <w:marBottom w:val="0"/>
      <w:divBdr>
        <w:top w:val="none" w:sz="0" w:space="0" w:color="auto"/>
        <w:left w:val="none" w:sz="0" w:space="0" w:color="auto"/>
        <w:bottom w:val="none" w:sz="0" w:space="0" w:color="auto"/>
        <w:right w:val="none" w:sz="0" w:space="0" w:color="auto"/>
      </w:divBdr>
    </w:div>
    <w:div w:id="613095679">
      <w:bodyDiv w:val="1"/>
      <w:marLeft w:val="0"/>
      <w:marRight w:val="0"/>
      <w:marTop w:val="0"/>
      <w:marBottom w:val="0"/>
      <w:divBdr>
        <w:top w:val="none" w:sz="0" w:space="0" w:color="auto"/>
        <w:left w:val="none" w:sz="0" w:space="0" w:color="auto"/>
        <w:bottom w:val="none" w:sz="0" w:space="0" w:color="auto"/>
        <w:right w:val="none" w:sz="0" w:space="0" w:color="auto"/>
      </w:divBdr>
    </w:div>
    <w:div w:id="613099688">
      <w:bodyDiv w:val="1"/>
      <w:marLeft w:val="0"/>
      <w:marRight w:val="0"/>
      <w:marTop w:val="0"/>
      <w:marBottom w:val="0"/>
      <w:divBdr>
        <w:top w:val="none" w:sz="0" w:space="0" w:color="auto"/>
        <w:left w:val="none" w:sz="0" w:space="0" w:color="auto"/>
        <w:bottom w:val="none" w:sz="0" w:space="0" w:color="auto"/>
        <w:right w:val="none" w:sz="0" w:space="0" w:color="auto"/>
      </w:divBdr>
    </w:div>
    <w:div w:id="613250226">
      <w:bodyDiv w:val="1"/>
      <w:marLeft w:val="0"/>
      <w:marRight w:val="0"/>
      <w:marTop w:val="0"/>
      <w:marBottom w:val="0"/>
      <w:divBdr>
        <w:top w:val="none" w:sz="0" w:space="0" w:color="auto"/>
        <w:left w:val="none" w:sz="0" w:space="0" w:color="auto"/>
        <w:bottom w:val="none" w:sz="0" w:space="0" w:color="auto"/>
        <w:right w:val="none" w:sz="0" w:space="0" w:color="auto"/>
      </w:divBdr>
    </w:div>
    <w:div w:id="613633255">
      <w:bodyDiv w:val="1"/>
      <w:marLeft w:val="0"/>
      <w:marRight w:val="0"/>
      <w:marTop w:val="0"/>
      <w:marBottom w:val="0"/>
      <w:divBdr>
        <w:top w:val="none" w:sz="0" w:space="0" w:color="auto"/>
        <w:left w:val="none" w:sz="0" w:space="0" w:color="auto"/>
        <w:bottom w:val="none" w:sz="0" w:space="0" w:color="auto"/>
        <w:right w:val="none" w:sz="0" w:space="0" w:color="auto"/>
      </w:divBdr>
    </w:div>
    <w:div w:id="614094755">
      <w:bodyDiv w:val="1"/>
      <w:marLeft w:val="0"/>
      <w:marRight w:val="0"/>
      <w:marTop w:val="0"/>
      <w:marBottom w:val="0"/>
      <w:divBdr>
        <w:top w:val="none" w:sz="0" w:space="0" w:color="auto"/>
        <w:left w:val="none" w:sz="0" w:space="0" w:color="auto"/>
        <w:bottom w:val="none" w:sz="0" w:space="0" w:color="auto"/>
        <w:right w:val="none" w:sz="0" w:space="0" w:color="auto"/>
      </w:divBdr>
    </w:div>
    <w:div w:id="614142579">
      <w:bodyDiv w:val="1"/>
      <w:marLeft w:val="0"/>
      <w:marRight w:val="0"/>
      <w:marTop w:val="0"/>
      <w:marBottom w:val="0"/>
      <w:divBdr>
        <w:top w:val="none" w:sz="0" w:space="0" w:color="auto"/>
        <w:left w:val="none" w:sz="0" w:space="0" w:color="auto"/>
        <w:bottom w:val="none" w:sz="0" w:space="0" w:color="auto"/>
        <w:right w:val="none" w:sz="0" w:space="0" w:color="auto"/>
      </w:divBdr>
    </w:div>
    <w:div w:id="614217457">
      <w:bodyDiv w:val="1"/>
      <w:marLeft w:val="0"/>
      <w:marRight w:val="0"/>
      <w:marTop w:val="0"/>
      <w:marBottom w:val="0"/>
      <w:divBdr>
        <w:top w:val="none" w:sz="0" w:space="0" w:color="auto"/>
        <w:left w:val="none" w:sz="0" w:space="0" w:color="auto"/>
        <w:bottom w:val="none" w:sz="0" w:space="0" w:color="auto"/>
        <w:right w:val="none" w:sz="0" w:space="0" w:color="auto"/>
      </w:divBdr>
    </w:div>
    <w:div w:id="614285917">
      <w:bodyDiv w:val="1"/>
      <w:marLeft w:val="0"/>
      <w:marRight w:val="0"/>
      <w:marTop w:val="0"/>
      <w:marBottom w:val="0"/>
      <w:divBdr>
        <w:top w:val="none" w:sz="0" w:space="0" w:color="auto"/>
        <w:left w:val="none" w:sz="0" w:space="0" w:color="auto"/>
        <w:bottom w:val="none" w:sz="0" w:space="0" w:color="auto"/>
        <w:right w:val="none" w:sz="0" w:space="0" w:color="auto"/>
      </w:divBdr>
    </w:div>
    <w:div w:id="614293081">
      <w:bodyDiv w:val="1"/>
      <w:marLeft w:val="0"/>
      <w:marRight w:val="0"/>
      <w:marTop w:val="0"/>
      <w:marBottom w:val="0"/>
      <w:divBdr>
        <w:top w:val="none" w:sz="0" w:space="0" w:color="auto"/>
        <w:left w:val="none" w:sz="0" w:space="0" w:color="auto"/>
        <w:bottom w:val="none" w:sz="0" w:space="0" w:color="auto"/>
        <w:right w:val="none" w:sz="0" w:space="0" w:color="auto"/>
      </w:divBdr>
    </w:div>
    <w:div w:id="614335193">
      <w:bodyDiv w:val="1"/>
      <w:marLeft w:val="0"/>
      <w:marRight w:val="0"/>
      <w:marTop w:val="0"/>
      <w:marBottom w:val="0"/>
      <w:divBdr>
        <w:top w:val="none" w:sz="0" w:space="0" w:color="auto"/>
        <w:left w:val="none" w:sz="0" w:space="0" w:color="auto"/>
        <w:bottom w:val="none" w:sz="0" w:space="0" w:color="auto"/>
        <w:right w:val="none" w:sz="0" w:space="0" w:color="auto"/>
      </w:divBdr>
    </w:div>
    <w:div w:id="614673336">
      <w:bodyDiv w:val="1"/>
      <w:marLeft w:val="0"/>
      <w:marRight w:val="0"/>
      <w:marTop w:val="0"/>
      <w:marBottom w:val="0"/>
      <w:divBdr>
        <w:top w:val="none" w:sz="0" w:space="0" w:color="auto"/>
        <w:left w:val="none" w:sz="0" w:space="0" w:color="auto"/>
        <w:bottom w:val="none" w:sz="0" w:space="0" w:color="auto"/>
        <w:right w:val="none" w:sz="0" w:space="0" w:color="auto"/>
      </w:divBdr>
    </w:div>
    <w:div w:id="614756418">
      <w:bodyDiv w:val="1"/>
      <w:marLeft w:val="0"/>
      <w:marRight w:val="0"/>
      <w:marTop w:val="0"/>
      <w:marBottom w:val="0"/>
      <w:divBdr>
        <w:top w:val="none" w:sz="0" w:space="0" w:color="auto"/>
        <w:left w:val="none" w:sz="0" w:space="0" w:color="auto"/>
        <w:bottom w:val="none" w:sz="0" w:space="0" w:color="auto"/>
        <w:right w:val="none" w:sz="0" w:space="0" w:color="auto"/>
      </w:divBdr>
    </w:div>
    <w:div w:id="614947037">
      <w:bodyDiv w:val="1"/>
      <w:marLeft w:val="0"/>
      <w:marRight w:val="0"/>
      <w:marTop w:val="0"/>
      <w:marBottom w:val="0"/>
      <w:divBdr>
        <w:top w:val="none" w:sz="0" w:space="0" w:color="auto"/>
        <w:left w:val="none" w:sz="0" w:space="0" w:color="auto"/>
        <w:bottom w:val="none" w:sz="0" w:space="0" w:color="auto"/>
        <w:right w:val="none" w:sz="0" w:space="0" w:color="auto"/>
      </w:divBdr>
    </w:div>
    <w:div w:id="615137295">
      <w:bodyDiv w:val="1"/>
      <w:marLeft w:val="0"/>
      <w:marRight w:val="0"/>
      <w:marTop w:val="0"/>
      <w:marBottom w:val="0"/>
      <w:divBdr>
        <w:top w:val="none" w:sz="0" w:space="0" w:color="auto"/>
        <w:left w:val="none" w:sz="0" w:space="0" w:color="auto"/>
        <w:bottom w:val="none" w:sz="0" w:space="0" w:color="auto"/>
        <w:right w:val="none" w:sz="0" w:space="0" w:color="auto"/>
      </w:divBdr>
    </w:div>
    <w:div w:id="615256867">
      <w:bodyDiv w:val="1"/>
      <w:marLeft w:val="0"/>
      <w:marRight w:val="0"/>
      <w:marTop w:val="0"/>
      <w:marBottom w:val="0"/>
      <w:divBdr>
        <w:top w:val="none" w:sz="0" w:space="0" w:color="auto"/>
        <w:left w:val="none" w:sz="0" w:space="0" w:color="auto"/>
        <w:bottom w:val="none" w:sz="0" w:space="0" w:color="auto"/>
        <w:right w:val="none" w:sz="0" w:space="0" w:color="auto"/>
      </w:divBdr>
    </w:div>
    <w:div w:id="615718058">
      <w:bodyDiv w:val="1"/>
      <w:marLeft w:val="0"/>
      <w:marRight w:val="0"/>
      <w:marTop w:val="0"/>
      <w:marBottom w:val="0"/>
      <w:divBdr>
        <w:top w:val="none" w:sz="0" w:space="0" w:color="auto"/>
        <w:left w:val="none" w:sz="0" w:space="0" w:color="auto"/>
        <w:bottom w:val="none" w:sz="0" w:space="0" w:color="auto"/>
        <w:right w:val="none" w:sz="0" w:space="0" w:color="auto"/>
      </w:divBdr>
    </w:div>
    <w:div w:id="615720717">
      <w:bodyDiv w:val="1"/>
      <w:marLeft w:val="0"/>
      <w:marRight w:val="0"/>
      <w:marTop w:val="0"/>
      <w:marBottom w:val="0"/>
      <w:divBdr>
        <w:top w:val="none" w:sz="0" w:space="0" w:color="auto"/>
        <w:left w:val="none" w:sz="0" w:space="0" w:color="auto"/>
        <w:bottom w:val="none" w:sz="0" w:space="0" w:color="auto"/>
        <w:right w:val="none" w:sz="0" w:space="0" w:color="auto"/>
      </w:divBdr>
    </w:div>
    <w:div w:id="616331583">
      <w:bodyDiv w:val="1"/>
      <w:marLeft w:val="0"/>
      <w:marRight w:val="0"/>
      <w:marTop w:val="0"/>
      <w:marBottom w:val="0"/>
      <w:divBdr>
        <w:top w:val="none" w:sz="0" w:space="0" w:color="auto"/>
        <w:left w:val="none" w:sz="0" w:space="0" w:color="auto"/>
        <w:bottom w:val="none" w:sz="0" w:space="0" w:color="auto"/>
        <w:right w:val="none" w:sz="0" w:space="0" w:color="auto"/>
      </w:divBdr>
    </w:div>
    <w:div w:id="616642520">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617375195">
      <w:bodyDiv w:val="1"/>
      <w:marLeft w:val="0"/>
      <w:marRight w:val="0"/>
      <w:marTop w:val="0"/>
      <w:marBottom w:val="0"/>
      <w:divBdr>
        <w:top w:val="none" w:sz="0" w:space="0" w:color="auto"/>
        <w:left w:val="none" w:sz="0" w:space="0" w:color="auto"/>
        <w:bottom w:val="none" w:sz="0" w:space="0" w:color="auto"/>
        <w:right w:val="none" w:sz="0" w:space="0" w:color="auto"/>
      </w:divBdr>
    </w:div>
    <w:div w:id="617563032">
      <w:bodyDiv w:val="1"/>
      <w:marLeft w:val="0"/>
      <w:marRight w:val="0"/>
      <w:marTop w:val="0"/>
      <w:marBottom w:val="0"/>
      <w:divBdr>
        <w:top w:val="none" w:sz="0" w:space="0" w:color="auto"/>
        <w:left w:val="none" w:sz="0" w:space="0" w:color="auto"/>
        <w:bottom w:val="none" w:sz="0" w:space="0" w:color="auto"/>
        <w:right w:val="none" w:sz="0" w:space="0" w:color="auto"/>
      </w:divBdr>
    </w:div>
    <w:div w:id="617563718">
      <w:bodyDiv w:val="1"/>
      <w:marLeft w:val="0"/>
      <w:marRight w:val="0"/>
      <w:marTop w:val="0"/>
      <w:marBottom w:val="0"/>
      <w:divBdr>
        <w:top w:val="none" w:sz="0" w:space="0" w:color="auto"/>
        <w:left w:val="none" w:sz="0" w:space="0" w:color="auto"/>
        <w:bottom w:val="none" w:sz="0" w:space="0" w:color="auto"/>
        <w:right w:val="none" w:sz="0" w:space="0" w:color="auto"/>
      </w:divBdr>
    </w:div>
    <w:div w:id="617642854">
      <w:bodyDiv w:val="1"/>
      <w:marLeft w:val="0"/>
      <w:marRight w:val="0"/>
      <w:marTop w:val="0"/>
      <w:marBottom w:val="0"/>
      <w:divBdr>
        <w:top w:val="none" w:sz="0" w:space="0" w:color="auto"/>
        <w:left w:val="none" w:sz="0" w:space="0" w:color="auto"/>
        <w:bottom w:val="none" w:sz="0" w:space="0" w:color="auto"/>
        <w:right w:val="none" w:sz="0" w:space="0" w:color="auto"/>
      </w:divBdr>
    </w:div>
    <w:div w:id="617876427">
      <w:bodyDiv w:val="1"/>
      <w:marLeft w:val="0"/>
      <w:marRight w:val="0"/>
      <w:marTop w:val="0"/>
      <w:marBottom w:val="0"/>
      <w:divBdr>
        <w:top w:val="none" w:sz="0" w:space="0" w:color="auto"/>
        <w:left w:val="none" w:sz="0" w:space="0" w:color="auto"/>
        <w:bottom w:val="none" w:sz="0" w:space="0" w:color="auto"/>
        <w:right w:val="none" w:sz="0" w:space="0" w:color="auto"/>
      </w:divBdr>
    </w:div>
    <w:div w:id="618150492">
      <w:bodyDiv w:val="1"/>
      <w:marLeft w:val="0"/>
      <w:marRight w:val="0"/>
      <w:marTop w:val="0"/>
      <w:marBottom w:val="0"/>
      <w:divBdr>
        <w:top w:val="none" w:sz="0" w:space="0" w:color="auto"/>
        <w:left w:val="none" w:sz="0" w:space="0" w:color="auto"/>
        <w:bottom w:val="none" w:sz="0" w:space="0" w:color="auto"/>
        <w:right w:val="none" w:sz="0" w:space="0" w:color="auto"/>
      </w:divBdr>
    </w:div>
    <w:div w:id="618296738">
      <w:bodyDiv w:val="1"/>
      <w:marLeft w:val="0"/>
      <w:marRight w:val="0"/>
      <w:marTop w:val="0"/>
      <w:marBottom w:val="0"/>
      <w:divBdr>
        <w:top w:val="none" w:sz="0" w:space="0" w:color="auto"/>
        <w:left w:val="none" w:sz="0" w:space="0" w:color="auto"/>
        <w:bottom w:val="none" w:sz="0" w:space="0" w:color="auto"/>
        <w:right w:val="none" w:sz="0" w:space="0" w:color="auto"/>
      </w:divBdr>
    </w:div>
    <w:div w:id="618607254">
      <w:bodyDiv w:val="1"/>
      <w:marLeft w:val="0"/>
      <w:marRight w:val="0"/>
      <w:marTop w:val="0"/>
      <w:marBottom w:val="0"/>
      <w:divBdr>
        <w:top w:val="none" w:sz="0" w:space="0" w:color="auto"/>
        <w:left w:val="none" w:sz="0" w:space="0" w:color="auto"/>
        <w:bottom w:val="none" w:sz="0" w:space="0" w:color="auto"/>
        <w:right w:val="none" w:sz="0" w:space="0" w:color="auto"/>
      </w:divBdr>
    </w:div>
    <w:div w:id="618797851">
      <w:bodyDiv w:val="1"/>
      <w:marLeft w:val="0"/>
      <w:marRight w:val="0"/>
      <w:marTop w:val="0"/>
      <w:marBottom w:val="0"/>
      <w:divBdr>
        <w:top w:val="none" w:sz="0" w:space="0" w:color="auto"/>
        <w:left w:val="none" w:sz="0" w:space="0" w:color="auto"/>
        <w:bottom w:val="none" w:sz="0" w:space="0" w:color="auto"/>
        <w:right w:val="none" w:sz="0" w:space="0" w:color="auto"/>
      </w:divBdr>
    </w:div>
    <w:div w:id="619456791">
      <w:bodyDiv w:val="1"/>
      <w:marLeft w:val="0"/>
      <w:marRight w:val="0"/>
      <w:marTop w:val="0"/>
      <w:marBottom w:val="0"/>
      <w:divBdr>
        <w:top w:val="none" w:sz="0" w:space="0" w:color="auto"/>
        <w:left w:val="none" w:sz="0" w:space="0" w:color="auto"/>
        <w:bottom w:val="none" w:sz="0" w:space="0" w:color="auto"/>
        <w:right w:val="none" w:sz="0" w:space="0" w:color="auto"/>
      </w:divBdr>
    </w:div>
    <w:div w:id="619804271">
      <w:bodyDiv w:val="1"/>
      <w:marLeft w:val="0"/>
      <w:marRight w:val="0"/>
      <w:marTop w:val="0"/>
      <w:marBottom w:val="0"/>
      <w:divBdr>
        <w:top w:val="none" w:sz="0" w:space="0" w:color="auto"/>
        <w:left w:val="none" w:sz="0" w:space="0" w:color="auto"/>
        <w:bottom w:val="none" w:sz="0" w:space="0" w:color="auto"/>
        <w:right w:val="none" w:sz="0" w:space="0" w:color="auto"/>
      </w:divBdr>
    </w:div>
    <w:div w:id="619994679">
      <w:bodyDiv w:val="1"/>
      <w:marLeft w:val="0"/>
      <w:marRight w:val="0"/>
      <w:marTop w:val="0"/>
      <w:marBottom w:val="0"/>
      <w:divBdr>
        <w:top w:val="none" w:sz="0" w:space="0" w:color="auto"/>
        <w:left w:val="none" w:sz="0" w:space="0" w:color="auto"/>
        <w:bottom w:val="none" w:sz="0" w:space="0" w:color="auto"/>
        <w:right w:val="none" w:sz="0" w:space="0" w:color="auto"/>
      </w:divBdr>
    </w:div>
    <w:div w:id="620378953">
      <w:bodyDiv w:val="1"/>
      <w:marLeft w:val="0"/>
      <w:marRight w:val="0"/>
      <w:marTop w:val="0"/>
      <w:marBottom w:val="0"/>
      <w:divBdr>
        <w:top w:val="none" w:sz="0" w:space="0" w:color="auto"/>
        <w:left w:val="none" w:sz="0" w:space="0" w:color="auto"/>
        <w:bottom w:val="none" w:sz="0" w:space="0" w:color="auto"/>
        <w:right w:val="none" w:sz="0" w:space="0" w:color="auto"/>
      </w:divBdr>
    </w:div>
    <w:div w:id="620570272">
      <w:bodyDiv w:val="1"/>
      <w:marLeft w:val="0"/>
      <w:marRight w:val="0"/>
      <w:marTop w:val="0"/>
      <w:marBottom w:val="0"/>
      <w:divBdr>
        <w:top w:val="none" w:sz="0" w:space="0" w:color="auto"/>
        <w:left w:val="none" w:sz="0" w:space="0" w:color="auto"/>
        <w:bottom w:val="none" w:sz="0" w:space="0" w:color="auto"/>
        <w:right w:val="none" w:sz="0" w:space="0" w:color="auto"/>
      </w:divBdr>
    </w:div>
    <w:div w:id="620575221">
      <w:bodyDiv w:val="1"/>
      <w:marLeft w:val="0"/>
      <w:marRight w:val="0"/>
      <w:marTop w:val="0"/>
      <w:marBottom w:val="0"/>
      <w:divBdr>
        <w:top w:val="none" w:sz="0" w:space="0" w:color="auto"/>
        <w:left w:val="none" w:sz="0" w:space="0" w:color="auto"/>
        <w:bottom w:val="none" w:sz="0" w:space="0" w:color="auto"/>
        <w:right w:val="none" w:sz="0" w:space="0" w:color="auto"/>
      </w:divBdr>
    </w:div>
    <w:div w:id="620648961">
      <w:bodyDiv w:val="1"/>
      <w:marLeft w:val="0"/>
      <w:marRight w:val="0"/>
      <w:marTop w:val="0"/>
      <w:marBottom w:val="0"/>
      <w:divBdr>
        <w:top w:val="none" w:sz="0" w:space="0" w:color="auto"/>
        <w:left w:val="none" w:sz="0" w:space="0" w:color="auto"/>
        <w:bottom w:val="none" w:sz="0" w:space="0" w:color="auto"/>
        <w:right w:val="none" w:sz="0" w:space="0" w:color="auto"/>
      </w:divBdr>
    </w:div>
    <w:div w:id="620842360">
      <w:bodyDiv w:val="1"/>
      <w:marLeft w:val="0"/>
      <w:marRight w:val="0"/>
      <w:marTop w:val="0"/>
      <w:marBottom w:val="0"/>
      <w:divBdr>
        <w:top w:val="none" w:sz="0" w:space="0" w:color="auto"/>
        <w:left w:val="none" w:sz="0" w:space="0" w:color="auto"/>
        <w:bottom w:val="none" w:sz="0" w:space="0" w:color="auto"/>
        <w:right w:val="none" w:sz="0" w:space="0" w:color="auto"/>
      </w:divBdr>
    </w:div>
    <w:div w:id="620918298">
      <w:bodyDiv w:val="1"/>
      <w:marLeft w:val="0"/>
      <w:marRight w:val="0"/>
      <w:marTop w:val="0"/>
      <w:marBottom w:val="0"/>
      <w:divBdr>
        <w:top w:val="none" w:sz="0" w:space="0" w:color="auto"/>
        <w:left w:val="none" w:sz="0" w:space="0" w:color="auto"/>
        <w:bottom w:val="none" w:sz="0" w:space="0" w:color="auto"/>
        <w:right w:val="none" w:sz="0" w:space="0" w:color="auto"/>
      </w:divBdr>
    </w:div>
    <w:div w:id="621156323">
      <w:bodyDiv w:val="1"/>
      <w:marLeft w:val="0"/>
      <w:marRight w:val="0"/>
      <w:marTop w:val="0"/>
      <w:marBottom w:val="0"/>
      <w:divBdr>
        <w:top w:val="none" w:sz="0" w:space="0" w:color="auto"/>
        <w:left w:val="none" w:sz="0" w:space="0" w:color="auto"/>
        <w:bottom w:val="none" w:sz="0" w:space="0" w:color="auto"/>
        <w:right w:val="none" w:sz="0" w:space="0" w:color="auto"/>
      </w:divBdr>
    </w:div>
    <w:div w:id="621618467">
      <w:bodyDiv w:val="1"/>
      <w:marLeft w:val="0"/>
      <w:marRight w:val="0"/>
      <w:marTop w:val="0"/>
      <w:marBottom w:val="0"/>
      <w:divBdr>
        <w:top w:val="none" w:sz="0" w:space="0" w:color="auto"/>
        <w:left w:val="none" w:sz="0" w:space="0" w:color="auto"/>
        <w:bottom w:val="none" w:sz="0" w:space="0" w:color="auto"/>
        <w:right w:val="none" w:sz="0" w:space="0" w:color="auto"/>
      </w:divBdr>
    </w:div>
    <w:div w:id="621690206">
      <w:bodyDiv w:val="1"/>
      <w:marLeft w:val="0"/>
      <w:marRight w:val="0"/>
      <w:marTop w:val="0"/>
      <w:marBottom w:val="0"/>
      <w:divBdr>
        <w:top w:val="none" w:sz="0" w:space="0" w:color="auto"/>
        <w:left w:val="none" w:sz="0" w:space="0" w:color="auto"/>
        <w:bottom w:val="none" w:sz="0" w:space="0" w:color="auto"/>
        <w:right w:val="none" w:sz="0" w:space="0" w:color="auto"/>
      </w:divBdr>
    </w:div>
    <w:div w:id="621695752">
      <w:bodyDiv w:val="1"/>
      <w:marLeft w:val="0"/>
      <w:marRight w:val="0"/>
      <w:marTop w:val="0"/>
      <w:marBottom w:val="0"/>
      <w:divBdr>
        <w:top w:val="none" w:sz="0" w:space="0" w:color="auto"/>
        <w:left w:val="none" w:sz="0" w:space="0" w:color="auto"/>
        <w:bottom w:val="none" w:sz="0" w:space="0" w:color="auto"/>
        <w:right w:val="none" w:sz="0" w:space="0" w:color="auto"/>
      </w:divBdr>
    </w:div>
    <w:div w:id="621696105">
      <w:bodyDiv w:val="1"/>
      <w:marLeft w:val="0"/>
      <w:marRight w:val="0"/>
      <w:marTop w:val="0"/>
      <w:marBottom w:val="0"/>
      <w:divBdr>
        <w:top w:val="none" w:sz="0" w:space="0" w:color="auto"/>
        <w:left w:val="none" w:sz="0" w:space="0" w:color="auto"/>
        <w:bottom w:val="none" w:sz="0" w:space="0" w:color="auto"/>
        <w:right w:val="none" w:sz="0" w:space="0" w:color="auto"/>
      </w:divBdr>
    </w:div>
    <w:div w:id="622270021">
      <w:bodyDiv w:val="1"/>
      <w:marLeft w:val="0"/>
      <w:marRight w:val="0"/>
      <w:marTop w:val="0"/>
      <w:marBottom w:val="0"/>
      <w:divBdr>
        <w:top w:val="none" w:sz="0" w:space="0" w:color="auto"/>
        <w:left w:val="none" w:sz="0" w:space="0" w:color="auto"/>
        <w:bottom w:val="none" w:sz="0" w:space="0" w:color="auto"/>
        <w:right w:val="none" w:sz="0" w:space="0" w:color="auto"/>
      </w:divBdr>
    </w:div>
    <w:div w:id="622420700">
      <w:bodyDiv w:val="1"/>
      <w:marLeft w:val="0"/>
      <w:marRight w:val="0"/>
      <w:marTop w:val="0"/>
      <w:marBottom w:val="0"/>
      <w:divBdr>
        <w:top w:val="none" w:sz="0" w:space="0" w:color="auto"/>
        <w:left w:val="none" w:sz="0" w:space="0" w:color="auto"/>
        <w:bottom w:val="none" w:sz="0" w:space="0" w:color="auto"/>
        <w:right w:val="none" w:sz="0" w:space="0" w:color="auto"/>
      </w:divBdr>
    </w:div>
    <w:div w:id="622467264">
      <w:bodyDiv w:val="1"/>
      <w:marLeft w:val="0"/>
      <w:marRight w:val="0"/>
      <w:marTop w:val="0"/>
      <w:marBottom w:val="0"/>
      <w:divBdr>
        <w:top w:val="none" w:sz="0" w:space="0" w:color="auto"/>
        <w:left w:val="none" w:sz="0" w:space="0" w:color="auto"/>
        <w:bottom w:val="none" w:sz="0" w:space="0" w:color="auto"/>
        <w:right w:val="none" w:sz="0" w:space="0" w:color="auto"/>
      </w:divBdr>
    </w:div>
    <w:div w:id="622538276">
      <w:bodyDiv w:val="1"/>
      <w:marLeft w:val="0"/>
      <w:marRight w:val="0"/>
      <w:marTop w:val="0"/>
      <w:marBottom w:val="0"/>
      <w:divBdr>
        <w:top w:val="none" w:sz="0" w:space="0" w:color="auto"/>
        <w:left w:val="none" w:sz="0" w:space="0" w:color="auto"/>
        <w:bottom w:val="none" w:sz="0" w:space="0" w:color="auto"/>
        <w:right w:val="none" w:sz="0" w:space="0" w:color="auto"/>
      </w:divBdr>
    </w:div>
    <w:div w:id="622658016">
      <w:bodyDiv w:val="1"/>
      <w:marLeft w:val="0"/>
      <w:marRight w:val="0"/>
      <w:marTop w:val="0"/>
      <w:marBottom w:val="0"/>
      <w:divBdr>
        <w:top w:val="none" w:sz="0" w:space="0" w:color="auto"/>
        <w:left w:val="none" w:sz="0" w:space="0" w:color="auto"/>
        <w:bottom w:val="none" w:sz="0" w:space="0" w:color="auto"/>
        <w:right w:val="none" w:sz="0" w:space="0" w:color="auto"/>
      </w:divBdr>
    </w:div>
    <w:div w:id="623539267">
      <w:bodyDiv w:val="1"/>
      <w:marLeft w:val="0"/>
      <w:marRight w:val="0"/>
      <w:marTop w:val="0"/>
      <w:marBottom w:val="0"/>
      <w:divBdr>
        <w:top w:val="none" w:sz="0" w:space="0" w:color="auto"/>
        <w:left w:val="none" w:sz="0" w:space="0" w:color="auto"/>
        <w:bottom w:val="none" w:sz="0" w:space="0" w:color="auto"/>
        <w:right w:val="none" w:sz="0" w:space="0" w:color="auto"/>
      </w:divBdr>
    </w:div>
    <w:div w:id="623730838">
      <w:bodyDiv w:val="1"/>
      <w:marLeft w:val="0"/>
      <w:marRight w:val="0"/>
      <w:marTop w:val="0"/>
      <w:marBottom w:val="0"/>
      <w:divBdr>
        <w:top w:val="none" w:sz="0" w:space="0" w:color="auto"/>
        <w:left w:val="none" w:sz="0" w:space="0" w:color="auto"/>
        <w:bottom w:val="none" w:sz="0" w:space="0" w:color="auto"/>
        <w:right w:val="none" w:sz="0" w:space="0" w:color="auto"/>
      </w:divBdr>
    </w:div>
    <w:div w:id="624048061">
      <w:bodyDiv w:val="1"/>
      <w:marLeft w:val="0"/>
      <w:marRight w:val="0"/>
      <w:marTop w:val="0"/>
      <w:marBottom w:val="0"/>
      <w:divBdr>
        <w:top w:val="none" w:sz="0" w:space="0" w:color="auto"/>
        <w:left w:val="none" w:sz="0" w:space="0" w:color="auto"/>
        <w:bottom w:val="none" w:sz="0" w:space="0" w:color="auto"/>
        <w:right w:val="none" w:sz="0" w:space="0" w:color="auto"/>
      </w:divBdr>
    </w:div>
    <w:div w:id="624116332">
      <w:bodyDiv w:val="1"/>
      <w:marLeft w:val="0"/>
      <w:marRight w:val="0"/>
      <w:marTop w:val="0"/>
      <w:marBottom w:val="0"/>
      <w:divBdr>
        <w:top w:val="none" w:sz="0" w:space="0" w:color="auto"/>
        <w:left w:val="none" w:sz="0" w:space="0" w:color="auto"/>
        <w:bottom w:val="none" w:sz="0" w:space="0" w:color="auto"/>
        <w:right w:val="none" w:sz="0" w:space="0" w:color="auto"/>
      </w:divBdr>
    </w:div>
    <w:div w:id="624233973">
      <w:bodyDiv w:val="1"/>
      <w:marLeft w:val="0"/>
      <w:marRight w:val="0"/>
      <w:marTop w:val="0"/>
      <w:marBottom w:val="0"/>
      <w:divBdr>
        <w:top w:val="none" w:sz="0" w:space="0" w:color="auto"/>
        <w:left w:val="none" w:sz="0" w:space="0" w:color="auto"/>
        <w:bottom w:val="none" w:sz="0" w:space="0" w:color="auto"/>
        <w:right w:val="none" w:sz="0" w:space="0" w:color="auto"/>
      </w:divBdr>
    </w:div>
    <w:div w:id="624430134">
      <w:bodyDiv w:val="1"/>
      <w:marLeft w:val="0"/>
      <w:marRight w:val="0"/>
      <w:marTop w:val="0"/>
      <w:marBottom w:val="0"/>
      <w:divBdr>
        <w:top w:val="none" w:sz="0" w:space="0" w:color="auto"/>
        <w:left w:val="none" w:sz="0" w:space="0" w:color="auto"/>
        <w:bottom w:val="none" w:sz="0" w:space="0" w:color="auto"/>
        <w:right w:val="none" w:sz="0" w:space="0" w:color="auto"/>
      </w:divBdr>
    </w:div>
    <w:div w:id="624821549">
      <w:bodyDiv w:val="1"/>
      <w:marLeft w:val="0"/>
      <w:marRight w:val="0"/>
      <w:marTop w:val="0"/>
      <w:marBottom w:val="0"/>
      <w:divBdr>
        <w:top w:val="none" w:sz="0" w:space="0" w:color="auto"/>
        <w:left w:val="none" w:sz="0" w:space="0" w:color="auto"/>
        <w:bottom w:val="none" w:sz="0" w:space="0" w:color="auto"/>
        <w:right w:val="none" w:sz="0" w:space="0" w:color="auto"/>
      </w:divBdr>
    </w:div>
    <w:div w:id="624846994">
      <w:bodyDiv w:val="1"/>
      <w:marLeft w:val="0"/>
      <w:marRight w:val="0"/>
      <w:marTop w:val="0"/>
      <w:marBottom w:val="0"/>
      <w:divBdr>
        <w:top w:val="none" w:sz="0" w:space="0" w:color="auto"/>
        <w:left w:val="none" w:sz="0" w:space="0" w:color="auto"/>
        <w:bottom w:val="none" w:sz="0" w:space="0" w:color="auto"/>
        <w:right w:val="none" w:sz="0" w:space="0" w:color="auto"/>
      </w:divBdr>
    </w:div>
    <w:div w:id="625356334">
      <w:bodyDiv w:val="1"/>
      <w:marLeft w:val="0"/>
      <w:marRight w:val="0"/>
      <w:marTop w:val="0"/>
      <w:marBottom w:val="0"/>
      <w:divBdr>
        <w:top w:val="none" w:sz="0" w:space="0" w:color="auto"/>
        <w:left w:val="none" w:sz="0" w:space="0" w:color="auto"/>
        <w:bottom w:val="none" w:sz="0" w:space="0" w:color="auto"/>
        <w:right w:val="none" w:sz="0" w:space="0" w:color="auto"/>
      </w:divBdr>
    </w:div>
    <w:div w:id="625552630">
      <w:bodyDiv w:val="1"/>
      <w:marLeft w:val="0"/>
      <w:marRight w:val="0"/>
      <w:marTop w:val="0"/>
      <w:marBottom w:val="0"/>
      <w:divBdr>
        <w:top w:val="none" w:sz="0" w:space="0" w:color="auto"/>
        <w:left w:val="none" w:sz="0" w:space="0" w:color="auto"/>
        <w:bottom w:val="none" w:sz="0" w:space="0" w:color="auto"/>
        <w:right w:val="none" w:sz="0" w:space="0" w:color="auto"/>
      </w:divBdr>
    </w:div>
    <w:div w:id="625694617">
      <w:bodyDiv w:val="1"/>
      <w:marLeft w:val="0"/>
      <w:marRight w:val="0"/>
      <w:marTop w:val="0"/>
      <w:marBottom w:val="0"/>
      <w:divBdr>
        <w:top w:val="none" w:sz="0" w:space="0" w:color="auto"/>
        <w:left w:val="none" w:sz="0" w:space="0" w:color="auto"/>
        <w:bottom w:val="none" w:sz="0" w:space="0" w:color="auto"/>
        <w:right w:val="none" w:sz="0" w:space="0" w:color="auto"/>
      </w:divBdr>
    </w:div>
    <w:div w:id="625702297">
      <w:bodyDiv w:val="1"/>
      <w:marLeft w:val="0"/>
      <w:marRight w:val="0"/>
      <w:marTop w:val="0"/>
      <w:marBottom w:val="0"/>
      <w:divBdr>
        <w:top w:val="none" w:sz="0" w:space="0" w:color="auto"/>
        <w:left w:val="none" w:sz="0" w:space="0" w:color="auto"/>
        <w:bottom w:val="none" w:sz="0" w:space="0" w:color="auto"/>
        <w:right w:val="none" w:sz="0" w:space="0" w:color="auto"/>
      </w:divBdr>
    </w:div>
    <w:div w:id="626007890">
      <w:bodyDiv w:val="1"/>
      <w:marLeft w:val="0"/>
      <w:marRight w:val="0"/>
      <w:marTop w:val="0"/>
      <w:marBottom w:val="0"/>
      <w:divBdr>
        <w:top w:val="none" w:sz="0" w:space="0" w:color="auto"/>
        <w:left w:val="none" w:sz="0" w:space="0" w:color="auto"/>
        <w:bottom w:val="none" w:sz="0" w:space="0" w:color="auto"/>
        <w:right w:val="none" w:sz="0" w:space="0" w:color="auto"/>
      </w:divBdr>
    </w:div>
    <w:div w:id="626162371">
      <w:bodyDiv w:val="1"/>
      <w:marLeft w:val="0"/>
      <w:marRight w:val="0"/>
      <w:marTop w:val="0"/>
      <w:marBottom w:val="0"/>
      <w:divBdr>
        <w:top w:val="none" w:sz="0" w:space="0" w:color="auto"/>
        <w:left w:val="none" w:sz="0" w:space="0" w:color="auto"/>
        <w:bottom w:val="none" w:sz="0" w:space="0" w:color="auto"/>
        <w:right w:val="none" w:sz="0" w:space="0" w:color="auto"/>
      </w:divBdr>
    </w:div>
    <w:div w:id="626669798">
      <w:bodyDiv w:val="1"/>
      <w:marLeft w:val="0"/>
      <w:marRight w:val="0"/>
      <w:marTop w:val="0"/>
      <w:marBottom w:val="0"/>
      <w:divBdr>
        <w:top w:val="none" w:sz="0" w:space="0" w:color="auto"/>
        <w:left w:val="none" w:sz="0" w:space="0" w:color="auto"/>
        <w:bottom w:val="none" w:sz="0" w:space="0" w:color="auto"/>
        <w:right w:val="none" w:sz="0" w:space="0" w:color="auto"/>
      </w:divBdr>
    </w:div>
    <w:div w:id="626858437">
      <w:bodyDiv w:val="1"/>
      <w:marLeft w:val="0"/>
      <w:marRight w:val="0"/>
      <w:marTop w:val="0"/>
      <w:marBottom w:val="0"/>
      <w:divBdr>
        <w:top w:val="none" w:sz="0" w:space="0" w:color="auto"/>
        <w:left w:val="none" w:sz="0" w:space="0" w:color="auto"/>
        <w:bottom w:val="none" w:sz="0" w:space="0" w:color="auto"/>
        <w:right w:val="none" w:sz="0" w:space="0" w:color="auto"/>
      </w:divBdr>
    </w:div>
    <w:div w:id="627510600">
      <w:bodyDiv w:val="1"/>
      <w:marLeft w:val="0"/>
      <w:marRight w:val="0"/>
      <w:marTop w:val="0"/>
      <w:marBottom w:val="0"/>
      <w:divBdr>
        <w:top w:val="none" w:sz="0" w:space="0" w:color="auto"/>
        <w:left w:val="none" w:sz="0" w:space="0" w:color="auto"/>
        <w:bottom w:val="none" w:sz="0" w:space="0" w:color="auto"/>
        <w:right w:val="none" w:sz="0" w:space="0" w:color="auto"/>
      </w:divBdr>
    </w:div>
    <w:div w:id="627585729">
      <w:bodyDiv w:val="1"/>
      <w:marLeft w:val="0"/>
      <w:marRight w:val="0"/>
      <w:marTop w:val="0"/>
      <w:marBottom w:val="0"/>
      <w:divBdr>
        <w:top w:val="none" w:sz="0" w:space="0" w:color="auto"/>
        <w:left w:val="none" w:sz="0" w:space="0" w:color="auto"/>
        <w:bottom w:val="none" w:sz="0" w:space="0" w:color="auto"/>
        <w:right w:val="none" w:sz="0" w:space="0" w:color="auto"/>
      </w:divBdr>
    </w:div>
    <w:div w:id="627586114">
      <w:bodyDiv w:val="1"/>
      <w:marLeft w:val="0"/>
      <w:marRight w:val="0"/>
      <w:marTop w:val="0"/>
      <w:marBottom w:val="0"/>
      <w:divBdr>
        <w:top w:val="none" w:sz="0" w:space="0" w:color="auto"/>
        <w:left w:val="none" w:sz="0" w:space="0" w:color="auto"/>
        <w:bottom w:val="none" w:sz="0" w:space="0" w:color="auto"/>
        <w:right w:val="none" w:sz="0" w:space="0" w:color="auto"/>
      </w:divBdr>
    </w:div>
    <w:div w:id="627786417">
      <w:bodyDiv w:val="1"/>
      <w:marLeft w:val="0"/>
      <w:marRight w:val="0"/>
      <w:marTop w:val="0"/>
      <w:marBottom w:val="0"/>
      <w:divBdr>
        <w:top w:val="none" w:sz="0" w:space="0" w:color="auto"/>
        <w:left w:val="none" w:sz="0" w:space="0" w:color="auto"/>
        <w:bottom w:val="none" w:sz="0" w:space="0" w:color="auto"/>
        <w:right w:val="none" w:sz="0" w:space="0" w:color="auto"/>
      </w:divBdr>
    </w:div>
    <w:div w:id="627856214">
      <w:bodyDiv w:val="1"/>
      <w:marLeft w:val="0"/>
      <w:marRight w:val="0"/>
      <w:marTop w:val="0"/>
      <w:marBottom w:val="0"/>
      <w:divBdr>
        <w:top w:val="none" w:sz="0" w:space="0" w:color="auto"/>
        <w:left w:val="none" w:sz="0" w:space="0" w:color="auto"/>
        <w:bottom w:val="none" w:sz="0" w:space="0" w:color="auto"/>
        <w:right w:val="none" w:sz="0" w:space="0" w:color="auto"/>
      </w:divBdr>
    </w:div>
    <w:div w:id="628126938">
      <w:bodyDiv w:val="1"/>
      <w:marLeft w:val="0"/>
      <w:marRight w:val="0"/>
      <w:marTop w:val="0"/>
      <w:marBottom w:val="0"/>
      <w:divBdr>
        <w:top w:val="none" w:sz="0" w:space="0" w:color="auto"/>
        <w:left w:val="none" w:sz="0" w:space="0" w:color="auto"/>
        <w:bottom w:val="none" w:sz="0" w:space="0" w:color="auto"/>
        <w:right w:val="none" w:sz="0" w:space="0" w:color="auto"/>
      </w:divBdr>
    </w:div>
    <w:div w:id="628584158">
      <w:bodyDiv w:val="1"/>
      <w:marLeft w:val="0"/>
      <w:marRight w:val="0"/>
      <w:marTop w:val="0"/>
      <w:marBottom w:val="0"/>
      <w:divBdr>
        <w:top w:val="none" w:sz="0" w:space="0" w:color="auto"/>
        <w:left w:val="none" w:sz="0" w:space="0" w:color="auto"/>
        <w:bottom w:val="none" w:sz="0" w:space="0" w:color="auto"/>
        <w:right w:val="none" w:sz="0" w:space="0" w:color="auto"/>
      </w:divBdr>
    </w:div>
    <w:div w:id="628705420">
      <w:bodyDiv w:val="1"/>
      <w:marLeft w:val="0"/>
      <w:marRight w:val="0"/>
      <w:marTop w:val="0"/>
      <w:marBottom w:val="0"/>
      <w:divBdr>
        <w:top w:val="none" w:sz="0" w:space="0" w:color="auto"/>
        <w:left w:val="none" w:sz="0" w:space="0" w:color="auto"/>
        <w:bottom w:val="none" w:sz="0" w:space="0" w:color="auto"/>
        <w:right w:val="none" w:sz="0" w:space="0" w:color="auto"/>
      </w:divBdr>
    </w:div>
    <w:div w:id="628752554">
      <w:bodyDiv w:val="1"/>
      <w:marLeft w:val="0"/>
      <w:marRight w:val="0"/>
      <w:marTop w:val="0"/>
      <w:marBottom w:val="0"/>
      <w:divBdr>
        <w:top w:val="none" w:sz="0" w:space="0" w:color="auto"/>
        <w:left w:val="none" w:sz="0" w:space="0" w:color="auto"/>
        <w:bottom w:val="none" w:sz="0" w:space="0" w:color="auto"/>
        <w:right w:val="none" w:sz="0" w:space="0" w:color="auto"/>
      </w:divBdr>
    </w:div>
    <w:div w:id="628777332">
      <w:bodyDiv w:val="1"/>
      <w:marLeft w:val="0"/>
      <w:marRight w:val="0"/>
      <w:marTop w:val="0"/>
      <w:marBottom w:val="0"/>
      <w:divBdr>
        <w:top w:val="none" w:sz="0" w:space="0" w:color="auto"/>
        <w:left w:val="none" w:sz="0" w:space="0" w:color="auto"/>
        <w:bottom w:val="none" w:sz="0" w:space="0" w:color="auto"/>
        <w:right w:val="none" w:sz="0" w:space="0" w:color="auto"/>
      </w:divBdr>
    </w:div>
    <w:div w:id="628782733">
      <w:bodyDiv w:val="1"/>
      <w:marLeft w:val="0"/>
      <w:marRight w:val="0"/>
      <w:marTop w:val="0"/>
      <w:marBottom w:val="0"/>
      <w:divBdr>
        <w:top w:val="none" w:sz="0" w:space="0" w:color="auto"/>
        <w:left w:val="none" w:sz="0" w:space="0" w:color="auto"/>
        <w:bottom w:val="none" w:sz="0" w:space="0" w:color="auto"/>
        <w:right w:val="none" w:sz="0" w:space="0" w:color="auto"/>
      </w:divBdr>
    </w:div>
    <w:div w:id="629019492">
      <w:bodyDiv w:val="1"/>
      <w:marLeft w:val="0"/>
      <w:marRight w:val="0"/>
      <w:marTop w:val="0"/>
      <w:marBottom w:val="0"/>
      <w:divBdr>
        <w:top w:val="none" w:sz="0" w:space="0" w:color="auto"/>
        <w:left w:val="none" w:sz="0" w:space="0" w:color="auto"/>
        <w:bottom w:val="none" w:sz="0" w:space="0" w:color="auto"/>
        <w:right w:val="none" w:sz="0" w:space="0" w:color="auto"/>
      </w:divBdr>
    </w:div>
    <w:div w:id="629167426">
      <w:bodyDiv w:val="1"/>
      <w:marLeft w:val="0"/>
      <w:marRight w:val="0"/>
      <w:marTop w:val="0"/>
      <w:marBottom w:val="0"/>
      <w:divBdr>
        <w:top w:val="none" w:sz="0" w:space="0" w:color="auto"/>
        <w:left w:val="none" w:sz="0" w:space="0" w:color="auto"/>
        <w:bottom w:val="none" w:sz="0" w:space="0" w:color="auto"/>
        <w:right w:val="none" w:sz="0" w:space="0" w:color="auto"/>
      </w:divBdr>
    </w:div>
    <w:div w:id="629173134">
      <w:bodyDiv w:val="1"/>
      <w:marLeft w:val="0"/>
      <w:marRight w:val="0"/>
      <w:marTop w:val="0"/>
      <w:marBottom w:val="0"/>
      <w:divBdr>
        <w:top w:val="none" w:sz="0" w:space="0" w:color="auto"/>
        <w:left w:val="none" w:sz="0" w:space="0" w:color="auto"/>
        <w:bottom w:val="none" w:sz="0" w:space="0" w:color="auto"/>
        <w:right w:val="none" w:sz="0" w:space="0" w:color="auto"/>
      </w:divBdr>
    </w:div>
    <w:div w:id="629677029">
      <w:bodyDiv w:val="1"/>
      <w:marLeft w:val="0"/>
      <w:marRight w:val="0"/>
      <w:marTop w:val="0"/>
      <w:marBottom w:val="0"/>
      <w:divBdr>
        <w:top w:val="none" w:sz="0" w:space="0" w:color="auto"/>
        <w:left w:val="none" w:sz="0" w:space="0" w:color="auto"/>
        <w:bottom w:val="none" w:sz="0" w:space="0" w:color="auto"/>
        <w:right w:val="none" w:sz="0" w:space="0" w:color="auto"/>
      </w:divBdr>
    </w:div>
    <w:div w:id="630210332">
      <w:bodyDiv w:val="1"/>
      <w:marLeft w:val="0"/>
      <w:marRight w:val="0"/>
      <w:marTop w:val="0"/>
      <w:marBottom w:val="0"/>
      <w:divBdr>
        <w:top w:val="none" w:sz="0" w:space="0" w:color="auto"/>
        <w:left w:val="none" w:sz="0" w:space="0" w:color="auto"/>
        <w:bottom w:val="none" w:sz="0" w:space="0" w:color="auto"/>
        <w:right w:val="none" w:sz="0" w:space="0" w:color="auto"/>
      </w:divBdr>
    </w:div>
    <w:div w:id="630403297">
      <w:bodyDiv w:val="1"/>
      <w:marLeft w:val="0"/>
      <w:marRight w:val="0"/>
      <w:marTop w:val="0"/>
      <w:marBottom w:val="0"/>
      <w:divBdr>
        <w:top w:val="none" w:sz="0" w:space="0" w:color="auto"/>
        <w:left w:val="none" w:sz="0" w:space="0" w:color="auto"/>
        <w:bottom w:val="none" w:sz="0" w:space="0" w:color="auto"/>
        <w:right w:val="none" w:sz="0" w:space="0" w:color="auto"/>
      </w:divBdr>
    </w:div>
    <w:div w:id="631598675">
      <w:bodyDiv w:val="1"/>
      <w:marLeft w:val="0"/>
      <w:marRight w:val="0"/>
      <w:marTop w:val="0"/>
      <w:marBottom w:val="0"/>
      <w:divBdr>
        <w:top w:val="none" w:sz="0" w:space="0" w:color="auto"/>
        <w:left w:val="none" w:sz="0" w:space="0" w:color="auto"/>
        <w:bottom w:val="none" w:sz="0" w:space="0" w:color="auto"/>
        <w:right w:val="none" w:sz="0" w:space="0" w:color="auto"/>
      </w:divBdr>
    </w:div>
    <w:div w:id="631643571">
      <w:bodyDiv w:val="1"/>
      <w:marLeft w:val="0"/>
      <w:marRight w:val="0"/>
      <w:marTop w:val="0"/>
      <w:marBottom w:val="0"/>
      <w:divBdr>
        <w:top w:val="none" w:sz="0" w:space="0" w:color="auto"/>
        <w:left w:val="none" w:sz="0" w:space="0" w:color="auto"/>
        <w:bottom w:val="none" w:sz="0" w:space="0" w:color="auto"/>
        <w:right w:val="none" w:sz="0" w:space="0" w:color="auto"/>
      </w:divBdr>
    </w:div>
    <w:div w:id="632445784">
      <w:bodyDiv w:val="1"/>
      <w:marLeft w:val="0"/>
      <w:marRight w:val="0"/>
      <w:marTop w:val="0"/>
      <w:marBottom w:val="0"/>
      <w:divBdr>
        <w:top w:val="none" w:sz="0" w:space="0" w:color="auto"/>
        <w:left w:val="none" w:sz="0" w:space="0" w:color="auto"/>
        <w:bottom w:val="none" w:sz="0" w:space="0" w:color="auto"/>
        <w:right w:val="none" w:sz="0" w:space="0" w:color="auto"/>
      </w:divBdr>
    </w:div>
    <w:div w:id="632757001">
      <w:bodyDiv w:val="1"/>
      <w:marLeft w:val="0"/>
      <w:marRight w:val="0"/>
      <w:marTop w:val="0"/>
      <w:marBottom w:val="0"/>
      <w:divBdr>
        <w:top w:val="none" w:sz="0" w:space="0" w:color="auto"/>
        <w:left w:val="none" w:sz="0" w:space="0" w:color="auto"/>
        <w:bottom w:val="none" w:sz="0" w:space="0" w:color="auto"/>
        <w:right w:val="none" w:sz="0" w:space="0" w:color="auto"/>
      </w:divBdr>
    </w:div>
    <w:div w:id="632757874">
      <w:bodyDiv w:val="1"/>
      <w:marLeft w:val="0"/>
      <w:marRight w:val="0"/>
      <w:marTop w:val="0"/>
      <w:marBottom w:val="0"/>
      <w:divBdr>
        <w:top w:val="none" w:sz="0" w:space="0" w:color="auto"/>
        <w:left w:val="none" w:sz="0" w:space="0" w:color="auto"/>
        <w:bottom w:val="none" w:sz="0" w:space="0" w:color="auto"/>
        <w:right w:val="none" w:sz="0" w:space="0" w:color="auto"/>
      </w:divBdr>
    </w:div>
    <w:div w:id="632827368">
      <w:bodyDiv w:val="1"/>
      <w:marLeft w:val="0"/>
      <w:marRight w:val="0"/>
      <w:marTop w:val="0"/>
      <w:marBottom w:val="0"/>
      <w:divBdr>
        <w:top w:val="none" w:sz="0" w:space="0" w:color="auto"/>
        <w:left w:val="none" w:sz="0" w:space="0" w:color="auto"/>
        <w:bottom w:val="none" w:sz="0" w:space="0" w:color="auto"/>
        <w:right w:val="none" w:sz="0" w:space="0" w:color="auto"/>
      </w:divBdr>
    </w:div>
    <w:div w:id="632829535">
      <w:bodyDiv w:val="1"/>
      <w:marLeft w:val="0"/>
      <w:marRight w:val="0"/>
      <w:marTop w:val="0"/>
      <w:marBottom w:val="0"/>
      <w:divBdr>
        <w:top w:val="none" w:sz="0" w:space="0" w:color="auto"/>
        <w:left w:val="none" w:sz="0" w:space="0" w:color="auto"/>
        <w:bottom w:val="none" w:sz="0" w:space="0" w:color="auto"/>
        <w:right w:val="none" w:sz="0" w:space="0" w:color="auto"/>
      </w:divBdr>
    </w:div>
    <w:div w:id="632902283">
      <w:bodyDiv w:val="1"/>
      <w:marLeft w:val="0"/>
      <w:marRight w:val="0"/>
      <w:marTop w:val="0"/>
      <w:marBottom w:val="0"/>
      <w:divBdr>
        <w:top w:val="none" w:sz="0" w:space="0" w:color="auto"/>
        <w:left w:val="none" w:sz="0" w:space="0" w:color="auto"/>
        <w:bottom w:val="none" w:sz="0" w:space="0" w:color="auto"/>
        <w:right w:val="none" w:sz="0" w:space="0" w:color="auto"/>
      </w:divBdr>
    </w:div>
    <w:div w:id="632906437">
      <w:bodyDiv w:val="1"/>
      <w:marLeft w:val="0"/>
      <w:marRight w:val="0"/>
      <w:marTop w:val="0"/>
      <w:marBottom w:val="0"/>
      <w:divBdr>
        <w:top w:val="none" w:sz="0" w:space="0" w:color="auto"/>
        <w:left w:val="none" w:sz="0" w:space="0" w:color="auto"/>
        <w:bottom w:val="none" w:sz="0" w:space="0" w:color="auto"/>
        <w:right w:val="none" w:sz="0" w:space="0" w:color="auto"/>
      </w:divBdr>
    </w:div>
    <w:div w:id="632950647">
      <w:bodyDiv w:val="1"/>
      <w:marLeft w:val="0"/>
      <w:marRight w:val="0"/>
      <w:marTop w:val="0"/>
      <w:marBottom w:val="0"/>
      <w:divBdr>
        <w:top w:val="none" w:sz="0" w:space="0" w:color="auto"/>
        <w:left w:val="none" w:sz="0" w:space="0" w:color="auto"/>
        <w:bottom w:val="none" w:sz="0" w:space="0" w:color="auto"/>
        <w:right w:val="none" w:sz="0" w:space="0" w:color="auto"/>
      </w:divBdr>
    </w:div>
    <w:div w:id="633102298">
      <w:bodyDiv w:val="1"/>
      <w:marLeft w:val="0"/>
      <w:marRight w:val="0"/>
      <w:marTop w:val="0"/>
      <w:marBottom w:val="0"/>
      <w:divBdr>
        <w:top w:val="none" w:sz="0" w:space="0" w:color="auto"/>
        <w:left w:val="none" w:sz="0" w:space="0" w:color="auto"/>
        <w:bottom w:val="none" w:sz="0" w:space="0" w:color="auto"/>
        <w:right w:val="none" w:sz="0" w:space="0" w:color="auto"/>
      </w:divBdr>
    </w:div>
    <w:div w:id="633216096">
      <w:bodyDiv w:val="1"/>
      <w:marLeft w:val="0"/>
      <w:marRight w:val="0"/>
      <w:marTop w:val="0"/>
      <w:marBottom w:val="0"/>
      <w:divBdr>
        <w:top w:val="none" w:sz="0" w:space="0" w:color="auto"/>
        <w:left w:val="none" w:sz="0" w:space="0" w:color="auto"/>
        <w:bottom w:val="none" w:sz="0" w:space="0" w:color="auto"/>
        <w:right w:val="none" w:sz="0" w:space="0" w:color="auto"/>
      </w:divBdr>
    </w:div>
    <w:div w:id="633488546">
      <w:bodyDiv w:val="1"/>
      <w:marLeft w:val="0"/>
      <w:marRight w:val="0"/>
      <w:marTop w:val="0"/>
      <w:marBottom w:val="0"/>
      <w:divBdr>
        <w:top w:val="none" w:sz="0" w:space="0" w:color="auto"/>
        <w:left w:val="none" w:sz="0" w:space="0" w:color="auto"/>
        <w:bottom w:val="none" w:sz="0" w:space="0" w:color="auto"/>
        <w:right w:val="none" w:sz="0" w:space="0" w:color="auto"/>
      </w:divBdr>
    </w:div>
    <w:div w:id="633680218">
      <w:bodyDiv w:val="1"/>
      <w:marLeft w:val="0"/>
      <w:marRight w:val="0"/>
      <w:marTop w:val="0"/>
      <w:marBottom w:val="0"/>
      <w:divBdr>
        <w:top w:val="none" w:sz="0" w:space="0" w:color="auto"/>
        <w:left w:val="none" w:sz="0" w:space="0" w:color="auto"/>
        <w:bottom w:val="none" w:sz="0" w:space="0" w:color="auto"/>
        <w:right w:val="none" w:sz="0" w:space="0" w:color="auto"/>
      </w:divBdr>
    </w:div>
    <w:div w:id="633875989">
      <w:bodyDiv w:val="1"/>
      <w:marLeft w:val="0"/>
      <w:marRight w:val="0"/>
      <w:marTop w:val="0"/>
      <w:marBottom w:val="0"/>
      <w:divBdr>
        <w:top w:val="none" w:sz="0" w:space="0" w:color="auto"/>
        <w:left w:val="none" w:sz="0" w:space="0" w:color="auto"/>
        <w:bottom w:val="none" w:sz="0" w:space="0" w:color="auto"/>
        <w:right w:val="none" w:sz="0" w:space="0" w:color="auto"/>
      </w:divBdr>
    </w:div>
    <w:div w:id="634063421">
      <w:bodyDiv w:val="1"/>
      <w:marLeft w:val="0"/>
      <w:marRight w:val="0"/>
      <w:marTop w:val="0"/>
      <w:marBottom w:val="0"/>
      <w:divBdr>
        <w:top w:val="none" w:sz="0" w:space="0" w:color="auto"/>
        <w:left w:val="none" w:sz="0" w:space="0" w:color="auto"/>
        <w:bottom w:val="none" w:sz="0" w:space="0" w:color="auto"/>
        <w:right w:val="none" w:sz="0" w:space="0" w:color="auto"/>
      </w:divBdr>
    </w:div>
    <w:div w:id="634146568">
      <w:bodyDiv w:val="1"/>
      <w:marLeft w:val="0"/>
      <w:marRight w:val="0"/>
      <w:marTop w:val="0"/>
      <w:marBottom w:val="0"/>
      <w:divBdr>
        <w:top w:val="none" w:sz="0" w:space="0" w:color="auto"/>
        <w:left w:val="none" w:sz="0" w:space="0" w:color="auto"/>
        <w:bottom w:val="none" w:sz="0" w:space="0" w:color="auto"/>
        <w:right w:val="none" w:sz="0" w:space="0" w:color="auto"/>
      </w:divBdr>
    </w:div>
    <w:div w:id="634456108">
      <w:bodyDiv w:val="1"/>
      <w:marLeft w:val="0"/>
      <w:marRight w:val="0"/>
      <w:marTop w:val="0"/>
      <w:marBottom w:val="0"/>
      <w:divBdr>
        <w:top w:val="none" w:sz="0" w:space="0" w:color="auto"/>
        <w:left w:val="none" w:sz="0" w:space="0" w:color="auto"/>
        <w:bottom w:val="none" w:sz="0" w:space="0" w:color="auto"/>
        <w:right w:val="none" w:sz="0" w:space="0" w:color="auto"/>
      </w:divBdr>
    </w:div>
    <w:div w:id="634674295">
      <w:bodyDiv w:val="1"/>
      <w:marLeft w:val="0"/>
      <w:marRight w:val="0"/>
      <w:marTop w:val="0"/>
      <w:marBottom w:val="0"/>
      <w:divBdr>
        <w:top w:val="none" w:sz="0" w:space="0" w:color="auto"/>
        <w:left w:val="none" w:sz="0" w:space="0" w:color="auto"/>
        <w:bottom w:val="none" w:sz="0" w:space="0" w:color="auto"/>
        <w:right w:val="none" w:sz="0" w:space="0" w:color="auto"/>
      </w:divBdr>
    </w:div>
    <w:div w:id="634871270">
      <w:bodyDiv w:val="1"/>
      <w:marLeft w:val="0"/>
      <w:marRight w:val="0"/>
      <w:marTop w:val="0"/>
      <w:marBottom w:val="0"/>
      <w:divBdr>
        <w:top w:val="none" w:sz="0" w:space="0" w:color="auto"/>
        <w:left w:val="none" w:sz="0" w:space="0" w:color="auto"/>
        <w:bottom w:val="none" w:sz="0" w:space="0" w:color="auto"/>
        <w:right w:val="none" w:sz="0" w:space="0" w:color="auto"/>
      </w:divBdr>
    </w:div>
    <w:div w:id="635569099">
      <w:bodyDiv w:val="1"/>
      <w:marLeft w:val="0"/>
      <w:marRight w:val="0"/>
      <w:marTop w:val="0"/>
      <w:marBottom w:val="0"/>
      <w:divBdr>
        <w:top w:val="none" w:sz="0" w:space="0" w:color="auto"/>
        <w:left w:val="none" w:sz="0" w:space="0" w:color="auto"/>
        <w:bottom w:val="none" w:sz="0" w:space="0" w:color="auto"/>
        <w:right w:val="none" w:sz="0" w:space="0" w:color="auto"/>
      </w:divBdr>
    </w:div>
    <w:div w:id="635573197">
      <w:bodyDiv w:val="1"/>
      <w:marLeft w:val="0"/>
      <w:marRight w:val="0"/>
      <w:marTop w:val="0"/>
      <w:marBottom w:val="0"/>
      <w:divBdr>
        <w:top w:val="none" w:sz="0" w:space="0" w:color="auto"/>
        <w:left w:val="none" w:sz="0" w:space="0" w:color="auto"/>
        <w:bottom w:val="none" w:sz="0" w:space="0" w:color="auto"/>
        <w:right w:val="none" w:sz="0" w:space="0" w:color="auto"/>
      </w:divBdr>
    </w:div>
    <w:div w:id="635766536">
      <w:bodyDiv w:val="1"/>
      <w:marLeft w:val="0"/>
      <w:marRight w:val="0"/>
      <w:marTop w:val="0"/>
      <w:marBottom w:val="0"/>
      <w:divBdr>
        <w:top w:val="none" w:sz="0" w:space="0" w:color="auto"/>
        <w:left w:val="none" w:sz="0" w:space="0" w:color="auto"/>
        <w:bottom w:val="none" w:sz="0" w:space="0" w:color="auto"/>
        <w:right w:val="none" w:sz="0" w:space="0" w:color="auto"/>
      </w:divBdr>
    </w:div>
    <w:div w:id="635841664">
      <w:bodyDiv w:val="1"/>
      <w:marLeft w:val="0"/>
      <w:marRight w:val="0"/>
      <w:marTop w:val="0"/>
      <w:marBottom w:val="0"/>
      <w:divBdr>
        <w:top w:val="none" w:sz="0" w:space="0" w:color="auto"/>
        <w:left w:val="none" w:sz="0" w:space="0" w:color="auto"/>
        <w:bottom w:val="none" w:sz="0" w:space="0" w:color="auto"/>
        <w:right w:val="none" w:sz="0" w:space="0" w:color="auto"/>
      </w:divBdr>
    </w:div>
    <w:div w:id="635841972">
      <w:bodyDiv w:val="1"/>
      <w:marLeft w:val="0"/>
      <w:marRight w:val="0"/>
      <w:marTop w:val="0"/>
      <w:marBottom w:val="0"/>
      <w:divBdr>
        <w:top w:val="none" w:sz="0" w:space="0" w:color="auto"/>
        <w:left w:val="none" w:sz="0" w:space="0" w:color="auto"/>
        <w:bottom w:val="none" w:sz="0" w:space="0" w:color="auto"/>
        <w:right w:val="none" w:sz="0" w:space="0" w:color="auto"/>
      </w:divBdr>
    </w:div>
    <w:div w:id="636103004">
      <w:bodyDiv w:val="1"/>
      <w:marLeft w:val="0"/>
      <w:marRight w:val="0"/>
      <w:marTop w:val="0"/>
      <w:marBottom w:val="0"/>
      <w:divBdr>
        <w:top w:val="none" w:sz="0" w:space="0" w:color="auto"/>
        <w:left w:val="none" w:sz="0" w:space="0" w:color="auto"/>
        <w:bottom w:val="none" w:sz="0" w:space="0" w:color="auto"/>
        <w:right w:val="none" w:sz="0" w:space="0" w:color="auto"/>
      </w:divBdr>
    </w:div>
    <w:div w:id="636376294">
      <w:bodyDiv w:val="1"/>
      <w:marLeft w:val="0"/>
      <w:marRight w:val="0"/>
      <w:marTop w:val="0"/>
      <w:marBottom w:val="0"/>
      <w:divBdr>
        <w:top w:val="none" w:sz="0" w:space="0" w:color="auto"/>
        <w:left w:val="none" w:sz="0" w:space="0" w:color="auto"/>
        <w:bottom w:val="none" w:sz="0" w:space="0" w:color="auto"/>
        <w:right w:val="none" w:sz="0" w:space="0" w:color="auto"/>
      </w:divBdr>
    </w:div>
    <w:div w:id="636420957">
      <w:bodyDiv w:val="1"/>
      <w:marLeft w:val="0"/>
      <w:marRight w:val="0"/>
      <w:marTop w:val="0"/>
      <w:marBottom w:val="0"/>
      <w:divBdr>
        <w:top w:val="none" w:sz="0" w:space="0" w:color="auto"/>
        <w:left w:val="none" w:sz="0" w:space="0" w:color="auto"/>
        <w:bottom w:val="none" w:sz="0" w:space="0" w:color="auto"/>
        <w:right w:val="none" w:sz="0" w:space="0" w:color="auto"/>
      </w:divBdr>
    </w:div>
    <w:div w:id="636565327">
      <w:bodyDiv w:val="1"/>
      <w:marLeft w:val="0"/>
      <w:marRight w:val="0"/>
      <w:marTop w:val="0"/>
      <w:marBottom w:val="0"/>
      <w:divBdr>
        <w:top w:val="none" w:sz="0" w:space="0" w:color="auto"/>
        <w:left w:val="none" w:sz="0" w:space="0" w:color="auto"/>
        <w:bottom w:val="none" w:sz="0" w:space="0" w:color="auto"/>
        <w:right w:val="none" w:sz="0" w:space="0" w:color="auto"/>
      </w:divBdr>
    </w:div>
    <w:div w:id="637103666">
      <w:bodyDiv w:val="1"/>
      <w:marLeft w:val="0"/>
      <w:marRight w:val="0"/>
      <w:marTop w:val="0"/>
      <w:marBottom w:val="0"/>
      <w:divBdr>
        <w:top w:val="none" w:sz="0" w:space="0" w:color="auto"/>
        <w:left w:val="none" w:sz="0" w:space="0" w:color="auto"/>
        <w:bottom w:val="none" w:sz="0" w:space="0" w:color="auto"/>
        <w:right w:val="none" w:sz="0" w:space="0" w:color="auto"/>
      </w:divBdr>
    </w:div>
    <w:div w:id="637539042">
      <w:bodyDiv w:val="1"/>
      <w:marLeft w:val="0"/>
      <w:marRight w:val="0"/>
      <w:marTop w:val="0"/>
      <w:marBottom w:val="0"/>
      <w:divBdr>
        <w:top w:val="none" w:sz="0" w:space="0" w:color="auto"/>
        <w:left w:val="none" w:sz="0" w:space="0" w:color="auto"/>
        <w:bottom w:val="none" w:sz="0" w:space="0" w:color="auto"/>
        <w:right w:val="none" w:sz="0" w:space="0" w:color="auto"/>
      </w:divBdr>
    </w:div>
    <w:div w:id="637731582">
      <w:bodyDiv w:val="1"/>
      <w:marLeft w:val="0"/>
      <w:marRight w:val="0"/>
      <w:marTop w:val="0"/>
      <w:marBottom w:val="0"/>
      <w:divBdr>
        <w:top w:val="none" w:sz="0" w:space="0" w:color="auto"/>
        <w:left w:val="none" w:sz="0" w:space="0" w:color="auto"/>
        <w:bottom w:val="none" w:sz="0" w:space="0" w:color="auto"/>
        <w:right w:val="none" w:sz="0" w:space="0" w:color="auto"/>
      </w:divBdr>
    </w:div>
    <w:div w:id="637762308">
      <w:bodyDiv w:val="1"/>
      <w:marLeft w:val="0"/>
      <w:marRight w:val="0"/>
      <w:marTop w:val="0"/>
      <w:marBottom w:val="0"/>
      <w:divBdr>
        <w:top w:val="none" w:sz="0" w:space="0" w:color="auto"/>
        <w:left w:val="none" w:sz="0" w:space="0" w:color="auto"/>
        <w:bottom w:val="none" w:sz="0" w:space="0" w:color="auto"/>
        <w:right w:val="none" w:sz="0" w:space="0" w:color="auto"/>
      </w:divBdr>
    </w:div>
    <w:div w:id="637876722">
      <w:bodyDiv w:val="1"/>
      <w:marLeft w:val="0"/>
      <w:marRight w:val="0"/>
      <w:marTop w:val="0"/>
      <w:marBottom w:val="0"/>
      <w:divBdr>
        <w:top w:val="none" w:sz="0" w:space="0" w:color="auto"/>
        <w:left w:val="none" w:sz="0" w:space="0" w:color="auto"/>
        <w:bottom w:val="none" w:sz="0" w:space="0" w:color="auto"/>
        <w:right w:val="none" w:sz="0" w:space="0" w:color="auto"/>
      </w:divBdr>
    </w:div>
    <w:div w:id="637877847">
      <w:bodyDiv w:val="1"/>
      <w:marLeft w:val="0"/>
      <w:marRight w:val="0"/>
      <w:marTop w:val="0"/>
      <w:marBottom w:val="0"/>
      <w:divBdr>
        <w:top w:val="none" w:sz="0" w:space="0" w:color="auto"/>
        <w:left w:val="none" w:sz="0" w:space="0" w:color="auto"/>
        <w:bottom w:val="none" w:sz="0" w:space="0" w:color="auto"/>
        <w:right w:val="none" w:sz="0" w:space="0" w:color="auto"/>
      </w:divBdr>
    </w:div>
    <w:div w:id="638534681">
      <w:bodyDiv w:val="1"/>
      <w:marLeft w:val="0"/>
      <w:marRight w:val="0"/>
      <w:marTop w:val="0"/>
      <w:marBottom w:val="0"/>
      <w:divBdr>
        <w:top w:val="none" w:sz="0" w:space="0" w:color="auto"/>
        <w:left w:val="none" w:sz="0" w:space="0" w:color="auto"/>
        <w:bottom w:val="none" w:sz="0" w:space="0" w:color="auto"/>
        <w:right w:val="none" w:sz="0" w:space="0" w:color="auto"/>
      </w:divBdr>
    </w:div>
    <w:div w:id="638925252">
      <w:bodyDiv w:val="1"/>
      <w:marLeft w:val="0"/>
      <w:marRight w:val="0"/>
      <w:marTop w:val="0"/>
      <w:marBottom w:val="0"/>
      <w:divBdr>
        <w:top w:val="none" w:sz="0" w:space="0" w:color="auto"/>
        <w:left w:val="none" w:sz="0" w:space="0" w:color="auto"/>
        <w:bottom w:val="none" w:sz="0" w:space="0" w:color="auto"/>
        <w:right w:val="none" w:sz="0" w:space="0" w:color="auto"/>
      </w:divBdr>
    </w:div>
    <w:div w:id="639504648">
      <w:bodyDiv w:val="1"/>
      <w:marLeft w:val="0"/>
      <w:marRight w:val="0"/>
      <w:marTop w:val="0"/>
      <w:marBottom w:val="0"/>
      <w:divBdr>
        <w:top w:val="none" w:sz="0" w:space="0" w:color="auto"/>
        <w:left w:val="none" w:sz="0" w:space="0" w:color="auto"/>
        <w:bottom w:val="none" w:sz="0" w:space="0" w:color="auto"/>
        <w:right w:val="none" w:sz="0" w:space="0" w:color="auto"/>
      </w:divBdr>
    </w:div>
    <w:div w:id="639727430">
      <w:bodyDiv w:val="1"/>
      <w:marLeft w:val="0"/>
      <w:marRight w:val="0"/>
      <w:marTop w:val="0"/>
      <w:marBottom w:val="0"/>
      <w:divBdr>
        <w:top w:val="none" w:sz="0" w:space="0" w:color="auto"/>
        <w:left w:val="none" w:sz="0" w:space="0" w:color="auto"/>
        <w:bottom w:val="none" w:sz="0" w:space="0" w:color="auto"/>
        <w:right w:val="none" w:sz="0" w:space="0" w:color="auto"/>
      </w:divBdr>
    </w:div>
    <w:div w:id="639846435">
      <w:bodyDiv w:val="1"/>
      <w:marLeft w:val="0"/>
      <w:marRight w:val="0"/>
      <w:marTop w:val="0"/>
      <w:marBottom w:val="0"/>
      <w:divBdr>
        <w:top w:val="none" w:sz="0" w:space="0" w:color="auto"/>
        <w:left w:val="none" w:sz="0" w:space="0" w:color="auto"/>
        <w:bottom w:val="none" w:sz="0" w:space="0" w:color="auto"/>
        <w:right w:val="none" w:sz="0" w:space="0" w:color="auto"/>
      </w:divBdr>
    </w:div>
    <w:div w:id="639966068">
      <w:bodyDiv w:val="1"/>
      <w:marLeft w:val="0"/>
      <w:marRight w:val="0"/>
      <w:marTop w:val="0"/>
      <w:marBottom w:val="0"/>
      <w:divBdr>
        <w:top w:val="none" w:sz="0" w:space="0" w:color="auto"/>
        <w:left w:val="none" w:sz="0" w:space="0" w:color="auto"/>
        <w:bottom w:val="none" w:sz="0" w:space="0" w:color="auto"/>
        <w:right w:val="none" w:sz="0" w:space="0" w:color="auto"/>
      </w:divBdr>
    </w:div>
    <w:div w:id="640312352">
      <w:bodyDiv w:val="1"/>
      <w:marLeft w:val="0"/>
      <w:marRight w:val="0"/>
      <w:marTop w:val="0"/>
      <w:marBottom w:val="0"/>
      <w:divBdr>
        <w:top w:val="none" w:sz="0" w:space="0" w:color="auto"/>
        <w:left w:val="none" w:sz="0" w:space="0" w:color="auto"/>
        <w:bottom w:val="none" w:sz="0" w:space="0" w:color="auto"/>
        <w:right w:val="none" w:sz="0" w:space="0" w:color="auto"/>
      </w:divBdr>
    </w:div>
    <w:div w:id="640959603">
      <w:bodyDiv w:val="1"/>
      <w:marLeft w:val="0"/>
      <w:marRight w:val="0"/>
      <w:marTop w:val="0"/>
      <w:marBottom w:val="0"/>
      <w:divBdr>
        <w:top w:val="none" w:sz="0" w:space="0" w:color="auto"/>
        <w:left w:val="none" w:sz="0" w:space="0" w:color="auto"/>
        <w:bottom w:val="none" w:sz="0" w:space="0" w:color="auto"/>
        <w:right w:val="none" w:sz="0" w:space="0" w:color="auto"/>
      </w:divBdr>
    </w:div>
    <w:div w:id="641547391">
      <w:bodyDiv w:val="1"/>
      <w:marLeft w:val="0"/>
      <w:marRight w:val="0"/>
      <w:marTop w:val="0"/>
      <w:marBottom w:val="0"/>
      <w:divBdr>
        <w:top w:val="none" w:sz="0" w:space="0" w:color="auto"/>
        <w:left w:val="none" w:sz="0" w:space="0" w:color="auto"/>
        <w:bottom w:val="none" w:sz="0" w:space="0" w:color="auto"/>
        <w:right w:val="none" w:sz="0" w:space="0" w:color="auto"/>
      </w:divBdr>
    </w:div>
    <w:div w:id="642125025">
      <w:bodyDiv w:val="1"/>
      <w:marLeft w:val="0"/>
      <w:marRight w:val="0"/>
      <w:marTop w:val="0"/>
      <w:marBottom w:val="0"/>
      <w:divBdr>
        <w:top w:val="none" w:sz="0" w:space="0" w:color="auto"/>
        <w:left w:val="none" w:sz="0" w:space="0" w:color="auto"/>
        <w:bottom w:val="none" w:sz="0" w:space="0" w:color="auto"/>
        <w:right w:val="none" w:sz="0" w:space="0" w:color="auto"/>
      </w:divBdr>
    </w:div>
    <w:div w:id="642396171">
      <w:bodyDiv w:val="1"/>
      <w:marLeft w:val="0"/>
      <w:marRight w:val="0"/>
      <w:marTop w:val="0"/>
      <w:marBottom w:val="0"/>
      <w:divBdr>
        <w:top w:val="none" w:sz="0" w:space="0" w:color="auto"/>
        <w:left w:val="none" w:sz="0" w:space="0" w:color="auto"/>
        <w:bottom w:val="none" w:sz="0" w:space="0" w:color="auto"/>
        <w:right w:val="none" w:sz="0" w:space="0" w:color="auto"/>
      </w:divBdr>
    </w:div>
    <w:div w:id="642658301">
      <w:bodyDiv w:val="1"/>
      <w:marLeft w:val="0"/>
      <w:marRight w:val="0"/>
      <w:marTop w:val="0"/>
      <w:marBottom w:val="0"/>
      <w:divBdr>
        <w:top w:val="none" w:sz="0" w:space="0" w:color="auto"/>
        <w:left w:val="none" w:sz="0" w:space="0" w:color="auto"/>
        <w:bottom w:val="none" w:sz="0" w:space="0" w:color="auto"/>
        <w:right w:val="none" w:sz="0" w:space="0" w:color="auto"/>
      </w:divBdr>
    </w:div>
    <w:div w:id="643004644">
      <w:bodyDiv w:val="1"/>
      <w:marLeft w:val="0"/>
      <w:marRight w:val="0"/>
      <w:marTop w:val="0"/>
      <w:marBottom w:val="0"/>
      <w:divBdr>
        <w:top w:val="none" w:sz="0" w:space="0" w:color="auto"/>
        <w:left w:val="none" w:sz="0" w:space="0" w:color="auto"/>
        <w:bottom w:val="none" w:sz="0" w:space="0" w:color="auto"/>
        <w:right w:val="none" w:sz="0" w:space="0" w:color="auto"/>
      </w:divBdr>
    </w:div>
    <w:div w:id="643006339">
      <w:bodyDiv w:val="1"/>
      <w:marLeft w:val="0"/>
      <w:marRight w:val="0"/>
      <w:marTop w:val="0"/>
      <w:marBottom w:val="0"/>
      <w:divBdr>
        <w:top w:val="none" w:sz="0" w:space="0" w:color="auto"/>
        <w:left w:val="none" w:sz="0" w:space="0" w:color="auto"/>
        <w:bottom w:val="none" w:sz="0" w:space="0" w:color="auto"/>
        <w:right w:val="none" w:sz="0" w:space="0" w:color="auto"/>
      </w:divBdr>
    </w:div>
    <w:div w:id="643967772">
      <w:bodyDiv w:val="1"/>
      <w:marLeft w:val="0"/>
      <w:marRight w:val="0"/>
      <w:marTop w:val="0"/>
      <w:marBottom w:val="0"/>
      <w:divBdr>
        <w:top w:val="none" w:sz="0" w:space="0" w:color="auto"/>
        <w:left w:val="none" w:sz="0" w:space="0" w:color="auto"/>
        <w:bottom w:val="none" w:sz="0" w:space="0" w:color="auto"/>
        <w:right w:val="none" w:sz="0" w:space="0" w:color="auto"/>
      </w:divBdr>
    </w:div>
    <w:div w:id="644554637">
      <w:bodyDiv w:val="1"/>
      <w:marLeft w:val="0"/>
      <w:marRight w:val="0"/>
      <w:marTop w:val="0"/>
      <w:marBottom w:val="0"/>
      <w:divBdr>
        <w:top w:val="none" w:sz="0" w:space="0" w:color="auto"/>
        <w:left w:val="none" w:sz="0" w:space="0" w:color="auto"/>
        <w:bottom w:val="none" w:sz="0" w:space="0" w:color="auto"/>
        <w:right w:val="none" w:sz="0" w:space="0" w:color="auto"/>
      </w:divBdr>
    </w:div>
    <w:div w:id="644746761">
      <w:bodyDiv w:val="1"/>
      <w:marLeft w:val="0"/>
      <w:marRight w:val="0"/>
      <w:marTop w:val="0"/>
      <w:marBottom w:val="0"/>
      <w:divBdr>
        <w:top w:val="none" w:sz="0" w:space="0" w:color="auto"/>
        <w:left w:val="none" w:sz="0" w:space="0" w:color="auto"/>
        <w:bottom w:val="none" w:sz="0" w:space="0" w:color="auto"/>
        <w:right w:val="none" w:sz="0" w:space="0" w:color="auto"/>
      </w:divBdr>
    </w:div>
    <w:div w:id="644815985">
      <w:bodyDiv w:val="1"/>
      <w:marLeft w:val="0"/>
      <w:marRight w:val="0"/>
      <w:marTop w:val="0"/>
      <w:marBottom w:val="0"/>
      <w:divBdr>
        <w:top w:val="none" w:sz="0" w:space="0" w:color="auto"/>
        <w:left w:val="none" w:sz="0" w:space="0" w:color="auto"/>
        <w:bottom w:val="none" w:sz="0" w:space="0" w:color="auto"/>
        <w:right w:val="none" w:sz="0" w:space="0" w:color="auto"/>
      </w:divBdr>
    </w:div>
    <w:div w:id="645090812">
      <w:bodyDiv w:val="1"/>
      <w:marLeft w:val="0"/>
      <w:marRight w:val="0"/>
      <w:marTop w:val="0"/>
      <w:marBottom w:val="0"/>
      <w:divBdr>
        <w:top w:val="none" w:sz="0" w:space="0" w:color="auto"/>
        <w:left w:val="none" w:sz="0" w:space="0" w:color="auto"/>
        <w:bottom w:val="none" w:sz="0" w:space="0" w:color="auto"/>
        <w:right w:val="none" w:sz="0" w:space="0" w:color="auto"/>
      </w:divBdr>
    </w:div>
    <w:div w:id="645352211">
      <w:bodyDiv w:val="1"/>
      <w:marLeft w:val="0"/>
      <w:marRight w:val="0"/>
      <w:marTop w:val="0"/>
      <w:marBottom w:val="0"/>
      <w:divBdr>
        <w:top w:val="none" w:sz="0" w:space="0" w:color="auto"/>
        <w:left w:val="none" w:sz="0" w:space="0" w:color="auto"/>
        <w:bottom w:val="none" w:sz="0" w:space="0" w:color="auto"/>
        <w:right w:val="none" w:sz="0" w:space="0" w:color="auto"/>
      </w:divBdr>
    </w:div>
    <w:div w:id="645475846">
      <w:bodyDiv w:val="1"/>
      <w:marLeft w:val="0"/>
      <w:marRight w:val="0"/>
      <w:marTop w:val="0"/>
      <w:marBottom w:val="0"/>
      <w:divBdr>
        <w:top w:val="none" w:sz="0" w:space="0" w:color="auto"/>
        <w:left w:val="none" w:sz="0" w:space="0" w:color="auto"/>
        <w:bottom w:val="none" w:sz="0" w:space="0" w:color="auto"/>
        <w:right w:val="none" w:sz="0" w:space="0" w:color="auto"/>
      </w:divBdr>
    </w:div>
    <w:div w:id="645554643">
      <w:bodyDiv w:val="1"/>
      <w:marLeft w:val="0"/>
      <w:marRight w:val="0"/>
      <w:marTop w:val="0"/>
      <w:marBottom w:val="0"/>
      <w:divBdr>
        <w:top w:val="none" w:sz="0" w:space="0" w:color="auto"/>
        <w:left w:val="none" w:sz="0" w:space="0" w:color="auto"/>
        <w:bottom w:val="none" w:sz="0" w:space="0" w:color="auto"/>
        <w:right w:val="none" w:sz="0" w:space="0" w:color="auto"/>
      </w:divBdr>
    </w:div>
    <w:div w:id="645626393">
      <w:bodyDiv w:val="1"/>
      <w:marLeft w:val="0"/>
      <w:marRight w:val="0"/>
      <w:marTop w:val="0"/>
      <w:marBottom w:val="0"/>
      <w:divBdr>
        <w:top w:val="none" w:sz="0" w:space="0" w:color="auto"/>
        <w:left w:val="none" w:sz="0" w:space="0" w:color="auto"/>
        <w:bottom w:val="none" w:sz="0" w:space="0" w:color="auto"/>
        <w:right w:val="none" w:sz="0" w:space="0" w:color="auto"/>
      </w:divBdr>
    </w:div>
    <w:div w:id="645667922">
      <w:bodyDiv w:val="1"/>
      <w:marLeft w:val="0"/>
      <w:marRight w:val="0"/>
      <w:marTop w:val="0"/>
      <w:marBottom w:val="0"/>
      <w:divBdr>
        <w:top w:val="none" w:sz="0" w:space="0" w:color="auto"/>
        <w:left w:val="none" w:sz="0" w:space="0" w:color="auto"/>
        <w:bottom w:val="none" w:sz="0" w:space="0" w:color="auto"/>
        <w:right w:val="none" w:sz="0" w:space="0" w:color="auto"/>
      </w:divBdr>
    </w:div>
    <w:div w:id="646519976">
      <w:bodyDiv w:val="1"/>
      <w:marLeft w:val="0"/>
      <w:marRight w:val="0"/>
      <w:marTop w:val="0"/>
      <w:marBottom w:val="0"/>
      <w:divBdr>
        <w:top w:val="none" w:sz="0" w:space="0" w:color="auto"/>
        <w:left w:val="none" w:sz="0" w:space="0" w:color="auto"/>
        <w:bottom w:val="none" w:sz="0" w:space="0" w:color="auto"/>
        <w:right w:val="none" w:sz="0" w:space="0" w:color="auto"/>
      </w:divBdr>
    </w:div>
    <w:div w:id="646665459">
      <w:bodyDiv w:val="1"/>
      <w:marLeft w:val="0"/>
      <w:marRight w:val="0"/>
      <w:marTop w:val="0"/>
      <w:marBottom w:val="0"/>
      <w:divBdr>
        <w:top w:val="none" w:sz="0" w:space="0" w:color="auto"/>
        <w:left w:val="none" w:sz="0" w:space="0" w:color="auto"/>
        <w:bottom w:val="none" w:sz="0" w:space="0" w:color="auto"/>
        <w:right w:val="none" w:sz="0" w:space="0" w:color="auto"/>
      </w:divBdr>
    </w:div>
    <w:div w:id="647133966">
      <w:bodyDiv w:val="1"/>
      <w:marLeft w:val="0"/>
      <w:marRight w:val="0"/>
      <w:marTop w:val="0"/>
      <w:marBottom w:val="0"/>
      <w:divBdr>
        <w:top w:val="none" w:sz="0" w:space="0" w:color="auto"/>
        <w:left w:val="none" w:sz="0" w:space="0" w:color="auto"/>
        <w:bottom w:val="none" w:sz="0" w:space="0" w:color="auto"/>
        <w:right w:val="none" w:sz="0" w:space="0" w:color="auto"/>
      </w:divBdr>
    </w:div>
    <w:div w:id="647244513">
      <w:bodyDiv w:val="1"/>
      <w:marLeft w:val="0"/>
      <w:marRight w:val="0"/>
      <w:marTop w:val="0"/>
      <w:marBottom w:val="0"/>
      <w:divBdr>
        <w:top w:val="none" w:sz="0" w:space="0" w:color="auto"/>
        <w:left w:val="none" w:sz="0" w:space="0" w:color="auto"/>
        <w:bottom w:val="none" w:sz="0" w:space="0" w:color="auto"/>
        <w:right w:val="none" w:sz="0" w:space="0" w:color="auto"/>
      </w:divBdr>
    </w:div>
    <w:div w:id="648291996">
      <w:bodyDiv w:val="1"/>
      <w:marLeft w:val="0"/>
      <w:marRight w:val="0"/>
      <w:marTop w:val="0"/>
      <w:marBottom w:val="0"/>
      <w:divBdr>
        <w:top w:val="none" w:sz="0" w:space="0" w:color="auto"/>
        <w:left w:val="none" w:sz="0" w:space="0" w:color="auto"/>
        <w:bottom w:val="none" w:sz="0" w:space="0" w:color="auto"/>
        <w:right w:val="none" w:sz="0" w:space="0" w:color="auto"/>
      </w:divBdr>
    </w:div>
    <w:div w:id="648436562">
      <w:bodyDiv w:val="1"/>
      <w:marLeft w:val="0"/>
      <w:marRight w:val="0"/>
      <w:marTop w:val="0"/>
      <w:marBottom w:val="0"/>
      <w:divBdr>
        <w:top w:val="none" w:sz="0" w:space="0" w:color="auto"/>
        <w:left w:val="none" w:sz="0" w:space="0" w:color="auto"/>
        <w:bottom w:val="none" w:sz="0" w:space="0" w:color="auto"/>
        <w:right w:val="none" w:sz="0" w:space="0" w:color="auto"/>
      </w:divBdr>
    </w:div>
    <w:div w:id="648438727">
      <w:bodyDiv w:val="1"/>
      <w:marLeft w:val="0"/>
      <w:marRight w:val="0"/>
      <w:marTop w:val="0"/>
      <w:marBottom w:val="0"/>
      <w:divBdr>
        <w:top w:val="none" w:sz="0" w:space="0" w:color="auto"/>
        <w:left w:val="none" w:sz="0" w:space="0" w:color="auto"/>
        <w:bottom w:val="none" w:sz="0" w:space="0" w:color="auto"/>
        <w:right w:val="none" w:sz="0" w:space="0" w:color="auto"/>
      </w:divBdr>
    </w:div>
    <w:div w:id="648637624">
      <w:bodyDiv w:val="1"/>
      <w:marLeft w:val="0"/>
      <w:marRight w:val="0"/>
      <w:marTop w:val="0"/>
      <w:marBottom w:val="0"/>
      <w:divBdr>
        <w:top w:val="none" w:sz="0" w:space="0" w:color="auto"/>
        <w:left w:val="none" w:sz="0" w:space="0" w:color="auto"/>
        <w:bottom w:val="none" w:sz="0" w:space="0" w:color="auto"/>
        <w:right w:val="none" w:sz="0" w:space="0" w:color="auto"/>
      </w:divBdr>
    </w:div>
    <w:div w:id="648751468">
      <w:bodyDiv w:val="1"/>
      <w:marLeft w:val="0"/>
      <w:marRight w:val="0"/>
      <w:marTop w:val="0"/>
      <w:marBottom w:val="0"/>
      <w:divBdr>
        <w:top w:val="none" w:sz="0" w:space="0" w:color="auto"/>
        <w:left w:val="none" w:sz="0" w:space="0" w:color="auto"/>
        <w:bottom w:val="none" w:sz="0" w:space="0" w:color="auto"/>
        <w:right w:val="none" w:sz="0" w:space="0" w:color="auto"/>
      </w:divBdr>
    </w:div>
    <w:div w:id="648898921">
      <w:bodyDiv w:val="1"/>
      <w:marLeft w:val="0"/>
      <w:marRight w:val="0"/>
      <w:marTop w:val="0"/>
      <w:marBottom w:val="0"/>
      <w:divBdr>
        <w:top w:val="none" w:sz="0" w:space="0" w:color="auto"/>
        <w:left w:val="none" w:sz="0" w:space="0" w:color="auto"/>
        <w:bottom w:val="none" w:sz="0" w:space="0" w:color="auto"/>
        <w:right w:val="none" w:sz="0" w:space="0" w:color="auto"/>
      </w:divBdr>
    </w:div>
    <w:div w:id="649017277">
      <w:bodyDiv w:val="1"/>
      <w:marLeft w:val="0"/>
      <w:marRight w:val="0"/>
      <w:marTop w:val="0"/>
      <w:marBottom w:val="0"/>
      <w:divBdr>
        <w:top w:val="none" w:sz="0" w:space="0" w:color="auto"/>
        <w:left w:val="none" w:sz="0" w:space="0" w:color="auto"/>
        <w:bottom w:val="none" w:sz="0" w:space="0" w:color="auto"/>
        <w:right w:val="none" w:sz="0" w:space="0" w:color="auto"/>
      </w:divBdr>
    </w:div>
    <w:div w:id="649023943">
      <w:bodyDiv w:val="1"/>
      <w:marLeft w:val="0"/>
      <w:marRight w:val="0"/>
      <w:marTop w:val="0"/>
      <w:marBottom w:val="0"/>
      <w:divBdr>
        <w:top w:val="none" w:sz="0" w:space="0" w:color="auto"/>
        <w:left w:val="none" w:sz="0" w:space="0" w:color="auto"/>
        <w:bottom w:val="none" w:sz="0" w:space="0" w:color="auto"/>
        <w:right w:val="none" w:sz="0" w:space="0" w:color="auto"/>
      </w:divBdr>
    </w:div>
    <w:div w:id="649404679">
      <w:bodyDiv w:val="1"/>
      <w:marLeft w:val="0"/>
      <w:marRight w:val="0"/>
      <w:marTop w:val="0"/>
      <w:marBottom w:val="0"/>
      <w:divBdr>
        <w:top w:val="none" w:sz="0" w:space="0" w:color="auto"/>
        <w:left w:val="none" w:sz="0" w:space="0" w:color="auto"/>
        <w:bottom w:val="none" w:sz="0" w:space="0" w:color="auto"/>
        <w:right w:val="none" w:sz="0" w:space="0" w:color="auto"/>
      </w:divBdr>
    </w:div>
    <w:div w:id="649554895">
      <w:bodyDiv w:val="1"/>
      <w:marLeft w:val="0"/>
      <w:marRight w:val="0"/>
      <w:marTop w:val="0"/>
      <w:marBottom w:val="0"/>
      <w:divBdr>
        <w:top w:val="none" w:sz="0" w:space="0" w:color="auto"/>
        <w:left w:val="none" w:sz="0" w:space="0" w:color="auto"/>
        <w:bottom w:val="none" w:sz="0" w:space="0" w:color="auto"/>
        <w:right w:val="none" w:sz="0" w:space="0" w:color="auto"/>
      </w:divBdr>
    </w:div>
    <w:div w:id="649748423">
      <w:bodyDiv w:val="1"/>
      <w:marLeft w:val="0"/>
      <w:marRight w:val="0"/>
      <w:marTop w:val="0"/>
      <w:marBottom w:val="0"/>
      <w:divBdr>
        <w:top w:val="none" w:sz="0" w:space="0" w:color="auto"/>
        <w:left w:val="none" w:sz="0" w:space="0" w:color="auto"/>
        <w:bottom w:val="none" w:sz="0" w:space="0" w:color="auto"/>
        <w:right w:val="none" w:sz="0" w:space="0" w:color="auto"/>
      </w:divBdr>
    </w:div>
    <w:div w:id="649751634">
      <w:bodyDiv w:val="1"/>
      <w:marLeft w:val="0"/>
      <w:marRight w:val="0"/>
      <w:marTop w:val="0"/>
      <w:marBottom w:val="0"/>
      <w:divBdr>
        <w:top w:val="none" w:sz="0" w:space="0" w:color="auto"/>
        <w:left w:val="none" w:sz="0" w:space="0" w:color="auto"/>
        <w:bottom w:val="none" w:sz="0" w:space="0" w:color="auto"/>
        <w:right w:val="none" w:sz="0" w:space="0" w:color="auto"/>
      </w:divBdr>
    </w:div>
    <w:div w:id="649752217">
      <w:bodyDiv w:val="1"/>
      <w:marLeft w:val="0"/>
      <w:marRight w:val="0"/>
      <w:marTop w:val="0"/>
      <w:marBottom w:val="0"/>
      <w:divBdr>
        <w:top w:val="none" w:sz="0" w:space="0" w:color="auto"/>
        <w:left w:val="none" w:sz="0" w:space="0" w:color="auto"/>
        <w:bottom w:val="none" w:sz="0" w:space="0" w:color="auto"/>
        <w:right w:val="none" w:sz="0" w:space="0" w:color="auto"/>
      </w:divBdr>
    </w:div>
    <w:div w:id="650015782">
      <w:bodyDiv w:val="1"/>
      <w:marLeft w:val="0"/>
      <w:marRight w:val="0"/>
      <w:marTop w:val="0"/>
      <w:marBottom w:val="0"/>
      <w:divBdr>
        <w:top w:val="none" w:sz="0" w:space="0" w:color="auto"/>
        <w:left w:val="none" w:sz="0" w:space="0" w:color="auto"/>
        <w:bottom w:val="none" w:sz="0" w:space="0" w:color="auto"/>
        <w:right w:val="none" w:sz="0" w:space="0" w:color="auto"/>
      </w:divBdr>
    </w:div>
    <w:div w:id="650207943">
      <w:bodyDiv w:val="1"/>
      <w:marLeft w:val="0"/>
      <w:marRight w:val="0"/>
      <w:marTop w:val="0"/>
      <w:marBottom w:val="0"/>
      <w:divBdr>
        <w:top w:val="none" w:sz="0" w:space="0" w:color="auto"/>
        <w:left w:val="none" w:sz="0" w:space="0" w:color="auto"/>
        <w:bottom w:val="none" w:sz="0" w:space="0" w:color="auto"/>
        <w:right w:val="none" w:sz="0" w:space="0" w:color="auto"/>
      </w:divBdr>
    </w:div>
    <w:div w:id="650404720">
      <w:bodyDiv w:val="1"/>
      <w:marLeft w:val="0"/>
      <w:marRight w:val="0"/>
      <w:marTop w:val="0"/>
      <w:marBottom w:val="0"/>
      <w:divBdr>
        <w:top w:val="none" w:sz="0" w:space="0" w:color="auto"/>
        <w:left w:val="none" w:sz="0" w:space="0" w:color="auto"/>
        <w:bottom w:val="none" w:sz="0" w:space="0" w:color="auto"/>
        <w:right w:val="none" w:sz="0" w:space="0" w:color="auto"/>
      </w:divBdr>
    </w:div>
    <w:div w:id="651255320">
      <w:bodyDiv w:val="1"/>
      <w:marLeft w:val="0"/>
      <w:marRight w:val="0"/>
      <w:marTop w:val="0"/>
      <w:marBottom w:val="0"/>
      <w:divBdr>
        <w:top w:val="none" w:sz="0" w:space="0" w:color="auto"/>
        <w:left w:val="none" w:sz="0" w:space="0" w:color="auto"/>
        <w:bottom w:val="none" w:sz="0" w:space="0" w:color="auto"/>
        <w:right w:val="none" w:sz="0" w:space="0" w:color="auto"/>
      </w:divBdr>
    </w:div>
    <w:div w:id="651520006">
      <w:bodyDiv w:val="1"/>
      <w:marLeft w:val="0"/>
      <w:marRight w:val="0"/>
      <w:marTop w:val="0"/>
      <w:marBottom w:val="0"/>
      <w:divBdr>
        <w:top w:val="none" w:sz="0" w:space="0" w:color="auto"/>
        <w:left w:val="none" w:sz="0" w:space="0" w:color="auto"/>
        <w:bottom w:val="none" w:sz="0" w:space="0" w:color="auto"/>
        <w:right w:val="none" w:sz="0" w:space="0" w:color="auto"/>
      </w:divBdr>
    </w:div>
    <w:div w:id="651565193">
      <w:bodyDiv w:val="1"/>
      <w:marLeft w:val="0"/>
      <w:marRight w:val="0"/>
      <w:marTop w:val="0"/>
      <w:marBottom w:val="0"/>
      <w:divBdr>
        <w:top w:val="none" w:sz="0" w:space="0" w:color="auto"/>
        <w:left w:val="none" w:sz="0" w:space="0" w:color="auto"/>
        <w:bottom w:val="none" w:sz="0" w:space="0" w:color="auto"/>
        <w:right w:val="none" w:sz="0" w:space="0" w:color="auto"/>
      </w:divBdr>
    </w:div>
    <w:div w:id="652607536">
      <w:bodyDiv w:val="1"/>
      <w:marLeft w:val="0"/>
      <w:marRight w:val="0"/>
      <w:marTop w:val="0"/>
      <w:marBottom w:val="0"/>
      <w:divBdr>
        <w:top w:val="none" w:sz="0" w:space="0" w:color="auto"/>
        <w:left w:val="none" w:sz="0" w:space="0" w:color="auto"/>
        <w:bottom w:val="none" w:sz="0" w:space="0" w:color="auto"/>
        <w:right w:val="none" w:sz="0" w:space="0" w:color="auto"/>
      </w:divBdr>
    </w:div>
    <w:div w:id="652680844">
      <w:bodyDiv w:val="1"/>
      <w:marLeft w:val="0"/>
      <w:marRight w:val="0"/>
      <w:marTop w:val="0"/>
      <w:marBottom w:val="0"/>
      <w:divBdr>
        <w:top w:val="none" w:sz="0" w:space="0" w:color="auto"/>
        <w:left w:val="none" w:sz="0" w:space="0" w:color="auto"/>
        <w:bottom w:val="none" w:sz="0" w:space="0" w:color="auto"/>
        <w:right w:val="none" w:sz="0" w:space="0" w:color="auto"/>
      </w:divBdr>
    </w:div>
    <w:div w:id="653026634">
      <w:bodyDiv w:val="1"/>
      <w:marLeft w:val="0"/>
      <w:marRight w:val="0"/>
      <w:marTop w:val="0"/>
      <w:marBottom w:val="0"/>
      <w:divBdr>
        <w:top w:val="none" w:sz="0" w:space="0" w:color="auto"/>
        <w:left w:val="none" w:sz="0" w:space="0" w:color="auto"/>
        <w:bottom w:val="none" w:sz="0" w:space="0" w:color="auto"/>
        <w:right w:val="none" w:sz="0" w:space="0" w:color="auto"/>
      </w:divBdr>
    </w:div>
    <w:div w:id="653681132">
      <w:bodyDiv w:val="1"/>
      <w:marLeft w:val="0"/>
      <w:marRight w:val="0"/>
      <w:marTop w:val="0"/>
      <w:marBottom w:val="0"/>
      <w:divBdr>
        <w:top w:val="none" w:sz="0" w:space="0" w:color="auto"/>
        <w:left w:val="none" w:sz="0" w:space="0" w:color="auto"/>
        <w:bottom w:val="none" w:sz="0" w:space="0" w:color="auto"/>
        <w:right w:val="none" w:sz="0" w:space="0" w:color="auto"/>
      </w:divBdr>
    </w:div>
    <w:div w:id="653752972">
      <w:bodyDiv w:val="1"/>
      <w:marLeft w:val="0"/>
      <w:marRight w:val="0"/>
      <w:marTop w:val="0"/>
      <w:marBottom w:val="0"/>
      <w:divBdr>
        <w:top w:val="none" w:sz="0" w:space="0" w:color="auto"/>
        <w:left w:val="none" w:sz="0" w:space="0" w:color="auto"/>
        <w:bottom w:val="none" w:sz="0" w:space="0" w:color="auto"/>
        <w:right w:val="none" w:sz="0" w:space="0" w:color="auto"/>
      </w:divBdr>
    </w:div>
    <w:div w:id="653798828">
      <w:bodyDiv w:val="1"/>
      <w:marLeft w:val="0"/>
      <w:marRight w:val="0"/>
      <w:marTop w:val="0"/>
      <w:marBottom w:val="0"/>
      <w:divBdr>
        <w:top w:val="none" w:sz="0" w:space="0" w:color="auto"/>
        <w:left w:val="none" w:sz="0" w:space="0" w:color="auto"/>
        <w:bottom w:val="none" w:sz="0" w:space="0" w:color="auto"/>
        <w:right w:val="none" w:sz="0" w:space="0" w:color="auto"/>
      </w:divBdr>
    </w:div>
    <w:div w:id="653947844">
      <w:bodyDiv w:val="1"/>
      <w:marLeft w:val="0"/>
      <w:marRight w:val="0"/>
      <w:marTop w:val="0"/>
      <w:marBottom w:val="0"/>
      <w:divBdr>
        <w:top w:val="none" w:sz="0" w:space="0" w:color="auto"/>
        <w:left w:val="none" w:sz="0" w:space="0" w:color="auto"/>
        <w:bottom w:val="none" w:sz="0" w:space="0" w:color="auto"/>
        <w:right w:val="none" w:sz="0" w:space="0" w:color="auto"/>
      </w:divBdr>
    </w:div>
    <w:div w:id="653990091">
      <w:bodyDiv w:val="1"/>
      <w:marLeft w:val="0"/>
      <w:marRight w:val="0"/>
      <w:marTop w:val="0"/>
      <w:marBottom w:val="0"/>
      <w:divBdr>
        <w:top w:val="none" w:sz="0" w:space="0" w:color="auto"/>
        <w:left w:val="none" w:sz="0" w:space="0" w:color="auto"/>
        <w:bottom w:val="none" w:sz="0" w:space="0" w:color="auto"/>
        <w:right w:val="none" w:sz="0" w:space="0" w:color="auto"/>
      </w:divBdr>
    </w:div>
    <w:div w:id="653995181">
      <w:bodyDiv w:val="1"/>
      <w:marLeft w:val="0"/>
      <w:marRight w:val="0"/>
      <w:marTop w:val="0"/>
      <w:marBottom w:val="0"/>
      <w:divBdr>
        <w:top w:val="none" w:sz="0" w:space="0" w:color="auto"/>
        <w:left w:val="none" w:sz="0" w:space="0" w:color="auto"/>
        <w:bottom w:val="none" w:sz="0" w:space="0" w:color="auto"/>
        <w:right w:val="none" w:sz="0" w:space="0" w:color="auto"/>
      </w:divBdr>
    </w:div>
    <w:div w:id="654530634">
      <w:bodyDiv w:val="1"/>
      <w:marLeft w:val="0"/>
      <w:marRight w:val="0"/>
      <w:marTop w:val="0"/>
      <w:marBottom w:val="0"/>
      <w:divBdr>
        <w:top w:val="none" w:sz="0" w:space="0" w:color="auto"/>
        <w:left w:val="none" w:sz="0" w:space="0" w:color="auto"/>
        <w:bottom w:val="none" w:sz="0" w:space="0" w:color="auto"/>
        <w:right w:val="none" w:sz="0" w:space="0" w:color="auto"/>
      </w:divBdr>
    </w:div>
    <w:div w:id="655426168">
      <w:bodyDiv w:val="1"/>
      <w:marLeft w:val="0"/>
      <w:marRight w:val="0"/>
      <w:marTop w:val="0"/>
      <w:marBottom w:val="0"/>
      <w:divBdr>
        <w:top w:val="none" w:sz="0" w:space="0" w:color="auto"/>
        <w:left w:val="none" w:sz="0" w:space="0" w:color="auto"/>
        <w:bottom w:val="none" w:sz="0" w:space="0" w:color="auto"/>
        <w:right w:val="none" w:sz="0" w:space="0" w:color="auto"/>
      </w:divBdr>
    </w:div>
    <w:div w:id="655501722">
      <w:bodyDiv w:val="1"/>
      <w:marLeft w:val="0"/>
      <w:marRight w:val="0"/>
      <w:marTop w:val="0"/>
      <w:marBottom w:val="0"/>
      <w:divBdr>
        <w:top w:val="none" w:sz="0" w:space="0" w:color="auto"/>
        <w:left w:val="none" w:sz="0" w:space="0" w:color="auto"/>
        <w:bottom w:val="none" w:sz="0" w:space="0" w:color="auto"/>
        <w:right w:val="none" w:sz="0" w:space="0" w:color="auto"/>
      </w:divBdr>
    </w:div>
    <w:div w:id="655567988">
      <w:bodyDiv w:val="1"/>
      <w:marLeft w:val="0"/>
      <w:marRight w:val="0"/>
      <w:marTop w:val="0"/>
      <w:marBottom w:val="0"/>
      <w:divBdr>
        <w:top w:val="none" w:sz="0" w:space="0" w:color="auto"/>
        <w:left w:val="none" w:sz="0" w:space="0" w:color="auto"/>
        <w:bottom w:val="none" w:sz="0" w:space="0" w:color="auto"/>
        <w:right w:val="none" w:sz="0" w:space="0" w:color="auto"/>
      </w:divBdr>
    </w:div>
    <w:div w:id="655693054">
      <w:bodyDiv w:val="1"/>
      <w:marLeft w:val="0"/>
      <w:marRight w:val="0"/>
      <w:marTop w:val="0"/>
      <w:marBottom w:val="0"/>
      <w:divBdr>
        <w:top w:val="none" w:sz="0" w:space="0" w:color="auto"/>
        <w:left w:val="none" w:sz="0" w:space="0" w:color="auto"/>
        <w:bottom w:val="none" w:sz="0" w:space="0" w:color="auto"/>
        <w:right w:val="none" w:sz="0" w:space="0" w:color="auto"/>
      </w:divBdr>
    </w:div>
    <w:div w:id="655842268">
      <w:bodyDiv w:val="1"/>
      <w:marLeft w:val="0"/>
      <w:marRight w:val="0"/>
      <w:marTop w:val="0"/>
      <w:marBottom w:val="0"/>
      <w:divBdr>
        <w:top w:val="none" w:sz="0" w:space="0" w:color="auto"/>
        <w:left w:val="none" w:sz="0" w:space="0" w:color="auto"/>
        <w:bottom w:val="none" w:sz="0" w:space="0" w:color="auto"/>
        <w:right w:val="none" w:sz="0" w:space="0" w:color="auto"/>
      </w:divBdr>
    </w:div>
    <w:div w:id="656425749">
      <w:bodyDiv w:val="1"/>
      <w:marLeft w:val="0"/>
      <w:marRight w:val="0"/>
      <w:marTop w:val="0"/>
      <w:marBottom w:val="0"/>
      <w:divBdr>
        <w:top w:val="none" w:sz="0" w:space="0" w:color="auto"/>
        <w:left w:val="none" w:sz="0" w:space="0" w:color="auto"/>
        <w:bottom w:val="none" w:sz="0" w:space="0" w:color="auto"/>
        <w:right w:val="none" w:sz="0" w:space="0" w:color="auto"/>
      </w:divBdr>
    </w:div>
    <w:div w:id="656880137">
      <w:bodyDiv w:val="1"/>
      <w:marLeft w:val="0"/>
      <w:marRight w:val="0"/>
      <w:marTop w:val="0"/>
      <w:marBottom w:val="0"/>
      <w:divBdr>
        <w:top w:val="none" w:sz="0" w:space="0" w:color="auto"/>
        <w:left w:val="none" w:sz="0" w:space="0" w:color="auto"/>
        <w:bottom w:val="none" w:sz="0" w:space="0" w:color="auto"/>
        <w:right w:val="none" w:sz="0" w:space="0" w:color="auto"/>
      </w:divBdr>
    </w:div>
    <w:div w:id="656881075">
      <w:bodyDiv w:val="1"/>
      <w:marLeft w:val="0"/>
      <w:marRight w:val="0"/>
      <w:marTop w:val="0"/>
      <w:marBottom w:val="0"/>
      <w:divBdr>
        <w:top w:val="none" w:sz="0" w:space="0" w:color="auto"/>
        <w:left w:val="none" w:sz="0" w:space="0" w:color="auto"/>
        <w:bottom w:val="none" w:sz="0" w:space="0" w:color="auto"/>
        <w:right w:val="none" w:sz="0" w:space="0" w:color="auto"/>
      </w:divBdr>
    </w:div>
    <w:div w:id="656882657">
      <w:bodyDiv w:val="1"/>
      <w:marLeft w:val="0"/>
      <w:marRight w:val="0"/>
      <w:marTop w:val="0"/>
      <w:marBottom w:val="0"/>
      <w:divBdr>
        <w:top w:val="none" w:sz="0" w:space="0" w:color="auto"/>
        <w:left w:val="none" w:sz="0" w:space="0" w:color="auto"/>
        <w:bottom w:val="none" w:sz="0" w:space="0" w:color="auto"/>
        <w:right w:val="none" w:sz="0" w:space="0" w:color="auto"/>
      </w:divBdr>
    </w:div>
    <w:div w:id="657004978">
      <w:bodyDiv w:val="1"/>
      <w:marLeft w:val="0"/>
      <w:marRight w:val="0"/>
      <w:marTop w:val="0"/>
      <w:marBottom w:val="0"/>
      <w:divBdr>
        <w:top w:val="none" w:sz="0" w:space="0" w:color="auto"/>
        <w:left w:val="none" w:sz="0" w:space="0" w:color="auto"/>
        <w:bottom w:val="none" w:sz="0" w:space="0" w:color="auto"/>
        <w:right w:val="none" w:sz="0" w:space="0" w:color="auto"/>
      </w:divBdr>
    </w:div>
    <w:div w:id="657079486">
      <w:bodyDiv w:val="1"/>
      <w:marLeft w:val="0"/>
      <w:marRight w:val="0"/>
      <w:marTop w:val="0"/>
      <w:marBottom w:val="0"/>
      <w:divBdr>
        <w:top w:val="none" w:sz="0" w:space="0" w:color="auto"/>
        <w:left w:val="none" w:sz="0" w:space="0" w:color="auto"/>
        <w:bottom w:val="none" w:sz="0" w:space="0" w:color="auto"/>
        <w:right w:val="none" w:sz="0" w:space="0" w:color="auto"/>
      </w:divBdr>
    </w:div>
    <w:div w:id="657196569">
      <w:bodyDiv w:val="1"/>
      <w:marLeft w:val="0"/>
      <w:marRight w:val="0"/>
      <w:marTop w:val="0"/>
      <w:marBottom w:val="0"/>
      <w:divBdr>
        <w:top w:val="none" w:sz="0" w:space="0" w:color="auto"/>
        <w:left w:val="none" w:sz="0" w:space="0" w:color="auto"/>
        <w:bottom w:val="none" w:sz="0" w:space="0" w:color="auto"/>
        <w:right w:val="none" w:sz="0" w:space="0" w:color="auto"/>
      </w:divBdr>
    </w:div>
    <w:div w:id="657615376">
      <w:bodyDiv w:val="1"/>
      <w:marLeft w:val="0"/>
      <w:marRight w:val="0"/>
      <w:marTop w:val="0"/>
      <w:marBottom w:val="0"/>
      <w:divBdr>
        <w:top w:val="none" w:sz="0" w:space="0" w:color="auto"/>
        <w:left w:val="none" w:sz="0" w:space="0" w:color="auto"/>
        <w:bottom w:val="none" w:sz="0" w:space="0" w:color="auto"/>
        <w:right w:val="none" w:sz="0" w:space="0" w:color="auto"/>
      </w:divBdr>
    </w:div>
    <w:div w:id="657732005">
      <w:bodyDiv w:val="1"/>
      <w:marLeft w:val="0"/>
      <w:marRight w:val="0"/>
      <w:marTop w:val="0"/>
      <w:marBottom w:val="0"/>
      <w:divBdr>
        <w:top w:val="none" w:sz="0" w:space="0" w:color="auto"/>
        <w:left w:val="none" w:sz="0" w:space="0" w:color="auto"/>
        <w:bottom w:val="none" w:sz="0" w:space="0" w:color="auto"/>
        <w:right w:val="none" w:sz="0" w:space="0" w:color="auto"/>
      </w:divBdr>
    </w:div>
    <w:div w:id="657879489">
      <w:bodyDiv w:val="1"/>
      <w:marLeft w:val="0"/>
      <w:marRight w:val="0"/>
      <w:marTop w:val="0"/>
      <w:marBottom w:val="0"/>
      <w:divBdr>
        <w:top w:val="none" w:sz="0" w:space="0" w:color="auto"/>
        <w:left w:val="none" w:sz="0" w:space="0" w:color="auto"/>
        <w:bottom w:val="none" w:sz="0" w:space="0" w:color="auto"/>
        <w:right w:val="none" w:sz="0" w:space="0" w:color="auto"/>
      </w:divBdr>
    </w:div>
    <w:div w:id="657926690">
      <w:bodyDiv w:val="1"/>
      <w:marLeft w:val="0"/>
      <w:marRight w:val="0"/>
      <w:marTop w:val="0"/>
      <w:marBottom w:val="0"/>
      <w:divBdr>
        <w:top w:val="none" w:sz="0" w:space="0" w:color="auto"/>
        <w:left w:val="none" w:sz="0" w:space="0" w:color="auto"/>
        <w:bottom w:val="none" w:sz="0" w:space="0" w:color="auto"/>
        <w:right w:val="none" w:sz="0" w:space="0" w:color="auto"/>
      </w:divBdr>
    </w:div>
    <w:div w:id="658123015">
      <w:bodyDiv w:val="1"/>
      <w:marLeft w:val="0"/>
      <w:marRight w:val="0"/>
      <w:marTop w:val="0"/>
      <w:marBottom w:val="0"/>
      <w:divBdr>
        <w:top w:val="none" w:sz="0" w:space="0" w:color="auto"/>
        <w:left w:val="none" w:sz="0" w:space="0" w:color="auto"/>
        <w:bottom w:val="none" w:sz="0" w:space="0" w:color="auto"/>
        <w:right w:val="none" w:sz="0" w:space="0" w:color="auto"/>
      </w:divBdr>
    </w:div>
    <w:div w:id="658313678">
      <w:bodyDiv w:val="1"/>
      <w:marLeft w:val="0"/>
      <w:marRight w:val="0"/>
      <w:marTop w:val="0"/>
      <w:marBottom w:val="0"/>
      <w:divBdr>
        <w:top w:val="none" w:sz="0" w:space="0" w:color="auto"/>
        <w:left w:val="none" w:sz="0" w:space="0" w:color="auto"/>
        <w:bottom w:val="none" w:sz="0" w:space="0" w:color="auto"/>
        <w:right w:val="none" w:sz="0" w:space="0" w:color="auto"/>
      </w:divBdr>
    </w:div>
    <w:div w:id="658382449">
      <w:bodyDiv w:val="1"/>
      <w:marLeft w:val="0"/>
      <w:marRight w:val="0"/>
      <w:marTop w:val="0"/>
      <w:marBottom w:val="0"/>
      <w:divBdr>
        <w:top w:val="none" w:sz="0" w:space="0" w:color="auto"/>
        <w:left w:val="none" w:sz="0" w:space="0" w:color="auto"/>
        <w:bottom w:val="none" w:sz="0" w:space="0" w:color="auto"/>
        <w:right w:val="none" w:sz="0" w:space="0" w:color="auto"/>
      </w:divBdr>
    </w:div>
    <w:div w:id="658508313">
      <w:bodyDiv w:val="1"/>
      <w:marLeft w:val="0"/>
      <w:marRight w:val="0"/>
      <w:marTop w:val="0"/>
      <w:marBottom w:val="0"/>
      <w:divBdr>
        <w:top w:val="none" w:sz="0" w:space="0" w:color="auto"/>
        <w:left w:val="none" w:sz="0" w:space="0" w:color="auto"/>
        <w:bottom w:val="none" w:sz="0" w:space="0" w:color="auto"/>
        <w:right w:val="none" w:sz="0" w:space="0" w:color="auto"/>
      </w:divBdr>
    </w:div>
    <w:div w:id="659191548">
      <w:bodyDiv w:val="1"/>
      <w:marLeft w:val="0"/>
      <w:marRight w:val="0"/>
      <w:marTop w:val="0"/>
      <w:marBottom w:val="0"/>
      <w:divBdr>
        <w:top w:val="none" w:sz="0" w:space="0" w:color="auto"/>
        <w:left w:val="none" w:sz="0" w:space="0" w:color="auto"/>
        <w:bottom w:val="none" w:sz="0" w:space="0" w:color="auto"/>
        <w:right w:val="none" w:sz="0" w:space="0" w:color="auto"/>
      </w:divBdr>
    </w:div>
    <w:div w:id="660156294">
      <w:bodyDiv w:val="1"/>
      <w:marLeft w:val="0"/>
      <w:marRight w:val="0"/>
      <w:marTop w:val="0"/>
      <w:marBottom w:val="0"/>
      <w:divBdr>
        <w:top w:val="none" w:sz="0" w:space="0" w:color="auto"/>
        <w:left w:val="none" w:sz="0" w:space="0" w:color="auto"/>
        <w:bottom w:val="none" w:sz="0" w:space="0" w:color="auto"/>
        <w:right w:val="none" w:sz="0" w:space="0" w:color="auto"/>
      </w:divBdr>
    </w:div>
    <w:div w:id="660886371">
      <w:bodyDiv w:val="1"/>
      <w:marLeft w:val="0"/>
      <w:marRight w:val="0"/>
      <w:marTop w:val="0"/>
      <w:marBottom w:val="0"/>
      <w:divBdr>
        <w:top w:val="none" w:sz="0" w:space="0" w:color="auto"/>
        <w:left w:val="none" w:sz="0" w:space="0" w:color="auto"/>
        <w:bottom w:val="none" w:sz="0" w:space="0" w:color="auto"/>
        <w:right w:val="none" w:sz="0" w:space="0" w:color="auto"/>
      </w:divBdr>
    </w:div>
    <w:div w:id="661199397">
      <w:bodyDiv w:val="1"/>
      <w:marLeft w:val="0"/>
      <w:marRight w:val="0"/>
      <w:marTop w:val="0"/>
      <w:marBottom w:val="0"/>
      <w:divBdr>
        <w:top w:val="none" w:sz="0" w:space="0" w:color="auto"/>
        <w:left w:val="none" w:sz="0" w:space="0" w:color="auto"/>
        <w:bottom w:val="none" w:sz="0" w:space="0" w:color="auto"/>
        <w:right w:val="none" w:sz="0" w:space="0" w:color="auto"/>
      </w:divBdr>
    </w:div>
    <w:div w:id="661465975">
      <w:bodyDiv w:val="1"/>
      <w:marLeft w:val="0"/>
      <w:marRight w:val="0"/>
      <w:marTop w:val="0"/>
      <w:marBottom w:val="0"/>
      <w:divBdr>
        <w:top w:val="none" w:sz="0" w:space="0" w:color="auto"/>
        <w:left w:val="none" w:sz="0" w:space="0" w:color="auto"/>
        <w:bottom w:val="none" w:sz="0" w:space="0" w:color="auto"/>
        <w:right w:val="none" w:sz="0" w:space="0" w:color="auto"/>
      </w:divBdr>
    </w:div>
    <w:div w:id="661466917">
      <w:bodyDiv w:val="1"/>
      <w:marLeft w:val="0"/>
      <w:marRight w:val="0"/>
      <w:marTop w:val="0"/>
      <w:marBottom w:val="0"/>
      <w:divBdr>
        <w:top w:val="none" w:sz="0" w:space="0" w:color="auto"/>
        <w:left w:val="none" w:sz="0" w:space="0" w:color="auto"/>
        <w:bottom w:val="none" w:sz="0" w:space="0" w:color="auto"/>
        <w:right w:val="none" w:sz="0" w:space="0" w:color="auto"/>
      </w:divBdr>
    </w:div>
    <w:div w:id="662392734">
      <w:bodyDiv w:val="1"/>
      <w:marLeft w:val="0"/>
      <w:marRight w:val="0"/>
      <w:marTop w:val="0"/>
      <w:marBottom w:val="0"/>
      <w:divBdr>
        <w:top w:val="none" w:sz="0" w:space="0" w:color="auto"/>
        <w:left w:val="none" w:sz="0" w:space="0" w:color="auto"/>
        <w:bottom w:val="none" w:sz="0" w:space="0" w:color="auto"/>
        <w:right w:val="none" w:sz="0" w:space="0" w:color="auto"/>
      </w:divBdr>
    </w:div>
    <w:div w:id="662439802">
      <w:bodyDiv w:val="1"/>
      <w:marLeft w:val="0"/>
      <w:marRight w:val="0"/>
      <w:marTop w:val="0"/>
      <w:marBottom w:val="0"/>
      <w:divBdr>
        <w:top w:val="none" w:sz="0" w:space="0" w:color="auto"/>
        <w:left w:val="none" w:sz="0" w:space="0" w:color="auto"/>
        <w:bottom w:val="none" w:sz="0" w:space="0" w:color="auto"/>
        <w:right w:val="none" w:sz="0" w:space="0" w:color="auto"/>
      </w:divBdr>
    </w:div>
    <w:div w:id="662585426">
      <w:bodyDiv w:val="1"/>
      <w:marLeft w:val="0"/>
      <w:marRight w:val="0"/>
      <w:marTop w:val="0"/>
      <w:marBottom w:val="0"/>
      <w:divBdr>
        <w:top w:val="none" w:sz="0" w:space="0" w:color="auto"/>
        <w:left w:val="none" w:sz="0" w:space="0" w:color="auto"/>
        <w:bottom w:val="none" w:sz="0" w:space="0" w:color="auto"/>
        <w:right w:val="none" w:sz="0" w:space="0" w:color="auto"/>
      </w:divBdr>
    </w:div>
    <w:div w:id="662589147">
      <w:bodyDiv w:val="1"/>
      <w:marLeft w:val="0"/>
      <w:marRight w:val="0"/>
      <w:marTop w:val="0"/>
      <w:marBottom w:val="0"/>
      <w:divBdr>
        <w:top w:val="none" w:sz="0" w:space="0" w:color="auto"/>
        <w:left w:val="none" w:sz="0" w:space="0" w:color="auto"/>
        <w:bottom w:val="none" w:sz="0" w:space="0" w:color="auto"/>
        <w:right w:val="none" w:sz="0" w:space="0" w:color="auto"/>
      </w:divBdr>
    </w:div>
    <w:div w:id="662853414">
      <w:bodyDiv w:val="1"/>
      <w:marLeft w:val="0"/>
      <w:marRight w:val="0"/>
      <w:marTop w:val="0"/>
      <w:marBottom w:val="0"/>
      <w:divBdr>
        <w:top w:val="none" w:sz="0" w:space="0" w:color="auto"/>
        <w:left w:val="none" w:sz="0" w:space="0" w:color="auto"/>
        <w:bottom w:val="none" w:sz="0" w:space="0" w:color="auto"/>
        <w:right w:val="none" w:sz="0" w:space="0" w:color="auto"/>
      </w:divBdr>
    </w:div>
    <w:div w:id="663052234">
      <w:bodyDiv w:val="1"/>
      <w:marLeft w:val="0"/>
      <w:marRight w:val="0"/>
      <w:marTop w:val="0"/>
      <w:marBottom w:val="0"/>
      <w:divBdr>
        <w:top w:val="none" w:sz="0" w:space="0" w:color="auto"/>
        <w:left w:val="none" w:sz="0" w:space="0" w:color="auto"/>
        <w:bottom w:val="none" w:sz="0" w:space="0" w:color="auto"/>
        <w:right w:val="none" w:sz="0" w:space="0" w:color="auto"/>
      </w:divBdr>
    </w:div>
    <w:div w:id="663162762">
      <w:bodyDiv w:val="1"/>
      <w:marLeft w:val="0"/>
      <w:marRight w:val="0"/>
      <w:marTop w:val="0"/>
      <w:marBottom w:val="0"/>
      <w:divBdr>
        <w:top w:val="none" w:sz="0" w:space="0" w:color="auto"/>
        <w:left w:val="none" w:sz="0" w:space="0" w:color="auto"/>
        <w:bottom w:val="none" w:sz="0" w:space="0" w:color="auto"/>
        <w:right w:val="none" w:sz="0" w:space="0" w:color="auto"/>
      </w:divBdr>
    </w:div>
    <w:div w:id="663705518">
      <w:bodyDiv w:val="1"/>
      <w:marLeft w:val="0"/>
      <w:marRight w:val="0"/>
      <w:marTop w:val="0"/>
      <w:marBottom w:val="0"/>
      <w:divBdr>
        <w:top w:val="none" w:sz="0" w:space="0" w:color="auto"/>
        <w:left w:val="none" w:sz="0" w:space="0" w:color="auto"/>
        <w:bottom w:val="none" w:sz="0" w:space="0" w:color="auto"/>
        <w:right w:val="none" w:sz="0" w:space="0" w:color="auto"/>
      </w:divBdr>
    </w:div>
    <w:div w:id="663899476">
      <w:bodyDiv w:val="1"/>
      <w:marLeft w:val="0"/>
      <w:marRight w:val="0"/>
      <w:marTop w:val="0"/>
      <w:marBottom w:val="0"/>
      <w:divBdr>
        <w:top w:val="none" w:sz="0" w:space="0" w:color="auto"/>
        <w:left w:val="none" w:sz="0" w:space="0" w:color="auto"/>
        <w:bottom w:val="none" w:sz="0" w:space="0" w:color="auto"/>
        <w:right w:val="none" w:sz="0" w:space="0" w:color="auto"/>
      </w:divBdr>
    </w:div>
    <w:div w:id="663968105">
      <w:bodyDiv w:val="1"/>
      <w:marLeft w:val="0"/>
      <w:marRight w:val="0"/>
      <w:marTop w:val="0"/>
      <w:marBottom w:val="0"/>
      <w:divBdr>
        <w:top w:val="none" w:sz="0" w:space="0" w:color="auto"/>
        <w:left w:val="none" w:sz="0" w:space="0" w:color="auto"/>
        <w:bottom w:val="none" w:sz="0" w:space="0" w:color="auto"/>
        <w:right w:val="none" w:sz="0" w:space="0" w:color="auto"/>
      </w:divBdr>
    </w:div>
    <w:div w:id="663976342">
      <w:bodyDiv w:val="1"/>
      <w:marLeft w:val="0"/>
      <w:marRight w:val="0"/>
      <w:marTop w:val="0"/>
      <w:marBottom w:val="0"/>
      <w:divBdr>
        <w:top w:val="none" w:sz="0" w:space="0" w:color="auto"/>
        <w:left w:val="none" w:sz="0" w:space="0" w:color="auto"/>
        <w:bottom w:val="none" w:sz="0" w:space="0" w:color="auto"/>
        <w:right w:val="none" w:sz="0" w:space="0" w:color="auto"/>
      </w:divBdr>
    </w:div>
    <w:div w:id="663976411">
      <w:bodyDiv w:val="1"/>
      <w:marLeft w:val="0"/>
      <w:marRight w:val="0"/>
      <w:marTop w:val="0"/>
      <w:marBottom w:val="0"/>
      <w:divBdr>
        <w:top w:val="none" w:sz="0" w:space="0" w:color="auto"/>
        <w:left w:val="none" w:sz="0" w:space="0" w:color="auto"/>
        <w:bottom w:val="none" w:sz="0" w:space="0" w:color="auto"/>
        <w:right w:val="none" w:sz="0" w:space="0" w:color="auto"/>
      </w:divBdr>
    </w:div>
    <w:div w:id="664166440">
      <w:bodyDiv w:val="1"/>
      <w:marLeft w:val="0"/>
      <w:marRight w:val="0"/>
      <w:marTop w:val="0"/>
      <w:marBottom w:val="0"/>
      <w:divBdr>
        <w:top w:val="none" w:sz="0" w:space="0" w:color="auto"/>
        <w:left w:val="none" w:sz="0" w:space="0" w:color="auto"/>
        <w:bottom w:val="none" w:sz="0" w:space="0" w:color="auto"/>
        <w:right w:val="none" w:sz="0" w:space="0" w:color="auto"/>
      </w:divBdr>
    </w:div>
    <w:div w:id="664552486">
      <w:bodyDiv w:val="1"/>
      <w:marLeft w:val="0"/>
      <w:marRight w:val="0"/>
      <w:marTop w:val="0"/>
      <w:marBottom w:val="0"/>
      <w:divBdr>
        <w:top w:val="none" w:sz="0" w:space="0" w:color="auto"/>
        <w:left w:val="none" w:sz="0" w:space="0" w:color="auto"/>
        <w:bottom w:val="none" w:sz="0" w:space="0" w:color="auto"/>
        <w:right w:val="none" w:sz="0" w:space="0" w:color="auto"/>
      </w:divBdr>
    </w:div>
    <w:div w:id="665326770">
      <w:bodyDiv w:val="1"/>
      <w:marLeft w:val="0"/>
      <w:marRight w:val="0"/>
      <w:marTop w:val="0"/>
      <w:marBottom w:val="0"/>
      <w:divBdr>
        <w:top w:val="none" w:sz="0" w:space="0" w:color="auto"/>
        <w:left w:val="none" w:sz="0" w:space="0" w:color="auto"/>
        <w:bottom w:val="none" w:sz="0" w:space="0" w:color="auto"/>
        <w:right w:val="none" w:sz="0" w:space="0" w:color="auto"/>
      </w:divBdr>
    </w:div>
    <w:div w:id="665596955">
      <w:bodyDiv w:val="1"/>
      <w:marLeft w:val="0"/>
      <w:marRight w:val="0"/>
      <w:marTop w:val="0"/>
      <w:marBottom w:val="0"/>
      <w:divBdr>
        <w:top w:val="none" w:sz="0" w:space="0" w:color="auto"/>
        <w:left w:val="none" w:sz="0" w:space="0" w:color="auto"/>
        <w:bottom w:val="none" w:sz="0" w:space="0" w:color="auto"/>
        <w:right w:val="none" w:sz="0" w:space="0" w:color="auto"/>
      </w:divBdr>
    </w:div>
    <w:div w:id="665668610">
      <w:bodyDiv w:val="1"/>
      <w:marLeft w:val="0"/>
      <w:marRight w:val="0"/>
      <w:marTop w:val="0"/>
      <w:marBottom w:val="0"/>
      <w:divBdr>
        <w:top w:val="none" w:sz="0" w:space="0" w:color="auto"/>
        <w:left w:val="none" w:sz="0" w:space="0" w:color="auto"/>
        <w:bottom w:val="none" w:sz="0" w:space="0" w:color="auto"/>
        <w:right w:val="none" w:sz="0" w:space="0" w:color="auto"/>
      </w:divBdr>
    </w:div>
    <w:div w:id="665669318">
      <w:bodyDiv w:val="1"/>
      <w:marLeft w:val="0"/>
      <w:marRight w:val="0"/>
      <w:marTop w:val="0"/>
      <w:marBottom w:val="0"/>
      <w:divBdr>
        <w:top w:val="none" w:sz="0" w:space="0" w:color="auto"/>
        <w:left w:val="none" w:sz="0" w:space="0" w:color="auto"/>
        <w:bottom w:val="none" w:sz="0" w:space="0" w:color="auto"/>
        <w:right w:val="none" w:sz="0" w:space="0" w:color="auto"/>
      </w:divBdr>
    </w:div>
    <w:div w:id="665746705">
      <w:bodyDiv w:val="1"/>
      <w:marLeft w:val="0"/>
      <w:marRight w:val="0"/>
      <w:marTop w:val="0"/>
      <w:marBottom w:val="0"/>
      <w:divBdr>
        <w:top w:val="none" w:sz="0" w:space="0" w:color="auto"/>
        <w:left w:val="none" w:sz="0" w:space="0" w:color="auto"/>
        <w:bottom w:val="none" w:sz="0" w:space="0" w:color="auto"/>
        <w:right w:val="none" w:sz="0" w:space="0" w:color="auto"/>
      </w:divBdr>
    </w:div>
    <w:div w:id="666056023">
      <w:bodyDiv w:val="1"/>
      <w:marLeft w:val="0"/>
      <w:marRight w:val="0"/>
      <w:marTop w:val="0"/>
      <w:marBottom w:val="0"/>
      <w:divBdr>
        <w:top w:val="none" w:sz="0" w:space="0" w:color="auto"/>
        <w:left w:val="none" w:sz="0" w:space="0" w:color="auto"/>
        <w:bottom w:val="none" w:sz="0" w:space="0" w:color="auto"/>
        <w:right w:val="none" w:sz="0" w:space="0" w:color="auto"/>
      </w:divBdr>
    </w:div>
    <w:div w:id="666060446">
      <w:bodyDiv w:val="1"/>
      <w:marLeft w:val="0"/>
      <w:marRight w:val="0"/>
      <w:marTop w:val="0"/>
      <w:marBottom w:val="0"/>
      <w:divBdr>
        <w:top w:val="none" w:sz="0" w:space="0" w:color="auto"/>
        <w:left w:val="none" w:sz="0" w:space="0" w:color="auto"/>
        <w:bottom w:val="none" w:sz="0" w:space="0" w:color="auto"/>
        <w:right w:val="none" w:sz="0" w:space="0" w:color="auto"/>
      </w:divBdr>
    </w:div>
    <w:div w:id="666327696">
      <w:bodyDiv w:val="1"/>
      <w:marLeft w:val="0"/>
      <w:marRight w:val="0"/>
      <w:marTop w:val="0"/>
      <w:marBottom w:val="0"/>
      <w:divBdr>
        <w:top w:val="none" w:sz="0" w:space="0" w:color="auto"/>
        <w:left w:val="none" w:sz="0" w:space="0" w:color="auto"/>
        <w:bottom w:val="none" w:sz="0" w:space="0" w:color="auto"/>
        <w:right w:val="none" w:sz="0" w:space="0" w:color="auto"/>
      </w:divBdr>
    </w:div>
    <w:div w:id="666399081">
      <w:bodyDiv w:val="1"/>
      <w:marLeft w:val="0"/>
      <w:marRight w:val="0"/>
      <w:marTop w:val="0"/>
      <w:marBottom w:val="0"/>
      <w:divBdr>
        <w:top w:val="none" w:sz="0" w:space="0" w:color="auto"/>
        <w:left w:val="none" w:sz="0" w:space="0" w:color="auto"/>
        <w:bottom w:val="none" w:sz="0" w:space="0" w:color="auto"/>
        <w:right w:val="none" w:sz="0" w:space="0" w:color="auto"/>
      </w:divBdr>
    </w:div>
    <w:div w:id="666593218">
      <w:bodyDiv w:val="1"/>
      <w:marLeft w:val="0"/>
      <w:marRight w:val="0"/>
      <w:marTop w:val="0"/>
      <w:marBottom w:val="0"/>
      <w:divBdr>
        <w:top w:val="none" w:sz="0" w:space="0" w:color="auto"/>
        <w:left w:val="none" w:sz="0" w:space="0" w:color="auto"/>
        <w:bottom w:val="none" w:sz="0" w:space="0" w:color="auto"/>
        <w:right w:val="none" w:sz="0" w:space="0" w:color="auto"/>
      </w:divBdr>
    </w:div>
    <w:div w:id="666830053">
      <w:bodyDiv w:val="1"/>
      <w:marLeft w:val="0"/>
      <w:marRight w:val="0"/>
      <w:marTop w:val="0"/>
      <w:marBottom w:val="0"/>
      <w:divBdr>
        <w:top w:val="none" w:sz="0" w:space="0" w:color="auto"/>
        <w:left w:val="none" w:sz="0" w:space="0" w:color="auto"/>
        <w:bottom w:val="none" w:sz="0" w:space="0" w:color="auto"/>
        <w:right w:val="none" w:sz="0" w:space="0" w:color="auto"/>
      </w:divBdr>
    </w:div>
    <w:div w:id="666858161">
      <w:bodyDiv w:val="1"/>
      <w:marLeft w:val="0"/>
      <w:marRight w:val="0"/>
      <w:marTop w:val="0"/>
      <w:marBottom w:val="0"/>
      <w:divBdr>
        <w:top w:val="none" w:sz="0" w:space="0" w:color="auto"/>
        <w:left w:val="none" w:sz="0" w:space="0" w:color="auto"/>
        <w:bottom w:val="none" w:sz="0" w:space="0" w:color="auto"/>
        <w:right w:val="none" w:sz="0" w:space="0" w:color="auto"/>
      </w:divBdr>
    </w:div>
    <w:div w:id="666904726">
      <w:bodyDiv w:val="1"/>
      <w:marLeft w:val="0"/>
      <w:marRight w:val="0"/>
      <w:marTop w:val="0"/>
      <w:marBottom w:val="0"/>
      <w:divBdr>
        <w:top w:val="none" w:sz="0" w:space="0" w:color="auto"/>
        <w:left w:val="none" w:sz="0" w:space="0" w:color="auto"/>
        <w:bottom w:val="none" w:sz="0" w:space="0" w:color="auto"/>
        <w:right w:val="none" w:sz="0" w:space="0" w:color="auto"/>
      </w:divBdr>
    </w:div>
    <w:div w:id="667171772">
      <w:bodyDiv w:val="1"/>
      <w:marLeft w:val="0"/>
      <w:marRight w:val="0"/>
      <w:marTop w:val="0"/>
      <w:marBottom w:val="0"/>
      <w:divBdr>
        <w:top w:val="none" w:sz="0" w:space="0" w:color="auto"/>
        <w:left w:val="none" w:sz="0" w:space="0" w:color="auto"/>
        <w:bottom w:val="none" w:sz="0" w:space="0" w:color="auto"/>
        <w:right w:val="none" w:sz="0" w:space="0" w:color="auto"/>
      </w:divBdr>
    </w:div>
    <w:div w:id="667250944">
      <w:bodyDiv w:val="1"/>
      <w:marLeft w:val="0"/>
      <w:marRight w:val="0"/>
      <w:marTop w:val="0"/>
      <w:marBottom w:val="0"/>
      <w:divBdr>
        <w:top w:val="none" w:sz="0" w:space="0" w:color="auto"/>
        <w:left w:val="none" w:sz="0" w:space="0" w:color="auto"/>
        <w:bottom w:val="none" w:sz="0" w:space="0" w:color="auto"/>
        <w:right w:val="none" w:sz="0" w:space="0" w:color="auto"/>
      </w:divBdr>
    </w:div>
    <w:div w:id="667368528">
      <w:bodyDiv w:val="1"/>
      <w:marLeft w:val="0"/>
      <w:marRight w:val="0"/>
      <w:marTop w:val="0"/>
      <w:marBottom w:val="0"/>
      <w:divBdr>
        <w:top w:val="none" w:sz="0" w:space="0" w:color="auto"/>
        <w:left w:val="none" w:sz="0" w:space="0" w:color="auto"/>
        <w:bottom w:val="none" w:sz="0" w:space="0" w:color="auto"/>
        <w:right w:val="none" w:sz="0" w:space="0" w:color="auto"/>
      </w:divBdr>
    </w:div>
    <w:div w:id="667438472">
      <w:bodyDiv w:val="1"/>
      <w:marLeft w:val="0"/>
      <w:marRight w:val="0"/>
      <w:marTop w:val="0"/>
      <w:marBottom w:val="0"/>
      <w:divBdr>
        <w:top w:val="none" w:sz="0" w:space="0" w:color="auto"/>
        <w:left w:val="none" w:sz="0" w:space="0" w:color="auto"/>
        <w:bottom w:val="none" w:sz="0" w:space="0" w:color="auto"/>
        <w:right w:val="none" w:sz="0" w:space="0" w:color="auto"/>
      </w:divBdr>
    </w:div>
    <w:div w:id="667711703">
      <w:bodyDiv w:val="1"/>
      <w:marLeft w:val="0"/>
      <w:marRight w:val="0"/>
      <w:marTop w:val="0"/>
      <w:marBottom w:val="0"/>
      <w:divBdr>
        <w:top w:val="none" w:sz="0" w:space="0" w:color="auto"/>
        <w:left w:val="none" w:sz="0" w:space="0" w:color="auto"/>
        <w:bottom w:val="none" w:sz="0" w:space="0" w:color="auto"/>
        <w:right w:val="none" w:sz="0" w:space="0" w:color="auto"/>
      </w:divBdr>
    </w:div>
    <w:div w:id="668218885">
      <w:bodyDiv w:val="1"/>
      <w:marLeft w:val="0"/>
      <w:marRight w:val="0"/>
      <w:marTop w:val="0"/>
      <w:marBottom w:val="0"/>
      <w:divBdr>
        <w:top w:val="none" w:sz="0" w:space="0" w:color="auto"/>
        <w:left w:val="none" w:sz="0" w:space="0" w:color="auto"/>
        <w:bottom w:val="none" w:sz="0" w:space="0" w:color="auto"/>
        <w:right w:val="none" w:sz="0" w:space="0" w:color="auto"/>
      </w:divBdr>
    </w:div>
    <w:div w:id="668288371">
      <w:bodyDiv w:val="1"/>
      <w:marLeft w:val="0"/>
      <w:marRight w:val="0"/>
      <w:marTop w:val="0"/>
      <w:marBottom w:val="0"/>
      <w:divBdr>
        <w:top w:val="none" w:sz="0" w:space="0" w:color="auto"/>
        <w:left w:val="none" w:sz="0" w:space="0" w:color="auto"/>
        <w:bottom w:val="none" w:sz="0" w:space="0" w:color="auto"/>
        <w:right w:val="none" w:sz="0" w:space="0" w:color="auto"/>
      </w:divBdr>
    </w:div>
    <w:div w:id="668288534">
      <w:bodyDiv w:val="1"/>
      <w:marLeft w:val="0"/>
      <w:marRight w:val="0"/>
      <w:marTop w:val="0"/>
      <w:marBottom w:val="0"/>
      <w:divBdr>
        <w:top w:val="none" w:sz="0" w:space="0" w:color="auto"/>
        <w:left w:val="none" w:sz="0" w:space="0" w:color="auto"/>
        <w:bottom w:val="none" w:sz="0" w:space="0" w:color="auto"/>
        <w:right w:val="none" w:sz="0" w:space="0" w:color="auto"/>
      </w:divBdr>
    </w:div>
    <w:div w:id="668295396">
      <w:bodyDiv w:val="1"/>
      <w:marLeft w:val="0"/>
      <w:marRight w:val="0"/>
      <w:marTop w:val="0"/>
      <w:marBottom w:val="0"/>
      <w:divBdr>
        <w:top w:val="none" w:sz="0" w:space="0" w:color="auto"/>
        <w:left w:val="none" w:sz="0" w:space="0" w:color="auto"/>
        <w:bottom w:val="none" w:sz="0" w:space="0" w:color="auto"/>
        <w:right w:val="none" w:sz="0" w:space="0" w:color="auto"/>
      </w:divBdr>
    </w:div>
    <w:div w:id="668562566">
      <w:bodyDiv w:val="1"/>
      <w:marLeft w:val="0"/>
      <w:marRight w:val="0"/>
      <w:marTop w:val="0"/>
      <w:marBottom w:val="0"/>
      <w:divBdr>
        <w:top w:val="none" w:sz="0" w:space="0" w:color="auto"/>
        <w:left w:val="none" w:sz="0" w:space="0" w:color="auto"/>
        <w:bottom w:val="none" w:sz="0" w:space="0" w:color="auto"/>
        <w:right w:val="none" w:sz="0" w:space="0" w:color="auto"/>
      </w:divBdr>
    </w:div>
    <w:div w:id="668601351">
      <w:bodyDiv w:val="1"/>
      <w:marLeft w:val="0"/>
      <w:marRight w:val="0"/>
      <w:marTop w:val="0"/>
      <w:marBottom w:val="0"/>
      <w:divBdr>
        <w:top w:val="none" w:sz="0" w:space="0" w:color="auto"/>
        <w:left w:val="none" w:sz="0" w:space="0" w:color="auto"/>
        <w:bottom w:val="none" w:sz="0" w:space="0" w:color="auto"/>
        <w:right w:val="none" w:sz="0" w:space="0" w:color="auto"/>
      </w:divBdr>
    </w:div>
    <w:div w:id="668993503">
      <w:bodyDiv w:val="1"/>
      <w:marLeft w:val="0"/>
      <w:marRight w:val="0"/>
      <w:marTop w:val="0"/>
      <w:marBottom w:val="0"/>
      <w:divBdr>
        <w:top w:val="none" w:sz="0" w:space="0" w:color="auto"/>
        <w:left w:val="none" w:sz="0" w:space="0" w:color="auto"/>
        <w:bottom w:val="none" w:sz="0" w:space="0" w:color="auto"/>
        <w:right w:val="none" w:sz="0" w:space="0" w:color="auto"/>
      </w:divBdr>
    </w:div>
    <w:div w:id="669061702">
      <w:bodyDiv w:val="1"/>
      <w:marLeft w:val="0"/>
      <w:marRight w:val="0"/>
      <w:marTop w:val="0"/>
      <w:marBottom w:val="0"/>
      <w:divBdr>
        <w:top w:val="none" w:sz="0" w:space="0" w:color="auto"/>
        <w:left w:val="none" w:sz="0" w:space="0" w:color="auto"/>
        <w:bottom w:val="none" w:sz="0" w:space="0" w:color="auto"/>
        <w:right w:val="none" w:sz="0" w:space="0" w:color="auto"/>
      </w:divBdr>
    </w:div>
    <w:div w:id="669257945">
      <w:bodyDiv w:val="1"/>
      <w:marLeft w:val="0"/>
      <w:marRight w:val="0"/>
      <w:marTop w:val="0"/>
      <w:marBottom w:val="0"/>
      <w:divBdr>
        <w:top w:val="none" w:sz="0" w:space="0" w:color="auto"/>
        <w:left w:val="none" w:sz="0" w:space="0" w:color="auto"/>
        <w:bottom w:val="none" w:sz="0" w:space="0" w:color="auto"/>
        <w:right w:val="none" w:sz="0" w:space="0" w:color="auto"/>
      </w:divBdr>
    </w:div>
    <w:div w:id="669332876">
      <w:bodyDiv w:val="1"/>
      <w:marLeft w:val="0"/>
      <w:marRight w:val="0"/>
      <w:marTop w:val="0"/>
      <w:marBottom w:val="0"/>
      <w:divBdr>
        <w:top w:val="none" w:sz="0" w:space="0" w:color="auto"/>
        <w:left w:val="none" w:sz="0" w:space="0" w:color="auto"/>
        <w:bottom w:val="none" w:sz="0" w:space="0" w:color="auto"/>
        <w:right w:val="none" w:sz="0" w:space="0" w:color="auto"/>
      </w:divBdr>
    </w:div>
    <w:div w:id="669404374">
      <w:bodyDiv w:val="1"/>
      <w:marLeft w:val="0"/>
      <w:marRight w:val="0"/>
      <w:marTop w:val="0"/>
      <w:marBottom w:val="0"/>
      <w:divBdr>
        <w:top w:val="none" w:sz="0" w:space="0" w:color="auto"/>
        <w:left w:val="none" w:sz="0" w:space="0" w:color="auto"/>
        <w:bottom w:val="none" w:sz="0" w:space="0" w:color="auto"/>
        <w:right w:val="none" w:sz="0" w:space="0" w:color="auto"/>
      </w:divBdr>
    </w:div>
    <w:div w:id="669600486">
      <w:bodyDiv w:val="1"/>
      <w:marLeft w:val="0"/>
      <w:marRight w:val="0"/>
      <w:marTop w:val="0"/>
      <w:marBottom w:val="0"/>
      <w:divBdr>
        <w:top w:val="none" w:sz="0" w:space="0" w:color="auto"/>
        <w:left w:val="none" w:sz="0" w:space="0" w:color="auto"/>
        <w:bottom w:val="none" w:sz="0" w:space="0" w:color="auto"/>
        <w:right w:val="none" w:sz="0" w:space="0" w:color="auto"/>
      </w:divBdr>
    </w:div>
    <w:div w:id="669600834">
      <w:bodyDiv w:val="1"/>
      <w:marLeft w:val="0"/>
      <w:marRight w:val="0"/>
      <w:marTop w:val="0"/>
      <w:marBottom w:val="0"/>
      <w:divBdr>
        <w:top w:val="none" w:sz="0" w:space="0" w:color="auto"/>
        <w:left w:val="none" w:sz="0" w:space="0" w:color="auto"/>
        <w:bottom w:val="none" w:sz="0" w:space="0" w:color="auto"/>
        <w:right w:val="none" w:sz="0" w:space="0" w:color="auto"/>
      </w:divBdr>
    </w:div>
    <w:div w:id="669676416">
      <w:bodyDiv w:val="1"/>
      <w:marLeft w:val="0"/>
      <w:marRight w:val="0"/>
      <w:marTop w:val="0"/>
      <w:marBottom w:val="0"/>
      <w:divBdr>
        <w:top w:val="none" w:sz="0" w:space="0" w:color="auto"/>
        <w:left w:val="none" w:sz="0" w:space="0" w:color="auto"/>
        <w:bottom w:val="none" w:sz="0" w:space="0" w:color="auto"/>
        <w:right w:val="none" w:sz="0" w:space="0" w:color="auto"/>
      </w:divBdr>
    </w:div>
    <w:div w:id="670303600">
      <w:bodyDiv w:val="1"/>
      <w:marLeft w:val="0"/>
      <w:marRight w:val="0"/>
      <w:marTop w:val="0"/>
      <w:marBottom w:val="0"/>
      <w:divBdr>
        <w:top w:val="none" w:sz="0" w:space="0" w:color="auto"/>
        <w:left w:val="none" w:sz="0" w:space="0" w:color="auto"/>
        <w:bottom w:val="none" w:sz="0" w:space="0" w:color="auto"/>
        <w:right w:val="none" w:sz="0" w:space="0" w:color="auto"/>
      </w:divBdr>
    </w:div>
    <w:div w:id="671178668">
      <w:bodyDiv w:val="1"/>
      <w:marLeft w:val="0"/>
      <w:marRight w:val="0"/>
      <w:marTop w:val="0"/>
      <w:marBottom w:val="0"/>
      <w:divBdr>
        <w:top w:val="none" w:sz="0" w:space="0" w:color="auto"/>
        <w:left w:val="none" w:sz="0" w:space="0" w:color="auto"/>
        <w:bottom w:val="none" w:sz="0" w:space="0" w:color="auto"/>
        <w:right w:val="none" w:sz="0" w:space="0" w:color="auto"/>
      </w:divBdr>
    </w:div>
    <w:div w:id="671298826">
      <w:bodyDiv w:val="1"/>
      <w:marLeft w:val="0"/>
      <w:marRight w:val="0"/>
      <w:marTop w:val="0"/>
      <w:marBottom w:val="0"/>
      <w:divBdr>
        <w:top w:val="none" w:sz="0" w:space="0" w:color="auto"/>
        <w:left w:val="none" w:sz="0" w:space="0" w:color="auto"/>
        <w:bottom w:val="none" w:sz="0" w:space="0" w:color="auto"/>
        <w:right w:val="none" w:sz="0" w:space="0" w:color="auto"/>
      </w:divBdr>
    </w:div>
    <w:div w:id="671375801">
      <w:bodyDiv w:val="1"/>
      <w:marLeft w:val="0"/>
      <w:marRight w:val="0"/>
      <w:marTop w:val="0"/>
      <w:marBottom w:val="0"/>
      <w:divBdr>
        <w:top w:val="none" w:sz="0" w:space="0" w:color="auto"/>
        <w:left w:val="none" w:sz="0" w:space="0" w:color="auto"/>
        <w:bottom w:val="none" w:sz="0" w:space="0" w:color="auto"/>
        <w:right w:val="none" w:sz="0" w:space="0" w:color="auto"/>
      </w:divBdr>
    </w:div>
    <w:div w:id="671614297">
      <w:bodyDiv w:val="1"/>
      <w:marLeft w:val="0"/>
      <w:marRight w:val="0"/>
      <w:marTop w:val="0"/>
      <w:marBottom w:val="0"/>
      <w:divBdr>
        <w:top w:val="none" w:sz="0" w:space="0" w:color="auto"/>
        <w:left w:val="none" w:sz="0" w:space="0" w:color="auto"/>
        <w:bottom w:val="none" w:sz="0" w:space="0" w:color="auto"/>
        <w:right w:val="none" w:sz="0" w:space="0" w:color="auto"/>
      </w:divBdr>
    </w:div>
    <w:div w:id="671956948">
      <w:bodyDiv w:val="1"/>
      <w:marLeft w:val="0"/>
      <w:marRight w:val="0"/>
      <w:marTop w:val="0"/>
      <w:marBottom w:val="0"/>
      <w:divBdr>
        <w:top w:val="none" w:sz="0" w:space="0" w:color="auto"/>
        <w:left w:val="none" w:sz="0" w:space="0" w:color="auto"/>
        <w:bottom w:val="none" w:sz="0" w:space="0" w:color="auto"/>
        <w:right w:val="none" w:sz="0" w:space="0" w:color="auto"/>
      </w:divBdr>
    </w:div>
    <w:div w:id="672142767">
      <w:bodyDiv w:val="1"/>
      <w:marLeft w:val="0"/>
      <w:marRight w:val="0"/>
      <w:marTop w:val="0"/>
      <w:marBottom w:val="0"/>
      <w:divBdr>
        <w:top w:val="none" w:sz="0" w:space="0" w:color="auto"/>
        <w:left w:val="none" w:sz="0" w:space="0" w:color="auto"/>
        <w:bottom w:val="none" w:sz="0" w:space="0" w:color="auto"/>
        <w:right w:val="none" w:sz="0" w:space="0" w:color="auto"/>
      </w:divBdr>
    </w:div>
    <w:div w:id="672148304">
      <w:bodyDiv w:val="1"/>
      <w:marLeft w:val="0"/>
      <w:marRight w:val="0"/>
      <w:marTop w:val="0"/>
      <w:marBottom w:val="0"/>
      <w:divBdr>
        <w:top w:val="none" w:sz="0" w:space="0" w:color="auto"/>
        <w:left w:val="none" w:sz="0" w:space="0" w:color="auto"/>
        <w:bottom w:val="none" w:sz="0" w:space="0" w:color="auto"/>
        <w:right w:val="none" w:sz="0" w:space="0" w:color="auto"/>
      </w:divBdr>
    </w:div>
    <w:div w:id="672419371">
      <w:bodyDiv w:val="1"/>
      <w:marLeft w:val="0"/>
      <w:marRight w:val="0"/>
      <w:marTop w:val="0"/>
      <w:marBottom w:val="0"/>
      <w:divBdr>
        <w:top w:val="none" w:sz="0" w:space="0" w:color="auto"/>
        <w:left w:val="none" w:sz="0" w:space="0" w:color="auto"/>
        <w:bottom w:val="none" w:sz="0" w:space="0" w:color="auto"/>
        <w:right w:val="none" w:sz="0" w:space="0" w:color="auto"/>
      </w:divBdr>
    </w:div>
    <w:div w:id="672806675">
      <w:bodyDiv w:val="1"/>
      <w:marLeft w:val="0"/>
      <w:marRight w:val="0"/>
      <w:marTop w:val="0"/>
      <w:marBottom w:val="0"/>
      <w:divBdr>
        <w:top w:val="none" w:sz="0" w:space="0" w:color="auto"/>
        <w:left w:val="none" w:sz="0" w:space="0" w:color="auto"/>
        <w:bottom w:val="none" w:sz="0" w:space="0" w:color="auto"/>
        <w:right w:val="none" w:sz="0" w:space="0" w:color="auto"/>
      </w:divBdr>
    </w:div>
    <w:div w:id="672878397">
      <w:bodyDiv w:val="1"/>
      <w:marLeft w:val="0"/>
      <w:marRight w:val="0"/>
      <w:marTop w:val="0"/>
      <w:marBottom w:val="0"/>
      <w:divBdr>
        <w:top w:val="none" w:sz="0" w:space="0" w:color="auto"/>
        <w:left w:val="none" w:sz="0" w:space="0" w:color="auto"/>
        <w:bottom w:val="none" w:sz="0" w:space="0" w:color="auto"/>
        <w:right w:val="none" w:sz="0" w:space="0" w:color="auto"/>
      </w:divBdr>
    </w:div>
    <w:div w:id="673150798">
      <w:bodyDiv w:val="1"/>
      <w:marLeft w:val="0"/>
      <w:marRight w:val="0"/>
      <w:marTop w:val="0"/>
      <w:marBottom w:val="0"/>
      <w:divBdr>
        <w:top w:val="none" w:sz="0" w:space="0" w:color="auto"/>
        <w:left w:val="none" w:sz="0" w:space="0" w:color="auto"/>
        <w:bottom w:val="none" w:sz="0" w:space="0" w:color="auto"/>
        <w:right w:val="none" w:sz="0" w:space="0" w:color="auto"/>
      </w:divBdr>
    </w:div>
    <w:div w:id="673343481">
      <w:bodyDiv w:val="1"/>
      <w:marLeft w:val="0"/>
      <w:marRight w:val="0"/>
      <w:marTop w:val="0"/>
      <w:marBottom w:val="0"/>
      <w:divBdr>
        <w:top w:val="none" w:sz="0" w:space="0" w:color="auto"/>
        <w:left w:val="none" w:sz="0" w:space="0" w:color="auto"/>
        <w:bottom w:val="none" w:sz="0" w:space="0" w:color="auto"/>
        <w:right w:val="none" w:sz="0" w:space="0" w:color="auto"/>
      </w:divBdr>
    </w:div>
    <w:div w:id="674186085">
      <w:bodyDiv w:val="1"/>
      <w:marLeft w:val="0"/>
      <w:marRight w:val="0"/>
      <w:marTop w:val="0"/>
      <w:marBottom w:val="0"/>
      <w:divBdr>
        <w:top w:val="none" w:sz="0" w:space="0" w:color="auto"/>
        <w:left w:val="none" w:sz="0" w:space="0" w:color="auto"/>
        <w:bottom w:val="none" w:sz="0" w:space="0" w:color="auto"/>
        <w:right w:val="none" w:sz="0" w:space="0" w:color="auto"/>
      </w:divBdr>
    </w:div>
    <w:div w:id="674305626">
      <w:bodyDiv w:val="1"/>
      <w:marLeft w:val="0"/>
      <w:marRight w:val="0"/>
      <w:marTop w:val="0"/>
      <w:marBottom w:val="0"/>
      <w:divBdr>
        <w:top w:val="none" w:sz="0" w:space="0" w:color="auto"/>
        <w:left w:val="none" w:sz="0" w:space="0" w:color="auto"/>
        <w:bottom w:val="none" w:sz="0" w:space="0" w:color="auto"/>
        <w:right w:val="none" w:sz="0" w:space="0" w:color="auto"/>
      </w:divBdr>
    </w:div>
    <w:div w:id="674500865">
      <w:bodyDiv w:val="1"/>
      <w:marLeft w:val="0"/>
      <w:marRight w:val="0"/>
      <w:marTop w:val="0"/>
      <w:marBottom w:val="0"/>
      <w:divBdr>
        <w:top w:val="none" w:sz="0" w:space="0" w:color="auto"/>
        <w:left w:val="none" w:sz="0" w:space="0" w:color="auto"/>
        <w:bottom w:val="none" w:sz="0" w:space="0" w:color="auto"/>
        <w:right w:val="none" w:sz="0" w:space="0" w:color="auto"/>
      </w:divBdr>
    </w:div>
    <w:div w:id="674695606">
      <w:bodyDiv w:val="1"/>
      <w:marLeft w:val="0"/>
      <w:marRight w:val="0"/>
      <w:marTop w:val="0"/>
      <w:marBottom w:val="0"/>
      <w:divBdr>
        <w:top w:val="none" w:sz="0" w:space="0" w:color="auto"/>
        <w:left w:val="none" w:sz="0" w:space="0" w:color="auto"/>
        <w:bottom w:val="none" w:sz="0" w:space="0" w:color="auto"/>
        <w:right w:val="none" w:sz="0" w:space="0" w:color="auto"/>
      </w:divBdr>
    </w:div>
    <w:div w:id="674725114">
      <w:bodyDiv w:val="1"/>
      <w:marLeft w:val="0"/>
      <w:marRight w:val="0"/>
      <w:marTop w:val="0"/>
      <w:marBottom w:val="0"/>
      <w:divBdr>
        <w:top w:val="none" w:sz="0" w:space="0" w:color="auto"/>
        <w:left w:val="none" w:sz="0" w:space="0" w:color="auto"/>
        <w:bottom w:val="none" w:sz="0" w:space="0" w:color="auto"/>
        <w:right w:val="none" w:sz="0" w:space="0" w:color="auto"/>
      </w:divBdr>
    </w:div>
    <w:div w:id="674920874">
      <w:bodyDiv w:val="1"/>
      <w:marLeft w:val="0"/>
      <w:marRight w:val="0"/>
      <w:marTop w:val="0"/>
      <w:marBottom w:val="0"/>
      <w:divBdr>
        <w:top w:val="none" w:sz="0" w:space="0" w:color="auto"/>
        <w:left w:val="none" w:sz="0" w:space="0" w:color="auto"/>
        <w:bottom w:val="none" w:sz="0" w:space="0" w:color="auto"/>
        <w:right w:val="none" w:sz="0" w:space="0" w:color="auto"/>
      </w:divBdr>
    </w:div>
    <w:div w:id="675423611">
      <w:bodyDiv w:val="1"/>
      <w:marLeft w:val="0"/>
      <w:marRight w:val="0"/>
      <w:marTop w:val="0"/>
      <w:marBottom w:val="0"/>
      <w:divBdr>
        <w:top w:val="none" w:sz="0" w:space="0" w:color="auto"/>
        <w:left w:val="none" w:sz="0" w:space="0" w:color="auto"/>
        <w:bottom w:val="none" w:sz="0" w:space="0" w:color="auto"/>
        <w:right w:val="none" w:sz="0" w:space="0" w:color="auto"/>
      </w:divBdr>
    </w:div>
    <w:div w:id="675613634">
      <w:bodyDiv w:val="1"/>
      <w:marLeft w:val="0"/>
      <w:marRight w:val="0"/>
      <w:marTop w:val="0"/>
      <w:marBottom w:val="0"/>
      <w:divBdr>
        <w:top w:val="none" w:sz="0" w:space="0" w:color="auto"/>
        <w:left w:val="none" w:sz="0" w:space="0" w:color="auto"/>
        <w:bottom w:val="none" w:sz="0" w:space="0" w:color="auto"/>
        <w:right w:val="none" w:sz="0" w:space="0" w:color="auto"/>
      </w:divBdr>
    </w:div>
    <w:div w:id="675887934">
      <w:bodyDiv w:val="1"/>
      <w:marLeft w:val="0"/>
      <w:marRight w:val="0"/>
      <w:marTop w:val="0"/>
      <w:marBottom w:val="0"/>
      <w:divBdr>
        <w:top w:val="none" w:sz="0" w:space="0" w:color="auto"/>
        <w:left w:val="none" w:sz="0" w:space="0" w:color="auto"/>
        <w:bottom w:val="none" w:sz="0" w:space="0" w:color="auto"/>
        <w:right w:val="none" w:sz="0" w:space="0" w:color="auto"/>
      </w:divBdr>
    </w:div>
    <w:div w:id="675890110">
      <w:bodyDiv w:val="1"/>
      <w:marLeft w:val="0"/>
      <w:marRight w:val="0"/>
      <w:marTop w:val="0"/>
      <w:marBottom w:val="0"/>
      <w:divBdr>
        <w:top w:val="none" w:sz="0" w:space="0" w:color="auto"/>
        <w:left w:val="none" w:sz="0" w:space="0" w:color="auto"/>
        <w:bottom w:val="none" w:sz="0" w:space="0" w:color="auto"/>
        <w:right w:val="none" w:sz="0" w:space="0" w:color="auto"/>
      </w:divBdr>
    </w:div>
    <w:div w:id="676075640">
      <w:bodyDiv w:val="1"/>
      <w:marLeft w:val="0"/>
      <w:marRight w:val="0"/>
      <w:marTop w:val="0"/>
      <w:marBottom w:val="0"/>
      <w:divBdr>
        <w:top w:val="none" w:sz="0" w:space="0" w:color="auto"/>
        <w:left w:val="none" w:sz="0" w:space="0" w:color="auto"/>
        <w:bottom w:val="none" w:sz="0" w:space="0" w:color="auto"/>
        <w:right w:val="none" w:sz="0" w:space="0" w:color="auto"/>
      </w:divBdr>
    </w:div>
    <w:div w:id="676077072">
      <w:bodyDiv w:val="1"/>
      <w:marLeft w:val="0"/>
      <w:marRight w:val="0"/>
      <w:marTop w:val="0"/>
      <w:marBottom w:val="0"/>
      <w:divBdr>
        <w:top w:val="none" w:sz="0" w:space="0" w:color="auto"/>
        <w:left w:val="none" w:sz="0" w:space="0" w:color="auto"/>
        <w:bottom w:val="none" w:sz="0" w:space="0" w:color="auto"/>
        <w:right w:val="none" w:sz="0" w:space="0" w:color="auto"/>
      </w:divBdr>
    </w:div>
    <w:div w:id="676227672">
      <w:bodyDiv w:val="1"/>
      <w:marLeft w:val="0"/>
      <w:marRight w:val="0"/>
      <w:marTop w:val="0"/>
      <w:marBottom w:val="0"/>
      <w:divBdr>
        <w:top w:val="none" w:sz="0" w:space="0" w:color="auto"/>
        <w:left w:val="none" w:sz="0" w:space="0" w:color="auto"/>
        <w:bottom w:val="none" w:sz="0" w:space="0" w:color="auto"/>
        <w:right w:val="none" w:sz="0" w:space="0" w:color="auto"/>
      </w:divBdr>
    </w:div>
    <w:div w:id="676463144">
      <w:bodyDiv w:val="1"/>
      <w:marLeft w:val="0"/>
      <w:marRight w:val="0"/>
      <w:marTop w:val="0"/>
      <w:marBottom w:val="0"/>
      <w:divBdr>
        <w:top w:val="none" w:sz="0" w:space="0" w:color="auto"/>
        <w:left w:val="none" w:sz="0" w:space="0" w:color="auto"/>
        <w:bottom w:val="none" w:sz="0" w:space="0" w:color="auto"/>
        <w:right w:val="none" w:sz="0" w:space="0" w:color="auto"/>
      </w:divBdr>
    </w:div>
    <w:div w:id="676621206">
      <w:bodyDiv w:val="1"/>
      <w:marLeft w:val="0"/>
      <w:marRight w:val="0"/>
      <w:marTop w:val="0"/>
      <w:marBottom w:val="0"/>
      <w:divBdr>
        <w:top w:val="none" w:sz="0" w:space="0" w:color="auto"/>
        <w:left w:val="none" w:sz="0" w:space="0" w:color="auto"/>
        <w:bottom w:val="none" w:sz="0" w:space="0" w:color="auto"/>
        <w:right w:val="none" w:sz="0" w:space="0" w:color="auto"/>
      </w:divBdr>
    </w:div>
    <w:div w:id="676805762">
      <w:bodyDiv w:val="1"/>
      <w:marLeft w:val="0"/>
      <w:marRight w:val="0"/>
      <w:marTop w:val="0"/>
      <w:marBottom w:val="0"/>
      <w:divBdr>
        <w:top w:val="none" w:sz="0" w:space="0" w:color="auto"/>
        <w:left w:val="none" w:sz="0" w:space="0" w:color="auto"/>
        <w:bottom w:val="none" w:sz="0" w:space="0" w:color="auto"/>
        <w:right w:val="none" w:sz="0" w:space="0" w:color="auto"/>
      </w:divBdr>
    </w:div>
    <w:div w:id="677199701">
      <w:bodyDiv w:val="1"/>
      <w:marLeft w:val="0"/>
      <w:marRight w:val="0"/>
      <w:marTop w:val="0"/>
      <w:marBottom w:val="0"/>
      <w:divBdr>
        <w:top w:val="none" w:sz="0" w:space="0" w:color="auto"/>
        <w:left w:val="none" w:sz="0" w:space="0" w:color="auto"/>
        <w:bottom w:val="none" w:sz="0" w:space="0" w:color="auto"/>
        <w:right w:val="none" w:sz="0" w:space="0" w:color="auto"/>
      </w:divBdr>
    </w:div>
    <w:div w:id="677273652">
      <w:bodyDiv w:val="1"/>
      <w:marLeft w:val="0"/>
      <w:marRight w:val="0"/>
      <w:marTop w:val="0"/>
      <w:marBottom w:val="0"/>
      <w:divBdr>
        <w:top w:val="none" w:sz="0" w:space="0" w:color="auto"/>
        <w:left w:val="none" w:sz="0" w:space="0" w:color="auto"/>
        <w:bottom w:val="none" w:sz="0" w:space="0" w:color="auto"/>
        <w:right w:val="none" w:sz="0" w:space="0" w:color="auto"/>
      </w:divBdr>
    </w:div>
    <w:div w:id="677275638">
      <w:bodyDiv w:val="1"/>
      <w:marLeft w:val="0"/>
      <w:marRight w:val="0"/>
      <w:marTop w:val="0"/>
      <w:marBottom w:val="0"/>
      <w:divBdr>
        <w:top w:val="none" w:sz="0" w:space="0" w:color="auto"/>
        <w:left w:val="none" w:sz="0" w:space="0" w:color="auto"/>
        <w:bottom w:val="none" w:sz="0" w:space="0" w:color="auto"/>
        <w:right w:val="none" w:sz="0" w:space="0" w:color="auto"/>
      </w:divBdr>
    </w:div>
    <w:div w:id="678043406">
      <w:bodyDiv w:val="1"/>
      <w:marLeft w:val="0"/>
      <w:marRight w:val="0"/>
      <w:marTop w:val="0"/>
      <w:marBottom w:val="0"/>
      <w:divBdr>
        <w:top w:val="none" w:sz="0" w:space="0" w:color="auto"/>
        <w:left w:val="none" w:sz="0" w:space="0" w:color="auto"/>
        <w:bottom w:val="none" w:sz="0" w:space="0" w:color="auto"/>
        <w:right w:val="none" w:sz="0" w:space="0" w:color="auto"/>
      </w:divBdr>
    </w:div>
    <w:div w:id="678310712">
      <w:bodyDiv w:val="1"/>
      <w:marLeft w:val="0"/>
      <w:marRight w:val="0"/>
      <w:marTop w:val="0"/>
      <w:marBottom w:val="0"/>
      <w:divBdr>
        <w:top w:val="none" w:sz="0" w:space="0" w:color="auto"/>
        <w:left w:val="none" w:sz="0" w:space="0" w:color="auto"/>
        <w:bottom w:val="none" w:sz="0" w:space="0" w:color="auto"/>
        <w:right w:val="none" w:sz="0" w:space="0" w:color="auto"/>
      </w:divBdr>
    </w:div>
    <w:div w:id="678772034">
      <w:bodyDiv w:val="1"/>
      <w:marLeft w:val="0"/>
      <w:marRight w:val="0"/>
      <w:marTop w:val="0"/>
      <w:marBottom w:val="0"/>
      <w:divBdr>
        <w:top w:val="none" w:sz="0" w:space="0" w:color="auto"/>
        <w:left w:val="none" w:sz="0" w:space="0" w:color="auto"/>
        <w:bottom w:val="none" w:sz="0" w:space="0" w:color="auto"/>
        <w:right w:val="none" w:sz="0" w:space="0" w:color="auto"/>
      </w:divBdr>
    </w:div>
    <w:div w:id="679501361">
      <w:bodyDiv w:val="1"/>
      <w:marLeft w:val="0"/>
      <w:marRight w:val="0"/>
      <w:marTop w:val="0"/>
      <w:marBottom w:val="0"/>
      <w:divBdr>
        <w:top w:val="none" w:sz="0" w:space="0" w:color="auto"/>
        <w:left w:val="none" w:sz="0" w:space="0" w:color="auto"/>
        <w:bottom w:val="none" w:sz="0" w:space="0" w:color="auto"/>
        <w:right w:val="none" w:sz="0" w:space="0" w:color="auto"/>
      </w:divBdr>
    </w:div>
    <w:div w:id="680159990">
      <w:bodyDiv w:val="1"/>
      <w:marLeft w:val="0"/>
      <w:marRight w:val="0"/>
      <w:marTop w:val="0"/>
      <w:marBottom w:val="0"/>
      <w:divBdr>
        <w:top w:val="none" w:sz="0" w:space="0" w:color="auto"/>
        <w:left w:val="none" w:sz="0" w:space="0" w:color="auto"/>
        <w:bottom w:val="none" w:sz="0" w:space="0" w:color="auto"/>
        <w:right w:val="none" w:sz="0" w:space="0" w:color="auto"/>
      </w:divBdr>
    </w:div>
    <w:div w:id="680206426">
      <w:bodyDiv w:val="1"/>
      <w:marLeft w:val="0"/>
      <w:marRight w:val="0"/>
      <w:marTop w:val="0"/>
      <w:marBottom w:val="0"/>
      <w:divBdr>
        <w:top w:val="none" w:sz="0" w:space="0" w:color="auto"/>
        <w:left w:val="none" w:sz="0" w:space="0" w:color="auto"/>
        <w:bottom w:val="none" w:sz="0" w:space="0" w:color="auto"/>
        <w:right w:val="none" w:sz="0" w:space="0" w:color="auto"/>
      </w:divBdr>
    </w:div>
    <w:div w:id="680863564">
      <w:bodyDiv w:val="1"/>
      <w:marLeft w:val="0"/>
      <w:marRight w:val="0"/>
      <w:marTop w:val="0"/>
      <w:marBottom w:val="0"/>
      <w:divBdr>
        <w:top w:val="none" w:sz="0" w:space="0" w:color="auto"/>
        <w:left w:val="none" w:sz="0" w:space="0" w:color="auto"/>
        <w:bottom w:val="none" w:sz="0" w:space="0" w:color="auto"/>
        <w:right w:val="none" w:sz="0" w:space="0" w:color="auto"/>
      </w:divBdr>
    </w:div>
    <w:div w:id="681007371">
      <w:bodyDiv w:val="1"/>
      <w:marLeft w:val="0"/>
      <w:marRight w:val="0"/>
      <w:marTop w:val="0"/>
      <w:marBottom w:val="0"/>
      <w:divBdr>
        <w:top w:val="none" w:sz="0" w:space="0" w:color="auto"/>
        <w:left w:val="none" w:sz="0" w:space="0" w:color="auto"/>
        <w:bottom w:val="none" w:sz="0" w:space="0" w:color="auto"/>
        <w:right w:val="none" w:sz="0" w:space="0" w:color="auto"/>
      </w:divBdr>
    </w:div>
    <w:div w:id="681054296">
      <w:bodyDiv w:val="1"/>
      <w:marLeft w:val="0"/>
      <w:marRight w:val="0"/>
      <w:marTop w:val="0"/>
      <w:marBottom w:val="0"/>
      <w:divBdr>
        <w:top w:val="none" w:sz="0" w:space="0" w:color="auto"/>
        <w:left w:val="none" w:sz="0" w:space="0" w:color="auto"/>
        <w:bottom w:val="none" w:sz="0" w:space="0" w:color="auto"/>
        <w:right w:val="none" w:sz="0" w:space="0" w:color="auto"/>
      </w:divBdr>
    </w:div>
    <w:div w:id="681055614">
      <w:bodyDiv w:val="1"/>
      <w:marLeft w:val="0"/>
      <w:marRight w:val="0"/>
      <w:marTop w:val="0"/>
      <w:marBottom w:val="0"/>
      <w:divBdr>
        <w:top w:val="none" w:sz="0" w:space="0" w:color="auto"/>
        <w:left w:val="none" w:sz="0" w:space="0" w:color="auto"/>
        <w:bottom w:val="none" w:sz="0" w:space="0" w:color="auto"/>
        <w:right w:val="none" w:sz="0" w:space="0" w:color="auto"/>
      </w:divBdr>
    </w:div>
    <w:div w:id="681400224">
      <w:bodyDiv w:val="1"/>
      <w:marLeft w:val="0"/>
      <w:marRight w:val="0"/>
      <w:marTop w:val="0"/>
      <w:marBottom w:val="0"/>
      <w:divBdr>
        <w:top w:val="none" w:sz="0" w:space="0" w:color="auto"/>
        <w:left w:val="none" w:sz="0" w:space="0" w:color="auto"/>
        <w:bottom w:val="none" w:sz="0" w:space="0" w:color="auto"/>
        <w:right w:val="none" w:sz="0" w:space="0" w:color="auto"/>
      </w:divBdr>
    </w:div>
    <w:div w:id="681475246">
      <w:bodyDiv w:val="1"/>
      <w:marLeft w:val="0"/>
      <w:marRight w:val="0"/>
      <w:marTop w:val="0"/>
      <w:marBottom w:val="0"/>
      <w:divBdr>
        <w:top w:val="none" w:sz="0" w:space="0" w:color="auto"/>
        <w:left w:val="none" w:sz="0" w:space="0" w:color="auto"/>
        <w:bottom w:val="none" w:sz="0" w:space="0" w:color="auto"/>
        <w:right w:val="none" w:sz="0" w:space="0" w:color="auto"/>
      </w:divBdr>
    </w:div>
    <w:div w:id="681664833">
      <w:bodyDiv w:val="1"/>
      <w:marLeft w:val="0"/>
      <w:marRight w:val="0"/>
      <w:marTop w:val="0"/>
      <w:marBottom w:val="0"/>
      <w:divBdr>
        <w:top w:val="none" w:sz="0" w:space="0" w:color="auto"/>
        <w:left w:val="none" w:sz="0" w:space="0" w:color="auto"/>
        <w:bottom w:val="none" w:sz="0" w:space="0" w:color="auto"/>
        <w:right w:val="none" w:sz="0" w:space="0" w:color="auto"/>
      </w:divBdr>
    </w:div>
    <w:div w:id="681708914">
      <w:bodyDiv w:val="1"/>
      <w:marLeft w:val="0"/>
      <w:marRight w:val="0"/>
      <w:marTop w:val="0"/>
      <w:marBottom w:val="0"/>
      <w:divBdr>
        <w:top w:val="none" w:sz="0" w:space="0" w:color="auto"/>
        <w:left w:val="none" w:sz="0" w:space="0" w:color="auto"/>
        <w:bottom w:val="none" w:sz="0" w:space="0" w:color="auto"/>
        <w:right w:val="none" w:sz="0" w:space="0" w:color="auto"/>
      </w:divBdr>
    </w:div>
    <w:div w:id="682754134">
      <w:bodyDiv w:val="1"/>
      <w:marLeft w:val="0"/>
      <w:marRight w:val="0"/>
      <w:marTop w:val="0"/>
      <w:marBottom w:val="0"/>
      <w:divBdr>
        <w:top w:val="none" w:sz="0" w:space="0" w:color="auto"/>
        <w:left w:val="none" w:sz="0" w:space="0" w:color="auto"/>
        <w:bottom w:val="none" w:sz="0" w:space="0" w:color="auto"/>
        <w:right w:val="none" w:sz="0" w:space="0" w:color="auto"/>
      </w:divBdr>
    </w:div>
    <w:div w:id="682821132">
      <w:bodyDiv w:val="1"/>
      <w:marLeft w:val="0"/>
      <w:marRight w:val="0"/>
      <w:marTop w:val="0"/>
      <w:marBottom w:val="0"/>
      <w:divBdr>
        <w:top w:val="none" w:sz="0" w:space="0" w:color="auto"/>
        <w:left w:val="none" w:sz="0" w:space="0" w:color="auto"/>
        <w:bottom w:val="none" w:sz="0" w:space="0" w:color="auto"/>
        <w:right w:val="none" w:sz="0" w:space="0" w:color="auto"/>
      </w:divBdr>
    </w:div>
    <w:div w:id="683286345">
      <w:bodyDiv w:val="1"/>
      <w:marLeft w:val="0"/>
      <w:marRight w:val="0"/>
      <w:marTop w:val="0"/>
      <w:marBottom w:val="0"/>
      <w:divBdr>
        <w:top w:val="none" w:sz="0" w:space="0" w:color="auto"/>
        <w:left w:val="none" w:sz="0" w:space="0" w:color="auto"/>
        <w:bottom w:val="none" w:sz="0" w:space="0" w:color="auto"/>
        <w:right w:val="none" w:sz="0" w:space="0" w:color="auto"/>
      </w:divBdr>
    </w:div>
    <w:div w:id="683478521">
      <w:bodyDiv w:val="1"/>
      <w:marLeft w:val="0"/>
      <w:marRight w:val="0"/>
      <w:marTop w:val="0"/>
      <w:marBottom w:val="0"/>
      <w:divBdr>
        <w:top w:val="none" w:sz="0" w:space="0" w:color="auto"/>
        <w:left w:val="none" w:sz="0" w:space="0" w:color="auto"/>
        <w:bottom w:val="none" w:sz="0" w:space="0" w:color="auto"/>
        <w:right w:val="none" w:sz="0" w:space="0" w:color="auto"/>
      </w:divBdr>
    </w:div>
    <w:div w:id="683672899">
      <w:bodyDiv w:val="1"/>
      <w:marLeft w:val="0"/>
      <w:marRight w:val="0"/>
      <w:marTop w:val="0"/>
      <w:marBottom w:val="0"/>
      <w:divBdr>
        <w:top w:val="none" w:sz="0" w:space="0" w:color="auto"/>
        <w:left w:val="none" w:sz="0" w:space="0" w:color="auto"/>
        <w:bottom w:val="none" w:sz="0" w:space="0" w:color="auto"/>
        <w:right w:val="none" w:sz="0" w:space="0" w:color="auto"/>
      </w:divBdr>
    </w:div>
    <w:div w:id="683822602">
      <w:bodyDiv w:val="1"/>
      <w:marLeft w:val="0"/>
      <w:marRight w:val="0"/>
      <w:marTop w:val="0"/>
      <w:marBottom w:val="0"/>
      <w:divBdr>
        <w:top w:val="none" w:sz="0" w:space="0" w:color="auto"/>
        <w:left w:val="none" w:sz="0" w:space="0" w:color="auto"/>
        <w:bottom w:val="none" w:sz="0" w:space="0" w:color="auto"/>
        <w:right w:val="none" w:sz="0" w:space="0" w:color="auto"/>
      </w:divBdr>
    </w:div>
    <w:div w:id="683870747">
      <w:bodyDiv w:val="1"/>
      <w:marLeft w:val="0"/>
      <w:marRight w:val="0"/>
      <w:marTop w:val="0"/>
      <w:marBottom w:val="0"/>
      <w:divBdr>
        <w:top w:val="none" w:sz="0" w:space="0" w:color="auto"/>
        <w:left w:val="none" w:sz="0" w:space="0" w:color="auto"/>
        <w:bottom w:val="none" w:sz="0" w:space="0" w:color="auto"/>
        <w:right w:val="none" w:sz="0" w:space="0" w:color="auto"/>
      </w:divBdr>
    </w:div>
    <w:div w:id="683900475">
      <w:bodyDiv w:val="1"/>
      <w:marLeft w:val="0"/>
      <w:marRight w:val="0"/>
      <w:marTop w:val="0"/>
      <w:marBottom w:val="0"/>
      <w:divBdr>
        <w:top w:val="none" w:sz="0" w:space="0" w:color="auto"/>
        <w:left w:val="none" w:sz="0" w:space="0" w:color="auto"/>
        <w:bottom w:val="none" w:sz="0" w:space="0" w:color="auto"/>
        <w:right w:val="none" w:sz="0" w:space="0" w:color="auto"/>
      </w:divBdr>
    </w:div>
    <w:div w:id="683943786">
      <w:bodyDiv w:val="1"/>
      <w:marLeft w:val="0"/>
      <w:marRight w:val="0"/>
      <w:marTop w:val="0"/>
      <w:marBottom w:val="0"/>
      <w:divBdr>
        <w:top w:val="none" w:sz="0" w:space="0" w:color="auto"/>
        <w:left w:val="none" w:sz="0" w:space="0" w:color="auto"/>
        <w:bottom w:val="none" w:sz="0" w:space="0" w:color="auto"/>
        <w:right w:val="none" w:sz="0" w:space="0" w:color="auto"/>
      </w:divBdr>
    </w:div>
    <w:div w:id="684287699">
      <w:bodyDiv w:val="1"/>
      <w:marLeft w:val="0"/>
      <w:marRight w:val="0"/>
      <w:marTop w:val="0"/>
      <w:marBottom w:val="0"/>
      <w:divBdr>
        <w:top w:val="none" w:sz="0" w:space="0" w:color="auto"/>
        <w:left w:val="none" w:sz="0" w:space="0" w:color="auto"/>
        <w:bottom w:val="none" w:sz="0" w:space="0" w:color="auto"/>
        <w:right w:val="none" w:sz="0" w:space="0" w:color="auto"/>
      </w:divBdr>
    </w:div>
    <w:div w:id="684939646">
      <w:bodyDiv w:val="1"/>
      <w:marLeft w:val="0"/>
      <w:marRight w:val="0"/>
      <w:marTop w:val="0"/>
      <w:marBottom w:val="0"/>
      <w:divBdr>
        <w:top w:val="none" w:sz="0" w:space="0" w:color="auto"/>
        <w:left w:val="none" w:sz="0" w:space="0" w:color="auto"/>
        <w:bottom w:val="none" w:sz="0" w:space="0" w:color="auto"/>
        <w:right w:val="none" w:sz="0" w:space="0" w:color="auto"/>
      </w:divBdr>
    </w:div>
    <w:div w:id="684940245">
      <w:bodyDiv w:val="1"/>
      <w:marLeft w:val="0"/>
      <w:marRight w:val="0"/>
      <w:marTop w:val="0"/>
      <w:marBottom w:val="0"/>
      <w:divBdr>
        <w:top w:val="none" w:sz="0" w:space="0" w:color="auto"/>
        <w:left w:val="none" w:sz="0" w:space="0" w:color="auto"/>
        <w:bottom w:val="none" w:sz="0" w:space="0" w:color="auto"/>
        <w:right w:val="none" w:sz="0" w:space="0" w:color="auto"/>
      </w:divBdr>
    </w:div>
    <w:div w:id="685210675">
      <w:bodyDiv w:val="1"/>
      <w:marLeft w:val="0"/>
      <w:marRight w:val="0"/>
      <w:marTop w:val="0"/>
      <w:marBottom w:val="0"/>
      <w:divBdr>
        <w:top w:val="none" w:sz="0" w:space="0" w:color="auto"/>
        <w:left w:val="none" w:sz="0" w:space="0" w:color="auto"/>
        <w:bottom w:val="none" w:sz="0" w:space="0" w:color="auto"/>
        <w:right w:val="none" w:sz="0" w:space="0" w:color="auto"/>
      </w:divBdr>
    </w:div>
    <w:div w:id="685791216">
      <w:bodyDiv w:val="1"/>
      <w:marLeft w:val="0"/>
      <w:marRight w:val="0"/>
      <w:marTop w:val="0"/>
      <w:marBottom w:val="0"/>
      <w:divBdr>
        <w:top w:val="none" w:sz="0" w:space="0" w:color="auto"/>
        <w:left w:val="none" w:sz="0" w:space="0" w:color="auto"/>
        <w:bottom w:val="none" w:sz="0" w:space="0" w:color="auto"/>
        <w:right w:val="none" w:sz="0" w:space="0" w:color="auto"/>
      </w:divBdr>
    </w:div>
    <w:div w:id="685909631">
      <w:bodyDiv w:val="1"/>
      <w:marLeft w:val="0"/>
      <w:marRight w:val="0"/>
      <w:marTop w:val="0"/>
      <w:marBottom w:val="0"/>
      <w:divBdr>
        <w:top w:val="none" w:sz="0" w:space="0" w:color="auto"/>
        <w:left w:val="none" w:sz="0" w:space="0" w:color="auto"/>
        <w:bottom w:val="none" w:sz="0" w:space="0" w:color="auto"/>
        <w:right w:val="none" w:sz="0" w:space="0" w:color="auto"/>
      </w:divBdr>
    </w:div>
    <w:div w:id="686448405">
      <w:bodyDiv w:val="1"/>
      <w:marLeft w:val="0"/>
      <w:marRight w:val="0"/>
      <w:marTop w:val="0"/>
      <w:marBottom w:val="0"/>
      <w:divBdr>
        <w:top w:val="none" w:sz="0" w:space="0" w:color="auto"/>
        <w:left w:val="none" w:sz="0" w:space="0" w:color="auto"/>
        <w:bottom w:val="none" w:sz="0" w:space="0" w:color="auto"/>
        <w:right w:val="none" w:sz="0" w:space="0" w:color="auto"/>
      </w:divBdr>
    </w:div>
    <w:div w:id="686491331">
      <w:bodyDiv w:val="1"/>
      <w:marLeft w:val="0"/>
      <w:marRight w:val="0"/>
      <w:marTop w:val="0"/>
      <w:marBottom w:val="0"/>
      <w:divBdr>
        <w:top w:val="none" w:sz="0" w:space="0" w:color="auto"/>
        <w:left w:val="none" w:sz="0" w:space="0" w:color="auto"/>
        <w:bottom w:val="none" w:sz="0" w:space="0" w:color="auto"/>
        <w:right w:val="none" w:sz="0" w:space="0" w:color="auto"/>
      </w:divBdr>
    </w:div>
    <w:div w:id="686752223">
      <w:bodyDiv w:val="1"/>
      <w:marLeft w:val="0"/>
      <w:marRight w:val="0"/>
      <w:marTop w:val="0"/>
      <w:marBottom w:val="0"/>
      <w:divBdr>
        <w:top w:val="none" w:sz="0" w:space="0" w:color="auto"/>
        <w:left w:val="none" w:sz="0" w:space="0" w:color="auto"/>
        <w:bottom w:val="none" w:sz="0" w:space="0" w:color="auto"/>
        <w:right w:val="none" w:sz="0" w:space="0" w:color="auto"/>
      </w:divBdr>
    </w:div>
    <w:div w:id="687410652">
      <w:bodyDiv w:val="1"/>
      <w:marLeft w:val="0"/>
      <w:marRight w:val="0"/>
      <w:marTop w:val="0"/>
      <w:marBottom w:val="0"/>
      <w:divBdr>
        <w:top w:val="none" w:sz="0" w:space="0" w:color="auto"/>
        <w:left w:val="none" w:sz="0" w:space="0" w:color="auto"/>
        <w:bottom w:val="none" w:sz="0" w:space="0" w:color="auto"/>
        <w:right w:val="none" w:sz="0" w:space="0" w:color="auto"/>
      </w:divBdr>
    </w:div>
    <w:div w:id="687566604">
      <w:bodyDiv w:val="1"/>
      <w:marLeft w:val="0"/>
      <w:marRight w:val="0"/>
      <w:marTop w:val="0"/>
      <w:marBottom w:val="0"/>
      <w:divBdr>
        <w:top w:val="none" w:sz="0" w:space="0" w:color="auto"/>
        <w:left w:val="none" w:sz="0" w:space="0" w:color="auto"/>
        <w:bottom w:val="none" w:sz="0" w:space="0" w:color="auto"/>
        <w:right w:val="none" w:sz="0" w:space="0" w:color="auto"/>
      </w:divBdr>
    </w:div>
    <w:div w:id="687952254">
      <w:bodyDiv w:val="1"/>
      <w:marLeft w:val="0"/>
      <w:marRight w:val="0"/>
      <w:marTop w:val="0"/>
      <w:marBottom w:val="0"/>
      <w:divBdr>
        <w:top w:val="none" w:sz="0" w:space="0" w:color="auto"/>
        <w:left w:val="none" w:sz="0" w:space="0" w:color="auto"/>
        <w:bottom w:val="none" w:sz="0" w:space="0" w:color="auto"/>
        <w:right w:val="none" w:sz="0" w:space="0" w:color="auto"/>
      </w:divBdr>
    </w:div>
    <w:div w:id="688335562">
      <w:bodyDiv w:val="1"/>
      <w:marLeft w:val="0"/>
      <w:marRight w:val="0"/>
      <w:marTop w:val="0"/>
      <w:marBottom w:val="0"/>
      <w:divBdr>
        <w:top w:val="none" w:sz="0" w:space="0" w:color="auto"/>
        <w:left w:val="none" w:sz="0" w:space="0" w:color="auto"/>
        <w:bottom w:val="none" w:sz="0" w:space="0" w:color="auto"/>
        <w:right w:val="none" w:sz="0" w:space="0" w:color="auto"/>
      </w:divBdr>
    </w:div>
    <w:div w:id="688487676">
      <w:bodyDiv w:val="1"/>
      <w:marLeft w:val="0"/>
      <w:marRight w:val="0"/>
      <w:marTop w:val="0"/>
      <w:marBottom w:val="0"/>
      <w:divBdr>
        <w:top w:val="none" w:sz="0" w:space="0" w:color="auto"/>
        <w:left w:val="none" w:sz="0" w:space="0" w:color="auto"/>
        <w:bottom w:val="none" w:sz="0" w:space="0" w:color="auto"/>
        <w:right w:val="none" w:sz="0" w:space="0" w:color="auto"/>
      </w:divBdr>
    </w:div>
    <w:div w:id="688525719">
      <w:bodyDiv w:val="1"/>
      <w:marLeft w:val="0"/>
      <w:marRight w:val="0"/>
      <w:marTop w:val="0"/>
      <w:marBottom w:val="0"/>
      <w:divBdr>
        <w:top w:val="none" w:sz="0" w:space="0" w:color="auto"/>
        <w:left w:val="none" w:sz="0" w:space="0" w:color="auto"/>
        <w:bottom w:val="none" w:sz="0" w:space="0" w:color="auto"/>
        <w:right w:val="none" w:sz="0" w:space="0" w:color="auto"/>
      </w:divBdr>
    </w:div>
    <w:div w:id="688533857">
      <w:bodyDiv w:val="1"/>
      <w:marLeft w:val="0"/>
      <w:marRight w:val="0"/>
      <w:marTop w:val="0"/>
      <w:marBottom w:val="0"/>
      <w:divBdr>
        <w:top w:val="none" w:sz="0" w:space="0" w:color="auto"/>
        <w:left w:val="none" w:sz="0" w:space="0" w:color="auto"/>
        <w:bottom w:val="none" w:sz="0" w:space="0" w:color="auto"/>
        <w:right w:val="none" w:sz="0" w:space="0" w:color="auto"/>
      </w:divBdr>
    </w:div>
    <w:div w:id="688793725">
      <w:bodyDiv w:val="1"/>
      <w:marLeft w:val="0"/>
      <w:marRight w:val="0"/>
      <w:marTop w:val="0"/>
      <w:marBottom w:val="0"/>
      <w:divBdr>
        <w:top w:val="none" w:sz="0" w:space="0" w:color="auto"/>
        <w:left w:val="none" w:sz="0" w:space="0" w:color="auto"/>
        <w:bottom w:val="none" w:sz="0" w:space="0" w:color="auto"/>
        <w:right w:val="none" w:sz="0" w:space="0" w:color="auto"/>
      </w:divBdr>
    </w:div>
    <w:div w:id="688794696">
      <w:bodyDiv w:val="1"/>
      <w:marLeft w:val="0"/>
      <w:marRight w:val="0"/>
      <w:marTop w:val="0"/>
      <w:marBottom w:val="0"/>
      <w:divBdr>
        <w:top w:val="none" w:sz="0" w:space="0" w:color="auto"/>
        <w:left w:val="none" w:sz="0" w:space="0" w:color="auto"/>
        <w:bottom w:val="none" w:sz="0" w:space="0" w:color="auto"/>
        <w:right w:val="none" w:sz="0" w:space="0" w:color="auto"/>
      </w:divBdr>
    </w:div>
    <w:div w:id="688915674">
      <w:bodyDiv w:val="1"/>
      <w:marLeft w:val="0"/>
      <w:marRight w:val="0"/>
      <w:marTop w:val="0"/>
      <w:marBottom w:val="0"/>
      <w:divBdr>
        <w:top w:val="none" w:sz="0" w:space="0" w:color="auto"/>
        <w:left w:val="none" w:sz="0" w:space="0" w:color="auto"/>
        <w:bottom w:val="none" w:sz="0" w:space="0" w:color="auto"/>
        <w:right w:val="none" w:sz="0" w:space="0" w:color="auto"/>
      </w:divBdr>
    </w:div>
    <w:div w:id="688945125">
      <w:bodyDiv w:val="1"/>
      <w:marLeft w:val="0"/>
      <w:marRight w:val="0"/>
      <w:marTop w:val="0"/>
      <w:marBottom w:val="0"/>
      <w:divBdr>
        <w:top w:val="none" w:sz="0" w:space="0" w:color="auto"/>
        <w:left w:val="none" w:sz="0" w:space="0" w:color="auto"/>
        <w:bottom w:val="none" w:sz="0" w:space="0" w:color="auto"/>
        <w:right w:val="none" w:sz="0" w:space="0" w:color="auto"/>
      </w:divBdr>
    </w:div>
    <w:div w:id="689181540">
      <w:bodyDiv w:val="1"/>
      <w:marLeft w:val="0"/>
      <w:marRight w:val="0"/>
      <w:marTop w:val="0"/>
      <w:marBottom w:val="0"/>
      <w:divBdr>
        <w:top w:val="none" w:sz="0" w:space="0" w:color="auto"/>
        <w:left w:val="none" w:sz="0" w:space="0" w:color="auto"/>
        <w:bottom w:val="none" w:sz="0" w:space="0" w:color="auto"/>
        <w:right w:val="none" w:sz="0" w:space="0" w:color="auto"/>
      </w:divBdr>
    </w:div>
    <w:div w:id="689263171">
      <w:bodyDiv w:val="1"/>
      <w:marLeft w:val="0"/>
      <w:marRight w:val="0"/>
      <w:marTop w:val="0"/>
      <w:marBottom w:val="0"/>
      <w:divBdr>
        <w:top w:val="none" w:sz="0" w:space="0" w:color="auto"/>
        <w:left w:val="none" w:sz="0" w:space="0" w:color="auto"/>
        <w:bottom w:val="none" w:sz="0" w:space="0" w:color="auto"/>
        <w:right w:val="none" w:sz="0" w:space="0" w:color="auto"/>
      </w:divBdr>
    </w:div>
    <w:div w:id="689451760">
      <w:bodyDiv w:val="1"/>
      <w:marLeft w:val="0"/>
      <w:marRight w:val="0"/>
      <w:marTop w:val="0"/>
      <w:marBottom w:val="0"/>
      <w:divBdr>
        <w:top w:val="none" w:sz="0" w:space="0" w:color="auto"/>
        <w:left w:val="none" w:sz="0" w:space="0" w:color="auto"/>
        <w:bottom w:val="none" w:sz="0" w:space="0" w:color="auto"/>
        <w:right w:val="none" w:sz="0" w:space="0" w:color="auto"/>
      </w:divBdr>
    </w:div>
    <w:div w:id="689915984">
      <w:bodyDiv w:val="1"/>
      <w:marLeft w:val="0"/>
      <w:marRight w:val="0"/>
      <w:marTop w:val="0"/>
      <w:marBottom w:val="0"/>
      <w:divBdr>
        <w:top w:val="none" w:sz="0" w:space="0" w:color="auto"/>
        <w:left w:val="none" w:sz="0" w:space="0" w:color="auto"/>
        <w:bottom w:val="none" w:sz="0" w:space="0" w:color="auto"/>
        <w:right w:val="none" w:sz="0" w:space="0" w:color="auto"/>
      </w:divBdr>
    </w:div>
    <w:div w:id="690377343">
      <w:bodyDiv w:val="1"/>
      <w:marLeft w:val="0"/>
      <w:marRight w:val="0"/>
      <w:marTop w:val="0"/>
      <w:marBottom w:val="0"/>
      <w:divBdr>
        <w:top w:val="none" w:sz="0" w:space="0" w:color="auto"/>
        <w:left w:val="none" w:sz="0" w:space="0" w:color="auto"/>
        <w:bottom w:val="none" w:sz="0" w:space="0" w:color="auto"/>
        <w:right w:val="none" w:sz="0" w:space="0" w:color="auto"/>
      </w:divBdr>
    </w:div>
    <w:div w:id="690380995">
      <w:bodyDiv w:val="1"/>
      <w:marLeft w:val="0"/>
      <w:marRight w:val="0"/>
      <w:marTop w:val="0"/>
      <w:marBottom w:val="0"/>
      <w:divBdr>
        <w:top w:val="none" w:sz="0" w:space="0" w:color="auto"/>
        <w:left w:val="none" w:sz="0" w:space="0" w:color="auto"/>
        <w:bottom w:val="none" w:sz="0" w:space="0" w:color="auto"/>
        <w:right w:val="none" w:sz="0" w:space="0" w:color="auto"/>
      </w:divBdr>
    </w:div>
    <w:div w:id="690492133">
      <w:bodyDiv w:val="1"/>
      <w:marLeft w:val="0"/>
      <w:marRight w:val="0"/>
      <w:marTop w:val="0"/>
      <w:marBottom w:val="0"/>
      <w:divBdr>
        <w:top w:val="none" w:sz="0" w:space="0" w:color="auto"/>
        <w:left w:val="none" w:sz="0" w:space="0" w:color="auto"/>
        <w:bottom w:val="none" w:sz="0" w:space="0" w:color="auto"/>
        <w:right w:val="none" w:sz="0" w:space="0" w:color="auto"/>
      </w:divBdr>
    </w:div>
    <w:div w:id="690492840">
      <w:bodyDiv w:val="1"/>
      <w:marLeft w:val="0"/>
      <w:marRight w:val="0"/>
      <w:marTop w:val="0"/>
      <w:marBottom w:val="0"/>
      <w:divBdr>
        <w:top w:val="none" w:sz="0" w:space="0" w:color="auto"/>
        <w:left w:val="none" w:sz="0" w:space="0" w:color="auto"/>
        <w:bottom w:val="none" w:sz="0" w:space="0" w:color="auto"/>
        <w:right w:val="none" w:sz="0" w:space="0" w:color="auto"/>
      </w:divBdr>
    </w:div>
    <w:div w:id="690882301">
      <w:bodyDiv w:val="1"/>
      <w:marLeft w:val="0"/>
      <w:marRight w:val="0"/>
      <w:marTop w:val="0"/>
      <w:marBottom w:val="0"/>
      <w:divBdr>
        <w:top w:val="none" w:sz="0" w:space="0" w:color="auto"/>
        <w:left w:val="none" w:sz="0" w:space="0" w:color="auto"/>
        <w:bottom w:val="none" w:sz="0" w:space="0" w:color="auto"/>
        <w:right w:val="none" w:sz="0" w:space="0" w:color="auto"/>
      </w:divBdr>
    </w:div>
    <w:div w:id="690912652">
      <w:bodyDiv w:val="1"/>
      <w:marLeft w:val="0"/>
      <w:marRight w:val="0"/>
      <w:marTop w:val="0"/>
      <w:marBottom w:val="0"/>
      <w:divBdr>
        <w:top w:val="none" w:sz="0" w:space="0" w:color="auto"/>
        <w:left w:val="none" w:sz="0" w:space="0" w:color="auto"/>
        <w:bottom w:val="none" w:sz="0" w:space="0" w:color="auto"/>
        <w:right w:val="none" w:sz="0" w:space="0" w:color="auto"/>
      </w:divBdr>
    </w:div>
    <w:div w:id="691414660">
      <w:bodyDiv w:val="1"/>
      <w:marLeft w:val="0"/>
      <w:marRight w:val="0"/>
      <w:marTop w:val="0"/>
      <w:marBottom w:val="0"/>
      <w:divBdr>
        <w:top w:val="none" w:sz="0" w:space="0" w:color="auto"/>
        <w:left w:val="none" w:sz="0" w:space="0" w:color="auto"/>
        <w:bottom w:val="none" w:sz="0" w:space="0" w:color="auto"/>
        <w:right w:val="none" w:sz="0" w:space="0" w:color="auto"/>
      </w:divBdr>
    </w:div>
    <w:div w:id="691495238">
      <w:bodyDiv w:val="1"/>
      <w:marLeft w:val="0"/>
      <w:marRight w:val="0"/>
      <w:marTop w:val="0"/>
      <w:marBottom w:val="0"/>
      <w:divBdr>
        <w:top w:val="none" w:sz="0" w:space="0" w:color="auto"/>
        <w:left w:val="none" w:sz="0" w:space="0" w:color="auto"/>
        <w:bottom w:val="none" w:sz="0" w:space="0" w:color="auto"/>
        <w:right w:val="none" w:sz="0" w:space="0" w:color="auto"/>
      </w:divBdr>
    </w:div>
    <w:div w:id="691998689">
      <w:bodyDiv w:val="1"/>
      <w:marLeft w:val="0"/>
      <w:marRight w:val="0"/>
      <w:marTop w:val="0"/>
      <w:marBottom w:val="0"/>
      <w:divBdr>
        <w:top w:val="none" w:sz="0" w:space="0" w:color="auto"/>
        <w:left w:val="none" w:sz="0" w:space="0" w:color="auto"/>
        <w:bottom w:val="none" w:sz="0" w:space="0" w:color="auto"/>
        <w:right w:val="none" w:sz="0" w:space="0" w:color="auto"/>
      </w:divBdr>
    </w:div>
    <w:div w:id="692340258">
      <w:bodyDiv w:val="1"/>
      <w:marLeft w:val="0"/>
      <w:marRight w:val="0"/>
      <w:marTop w:val="0"/>
      <w:marBottom w:val="0"/>
      <w:divBdr>
        <w:top w:val="none" w:sz="0" w:space="0" w:color="auto"/>
        <w:left w:val="none" w:sz="0" w:space="0" w:color="auto"/>
        <w:bottom w:val="none" w:sz="0" w:space="0" w:color="auto"/>
        <w:right w:val="none" w:sz="0" w:space="0" w:color="auto"/>
      </w:divBdr>
    </w:div>
    <w:div w:id="692457933">
      <w:bodyDiv w:val="1"/>
      <w:marLeft w:val="0"/>
      <w:marRight w:val="0"/>
      <w:marTop w:val="0"/>
      <w:marBottom w:val="0"/>
      <w:divBdr>
        <w:top w:val="none" w:sz="0" w:space="0" w:color="auto"/>
        <w:left w:val="none" w:sz="0" w:space="0" w:color="auto"/>
        <w:bottom w:val="none" w:sz="0" w:space="0" w:color="auto"/>
        <w:right w:val="none" w:sz="0" w:space="0" w:color="auto"/>
      </w:divBdr>
    </w:div>
    <w:div w:id="692540729">
      <w:bodyDiv w:val="1"/>
      <w:marLeft w:val="0"/>
      <w:marRight w:val="0"/>
      <w:marTop w:val="0"/>
      <w:marBottom w:val="0"/>
      <w:divBdr>
        <w:top w:val="none" w:sz="0" w:space="0" w:color="auto"/>
        <w:left w:val="none" w:sz="0" w:space="0" w:color="auto"/>
        <w:bottom w:val="none" w:sz="0" w:space="0" w:color="auto"/>
        <w:right w:val="none" w:sz="0" w:space="0" w:color="auto"/>
      </w:divBdr>
    </w:div>
    <w:div w:id="692727802">
      <w:bodyDiv w:val="1"/>
      <w:marLeft w:val="0"/>
      <w:marRight w:val="0"/>
      <w:marTop w:val="0"/>
      <w:marBottom w:val="0"/>
      <w:divBdr>
        <w:top w:val="none" w:sz="0" w:space="0" w:color="auto"/>
        <w:left w:val="none" w:sz="0" w:space="0" w:color="auto"/>
        <w:bottom w:val="none" w:sz="0" w:space="0" w:color="auto"/>
        <w:right w:val="none" w:sz="0" w:space="0" w:color="auto"/>
      </w:divBdr>
    </w:div>
    <w:div w:id="693001166">
      <w:bodyDiv w:val="1"/>
      <w:marLeft w:val="0"/>
      <w:marRight w:val="0"/>
      <w:marTop w:val="0"/>
      <w:marBottom w:val="0"/>
      <w:divBdr>
        <w:top w:val="none" w:sz="0" w:space="0" w:color="auto"/>
        <w:left w:val="none" w:sz="0" w:space="0" w:color="auto"/>
        <w:bottom w:val="none" w:sz="0" w:space="0" w:color="auto"/>
        <w:right w:val="none" w:sz="0" w:space="0" w:color="auto"/>
      </w:divBdr>
    </w:div>
    <w:div w:id="693268074">
      <w:bodyDiv w:val="1"/>
      <w:marLeft w:val="0"/>
      <w:marRight w:val="0"/>
      <w:marTop w:val="0"/>
      <w:marBottom w:val="0"/>
      <w:divBdr>
        <w:top w:val="none" w:sz="0" w:space="0" w:color="auto"/>
        <w:left w:val="none" w:sz="0" w:space="0" w:color="auto"/>
        <w:bottom w:val="none" w:sz="0" w:space="0" w:color="auto"/>
        <w:right w:val="none" w:sz="0" w:space="0" w:color="auto"/>
      </w:divBdr>
    </w:div>
    <w:div w:id="693306478">
      <w:bodyDiv w:val="1"/>
      <w:marLeft w:val="0"/>
      <w:marRight w:val="0"/>
      <w:marTop w:val="0"/>
      <w:marBottom w:val="0"/>
      <w:divBdr>
        <w:top w:val="none" w:sz="0" w:space="0" w:color="auto"/>
        <w:left w:val="none" w:sz="0" w:space="0" w:color="auto"/>
        <w:bottom w:val="none" w:sz="0" w:space="0" w:color="auto"/>
        <w:right w:val="none" w:sz="0" w:space="0" w:color="auto"/>
      </w:divBdr>
    </w:div>
    <w:div w:id="693506177">
      <w:bodyDiv w:val="1"/>
      <w:marLeft w:val="0"/>
      <w:marRight w:val="0"/>
      <w:marTop w:val="0"/>
      <w:marBottom w:val="0"/>
      <w:divBdr>
        <w:top w:val="none" w:sz="0" w:space="0" w:color="auto"/>
        <w:left w:val="none" w:sz="0" w:space="0" w:color="auto"/>
        <w:bottom w:val="none" w:sz="0" w:space="0" w:color="auto"/>
        <w:right w:val="none" w:sz="0" w:space="0" w:color="auto"/>
      </w:divBdr>
    </w:div>
    <w:div w:id="693724040">
      <w:bodyDiv w:val="1"/>
      <w:marLeft w:val="0"/>
      <w:marRight w:val="0"/>
      <w:marTop w:val="0"/>
      <w:marBottom w:val="0"/>
      <w:divBdr>
        <w:top w:val="none" w:sz="0" w:space="0" w:color="auto"/>
        <w:left w:val="none" w:sz="0" w:space="0" w:color="auto"/>
        <w:bottom w:val="none" w:sz="0" w:space="0" w:color="auto"/>
        <w:right w:val="none" w:sz="0" w:space="0" w:color="auto"/>
      </w:divBdr>
    </w:div>
    <w:div w:id="693774011">
      <w:bodyDiv w:val="1"/>
      <w:marLeft w:val="0"/>
      <w:marRight w:val="0"/>
      <w:marTop w:val="0"/>
      <w:marBottom w:val="0"/>
      <w:divBdr>
        <w:top w:val="none" w:sz="0" w:space="0" w:color="auto"/>
        <w:left w:val="none" w:sz="0" w:space="0" w:color="auto"/>
        <w:bottom w:val="none" w:sz="0" w:space="0" w:color="auto"/>
        <w:right w:val="none" w:sz="0" w:space="0" w:color="auto"/>
      </w:divBdr>
    </w:div>
    <w:div w:id="693844322">
      <w:bodyDiv w:val="1"/>
      <w:marLeft w:val="0"/>
      <w:marRight w:val="0"/>
      <w:marTop w:val="0"/>
      <w:marBottom w:val="0"/>
      <w:divBdr>
        <w:top w:val="none" w:sz="0" w:space="0" w:color="auto"/>
        <w:left w:val="none" w:sz="0" w:space="0" w:color="auto"/>
        <w:bottom w:val="none" w:sz="0" w:space="0" w:color="auto"/>
        <w:right w:val="none" w:sz="0" w:space="0" w:color="auto"/>
      </w:divBdr>
    </w:div>
    <w:div w:id="693847886">
      <w:bodyDiv w:val="1"/>
      <w:marLeft w:val="0"/>
      <w:marRight w:val="0"/>
      <w:marTop w:val="0"/>
      <w:marBottom w:val="0"/>
      <w:divBdr>
        <w:top w:val="none" w:sz="0" w:space="0" w:color="auto"/>
        <w:left w:val="none" w:sz="0" w:space="0" w:color="auto"/>
        <w:bottom w:val="none" w:sz="0" w:space="0" w:color="auto"/>
        <w:right w:val="none" w:sz="0" w:space="0" w:color="auto"/>
      </w:divBdr>
    </w:div>
    <w:div w:id="693968559">
      <w:bodyDiv w:val="1"/>
      <w:marLeft w:val="0"/>
      <w:marRight w:val="0"/>
      <w:marTop w:val="0"/>
      <w:marBottom w:val="0"/>
      <w:divBdr>
        <w:top w:val="none" w:sz="0" w:space="0" w:color="auto"/>
        <w:left w:val="none" w:sz="0" w:space="0" w:color="auto"/>
        <w:bottom w:val="none" w:sz="0" w:space="0" w:color="auto"/>
        <w:right w:val="none" w:sz="0" w:space="0" w:color="auto"/>
      </w:divBdr>
    </w:div>
    <w:div w:id="694188698">
      <w:bodyDiv w:val="1"/>
      <w:marLeft w:val="0"/>
      <w:marRight w:val="0"/>
      <w:marTop w:val="0"/>
      <w:marBottom w:val="0"/>
      <w:divBdr>
        <w:top w:val="none" w:sz="0" w:space="0" w:color="auto"/>
        <w:left w:val="none" w:sz="0" w:space="0" w:color="auto"/>
        <w:bottom w:val="none" w:sz="0" w:space="0" w:color="auto"/>
        <w:right w:val="none" w:sz="0" w:space="0" w:color="auto"/>
      </w:divBdr>
    </w:div>
    <w:div w:id="694189346">
      <w:bodyDiv w:val="1"/>
      <w:marLeft w:val="0"/>
      <w:marRight w:val="0"/>
      <w:marTop w:val="0"/>
      <w:marBottom w:val="0"/>
      <w:divBdr>
        <w:top w:val="none" w:sz="0" w:space="0" w:color="auto"/>
        <w:left w:val="none" w:sz="0" w:space="0" w:color="auto"/>
        <w:bottom w:val="none" w:sz="0" w:space="0" w:color="auto"/>
        <w:right w:val="none" w:sz="0" w:space="0" w:color="auto"/>
      </w:divBdr>
    </w:div>
    <w:div w:id="694233658">
      <w:bodyDiv w:val="1"/>
      <w:marLeft w:val="0"/>
      <w:marRight w:val="0"/>
      <w:marTop w:val="0"/>
      <w:marBottom w:val="0"/>
      <w:divBdr>
        <w:top w:val="none" w:sz="0" w:space="0" w:color="auto"/>
        <w:left w:val="none" w:sz="0" w:space="0" w:color="auto"/>
        <w:bottom w:val="none" w:sz="0" w:space="0" w:color="auto"/>
        <w:right w:val="none" w:sz="0" w:space="0" w:color="auto"/>
      </w:divBdr>
    </w:div>
    <w:div w:id="694313518">
      <w:bodyDiv w:val="1"/>
      <w:marLeft w:val="0"/>
      <w:marRight w:val="0"/>
      <w:marTop w:val="0"/>
      <w:marBottom w:val="0"/>
      <w:divBdr>
        <w:top w:val="none" w:sz="0" w:space="0" w:color="auto"/>
        <w:left w:val="none" w:sz="0" w:space="0" w:color="auto"/>
        <w:bottom w:val="none" w:sz="0" w:space="0" w:color="auto"/>
        <w:right w:val="none" w:sz="0" w:space="0" w:color="auto"/>
      </w:divBdr>
    </w:div>
    <w:div w:id="694506227">
      <w:bodyDiv w:val="1"/>
      <w:marLeft w:val="0"/>
      <w:marRight w:val="0"/>
      <w:marTop w:val="0"/>
      <w:marBottom w:val="0"/>
      <w:divBdr>
        <w:top w:val="none" w:sz="0" w:space="0" w:color="auto"/>
        <w:left w:val="none" w:sz="0" w:space="0" w:color="auto"/>
        <w:bottom w:val="none" w:sz="0" w:space="0" w:color="auto"/>
        <w:right w:val="none" w:sz="0" w:space="0" w:color="auto"/>
      </w:divBdr>
    </w:div>
    <w:div w:id="694693151">
      <w:bodyDiv w:val="1"/>
      <w:marLeft w:val="0"/>
      <w:marRight w:val="0"/>
      <w:marTop w:val="0"/>
      <w:marBottom w:val="0"/>
      <w:divBdr>
        <w:top w:val="none" w:sz="0" w:space="0" w:color="auto"/>
        <w:left w:val="none" w:sz="0" w:space="0" w:color="auto"/>
        <w:bottom w:val="none" w:sz="0" w:space="0" w:color="auto"/>
        <w:right w:val="none" w:sz="0" w:space="0" w:color="auto"/>
      </w:divBdr>
    </w:div>
    <w:div w:id="695041665">
      <w:bodyDiv w:val="1"/>
      <w:marLeft w:val="0"/>
      <w:marRight w:val="0"/>
      <w:marTop w:val="0"/>
      <w:marBottom w:val="0"/>
      <w:divBdr>
        <w:top w:val="none" w:sz="0" w:space="0" w:color="auto"/>
        <w:left w:val="none" w:sz="0" w:space="0" w:color="auto"/>
        <w:bottom w:val="none" w:sz="0" w:space="0" w:color="auto"/>
        <w:right w:val="none" w:sz="0" w:space="0" w:color="auto"/>
      </w:divBdr>
    </w:div>
    <w:div w:id="695232568">
      <w:bodyDiv w:val="1"/>
      <w:marLeft w:val="0"/>
      <w:marRight w:val="0"/>
      <w:marTop w:val="0"/>
      <w:marBottom w:val="0"/>
      <w:divBdr>
        <w:top w:val="none" w:sz="0" w:space="0" w:color="auto"/>
        <w:left w:val="none" w:sz="0" w:space="0" w:color="auto"/>
        <w:bottom w:val="none" w:sz="0" w:space="0" w:color="auto"/>
        <w:right w:val="none" w:sz="0" w:space="0" w:color="auto"/>
      </w:divBdr>
    </w:div>
    <w:div w:id="695546685">
      <w:bodyDiv w:val="1"/>
      <w:marLeft w:val="0"/>
      <w:marRight w:val="0"/>
      <w:marTop w:val="0"/>
      <w:marBottom w:val="0"/>
      <w:divBdr>
        <w:top w:val="none" w:sz="0" w:space="0" w:color="auto"/>
        <w:left w:val="none" w:sz="0" w:space="0" w:color="auto"/>
        <w:bottom w:val="none" w:sz="0" w:space="0" w:color="auto"/>
        <w:right w:val="none" w:sz="0" w:space="0" w:color="auto"/>
      </w:divBdr>
    </w:div>
    <w:div w:id="695692386">
      <w:bodyDiv w:val="1"/>
      <w:marLeft w:val="0"/>
      <w:marRight w:val="0"/>
      <w:marTop w:val="0"/>
      <w:marBottom w:val="0"/>
      <w:divBdr>
        <w:top w:val="none" w:sz="0" w:space="0" w:color="auto"/>
        <w:left w:val="none" w:sz="0" w:space="0" w:color="auto"/>
        <w:bottom w:val="none" w:sz="0" w:space="0" w:color="auto"/>
        <w:right w:val="none" w:sz="0" w:space="0" w:color="auto"/>
      </w:divBdr>
    </w:div>
    <w:div w:id="695812614">
      <w:bodyDiv w:val="1"/>
      <w:marLeft w:val="0"/>
      <w:marRight w:val="0"/>
      <w:marTop w:val="0"/>
      <w:marBottom w:val="0"/>
      <w:divBdr>
        <w:top w:val="none" w:sz="0" w:space="0" w:color="auto"/>
        <w:left w:val="none" w:sz="0" w:space="0" w:color="auto"/>
        <w:bottom w:val="none" w:sz="0" w:space="0" w:color="auto"/>
        <w:right w:val="none" w:sz="0" w:space="0" w:color="auto"/>
      </w:divBdr>
    </w:div>
    <w:div w:id="695887698">
      <w:bodyDiv w:val="1"/>
      <w:marLeft w:val="0"/>
      <w:marRight w:val="0"/>
      <w:marTop w:val="0"/>
      <w:marBottom w:val="0"/>
      <w:divBdr>
        <w:top w:val="none" w:sz="0" w:space="0" w:color="auto"/>
        <w:left w:val="none" w:sz="0" w:space="0" w:color="auto"/>
        <w:bottom w:val="none" w:sz="0" w:space="0" w:color="auto"/>
        <w:right w:val="none" w:sz="0" w:space="0" w:color="auto"/>
      </w:divBdr>
    </w:div>
    <w:div w:id="695934273">
      <w:bodyDiv w:val="1"/>
      <w:marLeft w:val="0"/>
      <w:marRight w:val="0"/>
      <w:marTop w:val="0"/>
      <w:marBottom w:val="0"/>
      <w:divBdr>
        <w:top w:val="none" w:sz="0" w:space="0" w:color="auto"/>
        <w:left w:val="none" w:sz="0" w:space="0" w:color="auto"/>
        <w:bottom w:val="none" w:sz="0" w:space="0" w:color="auto"/>
        <w:right w:val="none" w:sz="0" w:space="0" w:color="auto"/>
      </w:divBdr>
    </w:div>
    <w:div w:id="696006086">
      <w:bodyDiv w:val="1"/>
      <w:marLeft w:val="0"/>
      <w:marRight w:val="0"/>
      <w:marTop w:val="0"/>
      <w:marBottom w:val="0"/>
      <w:divBdr>
        <w:top w:val="none" w:sz="0" w:space="0" w:color="auto"/>
        <w:left w:val="none" w:sz="0" w:space="0" w:color="auto"/>
        <w:bottom w:val="none" w:sz="0" w:space="0" w:color="auto"/>
        <w:right w:val="none" w:sz="0" w:space="0" w:color="auto"/>
      </w:divBdr>
    </w:div>
    <w:div w:id="696196617">
      <w:bodyDiv w:val="1"/>
      <w:marLeft w:val="0"/>
      <w:marRight w:val="0"/>
      <w:marTop w:val="0"/>
      <w:marBottom w:val="0"/>
      <w:divBdr>
        <w:top w:val="none" w:sz="0" w:space="0" w:color="auto"/>
        <w:left w:val="none" w:sz="0" w:space="0" w:color="auto"/>
        <w:bottom w:val="none" w:sz="0" w:space="0" w:color="auto"/>
        <w:right w:val="none" w:sz="0" w:space="0" w:color="auto"/>
      </w:divBdr>
    </w:div>
    <w:div w:id="696542277">
      <w:bodyDiv w:val="1"/>
      <w:marLeft w:val="0"/>
      <w:marRight w:val="0"/>
      <w:marTop w:val="0"/>
      <w:marBottom w:val="0"/>
      <w:divBdr>
        <w:top w:val="none" w:sz="0" w:space="0" w:color="auto"/>
        <w:left w:val="none" w:sz="0" w:space="0" w:color="auto"/>
        <w:bottom w:val="none" w:sz="0" w:space="0" w:color="auto"/>
        <w:right w:val="none" w:sz="0" w:space="0" w:color="auto"/>
      </w:divBdr>
    </w:div>
    <w:div w:id="696732249">
      <w:bodyDiv w:val="1"/>
      <w:marLeft w:val="0"/>
      <w:marRight w:val="0"/>
      <w:marTop w:val="0"/>
      <w:marBottom w:val="0"/>
      <w:divBdr>
        <w:top w:val="none" w:sz="0" w:space="0" w:color="auto"/>
        <w:left w:val="none" w:sz="0" w:space="0" w:color="auto"/>
        <w:bottom w:val="none" w:sz="0" w:space="0" w:color="auto"/>
        <w:right w:val="none" w:sz="0" w:space="0" w:color="auto"/>
      </w:divBdr>
    </w:div>
    <w:div w:id="697198280">
      <w:bodyDiv w:val="1"/>
      <w:marLeft w:val="0"/>
      <w:marRight w:val="0"/>
      <w:marTop w:val="0"/>
      <w:marBottom w:val="0"/>
      <w:divBdr>
        <w:top w:val="none" w:sz="0" w:space="0" w:color="auto"/>
        <w:left w:val="none" w:sz="0" w:space="0" w:color="auto"/>
        <w:bottom w:val="none" w:sz="0" w:space="0" w:color="auto"/>
        <w:right w:val="none" w:sz="0" w:space="0" w:color="auto"/>
      </w:divBdr>
    </w:div>
    <w:div w:id="697319037">
      <w:bodyDiv w:val="1"/>
      <w:marLeft w:val="0"/>
      <w:marRight w:val="0"/>
      <w:marTop w:val="0"/>
      <w:marBottom w:val="0"/>
      <w:divBdr>
        <w:top w:val="none" w:sz="0" w:space="0" w:color="auto"/>
        <w:left w:val="none" w:sz="0" w:space="0" w:color="auto"/>
        <w:bottom w:val="none" w:sz="0" w:space="0" w:color="auto"/>
        <w:right w:val="none" w:sz="0" w:space="0" w:color="auto"/>
      </w:divBdr>
    </w:div>
    <w:div w:id="697585695">
      <w:bodyDiv w:val="1"/>
      <w:marLeft w:val="0"/>
      <w:marRight w:val="0"/>
      <w:marTop w:val="0"/>
      <w:marBottom w:val="0"/>
      <w:divBdr>
        <w:top w:val="none" w:sz="0" w:space="0" w:color="auto"/>
        <w:left w:val="none" w:sz="0" w:space="0" w:color="auto"/>
        <w:bottom w:val="none" w:sz="0" w:space="0" w:color="auto"/>
        <w:right w:val="none" w:sz="0" w:space="0" w:color="auto"/>
      </w:divBdr>
    </w:div>
    <w:div w:id="697587122">
      <w:bodyDiv w:val="1"/>
      <w:marLeft w:val="0"/>
      <w:marRight w:val="0"/>
      <w:marTop w:val="0"/>
      <w:marBottom w:val="0"/>
      <w:divBdr>
        <w:top w:val="none" w:sz="0" w:space="0" w:color="auto"/>
        <w:left w:val="none" w:sz="0" w:space="0" w:color="auto"/>
        <w:bottom w:val="none" w:sz="0" w:space="0" w:color="auto"/>
        <w:right w:val="none" w:sz="0" w:space="0" w:color="auto"/>
      </w:divBdr>
    </w:div>
    <w:div w:id="697778554">
      <w:bodyDiv w:val="1"/>
      <w:marLeft w:val="0"/>
      <w:marRight w:val="0"/>
      <w:marTop w:val="0"/>
      <w:marBottom w:val="0"/>
      <w:divBdr>
        <w:top w:val="none" w:sz="0" w:space="0" w:color="auto"/>
        <w:left w:val="none" w:sz="0" w:space="0" w:color="auto"/>
        <w:bottom w:val="none" w:sz="0" w:space="0" w:color="auto"/>
        <w:right w:val="none" w:sz="0" w:space="0" w:color="auto"/>
      </w:divBdr>
    </w:div>
    <w:div w:id="697781184">
      <w:bodyDiv w:val="1"/>
      <w:marLeft w:val="0"/>
      <w:marRight w:val="0"/>
      <w:marTop w:val="0"/>
      <w:marBottom w:val="0"/>
      <w:divBdr>
        <w:top w:val="none" w:sz="0" w:space="0" w:color="auto"/>
        <w:left w:val="none" w:sz="0" w:space="0" w:color="auto"/>
        <w:bottom w:val="none" w:sz="0" w:space="0" w:color="auto"/>
        <w:right w:val="none" w:sz="0" w:space="0" w:color="auto"/>
      </w:divBdr>
    </w:div>
    <w:div w:id="698244166">
      <w:bodyDiv w:val="1"/>
      <w:marLeft w:val="0"/>
      <w:marRight w:val="0"/>
      <w:marTop w:val="0"/>
      <w:marBottom w:val="0"/>
      <w:divBdr>
        <w:top w:val="none" w:sz="0" w:space="0" w:color="auto"/>
        <w:left w:val="none" w:sz="0" w:space="0" w:color="auto"/>
        <w:bottom w:val="none" w:sz="0" w:space="0" w:color="auto"/>
        <w:right w:val="none" w:sz="0" w:space="0" w:color="auto"/>
      </w:divBdr>
    </w:div>
    <w:div w:id="698286981">
      <w:bodyDiv w:val="1"/>
      <w:marLeft w:val="0"/>
      <w:marRight w:val="0"/>
      <w:marTop w:val="0"/>
      <w:marBottom w:val="0"/>
      <w:divBdr>
        <w:top w:val="none" w:sz="0" w:space="0" w:color="auto"/>
        <w:left w:val="none" w:sz="0" w:space="0" w:color="auto"/>
        <w:bottom w:val="none" w:sz="0" w:space="0" w:color="auto"/>
        <w:right w:val="none" w:sz="0" w:space="0" w:color="auto"/>
      </w:divBdr>
    </w:div>
    <w:div w:id="698622495">
      <w:bodyDiv w:val="1"/>
      <w:marLeft w:val="0"/>
      <w:marRight w:val="0"/>
      <w:marTop w:val="0"/>
      <w:marBottom w:val="0"/>
      <w:divBdr>
        <w:top w:val="none" w:sz="0" w:space="0" w:color="auto"/>
        <w:left w:val="none" w:sz="0" w:space="0" w:color="auto"/>
        <w:bottom w:val="none" w:sz="0" w:space="0" w:color="auto"/>
        <w:right w:val="none" w:sz="0" w:space="0" w:color="auto"/>
      </w:divBdr>
    </w:div>
    <w:div w:id="698896213">
      <w:bodyDiv w:val="1"/>
      <w:marLeft w:val="0"/>
      <w:marRight w:val="0"/>
      <w:marTop w:val="0"/>
      <w:marBottom w:val="0"/>
      <w:divBdr>
        <w:top w:val="none" w:sz="0" w:space="0" w:color="auto"/>
        <w:left w:val="none" w:sz="0" w:space="0" w:color="auto"/>
        <w:bottom w:val="none" w:sz="0" w:space="0" w:color="auto"/>
        <w:right w:val="none" w:sz="0" w:space="0" w:color="auto"/>
      </w:divBdr>
    </w:div>
    <w:div w:id="699168530">
      <w:bodyDiv w:val="1"/>
      <w:marLeft w:val="0"/>
      <w:marRight w:val="0"/>
      <w:marTop w:val="0"/>
      <w:marBottom w:val="0"/>
      <w:divBdr>
        <w:top w:val="none" w:sz="0" w:space="0" w:color="auto"/>
        <w:left w:val="none" w:sz="0" w:space="0" w:color="auto"/>
        <w:bottom w:val="none" w:sz="0" w:space="0" w:color="auto"/>
        <w:right w:val="none" w:sz="0" w:space="0" w:color="auto"/>
      </w:divBdr>
    </w:div>
    <w:div w:id="699357257">
      <w:bodyDiv w:val="1"/>
      <w:marLeft w:val="0"/>
      <w:marRight w:val="0"/>
      <w:marTop w:val="0"/>
      <w:marBottom w:val="0"/>
      <w:divBdr>
        <w:top w:val="none" w:sz="0" w:space="0" w:color="auto"/>
        <w:left w:val="none" w:sz="0" w:space="0" w:color="auto"/>
        <w:bottom w:val="none" w:sz="0" w:space="0" w:color="auto"/>
        <w:right w:val="none" w:sz="0" w:space="0" w:color="auto"/>
      </w:divBdr>
    </w:div>
    <w:div w:id="699471248">
      <w:bodyDiv w:val="1"/>
      <w:marLeft w:val="0"/>
      <w:marRight w:val="0"/>
      <w:marTop w:val="0"/>
      <w:marBottom w:val="0"/>
      <w:divBdr>
        <w:top w:val="none" w:sz="0" w:space="0" w:color="auto"/>
        <w:left w:val="none" w:sz="0" w:space="0" w:color="auto"/>
        <w:bottom w:val="none" w:sz="0" w:space="0" w:color="auto"/>
        <w:right w:val="none" w:sz="0" w:space="0" w:color="auto"/>
      </w:divBdr>
    </w:div>
    <w:div w:id="699628870">
      <w:bodyDiv w:val="1"/>
      <w:marLeft w:val="0"/>
      <w:marRight w:val="0"/>
      <w:marTop w:val="0"/>
      <w:marBottom w:val="0"/>
      <w:divBdr>
        <w:top w:val="none" w:sz="0" w:space="0" w:color="auto"/>
        <w:left w:val="none" w:sz="0" w:space="0" w:color="auto"/>
        <w:bottom w:val="none" w:sz="0" w:space="0" w:color="auto"/>
        <w:right w:val="none" w:sz="0" w:space="0" w:color="auto"/>
      </w:divBdr>
    </w:div>
    <w:div w:id="700207869">
      <w:bodyDiv w:val="1"/>
      <w:marLeft w:val="0"/>
      <w:marRight w:val="0"/>
      <w:marTop w:val="0"/>
      <w:marBottom w:val="0"/>
      <w:divBdr>
        <w:top w:val="none" w:sz="0" w:space="0" w:color="auto"/>
        <w:left w:val="none" w:sz="0" w:space="0" w:color="auto"/>
        <w:bottom w:val="none" w:sz="0" w:space="0" w:color="auto"/>
        <w:right w:val="none" w:sz="0" w:space="0" w:color="auto"/>
      </w:divBdr>
    </w:div>
    <w:div w:id="700323006">
      <w:bodyDiv w:val="1"/>
      <w:marLeft w:val="0"/>
      <w:marRight w:val="0"/>
      <w:marTop w:val="0"/>
      <w:marBottom w:val="0"/>
      <w:divBdr>
        <w:top w:val="none" w:sz="0" w:space="0" w:color="auto"/>
        <w:left w:val="none" w:sz="0" w:space="0" w:color="auto"/>
        <w:bottom w:val="none" w:sz="0" w:space="0" w:color="auto"/>
        <w:right w:val="none" w:sz="0" w:space="0" w:color="auto"/>
      </w:divBdr>
    </w:div>
    <w:div w:id="700477592">
      <w:bodyDiv w:val="1"/>
      <w:marLeft w:val="0"/>
      <w:marRight w:val="0"/>
      <w:marTop w:val="0"/>
      <w:marBottom w:val="0"/>
      <w:divBdr>
        <w:top w:val="none" w:sz="0" w:space="0" w:color="auto"/>
        <w:left w:val="none" w:sz="0" w:space="0" w:color="auto"/>
        <w:bottom w:val="none" w:sz="0" w:space="0" w:color="auto"/>
        <w:right w:val="none" w:sz="0" w:space="0" w:color="auto"/>
      </w:divBdr>
    </w:div>
    <w:div w:id="700666329">
      <w:bodyDiv w:val="1"/>
      <w:marLeft w:val="0"/>
      <w:marRight w:val="0"/>
      <w:marTop w:val="0"/>
      <w:marBottom w:val="0"/>
      <w:divBdr>
        <w:top w:val="none" w:sz="0" w:space="0" w:color="auto"/>
        <w:left w:val="none" w:sz="0" w:space="0" w:color="auto"/>
        <w:bottom w:val="none" w:sz="0" w:space="0" w:color="auto"/>
        <w:right w:val="none" w:sz="0" w:space="0" w:color="auto"/>
      </w:divBdr>
    </w:div>
    <w:div w:id="701132081">
      <w:bodyDiv w:val="1"/>
      <w:marLeft w:val="0"/>
      <w:marRight w:val="0"/>
      <w:marTop w:val="0"/>
      <w:marBottom w:val="0"/>
      <w:divBdr>
        <w:top w:val="none" w:sz="0" w:space="0" w:color="auto"/>
        <w:left w:val="none" w:sz="0" w:space="0" w:color="auto"/>
        <w:bottom w:val="none" w:sz="0" w:space="0" w:color="auto"/>
        <w:right w:val="none" w:sz="0" w:space="0" w:color="auto"/>
      </w:divBdr>
    </w:div>
    <w:div w:id="701174683">
      <w:bodyDiv w:val="1"/>
      <w:marLeft w:val="0"/>
      <w:marRight w:val="0"/>
      <w:marTop w:val="0"/>
      <w:marBottom w:val="0"/>
      <w:divBdr>
        <w:top w:val="none" w:sz="0" w:space="0" w:color="auto"/>
        <w:left w:val="none" w:sz="0" w:space="0" w:color="auto"/>
        <w:bottom w:val="none" w:sz="0" w:space="0" w:color="auto"/>
        <w:right w:val="none" w:sz="0" w:space="0" w:color="auto"/>
      </w:divBdr>
    </w:div>
    <w:div w:id="701831609">
      <w:bodyDiv w:val="1"/>
      <w:marLeft w:val="0"/>
      <w:marRight w:val="0"/>
      <w:marTop w:val="0"/>
      <w:marBottom w:val="0"/>
      <w:divBdr>
        <w:top w:val="none" w:sz="0" w:space="0" w:color="auto"/>
        <w:left w:val="none" w:sz="0" w:space="0" w:color="auto"/>
        <w:bottom w:val="none" w:sz="0" w:space="0" w:color="auto"/>
        <w:right w:val="none" w:sz="0" w:space="0" w:color="auto"/>
      </w:divBdr>
    </w:div>
    <w:div w:id="701976126">
      <w:bodyDiv w:val="1"/>
      <w:marLeft w:val="0"/>
      <w:marRight w:val="0"/>
      <w:marTop w:val="0"/>
      <w:marBottom w:val="0"/>
      <w:divBdr>
        <w:top w:val="none" w:sz="0" w:space="0" w:color="auto"/>
        <w:left w:val="none" w:sz="0" w:space="0" w:color="auto"/>
        <w:bottom w:val="none" w:sz="0" w:space="0" w:color="auto"/>
        <w:right w:val="none" w:sz="0" w:space="0" w:color="auto"/>
      </w:divBdr>
    </w:div>
    <w:div w:id="702244010">
      <w:bodyDiv w:val="1"/>
      <w:marLeft w:val="0"/>
      <w:marRight w:val="0"/>
      <w:marTop w:val="0"/>
      <w:marBottom w:val="0"/>
      <w:divBdr>
        <w:top w:val="none" w:sz="0" w:space="0" w:color="auto"/>
        <w:left w:val="none" w:sz="0" w:space="0" w:color="auto"/>
        <w:bottom w:val="none" w:sz="0" w:space="0" w:color="auto"/>
        <w:right w:val="none" w:sz="0" w:space="0" w:color="auto"/>
      </w:divBdr>
    </w:div>
    <w:div w:id="702364082">
      <w:bodyDiv w:val="1"/>
      <w:marLeft w:val="0"/>
      <w:marRight w:val="0"/>
      <w:marTop w:val="0"/>
      <w:marBottom w:val="0"/>
      <w:divBdr>
        <w:top w:val="none" w:sz="0" w:space="0" w:color="auto"/>
        <w:left w:val="none" w:sz="0" w:space="0" w:color="auto"/>
        <w:bottom w:val="none" w:sz="0" w:space="0" w:color="auto"/>
        <w:right w:val="none" w:sz="0" w:space="0" w:color="auto"/>
      </w:divBdr>
    </w:div>
    <w:div w:id="702481921">
      <w:bodyDiv w:val="1"/>
      <w:marLeft w:val="0"/>
      <w:marRight w:val="0"/>
      <w:marTop w:val="0"/>
      <w:marBottom w:val="0"/>
      <w:divBdr>
        <w:top w:val="none" w:sz="0" w:space="0" w:color="auto"/>
        <w:left w:val="none" w:sz="0" w:space="0" w:color="auto"/>
        <w:bottom w:val="none" w:sz="0" w:space="0" w:color="auto"/>
        <w:right w:val="none" w:sz="0" w:space="0" w:color="auto"/>
      </w:divBdr>
    </w:div>
    <w:div w:id="702512866">
      <w:bodyDiv w:val="1"/>
      <w:marLeft w:val="0"/>
      <w:marRight w:val="0"/>
      <w:marTop w:val="0"/>
      <w:marBottom w:val="0"/>
      <w:divBdr>
        <w:top w:val="none" w:sz="0" w:space="0" w:color="auto"/>
        <w:left w:val="none" w:sz="0" w:space="0" w:color="auto"/>
        <w:bottom w:val="none" w:sz="0" w:space="0" w:color="auto"/>
        <w:right w:val="none" w:sz="0" w:space="0" w:color="auto"/>
      </w:divBdr>
    </w:div>
    <w:div w:id="702899908">
      <w:bodyDiv w:val="1"/>
      <w:marLeft w:val="0"/>
      <w:marRight w:val="0"/>
      <w:marTop w:val="0"/>
      <w:marBottom w:val="0"/>
      <w:divBdr>
        <w:top w:val="none" w:sz="0" w:space="0" w:color="auto"/>
        <w:left w:val="none" w:sz="0" w:space="0" w:color="auto"/>
        <w:bottom w:val="none" w:sz="0" w:space="0" w:color="auto"/>
        <w:right w:val="none" w:sz="0" w:space="0" w:color="auto"/>
      </w:divBdr>
    </w:div>
    <w:div w:id="703094815">
      <w:bodyDiv w:val="1"/>
      <w:marLeft w:val="0"/>
      <w:marRight w:val="0"/>
      <w:marTop w:val="0"/>
      <w:marBottom w:val="0"/>
      <w:divBdr>
        <w:top w:val="none" w:sz="0" w:space="0" w:color="auto"/>
        <w:left w:val="none" w:sz="0" w:space="0" w:color="auto"/>
        <w:bottom w:val="none" w:sz="0" w:space="0" w:color="auto"/>
        <w:right w:val="none" w:sz="0" w:space="0" w:color="auto"/>
      </w:divBdr>
    </w:div>
    <w:div w:id="703751810">
      <w:bodyDiv w:val="1"/>
      <w:marLeft w:val="0"/>
      <w:marRight w:val="0"/>
      <w:marTop w:val="0"/>
      <w:marBottom w:val="0"/>
      <w:divBdr>
        <w:top w:val="none" w:sz="0" w:space="0" w:color="auto"/>
        <w:left w:val="none" w:sz="0" w:space="0" w:color="auto"/>
        <w:bottom w:val="none" w:sz="0" w:space="0" w:color="auto"/>
        <w:right w:val="none" w:sz="0" w:space="0" w:color="auto"/>
      </w:divBdr>
    </w:div>
    <w:div w:id="703823320">
      <w:bodyDiv w:val="1"/>
      <w:marLeft w:val="0"/>
      <w:marRight w:val="0"/>
      <w:marTop w:val="0"/>
      <w:marBottom w:val="0"/>
      <w:divBdr>
        <w:top w:val="none" w:sz="0" w:space="0" w:color="auto"/>
        <w:left w:val="none" w:sz="0" w:space="0" w:color="auto"/>
        <w:bottom w:val="none" w:sz="0" w:space="0" w:color="auto"/>
        <w:right w:val="none" w:sz="0" w:space="0" w:color="auto"/>
      </w:divBdr>
    </w:div>
    <w:div w:id="703946622">
      <w:bodyDiv w:val="1"/>
      <w:marLeft w:val="0"/>
      <w:marRight w:val="0"/>
      <w:marTop w:val="0"/>
      <w:marBottom w:val="0"/>
      <w:divBdr>
        <w:top w:val="none" w:sz="0" w:space="0" w:color="auto"/>
        <w:left w:val="none" w:sz="0" w:space="0" w:color="auto"/>
        <w:bottom w:val="none" w:sz="0" w:space="0" w:color="auto"/>
        <w:right w:val="none" w:sz="0" w:space="0" w:color="auto"/>
      </w:divBdr>
    </w:div>
    <w:div w:id="704253107">
      <w:bodyDiv w:val="1"/>
      <w:marLeft w:val="0"/>
      <w:marRight w:val="0"/>
      <w:marTop w:val="0"/>
      <w:marBottom w:val="0"/>
      <w:divBdr>
        <w:top w:val="none" w:sz="0" w:space="0" w:color="auto"/>
        <w:left w:val="none" w:sz="0" w:space="0" w:color="auto"/>
        <w:bottom w:val="none" w:sz="0" w:space="0" w:color="auto"/>
        <w:right w:val="none" w:sz="0" w:space="0" w:color="auto"/>
      </w:divBdr>
    </w:div>
    <w:div w:id="704256397">
      <w:bodyDiv w:val="1"/>
      <w:marLeft w:val="0"/>
      <w:marRight w:val="0"/>
      <w:marTop w:val="0"/>
      <w:marBottom w:val="0"/>
      <w:divBdr>
        <w:top w:val="none" w:sz="0" w:space="0" w:color="auto"/>
        <w:left w:val="none" w:sz="0" w:space="0" w:color="auto"/>
        <w:bottom w:val="none" w:sz="0" w:space="0" w:color="auto"/>
        <w:right w:val="none" w:sz="0" w:space="0" w:color="auto"/>
      </w:divBdr>
    </w:div>
    <w:div w:id="704326306">
      <w:bodyDiv w:val="1"/>
      <w:marLeft w:val="0"/>
      <w:marRight w:val="0"/>
      <w:marTop w:val="0"/>
      <w:marBottom w:val="0"/>
      <w:divBdr>
        <w:top w:val="none" w:sz="0" w:space="0" w:color="auto"/>
        <w:left w:val="none" w:sz="0" w:space="0" w:color="auto"/>
        <w:bottom w:val="none" w:sz="0" w:space="0" w:color="auto"/>
        <w:right w:val="none" w:sz="0" w:space="0" w:color="auto"/>
      </w:divBdr>
    </w:div>
    <w:div w:id="704523209">
      <w:bodyDiv w:val="1"/>
      <w:marLeft w:val="0"/>
      <w:marRight w:val="0"/>
      <w:marTop w:val="0"/>
      <w:marBottom w:val="0"/>
      <w:divBdr>
        <w:top w:val="none" w:sz="0" w:space="0" w:color="auto"/>
        <w:left w:val="none" w:sz="0" w:space="0" w:color="auto"/>
        <w:bottom w:val="none" w:sz="0" w:space="0" w:color="auto"/>
        <w:right w:val="none" w:sz="0" w:space="0" w:color="auto"/>
      </w:divBdr>
    </w:div>
    <w:div w:id="704529181">
      <w:bodyDiv w:val="1"/>
      <w:marLeft w:val="0"/>
      <w:marRight w:val="0"/>
      <w:marTop w:val="0"/>
      <w:marBottom w:val="0"/>
      <w:divBdr>
        <w:top w:val="none" w:sz="0" w:space="0" w:color="auto"/>
        <w:left w:val="none" w:sz="0" w:space="0" w:color="auto"/>
        <w:bottom w:val="none" w:sz="0" w:space="0" w:color="auto"/>
        <w:right w:val="none" w:sz="0" w:space="0" w:color="auto"/>
      </w:divBdr>
    </w:div>
    <w:div w:id="704986440">
      <w:bodyDiv w:val="1"/>
      <w:marLeft w:val="0"/>
      <w:marRight w:val="0"/>
      <w:marTop w:val="0"/>
      <w:marBottom w:val="0"/>
      <w:divBdr>
        <w:top w:val="none" w:sz="0" w:space="0" w:color="auto"/>
        <w:left w:val="none" w:sz="0" w:space="0" w:color="auto"/>
        <w:bottom w:val="none" w:sz="0" w:space="0" w:color="auto"/>
        <w:right w:val="none" w:sz="0" w:space="0" w:color="auto"/>
      </w:divBdr>
    </w:div>
    <w:div w:id="705058970">
      <w:bodyDiv w:val="1"/>
      <w:marLeft w:val="0"/>
      <w:marRight w:val="0"/>
      <w:marTop w:val="0"/>
      <w:marBottom w:val="0"/>
      <w:divBdr>
        <w:top w:val="none" w:sz="0" w:space="0" w:color="auto"/>
        <w:left w:val="none" w:sz="0" w:space="0" w:color="auto"/>
        <w:bottom w:val="none" w:sz="0" w:space="0" w:color="auto"/>
        <w:right w:val="none" w:sz="0" w:space="0" w:color="auto"/>
      </w:divBdr>
    </w:div>
    <w:div w:id="705065503">
      <w:bodyDiv w:val="1"/>
      <w:marLeft w:val="0"/>
      <w:marRight w:val="0"/>
      <w:marTop w:val="0"/>
      <w:marBottom w:val="0"/>
      <w:divBdr>
        <w:top w:val="none" w:sz="0" w:space="0" w:color="auto"/>
        <w:left w:val="none" w:sz="0" w:space="0" w:color="auto"/>
        <w:bottom w:val="none" w:sz="0" w:space="0" w:color="auto"/>
        <w:right w:val="none" w:sz="0" w:space="0" w:color="auto"/>
      </w:divBdr>
    </w:div>
    <w:div w:id="705368508">
      <w:bodyDiv w:val="1"/>
      <w:marLeft w:val="0"/>
      <w:marRight w:val="0"/>
      <w:marTop w:val="0"/>
      <w:marBottom w:val="0"/>
      <w:divBdr>
        <w:top w:val="none" w:sz="0" w:space="0" w:color="auto"/>
        <w:left w:val="none" w:sz="0" w:space="0" w:color="auto"/>
        <w:bottom w:val="none" w:sz="0" w:space="0" w:color="auto"/>
        <w:right w:val="none" w:sz="0" w:space="0" w:color="auto"/>
      </w:divBdr>
    </w:div>
    <w:div w:id="705451602">
      <w:bodyDiv w:val="1"/>
      <w:marLeft w:val="0"/>
      <w:marRight w:val="0"/>
      <w:marTop w:val="0"/>
      <w:marBottom w:val="0"/>
      <w:divBdr>
        <w:top w:val="none" w:sz="0" w:space="0" w:color="auto"/>
        <w:left w:val="none" w:sz="0" w:space="0" w:color="auto"/>
        <w:bottom w:val="none" w:sz="0" w:space="0" w:color="auto"/>
        <w:right w:val="none" w:sz="0" w:space="0" w:color="auto"/>
      </w:divBdr>
    </w:div>
    <w:div w:id="705907752">
      <w:bodyDiv w:val="1"/>
      <w:marLeft w:val="0"/>
      <w:marRight w:val="0"/>
      <w:marTop w:val="0"/>
      <w:marBottom w:val="0"/>
      <w:divBdr>
        <w:top w:val="none" w:sz="0" w:space="0" w:color="auto"/>
        <w:left w:val="none" w:sz="0" w:space="0" w:color="auto"/>
        <w:bottom w:val="none" w:sz="0" w:space="0" w:color="auto"/>
        <w:right w:val="none" w:sz="0" w:space="0" w:color="auto"/>
      </w:divBdr>
    </w:div>
    <w:div w:id="706567358">
      <w:bodyDiv w:val="1"/>
      <w:marLeft w:val="0"/>
      <w:marRight w:val="0"/>
      <w:marTop w:val="0"/>
      <w:marBottom w:val="0"/>
      <w:divBdr>
        <w:top w:val="none" w:sz="0" w:space="0" w:color="auto"/>
        <w:left w:val="none" w:sz="0" w:space="0" w:color="auto"/>
        <w:bottom w:val="none" w:sz="0" w:space="0" w:color="auto"/>
        <w:right w:val="none" w:sz="0" w:space="0" w:color="auto"/>
      </w:divBdr>
    </w:div>
    <w:div w:id="706638749">
      <w:bodyDiv w:val="1"/>
      <w:marLeft w:val="0"/>
      <w:marRight w:val="0"/>
      <w:marTop w:val="0"/>
      <w:marBottom w:val="0"/>
      <w:divBdr>
        <w:top w:val="none" w:sz="0" w:space="0" w:color="auto"/>
        <w:left w:val="none" w:sz="0" w:space="0" w:color="auto"/>
        <w:bottom w:val="none" w:sz="0" w:space="0" w:color="auto"/>
        <w:right w:val="none" w:sz="0" w:space="0" w:color="auto"/>
      </w:divBdr>
    </w:div>
    <w:div w:id="706834015">
      <w:bodyDiv w:val="1"/>
      <w:marLeft w:val="0"/>
      <w:marRight w:val="0"/>
      <w:marTop w:val="0"/>
      <w:marBottom w:val="0"/>
      <w:divBdr>
        <w:top w:val="none" w:sz="0" w:space="0" w:color="auto"/>
        <w:left w:val="none" w:sz="0" w:space="0" w:color="auto"/>
        <w:bottom w:val="none" w:sz="0" w:space="0" w:color="auto"/>
        <w:right w:val="none" w:sz="0" w:space="0" w:color="auto"/>
      </w:divBdr>
    </w:div>
    <w:div w:id="706879493">
      <w:bodyDiv w:val="1"/>
      <w:marLeft w:val="0"/>
      <w:marRight w:val="0"/>
      <w:marTop w:val="0"/>
      <w:marBottom w:val="0"/>
      <w:divBdr>
        <w:top w:val="none" w:sz="0" w:space="0" w:color="auto"/>
        <w:left w:val="none" w:sz="0" w:space="0" w:color="auto"/>
        <w:bottom w:val="none" w:sz="0" w:space="0" w:color="auto"/>
        <w:right w:val="none" w:sz="0" w:space="0" w:color="auto"/>
      </w:divBdr>
    </w:div>
    <w:div w:id="706880596">
      <w:bodyDiv w:val="1"/>
      <w:marLeft w:val="0"/>
      <w:marRight w:val="0"/>
      <w:marTop w:val="0"/>
      <w:marBottom w:val="0"/>
      <w:divBdr>
        <w:top w:val="none" w:sz="0" w:space="0" w:color="auto"/>
        <w:left w:val="none" w:sz="0" w:space="0" w:color="auto"/>
        <w:bottom w:val="none" w:sz="0" w:space="0" w:color="auto"/>
        <w:right w:val="none" w:sz="0" w:space="0" w:color="auto"/>
      </w:divBdr>
    </w:div>
    <w:div w:id="707029890">
      <w:bodyDiv w:val="1"/>
      <w:marLeft w:val="0"/>
      <w:marRight w:val="0"/>
      <w:marTop w:val="0"/>
      <w:marBottom w:val="0"/>
      <w:divBdr>
        <w:top w:val="none" w:sz="0" w:space="0" w:color="auto"/>
        <w:left w:val="none" w:sz="0" w:space="0" w:color="auto"/>
        <w:bottom w:val="none" w:sz="0" w:space="0" w:color="auto"/>
        <w:right w:val="none" w:sz="0" w:space="0" w:color="auto"/>
      </w:divBdr>
    </w:div>
    <w:div w:id="707339197">
      <w:bodyDiv w:val="1"/>
      <w:marLeft w:val="0"/>
      <w:marRight w:val="0"/>
      <w:marTop w:val="0"/>
      <w:marBottom w:val="0"/>
      <w:divBdr>
        <w:top w:val="none" w:sz="0" w:space="0" w:color="auto"/>
        <w:left w:val="none" w:sz="0" w:space="0" w:color="auto"/>
        <w:bottom w:val="none" w:sz="0" w:space="0" w:color="auto"/>
        <w:right w:val="none" w:sz="0" w:space="0" w:color="auto"/>
      </w:divBdr>
    </w:div>
    <w:div w:id="707410340">
      <w:bodyDiv w:val="1"/>
      <w:marLeft w:val="0"/>
      <w:marRight w:val="0"/>
      <w:marTop w:val="0"/>
      <w:marBottom w:val="0"/>
      <w:divBdr>
        <w:top w:val="none" w:sz="0" w:space="0" w:color="auto"/>
        <w:left w:val="none" w:sz="0" w:space="0" w:color="auto"/>
        <w:bottom w:val="none" w:sz="0" w:space="0" w:color="auto"/>
        <w:right w:val="none" w:sz="0" w:space="0" w:color="auto"/>
      </w:divBdr>
    </w:div>
    <w:div w:id="707491713">
      <w:bodyDiv w:val="1"/>
      <w:marLeft w:val="0"/>
      <w:marRight w:val="0"/>
      <w:marTop w:val="0"/>
      <w:marBottom w:val="0"/>
      <w:divBdr>
        <w:top w:val="none" w:sz="0" w:space="0" w:color="auto"/>
        <w:left w:val="none" w:sz="0" w:space="0" w:color="auto"/>
        <w:bottom w:val="none" w:sz="0" w:space="0" w:color="auto"/>
        <w:right w:val="none" w:sz="0" w:space="0" w:color="auto"/>
      </w:divBdr>
    </w:div>
    <w:div w:id="707729122">
      <w:bodyDiv w:val="1"/>
      <w:marLeft w:val="0"/>
      <w:marRight w:val="0"/>
      <w:marTop w:val="0"/>
      <w:marBottom w:val="0"/>
      <w:divBdr>
        <w:top w:val="none" w:sz="0" w:space="0" w:color="auto"/>
        <w:left w:val="none" w:sz="0" w:space="0" w:color="auto"/>
        <w:bottom w:val="none" w:sz="0" w:space="0" w:color="auto"/>
        <w:right w:val="none" w:sz="0" w:space="0" w:color="auto"/>
      </w:divBdr>
    </w:div>
    <w:div w:id="707872491">
      <w:bodyDiv w:val="1"/>
      <w:marLeft w:val="0"/>
      <w:marRight w:val="0"/>
      <w:marTop w:val="0"/>
      <w:marBottom w:val="0"/>
      <w:divBdr>
        <w:top w:val="none" w:sz="0" w:space="0" w:color="auto"/>
        <w:left w:val="none" w:sz="0" w:space="0" w:color="auto"/>
        <w:bottom w:val="none" w:sz="0" w:space="0" w:color="auto"/>
        <w:right w:val="none" w:sz="0" w:space="0" w:color="auto"/>
      </w:divBdr>
    </w:div>
    <w:div w:id="708148065">
      <w:bodyDiv w:val="1"/>
      <w:marLeft w:val="0"/>
      <w:marRight w:val="0"/>
      <w:marTop w:val="0"/>
      <w:marBottom w:val="0"/>
      <w:divBdr>
        <w:top w:val="none" w:sz="0" w:space="0" w:color="auto"/>
        <w:left w:val="none" w:sz="0" w:space="0" w:color="auto"/>
        <w:bottom w:val="none" w:sz="0" w:space="0" w:color="auto"/>
        <w:right w:val="none" w:sz="0" w:space="0" w:color="auto"/>
      </w:divBdr>
    </w:div>
    <w:div w:id="708533703">
      <w:bodyDiv w:val="1"/>
      <w:marLeft w:val="0"/>
      <w:marRight w:val="0"/>
      <w:marTop w:val="0"/>
      <w:marBottom w:val="0"/>
      <w:divBdr>
        <w:top w:val="none" w:sz="0" w:space="0" w:color="auto"/>
        <w:left w:val="none" w:sz="0" w:space="0" w:color="auto"/>
        <w:bottom w:val="none" w:sz="0" w:space="0" w:color="auto"/>
        <w:right w:val="none" w:sz="0" w:space="0" w:color="auto"/>
      </w:divBdr>
    </w:div>
    <w:div w:id="708577922">
      <w:bodyDiv w:val="1"/>
      <w:marLeft w:val="0"/>
      <w:marRight w:val="0"/>
      <w:marTop w:val="0"/>
      <w:marBottom w:val="0"/>
      <w:divBdr>
        <w:top w:val="none" w:sz="0" w:space="0" w:color="auto"/>
        <w:left w:val="none" w:sz="0" w:space="0" w:color="auto"/>
        <w:bottom w:val="none" w:sz="0" w:space="0" w:color="auto"/>
        <w:right w:val="none" w:sz="0" w:space="0" w:color="auto"/>
      </w:divBdr>
    </w:div>
    <w:div w:id="708724641">
      <w:bodyDiv w:val="1"/>
      <w:marLeft w:val="0"/>
      <w:marRight w:val="0"/>
      <w:marTop w:val="0"/>
      <w:marBottom w:val="0"/>
      <w:divBdr>
        <w:top w:val="none" w:sz="0" w:space="0" w:color="auto"/>
        <w:left w:val="none" w:sz="0" w:space="0" w:color="auto"/>
        <w:bottom w:val="none" w:sz="0" w:space="0" w:color="auto"/>
        <w:right w:val="none" w:sz="0" w:space="0" w:color="auto"/>
      </w:divBdr>
    </w:div>
    <w:div w:id="709037740">
      <w:bodyDiv w:val="1"/>
      <w:marLeft w:val="0"/>
      <w:marRight w:val="0"/>
      <w:marTop w:val="0"/>
      <w:marBottom w:val="0"/>
      <w:divBdr>
        <w:top w:val="none" w:sz="0" w:space="0" w:color="auto"/>
        <w:left w:val="none" w:sz="0" w:space="0" w:color="auto"/>
        <w:bottom w:val="none" w:sz="0" w:space="0" w:color="auto"/>
        <w:right w:val="none" w:sz="0" w:space="0" w:color="auto"/>
      </w:divBdr>
    </w:div>
    <w:div w:id="709377423">
      <w:bodyDiv w:val="1"/>
      <w:marLeft w:val="0"/>
      <w:marRight w:val="0"/>
      <w:marTop w:val="0"/>
      <w:marBottom w:val="0"/>
      <w:divBdr>
        <w:top w:val="none" w:sz="0" w:space="0" w:color="auto"/>
        <w:left w:val="none" w:sz="0" w:space="0" w:color="auto"/>
        <w:bottom w:val="none" w:sz="0" w:space="0" w:color="auto"/>
        <w:right w:val="none" w:sz="0" w:space="0" w:color="auto"/>
      </w:divBdr>
    </w:div>
    <w:div w:id="709500552">
      <w:bodyDiv w:val="1"/>
      <w:marLeft w:val="0"/>
      <w:marRight w:val="0"/>
      <w:marTop w:val="0"/>
      <w:marBottom w:val="0"/>
      <w:divBdr>
        <w:top w:val="none" w:sz="0" w:space="0" w:color="auto"/>
        <w:left w:val="none" w:sz="0" w:space="0" w:color="auto"/>
        <w:bottom w:val="none" w:sz="0" w:space="0" w:color="auto"/>
        <w:right w:val="none" w:sz="0" w:space="0" w:color="auto"/>
      </w:divBdr>
    </w:div>
    <w:div w:id="710762325">
      <w:bodyDiv w:val="1"/>
      <w:marLeft w:val="0"/>
      <w:marRight w:val="0"/>
      <w:marTop w:val="0"/>
      <w:marBottom w:val="0"/>
      <w:divBdr>
        <w:top w:val="none" w:sz="0" w:space="0" w:color="auto"/>
        <w:left w:val="none" w:sz="0" w:space="0" w:color="auto"/>
        <w:bottom w:val="none" w:sz="0" w:space="0" w:color="auto"/>
        <w:right w:val="none" w:sz="0" w:space="0" w:color="auto"/>
      </w:divBdr>
    </w:div>
    <w:div w:id="711229201">
      <w:bodyDiv w:val="1"/>
      <w:marLeft w:val="0"/>
      <w:marRight w:val="0"/>
      <w:marTop w:val="0"/>
      <w:marBottom w:val="0"/>
      <w:divBdr>
        <w:top w:val="none" w:sz="0" w:space="0" w:color="auto"/>
        <w:left w:val="none" w:sz="0" w:space="0" w:color="auto"/>
        <w:bottom w:val="none" w:sz="0" w:space="0" w:color="auto"/>
        <w:right w:val="none" w:sz="0" w:space="0" w:color="auto"/>
      </w:divBdr>
    </w:div>
    <w:div w:id="711229331">
      <w:bodyDiv w:val="1"/>
      <w:marLeft w:val="0"/>
      <w:marRight w:val="0"/>
      <w:marTop w:val="0"/>
      <w:marBottom w:val="0"/>
      <w:divBdr>
        <w:top w:val="none" w:sz="0" w:space="0" w:color="auto"/>
        <w:left w:val="none" w:sz="0" w:space="0" w:color="auto"/>
        <w:bottom w:val="none" w:sz="0" w:space="0" w:color="auto"/>
        <w:right w:val="none" w:sz="0" w:space="0" w:color="auto"/>
      </w:divBdr>
    </w:div>
    <w:div w:id="711271587">
      <w:bodyDiv w:val="1"/>
      <w:marLeft w:val="0"/>
      <w:marRight w:val="0"/>
      <w:marTop w:val="0"/>
      <w:marBottom w:val="0"/>
      <w:divBdr>
        <w:top w:val="none" w:sz="0" w:space="0" w:color="auto"/>
        <w:left w:val="none" w:sz="0" w:space="0" w:color="auto"/>
        <w:bottom w:val="none" w:sz="0" w:space="0" w:color="auto"/>
        <w:right w:val="none" w:sz="0" w:space="0" w:color="auto"/>
      </w:divBdr>
    </w:div>
    <w:div w:id="711423926">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1811697">
      <w:bodyDiv w:val="1"/>
      <w:marLeft w:val="0"/>
      <w:marRight w:val="0"/>
      <w:marTop w:val="0"/>
      <w:marBottom w:val="0"/>
      <w:divBdr>
        <w:top w:val="none" w:sz="0" w:space="0" w:color="auto"/>
        <w:left w:val="none" w:sz="0" w:space="0" w:color="auto"/>
        <w:bottom w:val="none" w:sz="0" w:space="0" w:color="auto"/>
        <w:right w:val="none" w:sz="0" w:space="0" w:color="auto"/>
      </w:divBdr>
    </w:div>
    <w:div w:id="711999750">
      <w:bodyDiv w:val="1"/>
      <w:marLeft w:val="0"/>
      <w:marRight w:val="0"/>
      <w:marTop w:val="0"/>
      <w:marBottom w:val="0"/>
      <w:divBdr>
        <w:top w:val="none" w:sz="0" w:space="0" w:color="auto"/>
        <w:left w:val="none" w:sz="0" w:space="0" w:color="auto"/>
        <w:bottom w:val="none" w:sz="0" w:space="0" w:color="auto"/>
        <w:right w:val="none" w:sz="0" w:space="0" w:color="auto"/>
      </w:divBdr>
    </w:div>
    <w:div w:id="712314996">
      <w:bodyDiv w:val="1"/>
      <w:marLeft w:val="0"/>
      <w:marRight w:val="0"/>
      <w:marTop w:val="0"/>
      <w:marBottom w:val="0"/>
      <w:divBdr>
        <w:top w:val="none" w:sz="0" w:space="0" w:color="auto"/>
        <w:left w:val="none" w:sz="0" w:space="0" w:color="auto"/>
        <w:bottom w:val="none" w:sz="0" w:space="0" w:color="auto"/>
        <w:right w:val="none" w:sz="0" w:space="0" w:color="auto"/>
      </w:divBdr>
    </w:div>
    <w:div w:id="712458606">
      <w:bodyDiv w:val="1"/>
      <w:marLeft w:val="0"/>
      <w:marRight w:val="0"/>
      <w:marTop w:val="0"/>
      <w:marBottom w:val="0"/>
      <w:divBdr>
        <w:top w:val="none" w:sz="0" w:space="0" w:color="auto"/>
        <w:left w:val="none" w:sz="0" w:space="0" w:color="auto"/>
        <w:bottom w:val="none" w:sz="0" w:space="0" w:color="auto"/>
        <w:right w:val="none" w:sz="0" w:space="0" w:color="auto"/>
      </w:divBdr>
    </w:div>
    <w:div w:id="712581016">
      <w:bodyDiv w:val="1"/>
      <w:marLeft w:val="0"/>
      <w:marRight w:val="0"/>
      <w:marTop w:val="0"/>
      <w:marBottom w:val="0"/>
      <w:divBdr>
        <w:top w:val="none" w:sz="0" w:space="0" w:color="auto"/>
        <w:left w:val="none" w:sz="0" w:space="0" w:color="auto"/>
        <w:bottom w:val="none" w:sz="0" w:space="0" w:color="auto"/>
        <w:right w:val="none" w:sz="0" w:space="0" w:color="auto"/>
      </w:divBdr>
    </w:div>
    <w:div w:id="712582706">
      <w:bodyDiv w:val="1"/>
      <w:marLeft w:val="0"/>
      <w:marRight w:val="0"/>
      <w:marTop w:val="0"/>
      <w:marBottom w:val="0"/>
      <w:divBdr>
        <w:top w:val="none" w:sz="0" w:space="0" w:color="auto"/>
        <w:left w:val="none" w:sz="0" w:space="0" w:color="auto"/>
        <w:bottom w:val="none" w:sz="0" w:space="0" w:color="auto"/>
        <w:right w:val="none" w:sz="0" w:space="0" w:color="auto"/>
      </w:divBdr>
    </w:div>
    <w:div w:id="712658720">
      <w:bodyDiv w:val="1"/>
      <w:marLeft w:val="0"/>
      <w:marRight w:val="0"/>
      <w:marTop w:val="0"/>
      <w:marBottom w:val="0"/>
      <w:divBdr>
        <w:top w:val="none" w:sz="0" w:space="0" w:color="auto"/>
        <w:left w:val="none" w:sz="0" w:space="0" w:color="auto"/>
        <w:bottom w:val="none" w:sz="0" w:space="0" w:color="auto"/>
        <w:right w:val="none" w:sz="0" w:space="0" w:color="auto"/>
      </w:divBdr>
    </w:div>
    <w:div w:id="712846857">
      <w:bodyDiv w:val="1"/>
      <w:marLeft w:val="0"/>
      <w:marRight w:val="0"/>
      <w:marTop w:val="0"/>
      <w:marBottom w:val="0"/>
      <w:divBdr>
        <w:top w:val="none" w:sz="0" w:space="0" w:color="auto"/>
        <w:left w:val="none" w:sz="0" w:space="0" w:color="auto"/>
        <w:bottom w:val="none" w:sz="0" w:space="0" w:color="auto"/>
        <w:right w:val="none" w:sz="0" w:space="0" w:color="auto"/>
      </w:divBdr>
    </w:div>
    <w:div w:id="712852427">
      <w:bodyDiv w:val="1"/>
      <w:marLeft w:val="0"/>
      <w:marRight w:val="0"/>
      <w:marTop w:val="0"/>
      <w:marBottom w:val="0"/>
      <w:divBdr>
        <w:top w:val="none" w:sz="0" w:space="0" w:color="auto"/>
        <w:left w:val="none" w:sz="0" w:space="0" w:color="auto"/>
        <w:bottom w:val="none" w:sz="0" w:space="0" w:color="auto"/>
        <w:right w:val="none" w:sz="0" w:space="0" w:color="auto"/>
      </w:divBdr>
    </w:div>
    <w:div w:id="712925884">
      <w:bodyDiv w:val="1"/>
      <w:marLeft w:val="0"/>
      <w:marRight w:val="0"/>
      <w:marTop w:val="0"/>
      <w:marBottom w:val="0"/>
      <w:divBdr>
        <w:top w:val="none" w:sz="0" w:space="0" w:color="auto"/>
        <w:left w:val="none" w:sz="0" w:space="0" w:color="auto"/>
        <w:bottom w:val="none" w:sz="0" w:space="0" w:color="auto"/>
        <w:right w:val="none" w:sz="0" w:space="0" w:color="auto"/>
      </w:divBdr>
    </w:div>
    <w:div w:id="713047447">
      <w:bodyDiv w:val="1"/>
      <w:marLeft w:val="0"/>
      <w:marRight w:val="0"/>
      <w:marTop w:val="0"/>
      <w:marBottom w:val="0"/>
      <w:divBdr>
        <w:top w:val="none" w:sz="0" w:space="0" w:color="auto"/>
        <w:left w:val="none" w:sz="0" w:space="0" w:color="auto"/>
        <w:bottom w:val="none" w:sz="0" w:space="0" w:color="auto"/>
        <w:right w:val="none" w:sz="0" w:space="0" w:color="auto"/>
      </w:divBdr>
    </w:div>
    <w:div w:id="713500867">
      <w:bodyDiv w:val="1"/>
      <w:marLeft w:val="0"/>
      <w:marRight w:val="0"/>
      <w:marTop w:val="0"/>
      <w:marBottom w:val="0"/>
      <w:divBdr>
        <w:top w:val="none" w:sz="0" w:space="0" w:color="auto"/>
        <w:left w:val="none" w:sz="0" w:space="0" w:color="auto"/>
        <w:bottom w:val="none" w:sz="0" w:space="0" w:color="auto"/>
        <w:right w:val="none" w:sz="0" w:space="0" w:color="auto"/>
      </w:divBdr>
    </w:div>
    <w:div w:id="713581812">
      <w:bodyDiv w:val="1"/>
      <w:marLeft w:val="0"/>
      <w:marRight w:val="0"/>
      <w:marTop w:val="0"/>
      <w:marBottom w:val="0"/>
      <w:divBdr>
        <w:top w:val="none" w:sz="0" w:space="0" w:color="auto"/>
        <w:left w:val="none" w:sz="0" w:space="0" w:color="auto"/>
        <w:bottom w:val="none" w:sz="0" w:space="0" w:color="auto"/>
        <w:right w:val="none" w:sz="0" w:space="0" w:color="auto"/>
      </w:divBdr>
    </w:div>
    <w:div w:id="713626065">
      <w:bodyDiv w:val="1"/>
      <w:marLeft w:val="0"/>
      <w:marRight w:val="0"/>
      <w:marTop w:val="0"/>
      <w:marBottom w:val="0"/>
      <w:divBdr>
        <w:top w:val="none" w:sz="0" w:space="0" w:color="auto"/>
        <w:left w:val="none" w:sz="0" w:space="0" w:color="auto"/>
        <w:bottom w:val="none" w:sz="0" w:space="0" w:color="auto"/>
        <w:right w:val="none" w:sz="0" w:space="0" w:color="auto"/>
      </w:divBdr>
    </w:div>
    <w:div w:id="714162162">
      <w:bodyDiv w:val="1"/>
      <w:marLeft w:val="0"/>
      <w:marRight w:val="0"/>
      <w:marTop w:val="0"/>
      <w:marBottom w:val="0"/>
      <w:divBdr>
        <w:top w:val="none" w:sz="0" w:space="0" w:color="auto"/>
        <w:left w:val="none" w:sz="0" w:space="0" w:color="auto"/>
        <w:bottom w:val="none" w:sz="0" w:space="0" w:color="auto"/>
        <w:right w:val="none" w:sz="0" w:space="0" w:color="auto"/>
      </w:divBdr>
    </w:div>
    <w:div w:id="714353617">
      <w:bodyDiv w:val="1"/>
      <w:marLeft w:val="0"/>
      <w:marRight w:val="0"/>
      <w:marTop w:val="0"/>
      <w:marBottom w:val="0"/>
      <w:divBdr>
        <w:top w:val="none" w:sz="0" w:space="0" w:color="auto"/>
        <w:left w:val="none" w:sz="0" w:space="0" w:color="auto"/>
        <w:bottom w:val="none" w:sz="0" w:space="0" w:color="auto"/>
        <w:right w:val="none" w:sz="0" w:space="0" w:color="auto"/>
      </w:divBdr>
    </w:div>
    <w:div w:id="714431395">
      <w:bodyDiv w:val="1"/>
      <w:marLeft w:val="0"/>
      <w:marRight w:val="0"/>
      <w:marTop w:val="0"/>
      <w:marBottom w:val="0"/>
      <w:divBdr>
        <w:top w:val="none" w:sz="0" w:space="0" w:color="auto"/>
        <w:left w:val="none" w:sz="0" w:space="0" w:color="auto"/>
        <w:bottom w:val="none" w:sz="0" w:space="0" w:color="auto"/>
        <w:right w:val="none" w:sz="0" w:space="0" w:color="auto"/>
      </w:divBdr>
    </w:div>
    <w:div w:id="714431760">
      <w:bodyDiv w:val="1"/>
      <w:marLeft w:val="0"/>
      <w:marRight w:val="0"/>
      <w:marTop w:val="0"/>
      <w:marBottom w:val="0"/>
      <w:divBdr>
        <w:top w:val="none" w:sz="0" w:space="0" w:color="auto"/>
        <w:left w:val="none" w:sz="0" w:space="0" w:color="auto"/>
        <w:bottom w:val="none" w:sz="0" w:space="0" w:color="auto"/>
        <w:right w:val="none" w:sz="0" w:space="0" w:color="auto"/>
      </w:divBdr>
    </w:div>
    <w:div w:id="714937132">
      <w:bodyDiv w:val="1"/>
      <w:marLeft w:val="0"/>
      <w:marRight w:val="0"/>
      <w:marTop w:val="0"/>
      <w:marBottom w:val="0"/>
      <w:divBdr>
        <w:top w:val="none" w:sz="0" w:space="0" w:color="auto"/>
        <w:left w:val="none" w:sz="0" w:space="0" w:color="auto"/>
        <w:bottom w:val="none" w:sz="0" w:space="0" w:color="auto"/>
        <w:right w:val="none" w:sz="0" w:space="0" w:color="auto"/>
      </w:divBdr>
    </w:div>
    <w:div w:id="715084842">
      <w:bodyDiv w:val="1"/>
      <w:marLeft w:val="0"/>
      <w:marRight w:val="0"/>
      <w:marTop w:val="0"/>
      <w:marBottom w:val="0"/>
      <w:divBdr>
        <w:top w:val="none" w:sz="0" w:space="0" w:color="auto"/>
        <w:left w:val="none" w:sz="0" w:space="0" w:color="auto"/>
        <w:bottom w:val="none" w:sz="0" w:space="0" w:color="auto"/>
        <w:right w:val="none" w:sz="0" w:space="0" w:color="auto"/>
      </w:divBdr>
    </w:div>
    <w:div w:id="715161146">
      <w:bodyDiv w:val="1"/>
      <w:marLeft w:val="0"/>
      <w:marRight w:val="0"/>
      <w:marTop w:val="0"/>
      <w:marBottom w:val="0"/>
      <w:divBdr>
        <w:top w:val="none" w:sz="0" w:space="0" w:color="auto"/>
        <w:left w:val="none" w:sz="0" w:space="0" w:color="auto"/>
        <w:bottom w:val="none" w:sz="0" w:space="0" w:color="auto"/>
        <w:right w:val="none" w:sz="0" w:space="0" w:color="auto"/>
      </w:divBdr>
    </w:div>
    <w:div w:id="715203816">
      <w:bodyDiv w:val="1"/>
      <w:marLeft w:val="0"/>
      <w:marRight w:val="0"/>
      <w:marTop w:val="0"/>
      <w:marBottom w:val="0"/>
      <w:divBdr>
        <w:top w:val="none" w:sz="0" w:space="0" w:color="auto"/>
        <w:left w:val="none" w:sz="0" w:space="0" w:color="auto"/>
        <w:bottom w:val="none" w:sz="0" w:space="0" w:color="auto"/>
        <w:right w:val="none" w:sz="0" w:space="0" w:color="auto"/>
      </w:divBdr>
    </w:div>
    <w:div w:id="715619260">
      <w:bodyDiv w:val="1"/>
      <w:marLeft w:val="0"/>
      <w:marRight w:val="0"/>
      <w:marTop w:val="0"/>
      <w:marBottom w:val="0"/>
      <w:divBdr>
        <w:top w:val="none" w:sz="0" w:space="0" w:color="auto"/>
        <w:left w:val="none" w:sz="0" w:space="0" w:color="auto"/>
        <w:bottom w:val="none" w:sz="0" w:space="0" w:color="auto"/>
        <w:right w:val="none" w:sz="0" w:space="0" w:color="auto"/>
      </w:divBdr>
    </w:div>
    <w:div w:id="716050251">
      <w:bodyDiv w:val="1"/>
      <w:marLeft w:val="0"/>
      <w:marRight w:val="0"/>
      <w:marTop w:val="0"/>
      <w:marBottom w:val="0"/>
      <w:divBdr>
        <w:top w:val="none" w:sz="0" w:space="0" w:color="auto"/>
        <w:left w:val="none" w:sz="0" w:space="0" w:color="auto"/>
        <w:bottom w:val="none" w:sz="0" w:space="0" w:color="auto"/>
        <w:right w:val="none" w:sz="0" w:space="0" w:color="auto"/>
      </w:divBdr>
    </w:div>
    <w:div w:id="716973641">
      <w:bodyDiv w:val="1"/>
      <w:marLeft w:val="0"/>
      <w:marRight w:val="0"/>
      <w:marTop w:val="0"/>
      <w:marBottom w:val="0"/>
      <w:divBdr>
        <w:top w:val="none" w:sz="0" w:space="0" w:color="auto"/>
        <w:left w:val="none" w:sz="0" w:space="0" w:color="auto"/>
        <w:bottom w:val="none" w:sz="0" w:space="0" w:color="auto"/>
        <w:right w:val="none" w:sz="0" w:space="0" w:color="auto"/>
      </w:divBdr>
    </w:div>
    <w:div w:id="717779383">
      <w:bodyDiv w:val="1"/>
      <w:marLeft w:val="0"/>
      <w:marRight w:val="0"/>
      <w:marTop w:val="0"/>
      <w:marBottom w:val="0"/>
      <w:divBdr>
        <w:top w:val="none" w:sz="0" w:space="0" w:color="auto"/>
        <w:left w:val="none" w:sz="0" w:space="0" w:color="auto"/>
        <w:bottom w:val="none" w:sz="0" w:space="0" w:color="auto"/>
        <w:right w:val="none" w:sz="0" w:space="0" w:color="auto"/>
      </w:divBdr>
    </w:div>
    <w:div w:id="718475537">
      <w:bodyDiv w:val="1"/>
      <w:marLeft w:val="0"/>
      <w:marRight w:val="0"/>
      <w:marTop w:val="0"/>
      <w:marBottom w:val="0"/>
      <w:divBdr>
        <w:top w:val="none" w:sz="0" w:space="0" w:color="auto"/>
        <w:left w:val="none" w:sz="0" w:space="0" w:color="auto"/>
        <w:bottom w:val="none" w:sz="0" w:space="0" w:color="auto"/>
        <w:right w:val="none" w:sz="0" w:space="0" w:color="auto"/>
      </w:divBdr>
    </w:div>
    <w:div w:id="718674568">
      <w:bodyDiv w:val="1"/>
      <w:marLeft w:val="0"/>
      <w:marRight w:val="0"/>
      <w:marTop w:val="0"/>
      <w:marBottom w:val="0"/>
      <w:divBdr>
        <w:top w:val="none" w:sz="0" w:space="0" w:color="auto"/>
        <w:left w:val="none" w:sz="0" w:space="0" w:color="auto"/>
        <w:bottom w:val="none" w:sz="0" w:space="0" w:color="auto"/>
        <w:right w:val="none" w:sz="0" w:space="0" w:color="auto"/>
      </w:divBdr>
    </w:div>
    <w:div w:id="718744096">
      <w:bodyDiv w:val="1"/>
      <w:marLeft w:val="0"/>
      <w:marRight w:val="0"/>
      <w:marTop w:val="0"/>
      <w:marBottom w:val="0"/>
      <w:divBdr>
        <w:top w:val="none" w:sz="0" w:space="0" w:color="auto"/>
        <w:left w:val="none" w:sz="0" w:space="0" w:color="auto"/>
        <w:bottom w:val="none" w:sz="0" w:space="0" w:color="auto"/>
        <w:right w:val="none" w:sz="0" w:space="0" w:color="auto"/>
      </w:divBdr>
    </w:div>
    <w:div w:id="719086785">
      <w:bodyDiv w:val="1"/>
      <w:marLeft w:val="0"/>
      <w:marRight w:val="0"/>
      <w:marTop w:val="0"/>
      <w:marBottom w:val="0"/>
      <w:divBdr>
        <w:top w:val="none" w:sz="0" w:space="0" w:color="auto"/>
        <w:left w:val="none" w:sz="0" w:space="0" w:color="auto"/>
        <w:bottom w:val="none" w:sz="0" w:space="0" w:color="auto"/>
        <w:right w:val="none" w:sz="0" w:space="0" w:color="auto"/>
      </w:divBdr>
    </w:div>
    <w:div w:id="719742486">
      <w:bodyDiv w:val="1"/>
      <w:marLeft w:val="0"/>
      <w:marRight w:val="0"/>
      <w:marTop w:val="0"/>
      <w:marBottom w:val="0"/>
      <w:divBdr>
        <w:top w:val="none" w:sz="0" w:space="0" w:color="auto"/>
        <w:left w:val="none" w:sz="0" w:space="0" w:color="auto"/>
        <w:bottom w:val="none" w:sz="0" w:space="0" w:color="auto"/>
        <w:right w:val="none" w:sz="0" w:space="0" w:color="auto"/>
      </w:divBdr>
    </w:div>
    <w:div w:id="719936939">
      <w:bodyDiv w:val="1"/>
      <w:marLeft w:val="0"/>
      <w:marRight w:val="0"/>
      <w:marTop w:val="0"/>
      <w:marBottom w:val="0"/>
      <w:divBdr>
        <w:top w:val="none" w:sz="0" w:space="0" w:color="auto"/>
        <w:left w:val="none" w:sz="0" w:space="0" w:color="auto"/>
        <w:bottom w:val="none" w:sz="0" w:space="0" w:color="auto"/>
        <w:right w:val="none" w:sz="0" w:space="0" w:color="auto"/>
      </w:divBdr>
    </w:div>
    <w:div w:id="719942631">
      <w:bodyDiv w:val="1"/>
      <w:marLeft w:val="0"/>
      <w:marRight w:val="0"/>
      <w:marTop w:val="0"/>
      <w:marBottom w:val="0"/>
      <w:divBdr>
        <w:top w:val="none" w:sz="0" w:space="0" w:color="auto"/>
        <w:left w:val="none" w:sz="0" w:space="0" w:color="auto"/>
        <w:bottom w:val="none" w:sz="0" w:space="0" w:color="auto"/>
        <w:right w:val="none" w:sz="0" w:space="0" w:color="auto"/>
      </w:divBdr>
    </w:div>
    <w:div w:id="720440959">
      <w:bodyDiv w:val="1"/>
      <w:marLeft w:val="0"/>
      <w:marRight w:val="0"/>
      <w:marTop w:val="0"/>
      <w:marBottom w:val="0"/>
      <w:divBdr>
        <w:top w:val="none" w:sz="0" w:space="0" w:color="auto"/>
        <w:left w:val="none" w:sz="0" w:space="0" w:color="auto"/>
        <w:bottom w:val="none" w:sz="0" w:space="0" w:color="auto"/>
        <w:right w:val="none" w:sz="0" w:space="0" w:color="auto"/>
      </w:divBdr>
    </w:div>
    <w:div w:id="720442621">
      <w:bodyDiv w:val="1"/>
      <w:marLeft w:val="0"/>
      <w:marRight w:val="0"/>
      <w:marTop w:val="0"/>
      <w:marBottom w:val="0"/>
      <w:divBdr>
        <w:top w:val="none" w:sz="0" w:space="0" w:color="auto"/>
        <w:left w:val="none" w:sz="0" w:space="0" w:color="auto"/>
        <w:bottom w:val="none" w:sz="0" w:space="0" w:color="auto"/>
        <w:right w:val="none" w:sz="0" w:space="0" w:color="auto"/>
      </w:divBdr>
    </w:div>
    <w:div w:id="720591481">
      <w:bodyDiv w:val="1"/>
      <w:marLeft w:val="0"/>
      <w:marRight w:val="0"/>
      <w:marTop w:val="0"/>
      <w:marBottom w:val="0"/>
      <w:divBdr>
        <w:top w:val="none" w:sz="0" w:space="0" w:color="auto"/>
        <w:left w:val="none" w:sz="0" w:space="0" w:color="auto"/>
        <w:bottom w:val="none" w:sz="0" w:space="0" w:color="auto"/>
        <w:right w:val="none" w:sz="0" w:space="0" w:color="auto"/>
      </w:divBdr>
    </w:div>
    <w:div w:id="720635418">
      <w:bodyDiv w:val="1"/>
      <w:marLeft w:val="0"/>
      <w:marRight w:val="0"/>
      <w:marTop w:val="0"/>
      <w:marBottom w:val="0"/>
      <w:divBdr>
        <w:top w:val="none" w:sz="0" w:space="0" w:color="auto"/>
        <w:left w:val="none" w:sz="0" w:space="0" w:color="auto"/>
        <w:bottom w:val="none" w:sz="0" w:space="0" w:color="auto"/>
        <w:right w:val="none" w:sz="0" w:space="0" w:color="auto"/>
      </w:divBdr>
    </w:div>
    <w:div w:id="720636073">
      <w:bodyDiv w:val="1"/>
      <w:marLeft w:val="0"/>
      <w:marRight w:val="0"/>
      <w:marTop w:val="0"/>
      <w:marBottom w:val="0"/>
      <w:divBdr>
        <w:top w:val="none" w:sz="0" w:space="0" w:color="auto"/>
        <w:left w:val="none" w:sz="0" w:space="0" w:color="auto"/>
        <w:bottom w:val="none" w:sz="0" w:space="0" w:color="auto"/>
        <w:right w:val="none" w:sz="0" w:space="0" w:color="auto"/>
      </w:divBdr>
    </w:div>
    <w:div w:id="720862709">
      <w:bodyDiv w:val="1"/>
      <w:marLeft w:val="0"/>
      <w:marRight w:val="0"/>
      <w:marTop w:val="0"/>
      <w:marBottom w:val="0"/>
      <w:divBdr>
        <w:top w:val="none" w:sz="0" w:space="0" w:color="auto"/>
        <w:left w:val="none" w:sz="0" w:space="0" w:color="auto"/>
        <w:bottom w:val="none" w:sz="0" w:space="0" w:color="auto"/>
        <w:right w:val="none" w:sz="0" w:space="0" w:color="auto"/>
      </w:divBdr>
    </w:div>
    <w:div w:id="720862800">
      <w:bodyDiv w:val="1"/>
      <w:marLeft w:val="0"/>
      <w:marRight w:val="0"/>
      <w:marTop w:val="0"/>
      <w:marBottom w:val="0"/>
      <w:divBdr>
        <w:top w:val="none" w:sz="0" w:space="0" w:color="auto"/>
        <w:left w:val="none" w:sz="0" w:space="0" w:color="auto"/>
        <w:bottom w:val="none" w:sz="0" w:space="0" w:color="auto"/>
        <w:right w:val="none" w:sz="0" w:space="0" w:color="auto"/>
      </w:divBdr>
    </w:div>
    <w:div w:id="721248692">
      <w:bodyDiv w:val="1"/>
      <w:marLeft w:val="0"/>
      <w:marRight w:val="0"/>
      <w:marTop w:val="0"/>
      <w:marBottom w:val="0"/>
      <w:divBdr>
        <w:top w:val="none" w:sz="0" w:space="0" w:color="auto"/>
        <w:left w:val="none" w:sz="0" w:space="0" w:color="auto"/>
        <w:bottom w:val="none" w:sz="0" w:space="0" w:color="auto"/>
        <w:right w:val="none" w:sz="0" w:space="0" w:color="auto"/>
      </w:divBdr>
    </w:div>
    <w:div w:id="721293222">
      <w:bodyDiv w:val="1"/>
      <w:marLeft w:val="0"/>
      <w:marRight w:val="0"/>
      <w:marTop w:val="0"/>
      <w:marBottom w:val="0"/>
      <w:divBdr>
        <w:top w:val="none" w:sz="0" w:space="0" w:color="auto"/>
        <w:left w:val="none" w:sz="0" w:space="0" w:color="auto"/>
        <w:bottom w:val="none" w:sz="0" w:space="0" w:color="auto"/>
        <w:right w:val="none" w:sz="0" w:space="0" w:color="auto"/>
      </w:divBdr>
    </w:div>
    <w:div w:id="721518353">
      <w:bodyDiv w:val="1"/>
      <w:marLeft w:val="0"/>
      <w:marRight w:val="0"/>
      <w:marTop w:val="0"/>
      <w:marBottom w:val="0"/>
      <w:divBdr>
        <w:top w:val="none" w:sz="0" w:space="0" w:color="auto"/>
        <w:left w:val="none" w:sz="0" w:space="0" w:color="auto"/>
        <w:bottom w:val="none" w:sz="0" w:space="0" w:color="auto"/>
        <w:right w:val="none" w:sz="0" w:space="0" w:color="auto"/>
      </w:divBdr>
    </w:div>
    <w:div w:id="721639430">
      <w:bodyDiv w:val="1"/>
      <w:marLeft w:val="0"/>
      <w:marRight w:val="0"/>
      <w:marTop w:val="0"/>
      <w:marBottom w:val="0"/>
      <w:divBdr>
        <w:top w:val="none" w:sz="0" w:space="0" w:color="auto"/>
        <w:left w:val="none" w:sz="0" w:space="0" w:color="auto"/>
        <w:bottom w:val="none" w:sz="0" w:space="0" w:color="auto"/>
        <w:right w:val="none" w:sz="0" w:space="0" w:color="auto"/>
      </w:divBdr>
    </w:div>
    <w:div w:id="721947799">
      <w:bodyDiv w:val="1"/>
      <w:marLeft w:val="0"/>
      <w:marRight w:val="0"/>
      <w:marTop w:val="0"/>
      <w:marBottom w:val="0"/>
      <w:divBdr>
        <w:top w:val="none" w:sz="0" w:space="0" w:color="auto"/>
        <w:left w:val="none" w:sz="0" w:space="0" w:color="auto"/>
        <w:bottom w:val="none" w:sz="0" w:space="0" w:color="auto"/>
        <w:right w:val="none" w:sz="0" w:space="0" w:color="auto"/>
      </w:divBdr>
    </w:div>
    <w:div w:id="722369127">
      <w:bodyDiv w:val="1"/>
      <w:marLeft w:val="0"/>
      <w:marRight w:val="0"/>
      <w:marTop w:val="0"/>
      <w:marBottom w:val="0"/>
      <w:divBdr>
        <w:top w:val="none" w:sz="0" w:space="0" w:color="auto"/>
        <w:left w:val="none" w:sz="0" w:space="0" w:color="auto"/>
        <w:bottom w:val="none" w:sz="0" w:space="0" w:color="auto"/>
        <w:right w:val="none" w:sz="0" w:space="0" w:color="auto"/>
      </w:divBdr>
    </w:div>
    <w:div w:id="722481208">
      <w:bodyDiv w:val="1"/>
      <w:marLeft w:val="0"/>
      <w:marRight w:val="0"/>
      <w:marTop w:val="0"/>
      <w:marBottom w:val="0"/>
      <w:divBdr>
        <w:top w:val="none" w:sz="0" w:space="0" w:color="auto"/>
        <w:left w:val="none" w:sz="0" w:space="0" w:color="auto"/>
        <w:bottom w:val="none" w:sz="0" w:space="0" w:color="auto"/>
        <w:right w:val="none" w:sz="0" w:space="0" w:color="auto"/>
      </w:divBdr>
    </w:div>
    <w:div w:id="722558531">
      <w:bodyDiv w:val="1"/>
      <w:marLeft w:val="0"/>
      <w:marRight w:val="0"/>
      <w:marTop w:val="0"/>
      <w:marBottom w:val="0"/>
      <w:divBdr>
        <w:top w:val="none" w:sz="0" w:space="0" w:color="auto"/>
        <w:left w:val="none" w:sz="0" w:space="0" w:color="auto"/>
        <w:bottom w:val="none" w:sz="0" w:space="0" w:color="auto"/>
        <w:right w:val="none" w:sz="0" w:space="0" w:color="auto"/>
      </w:divBdr>
    </w:div>
    <w:div w:id="722559329">
      <w:bodyDiv w:val="1"/>
      <w:marLeft w:val="0"/>
      <w:marRight w:val="0"/>
      <w:marTop w:val="0"/>
      <w:marBottom w:val="0"/>
      <w:divBdr>
        <w:top w:val="none" w:sz="0" w:space="0" w:color="auto"/>
        <w:left w:val="none" w:sz="0" w:space="0" w:color="auto"/>
        <w:bottom w:val="none" w:sz="0" w:space="0" w:color="auto"/>
        <w:right w:val="none" w:sz="0" w:space="0" w:color="auto"/>
      </w:divBdr>
    </w:div>
    <w:div w:id="722601575">
      <w:bodyDiv w:val="1"/>
      <w:marLeft w:val="0"/>
      <w:marRight w:val="0"/>
      <w:marTop w:val="0"/>
      <w:marBottom w:val="0"/>
      <w:divBdr>
        <w:top w:val="none" w:sz="0" w:space="0" w:color="auto"/>
        <w:left w:val="none" w:sz="0" w:space="0" w:color="auto"/>
        <w:bottom w:val="none" w:sz="0" w:space="0" w:color="auto"/>
        <w:right w:val="none" w:sz="0" w:space="0" w:color="auto"/>
      </w:divBdr>
    </w:div>
    <w:div w:id="723024500">
      <w:bodyDiv w:val="1"/>
      <w:marLeft w:val="0"/>
      <w:marRight w:val="0"/>
      <w:marTop w:val="0"/>
      <w:marBottom w:val="0"/>
      <w:divBdr>
        <w:top w:val="none" w:sz="0" w:space="0" w:color="auto"/>
        <w:left w:val="none" w:sz="0" w:space="0" w:color="auto"/>
        <w:bottom w:val="none" w:sz="0" w:space="0" w:color="auto"/>
        <w:right w:val="none" w:sz="0" w:space="0" w:color="auto"/>
      </w:divBdr>
    </w:div>
    <w:div w:id="723337045">
      <w:bodyDiv w:val="1"/>
      <w:marLeft w:val="0"/>
      <w:marRight w:val="0"/>
      <w:marTop w:val="0"/>
      <w:marBottom w:val="0"/>
      <w:divBdr>
        <w:top w:val="none" w:sz="0" w:space="0" w:color="auto"/>
        <w:left w:val="none" w:sz="0" w:space="0" w:color="auto"/>
        <w:bottom w:val="none" w:sz="0" w:space="0" w:color="auto"/>
        <w:right w:val="none" w:sz="0" w:space="0" w:color="auto"/>
      </w:divBdr>
    </w:div>
    <w:div w:id="723523349">
      <w:bodyDiv w:val="1"/>
      <w:marLeft w:val="0"/>
      <w:marRight w:val="0"/>
      <w:marTop w:val="0"/>
      <w:marBottom w:val="0"/>
      <w:divBdr>
        <w:top w:val="none" w:sz="0" w:space="0" w:color="auto"/>
        <w:left w:val="none" w:sz="0" w:space="0" w:color="auto"/>
        <w:bottom w:val="none" w:sz="0" w:space="0" w:color="auto"/>
        <w:right w:val="none" w:sz="0" w:space="0" w:color="auto"/>
      </w:divBdr>
    </w:div>
    <w:div w:id="723914332">
      <w:bodyDiv w:val="1"/>
      <w:marLeft w:val="0"/>
      <w:marRight w:val="0"/>
      <w:marTop w:val="0"/>
      <w:marBottom w:val="0"/>
      <w:divBdr>
        <w:top w:val="none" w:sz="0" w:space="0" w:color="auto"/>
        <w:left w:val="none" w:sz="0" w:space="0" w:color="auto"/>
        <w:bottom w:val="none" w:sz="0" w:space="0" w:color="auto"/>
        <w:right w:val="none" w:sz="0" w:space="0" w:color="auto"/>
      </w:divBdr>
    </w:div>
    <w:div w:id="724061697">
      <w:bodyDiv w:val="1"/>
      <w:marLeft w:val="0"/>
      <w:marRight w:val="0"/>
      <w:marTop w:val="0"/>
      <w:marBottom w:val="0"/>
      <w:divBdr>
        <w:top w:val="none" w:sz="0" w:space="0" w:color="auto"/>
        <w:left w:val="none" w:sz="0" w:space="0" w:color="auto"/>
        <w:bottom w:val="none" w:sz="0" w:space="0" w:color="auto"/>
        <w:right w:val="none" w:sz="0" w:space="0" w:color="auto"/>
      </w:divBdr>
    </w:div>
    <w:div w:id="724062727">
      <w:bodyDiv w:val="1"/>
      <w:marLeft w:val="0"/>
      <w:marRight w:val="0"/>
      <w:marTop w:val="0"/>
      <w:marBottom w:val="0"/>
      <w:divBdr>
        <w:top w:val="none" w:sz="0" w:space="0" w:color="auto"/>
        <w:left w:val="none" w:sz="0" w:space="0" w:color="auto"/>
        <w:bottom w:val="none" w:sz="0" w:space="0" w:color="auto"/>
        <w:right w:val="none" w:sz="0" w:space="0" w:color="auto"/>
      </w:divBdr>
    </w:div>
    <w:div w:id="724066985">
      <w:bodyDiv w:val="1"/>
      <w:marLeft w:val="0"/>
      <w:marRight w:val="0"/>
      <w:marTop w:val="0"/>
      <w:marBottom w:val="0"/>
      <w:divBdr>
        <w:top w:val="none" w:sz="0" w:space="0" w:color="auto"/>
        <w:left w:val="none" w:sz="0" w:space="0" w:color="auto"/>
        <w:bottom w:val="none" w:sz="0" w:space="0" w:color="auto"/>
        <w:right w:val="none" w:sz="0" w:space="0" w:color="auto"/>
      </w:divBdr>
    </w:div>
    <w:div w:id="724067145">
      <w:bodyDiv w:val="1"/>
      <w:marLeft w:val="0"/>
      <w:marRight w:val="0"/>
      <w:marTop w:val="0"/>
      <w:marBottom w:val="0"/>
      <w:divBdr>
        <w:top w:val="none" w:sz="0" w:space="0" w:color="auto"/>
        <w:left w:val="none" w:sz="0" w:space="0" w:color="auto"/>
        <w:bottom w:val="none" w:sz="0" w:space="0" w:color="auto"/>
        <w:right w:val="none" w:sz="0" w:space="0" w:color="auto"/>
      </w:divBdr>
    </w:div>
    <w:div w:id="724568647">
      <w:bodyDiv w:val="1"/>
      <w:marLeft w:val="0"/>
      <w:marRight w:val="0"/>
      <w:marTop w:val="0"/>
      <w:marBottom w:val="0"/>
      <w:divBdr>
        <w:top w:val="none" w:sz="0" w:space="0" w:color="auto"/>
        <w:left w:val="none" w:sz="0" w:space="0" w:color="auto"/>
        <w:bottom w:val="none" w:sz="0" w:space="0" w:color="auto"/>
        <w:right w:val="none" w:sz="0" w:space="0" w:color="auto"/>
      </w:divBdr>
    </w:div>
    <w:div w:id="724842123">
      <w:bodyDiv w:val="1"/>
      <w:marLeft w:val="0"/>
      <w:marRight w:val="0"/>
      <w:marTop w:val="0"/>
      <w:marBottom w:val="0"/>
      <w:divBdr>
        <w:top w:val="none" w:sz="0" w:space="0" w:color="auto"/>
        <w:left w:val="none" w:sz="0" w:space="0" w:color="auto"/>
        <w:bottom w:val="none" w:sz="0" w:space="0" w:color="auto"/>
        <w:right w:val="none" w:sz="0" w:space="0" w:color="auto"/>
      </w:divBdr>
    </w:div>
    <w:div w:id="725639642">
      <w:bodyDiv w:val="1"/>
      <w:marLeft w:val="0"/>
      <w:marRight w:val="0"/>
      <w:marTop w:val="0"/>
      <w:marBottom w:val="0"/>
      <w:divBdr>
        <w:top w:val="none" w:sz="0" w:space="0" w:color="auto"/>
        <w:left w:val="none" w:sz="0" w:space="0" w:color="auto"/>
        <w:bottom w:val="none" w:sz="0" w:space="0" w:color="auto"/>
        <w:right w:val="none" w:sz="0" w:space="0" w:color="auto"/>
      </w:divBdr>
    </w:div>
    <w:div w:id="725762633">
      <w:bodyDiv w:val="1"/>
      <w:marLeft w:val="0"/>
      <w:marRight w:val="0"/>
      <w:marTop w:val="0"/>
      <w:marBottom w:val="0"/>
      <w:divBdr>
        <w:top w:val="none" w:sz="0" w:space="0" w:color="auto"/>
        <w:left w:val="none" w:sz="0" w:space="0" w:color="auto"/>
        <w:bottom w:val="none" w:sz="0" w:space="0" w:color="auto"/>
        <w:right w:val="none" w:sz="0" w:space="0" w:color="auto"/>
      </w:divBdr>
    </w:div>
    <w:div w:id="726031809">
      <w:bodyDiv w:val="1"/>
      <w:marLeft w:val="0"/>
      <w:marRight w:val="0"/>
      <w:marTop w:val="0"/>
      <w:marBottom w:val="0"/>
      <w:divBdr>
        <w:top w:val="none" w:sz="0" w:space="0" w:color="auto"/>
        <w:left w:val="none" w:sz="0" w:space="0" w:color="auto"/>
        <w:bottom w:val="none" w:sz="0" w:space="0" w:color="auto"/>
        <w:right w:val="none" w:sz="0" w:space="0" w:color="auto"/>
      </w:divBdr>
    </w:div>
    <w:div w:id="726101798">
      <w:bodyDiv w:val="1"/>
      <w:marLeft w:val="0"/>
      <w:marRight w:val="0"/>
      <w:marTop w:val="0"/>
      <w:marBottom w:val="0"/>
      <w:divBdr>
        <w:top w:val="none" w:sz="0" w:space="0" w:color="auto"/>
        <w:left w:val="none" w:sz="0" w:space="0" w:color="auto"/>
        <w:bottom w:val="none" w:sz="0" w:space="0" w:color="auto"/>
        <w:right w:val="none" w:sz="0" w:space="0" w:color="auto"/>
      </w:divBdr>
    </w:div>
    <w:div w:id="726222632">
      <w:bodyDiv w:val="1"/>
      <w:marLeft w:val="0"/>
      <w:marRight w:val="0"/>
      <w:marTop w:val="0"/>
      <w:marBottom w:val="0"/>
      <w:divBdr>
        <w:top w:val="none" w:sz="0" w:space="0" w:color="auto"/>
        <w:left w:val="none" w:sz="0" w:space="0" w:color="auto"/>
        <w:bottom w:val="none" w:sz="0" w:space="0" w:color="auto"/>
        <w:right w:val="none" w:sz="0" w:space="0" w:color="auto"/>
      </w:divBdr>
    </w:div>
    <w:div w:id="726613574">
      <w:bodyDiv w:val="1"/>
      <w:marLeft w:val="0"/>
      <w:marRight w:val="0"/>
      <w:marTop w:val="0"/>
      <w:marBottom w:val="0"/>
      <w:divBdr>
        <w:top w:val="none" w:sz="0" w:space="0" w:color="auto"/>
        <w:left w:val="none" w:sz="0" w:space="0" w:color="auto"/>
        <w:bottom w:val="none" w:sz="0" w:space="0" w:color="auto"/>
        <w:right w:val="none" w:sz="0" w:space="0" w:color="auto"/>
      </w:divBdr>
    </w:div>
    <w:div w:id="727001107">
      <w:bodyDiv w:val="1"/>
      <w:marLeft w:val="0"/>
      <w:marRight w:val="0"/>
      <w:marTop w:val="0"/>
      <w:marBottom w:val="0"/>
      <w:divBdr>
        <w:top w:val="none" w:sz="0" w:space="0" w:color="auto"/>
        <w:left w:val="none" w:sz="0" w:space="0" w:color="auto"/>
        <w:bottom w:val="none" w:sz="0" w:space="0" w:color="auto"/>
        <w:right w:val="none" w:sz="0" w:space="0" w:color="auto"/>
      </w:divBdr>
    </w:div>
    <w:div w:id="727266759">
      <w:bodyDiv w:val="1"/>
      <w:marLeft w:val="0"/>
      <w:marRight w:val="0"/>
      <w:marTop w:val="0"/>
      <w:marBottom w:val="0"/>
      <w:divBdr>
        <w:top w:val="none" w:sz="0" w:space="0" w:color="auto"/>
        <w:left w:val="none" w:sz="0" w:space="0" w:color="auto"/>
        <w:bottom w:val="none" w:sz="0" w:space="0" w:color="auto"/>
        <w:right w:val="none" w:sz="0" w:space="0" w:color="auto"/>
      </w:divBdr>
    </w:div>
    <w:div w:id="727605133">
      <w:bodyDiv w:val="1"/>
      <w:marLeft w:val="0"/>
      <w:marRight w:val="0"/>
      <w:marTop w:val="0"/>
      <w:marBottom w:val="0"/>
      <w:divBdr>
        <w:top w:val="none" w:sz="0" w:space="0" w:color="auto"/>
        <w:left w:val="none" w:sz="0" w:space="0" w:color="auto"/>
        <w:bottom w:val="none" w:sz="0" w:space="0" w:color="auto"/>
        <w:right w:val="none" w:sz="0" w:space="0" w:color="auto"/>
      </w:divBdr>
    </w:div>
    <w:div w:id="728308870">
      <w:bodyDiv w:val="1"/>
      <w:marLeft w:val="0"/>
      <w:marRight w:val="0"/>
      <w:marTop w:val="0"/>
      <w:marBottom w:val="0"/>
      <w:divBdr>
        <w:top w:val="none" w:sz="0" w:space="0" w:color="auto"/>
        <w:left w:val="none" w:sz="0" w:space="0" w:color="auto"/>
        <w:bottom w:val="none" w:sz="0" w:space="0" w:color="auto"/>
        <w:right w:val="none" w:sz="0" w:space="0" w:color="auto"/>
      </w:divBdr>
    </w:div>
    <w:div w:id="728381522">
      <w:bodyDiv w:val="1"/>
      <w:marLeft w:val="0"/>
      <w:marRight w:val="0"/>
      <w:marTop w:val="0"/>
      <w:marBottom w:val="0"/>
      <w:divBdr>
        <w:top w:val="none" w:sz="0" w:space="0" w:color="auto"/>
        <w:left w:val="none" w:sz="0" w:space="0" w:color="auto"/>
        <w:bottom w:val="none" w:sz="0" w:space="0" w:color="auto"/>
        <w:right w:val="none" w:sz="0" w:space="0" w:color="auto"/>
      </w:divBdr>
    </w:div>
    <w:div w:id="729496408">
      <w:bodyDiv w:val="1"/>
      <w:marLeft w:val="0"/>
      <w:marRight w:val="0"/>
      <w:marTop w:val="0"/>
      <w:marBottom w:val="0"/>
      <w:divBdr>
        <w:top w:val="none" w:sz="0" w:space="0" w:color="auto"/>
        <w:left w:val="none" w:sz="0" w:space="0" w:color="auto"/>
        <w:bottom w:val="none" w:sz="0" w:space="0" w:color="auto"/>
        <w:right w:val="none" w:sz="0" w:space="0" w:color="auto"/>
      </w:divBdr>
    </w:div>
    <w:div w:id="729620155">
      <w:bodyDiv w:val="1"/>
      <w:marLeft w:val="0"/>
      <w:marRight w:val="0"/>
      <w:marTop w:val="0"/>
      <w:marBottom w:val="0"/>
      <w:divBdr>
        <w:top w:val="none" w:sz="0" w:space="0" w:color="auto"/>
        <w:left w:val="none" w:sz="0" w:space="0" w:color="auto"/>
        <w:bottom w:val="none" w:sz="0" w:space="0" w:color="auto"/>
        <w:right w:val="none" w:sz="0" w:space="0" w:color="auto"/>
      </w:divBdr>
    </w:div>
    <w:div w:id="729765388">
      <w:bodyDiv w:val="1"/>
      <w:marLeft w:val="0"/>
      <w:marRight w:val="0"/>
      <w:marTop w:val="0"/>
      <w:marBottom w:val="0"/>
      <w:divBdr>
        <w:top w:val="none" w:sz="0" w:space="0" w:color="auto"/>
        <w:left w:val="none" w:sz="0" w:space="0" w:color="auto"/>
        <w:bottom w:val="none" w:sz="0" w:space="0" w:color="auto"/>
        <w:right w:val="none" w:sz="0" w:space="0" w:color="auto"/>
      </w:divBdr>
    </w:div>
    <w:div w:id="729887213">
      <w:bodyDiv w:val="1"/>
      <w:marLeft w:val="0"/>
      <w:marRight w:val="0"/>
      <w:marTop w:val="0"/>
      <w:marBottom w:val="0"/>
      <w:divBdr>
        <w:top w:val="none" w:sz="0" w:space="0" w:color="auto"/>
        <w:left w:val="none" w:sz="0" w:space="0" w:color="auto"/>
        <w:bottom w:val="none" w:sz="0" w:space="0" w:color="auto"/>
        <w:right w:val="none" w:sz="0" w:space="0" w:color="auto"/>
      </w:divBdr>
    </w:div>
    <w:div w:id="730077240">
      <w:bodyDiv w:val="1"/>
      <w:marLeft w:val="0"/>
      <w:marRight w:val="0"/>
      <w:marTop w:val="0"/>
      <w:marBottom w:val="0"/>
      <w:divBdr>
        <w:top w:val="none" w:sz="0" w:space="0" w:color="auto"/>
        <w:left w:val="none" w:sz="0" w:space="0" w:color="auto"/>
        <w:bottom w:val="none" w:sz="0" w:space="0" w:color="auto"/>
        <w:right w:val="none" w:sz="0" w:space="0" w:color="auto"/>
      </w:divBdr>
    </w:div>
    <w:div w:id="730151313">
      <w:bodyDiv w:val="1"/>
      <w:marLeft w:val="0"/>
      <w:marRight w:val="0"/>
      <w:marTop w:val="0"/>
      <w:marBottom w:val="0"/>
      <w:divBdr>
        <w:top w:val="none" w:sz="0" w:space="0" w:color="auto"/>
        <w:left w:val="none" w:sz="0" w:space="0" w:color="auto"/>
        <w:bottom w:val="none" w:sz="0" w:space="0" w:color="auto"/>
        <w:right w:val="none" w:sz="0" w:space="0" w:color="auto"/>
      </w:divBdr>
    </w:div>
    <w:div w:id="730232815">
      <w:bodyDiv w:val="1"/>
      <w:marLeft w:val="0"/>
      <w:marRight w:val="0"/>
      <w:marTop w:val="0"/>
      <w:marBottom w:val="0"/>
      <w:divBdr>
        <w:top w:val="none" w:sz="0" w:space="0" w:color="auto"/>
        <w:left w:val="none" w:sz="0" w:space="0" w:color="auto"/>
        <w:bottom w:val="none" w:sz="0" w:space="0" w:color="auto"/>
        <w:right w:val="none" w:sz="0" w:space="0" w:color="auto"/>
      </w:divBdr>
    </w:div>
    <w:div w:id="731074366">
      <w:bodyDiv w:val="1"/>
      <w:marLeft w:val="0"/>
      <w:marRight w:val="0"/>
      <w:marTop w:val="0"/>
      <w:marBottom w:val="0"/>
      <w:divBdr>
        <w:top w:val="none" w:sz="0" w:space="0" w:color="auto"/>
        <w:left w:val="none" w:sz="0" w:space="0" w:color="auto"/>
        <w:bottom w:val="none" w:sz="0" w:space="0" w:color="auto"/>
        <w:right w:val="none" w:sz="0" w:space="0" w:color="auto"/>
      </w:divBdr>
    </w:div>
    <w:div w:id="731464492">
      <w:bodyDiv w:val="1"/>
      <w:marLeft w:val="0"/>
      <w:marRight w:val="0"/>
      <w:marTop w:val="0"/>
      <w:marBottom w:val="0"/>
      <w:divBdr>
        <w:top w:val="none" w:sz="0" w:space="0" w:color="auto"/>
        <w:left w:val="none" w:sz="0" w:space="0" w:color="auto"/>
        <w:bottom w:val="none" w:sz="0" w:space="0" w:color="auto"/>
        <w:right w:val="none" w:sz="0" w:space="0" w:color="auto"/>
      </w:divBdr>
    </w:div>
    <w:div w:id="731736594">
      <w:bodyDiv w:val="1"/>
      <w:marLeft w:val="0"/>
      <w:marRight w:val="0"/>
      <w:marTop w:val="0"/>
      <w:marBottom w:val="0"/>
      <w:divBdr>
        <w:top w:val="none" w:sz="0" w:space="0" w:color="auto"/>
        <w:left w:val="none" w:sz="0" w:space="0" w:color="auto"/>
        <w:bottom w:val="none" w:sz="0" w:space="0" w:color="auto"/>
        <w:right w:val="none" w:sz="0" w:space="0" w:color="auto"/>
      </w:divBdr>
    </w:div>
    <w:div w:id="731777149">
      <w:bodyDiv w:val="1"/>
      <w:marLeft w:val="0"/>
      <w:marRight w:val="0"/>
      <w:marTop w:val="0"/>
      <w:marBottom w:val="0"/>
      <w:divBdr>
        <w:top w:val="none" w:sz="0" w:space="0" w:color="auto"/>
        <w:left w:val="none" w:sz="0" w:space="0" w:color="auto"/>
        <w:bottom w:val="none" w:sz="0" w:space="0" w:color="auto"/>
        <w:right w:val="none" w:sz="0" w:space="0" w:color="auto"/>
      </w:divBdr>
    </w:div>
    <w:div w:id="731925074">
      <w:bodyDiv w:val="1"/>
      <w:marLeft w:val="0"/>
      <w:marRight w:val="0"/>
      <w:marTop w:val="0"/>
      <w:marBottom w:val="0"/>
      <w:divBdr>
        <w:top w:val="none" w:sz="0" w:space="0" w:color="auto"/>
        <w:left w:val="none" w:sz="0" w:space="0" w:color="auto"/>
        <w:bottom w:val="none" w:sz="0" w:space="0" w:color="auto"/>
        <w:right w:val="none" w:sz="0" w:space="0" w:color="auto"/>
      </w:divBdr>
    </w:div>
    <w:div w:id="732509285">
      <w:bodyDiv w:val="1"/>
      <w:marLeft w:val="0"/>
      <w:marRight w:val="0"/>
      <w:marTop w:val="0"/>
      <w:marBottom w:val="0"/>
      <w:divBdr>
        <w:top w:val="none" w:sz="0" w:space="0" w:color="auto"/>
        <w:left w:val="none" w:sz="0" w:space="0" w:color="auto"/>
        <w:bottom w:val="none" w:sz="0" w:space="0" w:color="auto"/>
        <w:right w:val="none" w:sz="0" w:space="0" w:color="auto"/>
      </w:divBdr>
    </w:div>
    <w:div w:id="732627694">
      <w:bodyDiv w:val="1"/>
      <w:marLeft w:val="0"/>
      <w:marRight w:val="0"/>
      <w:marTop w:val="0"/>
      <w:marBottom w:val="0"/>
      <w:divBdr>
        <w:top w:val="none" w:sz="0" w:space="0" w:color="auto"/>
        <w:left w:val="none" w:sz="0" w:space="0" w:color="auto"/>
        <w:bottom w:val="none" w:sz="0" w:space="0" w:color="auto"/>
        <w:right w:val="none" w:sz="0" w:space="0" w:color="auto"/>
      </w:divBdr>
    </w:div>
    <w:div w:id="732697449">
      <w:bodyDiv w:val="1"/>
      <w:marLeft w:val="0"/>
      <w:marRight w:val="0"/>
      <w:marTop w:val="0"/>
      <w:marBottom w:val="0"/>
      <w:divBdr>
        <w:top w:val="none" w:sz="0" w:space="0" w:color="auto"/>
        <w:left w:val="none" w:sz="0" w:space="0" w:color="auto"/>
        <w:bottom w:val="none" w:sz="0" w:space="0" w:color="auto"/>
        <w:right w:val="none" w:sz="0" w:space="0" w:color="auto"/>
      </w:divBdr>
    </w:div>
    <w:div w:id="733045115">
      <w:bodyDiv w:val="1"/>
      <w:marLeft w:val="0"/>
      <w:marRight w:val="0"/>
      <w:marTop w:val="0"/>
      <w:marBottom w:val="0"/>
      <w:divBdr>
        <w:top w:val="none" w:sz="0" w:space="0" w:color="auto"/>
        <w:left w:val="none" w:sz="0" w:space="0" w:color="auto"/>
        <w:bottom w:val="none" w:sz="0" w:space="0" w:color="auto"/>
        <w:right w:val="none" w:sz="0" w:space="0" w:color="auto"/>
      </w:divBdr>
    </w:div>
    <w:div w:id="733115518">
      <w:bodyDiv w:val="1"/>
      <w:marLeft w:val="0"/>
      <w:marRight w:val="0"/>
      <w:marTop w:val="0"/>
      <w:marBottom w:val="0"/>
      <w:divBdr>
        <w:top w:val="none" w:sz="0" w:space="0" w:color="auto"/>
        <w:left w:val="none" w:sz="0" w:space="0" w:color="auto"/>
        <w:bottom w:val="none" w:sz="0" w:space="0" w:color="auto"/>
        <w:right w:val="none" w:sz="0" w:space="0" w:color="auto"/>
      </w:divBdr>
    </w:div>
    <w:div w:id="733240921">
      <w:bodyDiv w:val="1"/>
      <w:marLeft w:val="0"/>
      <w:marRight w:val="0"/>
      <w:marTop w:val="0"/>
      <w:marBottom w:val="0"/>
      <w:divBdr>
        <w:top w:val="none" w:sz="0" w:space="0" w:color="auto"/>
        <w:left w:val="none" w:sz="0" w:space="0" w:color="auto"/>
        <w:bottom w:val="none" w:sz="0" w:space="0" w:color="auto"/>
        <w:right w:val="none" w:sz="0" w:space="0" w:color="auto"/>
      </w:divBdr>
    </w:div>
    <w:div w:id="733285580">
      <w:bodyDiv w:val="1"/>
      <w:marLeft w:val="0"/>
      <w:marRight w:val="0"/>
      <w:marTop w:val="0"/>
      <w:marBottom w:val="0"/>
      <w:divBdr>
        <w:top w:val="none" w:sz="0" w:space="0" w:color="auto"/>
        <w:left w:val="none" w:sz="0" w:space="0" w:color="auto"/>
        <w:bottom w:val="none" w:sz="0" w:space="0" w:color="auto"/>
        <w:right w:val="none" w:sz="0" w:space="0" w:color="auto"/>
      </w:divBdr>
    </w:div>
    <w:div w:id="733507996">
      <w:bodyDiv w:val="1"/>
      <w:marLeft w:val="0"/>
      <w:marRight w:val="0"/>
      <w:marTop w:val="0"/>
      <w:marBottom w:val="0"/>
      <w:divBdr>
        <w:top w:val="none" w:sz="0" w:space="0" w:color="auto"/>
        <w:left w:val="none" w:sz="0" w:space="0" w:color="auto"/>
        <w:bottom w:val="none" w:sz="0" w:space="0" w:color="auto"/>
        <w:right w:val="none" w:sz="0" w:space="0" w:color="auto"/>
      </w:divBdr>
    </w:div>
    <w:div w:id="733510145">
      <w:bodyDiv w:val="1"/>
      <w:marLeft w:val="0"/>
      <w:marRight w:val="0"/>
      <w:marTop w:val="0"/>
      <w:marBottom w:val="0"/>
      <w:divBdr>
        <w:top w:val="none" w:sz="0" w:space="0" w:color="auto"/>
        <w:left w:val="none" w:sz="0" w:space="0" w:color="auto"/>
        <w:bottom w:val="none" w:sz="0" w:space="0" w:color="auto"/>
        <w:right w:val="none" w:sz="0" w:space="0" w:color="auto"/>
      </w:divBdr>
    </w:div>
    <w:div w:id="734013863">
      <w:bodyDiv w:val="1"/>
      <w:marLeft w:val="0"/>
      <w:marRight w:val="0"/>
      <w:marTop w:val="0"/>
      <w:marBottom w:val="0"/>
      <w:divBdr>
        <w:top w:val="none" w:sz="0" w:space="0" w:color="auto"/>
        <w:left w:val="none" w:sz="0" w:space="0" w:color="auto"/>
        <w:bottom w:val="none" w:sz="0" w:space="0" w:color="auto"/>
        <w:right w:val="none" w:sz="0" w:space="0" w:color="auto"/>
      </w:divBdr>
    </w:div>
    <w:div w:id="734351828">
      <w:bodyDiv w:val="1"/>
      <w:marLeft w:val="0"/>
      <w:marRight w:val="0"/>
      <w:marTop w:val="0"/>
      <w:marBottom w:val="0"/>
      <w:divBdr>
        <w:top w:val="none" w:sz="0" w:space="0" w:color="auto"/>
        <w:left w:val="none" w:sz="0" w:space="0" w:color="auto"/>
        <w:bottom w:val="none" w:sz="0" w:space="0" w:color="auto"/>
        <w:right w:val="none" w:sz="0" w:space="0" w:color="auto"/>
      </w:divBdr>
    </w:div>
    <w:div w:id="734397041">
      <w:bodyDiv w:val="1"/>
      <w:marLeft w:val="0"/>
      <w:marRight w:val="0"/>
      <w:marTop w:val="0"/>
      <w:marBottom w:val="0"/>
      <w:divBdr>
        <w:top w:val="none" w:sz="0" w:space="0" w:color="auto"/>
        <w:left w:val="none" w:sz="0" w:space="0" w:color="auto"/>
        <w:bottom w:val="none" w:sz="0" w:space="0" w:color="auto"/>
        <w:right w:val="none" w:sz="0" w:space="0" w:color="auto"/>
      </w:divBdr>
    </w:div>
    <w:div w:id="734470643">
      <w:bodyDiv w:val="1"/>
      <w:marLeft w:val="0"/>
      <w:marRight w:val="0"/>
      <w:marTop w:val="0"/>
      <w:marBottom w:val="0"/>
      <w:divBdr>
        <w:top w:val="none" w:sz="0" w:space="0" w:color="auto"/>
        <w:left w:val="none" w:sz="0" w:space="0" w:color="auto"/>
        <w:bottom w:val="none" w:sz="0" w:space="0" w:color="auto"/>
        <w:right w:val="none" w:sz="0" w:space="0" w:color="auto"/>
      </w:divBdr>
    </w:div>
    <w:div w:id="734936356">
      <w:bodyDiv w:val="1"/>
      <w:marLeft w:val="0"/>
      <w:marRight w:val="0"/>
      <w:marTop w:val="0"/>
      <w:marBottom w:val="0"/>
      <w:divBdr>
        <w:top w:val="none" w:sz="0" w:space="0" w:color="auto"/>
        <w:left w:val="none" w:sz="0" w:space="0" w:color="auto"/>
        <w:bottom w:val="none" w:sz="0" w:space="0" w:color="auto"/>
        <w:right w:val="none" w:sz="0" w:space="0" w:color="auto"/>
      </w:divBdr>
    </w:div>
    <w:div w:id="735008968">
      <w:bodyDiv w:val="1"/>
      <w:marLeft w:val="0"/>
      <w:marRight w:val="0"/>
      <w:marTop w:val="0"/>
      <w:marBottom w:val="0"/>
      <w:divBdr>
        <w:top w:val="none" w:sz="0" w:space="0" w:color="auto"/>
        <w:left w:val="none" w:sz="0" w:space="0" w:color="auto"/>
        <w:bottom w:val="none" w:sz="0" w:space="0" w:color="auto"/>
        <w:right w:val="none" w:sz="0" w:space="0" w:color="auto"/>
      </w:divBdr>
    </w:div>
    <w:div w:id="735278575">
      <w:bodyDiv w:val="1"/>
      <w:marLeft w:val="0"/>
      <w:marRight w:val="0"/>
      <w:marTop w:val="0"/>
      <w:marBottom w:val="0"/>
      <w:divBdr>
        <w:top w:val="none" w:sz="0" w:space="0" w:color="auto"/>
        <w:left w:val="none" w:sz="0" w:space="0" w:color="auto"/>
        <w:bottom w:val="none" w:sz="0" w:space="0" w:color="auto"/>
        <w:right w:val="none" w:sz="0" w:space="0" w:color="auto"/>
      </w:divBdr>
    </w:div>
    <w:div w:id="735279314">
      <w:bodyDiv w:val="1"/>
      <w:marLeft w:val="0"/>
      <w:marRight w:val="0"/>
      <w:marTop w:val="0"/>
      <w:marBottom w:val="0"/>
      <w:divBdr>
        <w:top w:val="none" w:sz="0" w:space="0" w:color="auto"/>
        <w:left w:val="none" w:sz="0" w:space="0" w:color="auto"/>
        <w:bottom w:val="none" w:sz="0" w:space="0" w:color="auto"/>
        <w:right w:val="none" w:sz="0" w:space="0" w:color="auto"/>
      </w:divBdr>
    </w:div>
    <w:div w:id="735664445">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6054605">
      <w:bodyDiv w:val="1"/>
      <w:marLeft w:val="0"/>
      <w:marRight w:val="0"/>
      <w:marTop w:val="0"/>
      <w:marBottom w:val="0"/>
      <w:divBdr>
        <w:top w:val="none" w:sz="0" w:space="0" w:color="auto"/>
        <w:left w:val="none" w:sz="0" w:space="0" w:color="auto"/>
        <w:bottom w:val="none" w:sz="0" w:space="0" w:color="auto"/>
        <w:right w:val="none" w:sz="0" w:space="0" w:color="auto"/>
      </w:divBdr>
    </w:div>
    <w:div w:id="736513734">
      <w:bodyDiv w:val="1"/>
      <w:marLeft w:val="0"/>
      <w:marRight w:val="0"/>
      <w:marTop w:val="0"/>
      <w:marBottom w:val="0"/>
      <w:divBdr>
        <w:top w:val="none" w:sz="0" w:space="0" w:color="auto"/>
        <w:left w:val="none" w:sz="0" w:space="0" w:color="auto"/>
        <w:bottom w:val="none" w:sz="0" w:space="0" w:color="auto"/>
        <w:right w:val="none" w:sz="0" w:space="0" w:color="auto"/>
      </w:divBdr>
    </w:div>
    <w:div w:id="737246790">
      <w:bodyDiv w:val="1"/>
      <w:marLeft w:val="0"/>
      <w:marRight w:val="0"/>
      <w:marTop w:val="0"/>
      <w:marBottom w:val="0"/>
      <w:divBdr>
        <w:top w:val="none" w:sz="0" w:space="0" w:color="auto"/>
        <w:left w:val="none" w:sz="0" w:space="0" w:color="auto"/>
        <w:bottom w:val="none" w:sz="0" w:space="0" w:color="auto"/>
        <w:right w:val="none" w:sz="0" w:space="0" w:color="auto"/>
      </w:divBdr>
    </w:div>
    <w:div w:id="737361674">
      <w:bodyDiv w:val="1"/>
      <w:marLeft w:val="0"/>
      <w:marRight w:val="0"/>
      <w:marTop w:val="0"/>
      <w:marBottom w:val="0"/>
      <w:divBdr>
        <w:top w:val="none" w:sz="0" w:space="0" w:color="auto"/>
        <w:left w:val="none" w:sz="0" w:space="0" w:color="auto"/>
        <w:bottom w:val="none" w:sz="0" w:space="0" w:color="auto"/>
        <w:right w:val="none" w:sz="0" w:space="0" w:color="auto"/>
      </w:divBdr>
    </w:div>
    <w:div w:id="737481879">
      <w:bodyDiv w:val="1"/>
      <w:marLeft w:val="0"/>
      <w:marRight w:val="0"/>
      <w:marTop w:val="0"/>
      <w:marBottom w:val="0"/>
      <w:divBdr>
        <w:top w:val="none" w:sz="0" w:space="0" w:color="auto"/>
        <w:left w:val="none" w:sz="0" w:space="0" w:color="auto"/>
        <w:bottom w:val="none" w:sz="0" w:space="0" w:color="auto"/>
        <w:right w:val="none" w:sz="0" w:space="0" w:color="auto"/>
      </w:divBdr>
    </w:div>
    <w:div w:id="737823847">
      <w:bodyDiv w:val="1"/>
      <w:marLeft w:val="0"/>
      <w:marRight w:val="0"/>
      <w:marTop w:val="0"/>
      <w:marBottom w:val="0"/>
      <w:divBdr>
        <w:top w:val="none" w:sz="0" w:space="0" w:color="auto"/>
        <w:left w:val="none" w:sz="0" w:space="0" w:color="auto"/>
        <w:bottom w:val="none" w:sz="0" w:space="0" w:color="auto"/>
        <w:right w:val="none" w:sz="0" w:space="0" w:color="auto"/>
      </w:divBdr>
    </w:div>
    <w:div w:id="737945813">
      <w:bodyDiv w:val="1"/>
      <w:marLeft w:val="0"/>
      <w:marRight w:val="0"/>
      <w:marTop w:val="0"/>
      <w:marBottom w:val="0"/>
      <w:divBdr>
        <w:top w:val="none" w:sz="0" w:space="0" w:color="auto"/>
        <w:left w:val="none" w:sz="0" w:space="0" w:color="auto"/>
        <w:bottom w:val="none" w:sz="0" w:space="0" w:color="auto"/>
        <w:right w:val="none" w:sz="0" w:space="0" w:color="auto"/>
      </w:divBdr>
    </w:div>
    <w:div w:id="738020568">
      <w:bodyDiv w:val="1"/>
      <w:marLeft w:val="0"/>
      <w:marRight w:val="0"/>
      <w:marTop w:val="0"/>
      <w:marBottom w:val="0"/>
      <w:divBdr>
        <w:top w:val="none" w:sz="0" w:space="0" w:color="auto"/>
        <w:left w:val="none" w:sz="0" w:space="0" w:color="auto"/>
        <w:bottom w:val="none" w:sz="0" w:space="0" w:color="auto"/>
        <w:right w:val="none" w:sz="0" w:space="0" w:color="auto"/>
      </w:divBdr>
    </w:div>
    <w:div w:id="738331784">
      <w:bodyDiv w:val="1"/>
      <w:marLeft w:val="0"/>
      <w:marRight w:val="0"/>
      <w:marTop w:val="0"/>
      <w:marBottom w:val="0"/>
      <w:divBdr>
        <w:top w:val="none" w:sz="0" w:space="0" w:color="auto"/>
        <w:left w:val="none" w:sz="0" w:space="0" w:color="auto"/>
        <w:bottom w:val="none" w:sz="0" w:space="0" w:color="auto"/>
        <w:right w:val="none" w:sz="0" w:space="0" w:color="auto"/>
      </w:divBdr>
    </w:div>
    <w:div w:id="738793850">
      <w:bodyDiv w:val="1"/>
      <w:marLeft w:val="0"/>
      <w:marRight w:val="0"/>
      <w:marTop w:val="0"/>
      <w:marBottom w:val="0"/>
      <w:divBdr>
        <w:top w:val="none" w:sz="0" w:space="0" w:color="auto"/>
        <w:left w:val="none" w:sz="0" w:space="0" w:color="auto"/>
        <w:bottom w:val="none" w:sz="0" w:space="0" w:color="auto"/>
        <w:right w:val="none" w:sz="0" w:space="0" w:color="auto"/>
      </w:divBdr>
    </w:div>
    <w:div w:id="738939095">
      <w:bodyDiv w:val="1"/>
      <w:marLeft w:val="0"/>
      <w:marRight w:val="0"/>
      <w:marTop w:val="0"/>
      <w:marBottom w:val="0"/>
      <w:divBdr>
        <w:top w:val="none" w:sz="0" w:space="0" w:color="auto"/>
        <w:left w:val="none" w:sz="0" w:space="0" w:color="auto"/>
        <w:bottom w:val="none" w:sz="0" w:space="0" w:color="auto"/>
        <w:right w:val="none" w:sz="0" w:space="0" w:color="auto"/>
      </w:divBdr>
    </w:div>
    <w:div w:id="739061018">
      <w:bodyDiv w:val="1"/>
      <w:marLeft w:val="0"/>
      <w:marRight w:val="0"/>
      <w:marTop w:val="0"/>
      <w:marBottom w:val="0"/>
      <w:divBdr>
        <w:top w:val="none" w:sz="0" w:space="0" w:color="auto"/>
        <w:left w:val="none" w:sz="0" w:space="0" w:color="auto"/>
        <w:bottom w:val="none" w:sz="0" w:space="0" w:color="auto"/>
        <w:right w:val="none" w:sz="0" w:space="0" w:color="auto"/>
      </w:divBdr>
    </w:div>
    <w:div w:id="739061555">
      <w:bodyDiv w:val="1"/>
      <w:marLeft w:val="0"/>
      <w:marRight w:val="0"/>
      <w:marTop w:val="0"/>
      <w:marBottom w:val="0"/>
      <w:divBdr>
        <w:top w:val="none" w:sz="0" w:space="0" w:color="auto"/>
        <w:left w:val="none" w:sz="0" w:space="0" w:color="auto"/>
        <w:bottom w:val="none" w:sz="0" w:space="0" w:color="auto"/>
        <w:right w:val="none" w:sz="0" w:space="0" w:color="auto"/>
      </w:divBdr>
    </w:div>
    <w:div w:id="739213026">
      <w:bodyDiv w:val="1"/>
      <w:marLeft w:val="0"/>
      <w:marRight w:val="0"/>
      <w:marTop w:val="0"/>
      <w:marBottom w:val="0"/>
      <w:divBdr>
        <w:top w:val="none" w:sz="0" w:space="0" w:color="auto"/>
        <w:left w:val="none" w:sz="0" w:space="0" w:color="auto"/>
        <w:bottom w:val="none" w:sz="0" w:space="0" w:color="auto"/>
        <w:right w:val="none" w:sz="0" w:space="0" w:color="auto"/>
      </w:divBdr>
    </w:div>
    <w:div w:id="739985503">
      <w:bodyDiv w:val="1"/>
      <w:marLeft w:val="0"/>
      <w:marRight w:val="0"/>
      <w:marTop w:val="0"/>
      <w:marBottom w:val="0"/>
      <w:divBdr>
        <w:top w:val="none" w:sz="0" w:space="0" w:color="auto"/>
        <w:left w:val="none" w:sz="0" w:space="0" w:color="auto"/>
        <w:bottom w:val="none" w:sz="0" w:space="0" w:color="auto"/>
        <w:right w:val="none" w:sz="0" w:space="0" w:color="auto"/>
      </w:divBdr>
    </w:div>
    <w:div w:id="740062227">
      <w:bodyDiv w:val="1"/>
      <w:marLeft w:val="0"/>
      <w:marRight w:val="0"/>
      <w:marTop w:val="0"/>
      <w:marBottom w:val="0"/>
      <w:divBdr>
        <w:top w:val="none" w:sz="0" w:space="0" w:color="auto"/>
        <w:left w:val="none" w:sz="0" w:space="0" w:color="auto"/>
        <w:bottom w:val="none" w:sz="0" w:space="0" w:color="auto"/>
        <w:right w:val="none" w:sz="0" w:space="0" w:color="auto"/>
      </w:divBdr>
    </w:div>
    <w:div w:id="740101112">
      <w:bodyDiv w:val="1"/>
      <w:marLeft w:val="0"/>
      <w:marRight w:val="0"/>
      <w:marTop w:val="0"/>
      <w:marBottom w:val="0"/>
      <w:divBdr>
        <w:top w:val="none" w:sz="0" w:space="0" w:color="auto"/>
        <w:left w:val="none" w:sz="0" w:space="0" w:color="auto"/>
        <w:bottom w:val="none" w:sz="0" w:space="0" w:color="auto"/>
        <w:right w:val="none" w:sz="0" w:space="0" w:color="auto"/>
      </w:divBdr>
    </w:div>
    <w:div w:id="740130764">
      <w:bodyDiv w:val="1"/>
      <w:marLeft w:val="0"/>
      <w:marRight w:val="0"/>
      <w:marTop w:val="0"/>
      <w:marBottom w:val="0"/>
      <w:divBdr>
        <w:top w:val="none" w:sz="0" w:space="0" w:color="auto"/>
        <w:left w:val="none" w:sz="0" w:space="0" w:color="auto"/>
        <w:bottom w:val="none" w:sz="0" w:space="0" w:color="auto"/>
        <w:right w:val="none" w:sz="0" w:space="0" w:color="auto"/>
      </w:divBdr>
    </w:div>
    <w:div w:id="740491628">
      <w:bodyDiv w:val="1"/>
      <w:marLeft w:val="0"/>
      <w:marRight w:val="0"/>
      <w:marTop w:val="0"/>
      <w:marBottom w:val="0"/>
      <w:divBdr>
        <w:top w:val="none" w:sz="0" w:space="0" w:color="auto"/>
        <w:left w:val="none" w:sz="0" w:space="0" w:color="auto"/>
        <w:bottom w:val="none" w:sz="0" w:space="0" w:color="auto"/>
        <w:right w:val="none" w:sz="0" w:space="0" w:color="auto"/>
      </w:divBdr>
    </w:div>
    <w:div w:id="740563371">
      <w:bodyDiv w:val="1"/>
      <w:marLeft w:val="0"/>
      <w:marRight w:val="0"/>
      <w:marTop w:val="0"/>
      <w:marBottom w:val="0"/>
      <w:divBdr>
        <w:top w:val="none" w:sz="0" w:space="0" w:color="auto"/>
        <w:left w:val="none" w:sz="0" w:space="0" w:color="auto"/>
        <w:bottom w:val="none" w:sz="0" w:space="0" w:color="auto"/>
        <w:right w:val="none" w:sz="0" w:space="0" w:color="auto"/>
      </w:divBdr>
    </w:div>
    <w:div w:id="741561122">
      <w:bodyDiv w:val="1"/>
      <w:marLeft w:val="0"/>
      <w:marRight w:val="0"/>
      <w:marTop w:val="0"/>
      <w:marBottom w:val="0"/>
      <w:divBdr>
        <w:top w:val="none" w:sz="0" w:space="0" w:color="auto"/>
        <w:left w:val="none" w:sz="0" w:space="0" w:color="auto"/>
        <w:bottom w:val="none" w:sz="0" w:space="0" w:color="auto"/>
        <w:right w:val="none" w:sz="0" w:space="0" w:color="auto"/>
      </w:divBdr>
    </w:div>
    <w:div w:id="741563089">
      <w:bodyDiv w:val="1"/>
      <w:marLeft w:val="0"/>
      <w:marRight w:val="0"/>
      <w:marTop w:val="0"/>
      <w:marBottom w:val="0"/>
      <w:divBdr>
        <w:top w:val="none" w:sz="0" w:space="0" w:color="auto"/>
        <w:left w:val="none" w:sz="0" w:space="0" w:color="auto"/>
        <w:bottom w:val="none" w:sz="0" w:space="0" w:color="auto"/>
        <w:right w:val="none" w:sz="0" w:space="0" w:color="auto"/>
      </w:divBdr>
    </w:div>
    <w:div w:id="741566612">
      <w:bodyDiv w:val="1"/>
      <w:marLeft w:val="0"/>
      <w:marRight w:val="0"/>
      <w:marTop w:val="0"/>
      <w:marBottom w:val="0"/>
      <w:divBdr>
        <w:top w:val="none" w:sz="0" w:space="0" w:color="auto"/>
        <w:left w:val="none" w:sz="0" w:space="0" w:color="auto"/>
        <w:bottom w:val="none" w:sz="0" w:space="0" w:color="auto"/>
        <w:right w:val="none" w:sz="0" w:space="0" w:color="auto"/>
      </w:divBdr>
    </w:div>
    <w:div w:id="741680694">
      <w:bodyDiv w:val="1"/>
      <w:marLeft w:val="0"/>
      <w:marRight w:val="0"/>
      <w:marTop w:val="0"/>
      <w:marBottom w:val="0"/>
      <w:divBdr>
        <w:top w:val="none" w:sz="0" w:space="0" w:color="auto"/>
        <w:left w:val="none" w:sz="0" w:space="0" w:color="auto"/>
        <w:bottom w:val="none" w:sz="0" w:space="0" w:color="auto"/>
        <w:right w:val="none" w:sz="0" w:space="0" w:color="auto"/>
      </w:divBdr>
    </w:div>
    <w:div w:id="742339977">
      <w:bodyDiv w:val="1"/>
      <w:marLeft w:val="0"/>
      <w:marRight w:val="0"/>
      <w:marTop w:val="0"/>
      <w:marBottom w:val="0"/>
      <w:divBdr>
        <w:top w:val="none" w:sz="0" w:space="0" w:color="auto"/>
        <w:left w:val="none" w:sz="0" w:space="0" w:color="auto"/>
        <w:bottom w:val="none" w:sz="0" w:space="0" w:color="auto"/>
        <w:right w:val="none" w:sz="0" w:space="0" w:color="auto"/>
      </w:divBdr>
    </w:div>
    <w:div w:id="742482879">
      <w:bodyDiv w:val="1"/>
      <w:marLeft w:val="0"/>
      <w:marRight w:val="0"/>
      <w:marTop w:val="0"/>
      <w:marBottom w:val="0"/>
      <w:divBdr>
        <w:top w:val="none" w:sz="0" w:space="0" w:color="auto"/>
        <w:left w:val="none" w:sz="0" w:space="0" w:color="auto"/>
        <w:bottom w:val="none" w:sz="0" w:space="0" w:color="auto"/>
        <w:right w:val="none" w:sz="0" w:space="0" w:color="auto"/>
      </w:divBdr>
    </w:div>
    <w:div w:id="742723214">
      <w:bodyDiv w:val="1"/>
      <w:marLeft w:val="0"/>
      <w:marRight w:val="0"/>
      <w:marTop w:val="0"/>
      <w:marBottom w:val="0"/>
      <w:divBdr>
        <w:top w:val="none" w:sz="0" w:space="0" w:color="auto"/>
        <w:left w:val="none" w:sz="0" w:space="0" w:color="auto"/>
        <w:bottom w:val="none" w:sz="0" w:space="0" w:color="auto"/>
        <w:right w:val="none" w:sz="0" w:space="0" w:color="auto"/>
      </w:divBdr>
    </w:div>
    <w:div w:id="743067704">
      <w:bodyDiv w:val="1"/>
      <w:marLeft w:val="0"/>
      <w:marRight w:val="0"/>
      <w:marTop w:val="0"/>
      <w:marBottom w:val="0"/>
      <w:divBdr>
        <w:top w:val="none" w:sz="0" w:space="0" w:color="auto"/>
        <w:left w:val="none" w:sz="0" w:space="0" w:color="auto"/>
        <w:bottom w:val="none" w:sz="0" w:space="0" w:color="auto"/>
        <w:right w:val="none" w:sz="0" w:space="0" w:color="auto"/>
      </w:divBdr>
    </w:div>
    <w:div w:id="743144124">
      <w:bodyDiv w:val="1"/>
      <w:marLeft w:val="0"/>
      <w:marRight w:val="0"/>
      <w:marTop w:val="0"/>
      <w:marBottom w:val="0"/>
      <w:divBdr>
        <w:top w:val="none" w:sz="0" w:space="0" w:color="auto"/>
        <w:left w:val="none" w:sz="0" w:space="0" w:color="auto"/>
        <w:bottom w:val="none" w:sz="0" w:space="0" w:color="auto"/>
        <w:right w:val="none" w:sz="0" w:space="0" w:color="auto"/>
      </w:divBdr>
    </w:div>
    <w:div w:id="743257633">
      <w:bodyDiv w:val="1"/>
      <w:marLeft w:val="0"/>
      <w:marRight w:val="0"/>
      <w:marTop w:val="0"/>
      <w:marBottom w:val="0"/>
      <w:divBdr>
        <w:top w:val="none" w:sz="0" w:space="0" w:color="auto"/>
        <w:left w:val="none" w:sz="0" w:space="0" w:color="auto"/>
        <w:bottom w:val="none" w:sz="0" w:space="0" w:color="auto"/>
        <w:right w:val="none" w:sz="0" w:space="0" w:color="auto"/>
      </w:divBdr>
    </w:div>
    <w:div w:id="743337367">
      <w:bodyDiv w:val="1"/>
      <w:marLeft w:val="0"/>
      <w:marRight w:val="0"/>
      <w:marTop w:val="0"/>
      <w:marBottom w:val="0"/>
      <w:divBdr>
        <w:top w:val="none" w:sz="0" w:space="0" w:color="auto"/>
        <w:left w:val="none" w:sz="0" w:space="0" w:color="auto"/>
        <w:bottom w:val="none" w:sz="0" w:space="0" w:color="auto"/>
        <w:right w:val="none" w:sz="0" w:space="0" w:color="auto"/>
      </w:divBdr>
    </w:div>
    <w:div w:id="743455154">
      <w:bodyDiv w:val="1"/>
      <w:marLeft w:val="0"/>
      <w:marRight w:val="0"/>
      <w:marTop w:val="0"/>
      <w:marBottom w:val="0"/>
      <w:divBdr>
        <w:top w:val="none" w:sz="0" w:space="0" w:color="auto"/>
        <w:left w:val="none" w:sz="0" w:space="0" w:color="auto"/>
        <w:bottom w:val="none" w:sz="0" w:space="0" w:color="auto"/>
        <w:right w:val="none" w:sz="0" w:space="0" w:color="auto"/>
      </w:divBdr>
    </w:div>
    <w:div w:id="743642825">
      <w:bodyDiv w:val="1"/>
      <w:marLeft w:val="0"/>
      <w:marRight w:val="0"/>
      <w:marTop w:val="0"/>
      <w:marBottom w:val="0"/>
      <w:divBdr>
        <w:top w:val="none" w:sz="0" w:space="0" w:color="auto"/>
        <w:left w:val="none" w:sz="0" w:space="0" w:color="auto"/>
        <w:bottom w:val="none" w:sz="0" w:space="0" w:color="auto"/>
        <w:right w:val="none" w:sz="0" w:space="0" w:color="auto"/>
      </w:divBdr>
    </w:div>
    <w:div w:id="743844255">
      <w:bodyDiv w:val="1"/>
      <w:marLeft w:val="0"/>
      <w:marRight w:val="0"/>
      <w:marTop w:val="0"/>
      <w:marBottom w:val="0"/>
      <w:divBdr>
        <w:top w:val="none" w:sz="0" w:space="0" w:color="auto"/>
        <w:left w:val="none" w:sz="0" w:space="0" w:color="auto"/>
        <w:bottom w:val="none" w:sz="0" w:space="0" w:color="auto"/>
        <w:right w:val="none" w:sz="0" w:space="0" w:color="auto"/>
      </w:divBdr>
    </w:div>
    <w:div w:id="743988618">
      <w:bodyDiv w:val="1"/>
      <w:marLeft w:val="0"/>
      <w:marRight w:val="0"/>
      <w:marTop w:val="0"/>
      <w:marBottom w:val="0"/>
      <w:divBdr>
        <w:top w:val="none" w:sz="0" w:space="0" w:color="auto"/>
        <w:left w:val="none" w:sz="0" w:space="0" w:color="auto"/>
        <w:bottom w:val="none" w:sz="0" w:space="0" w:color="auto"/>
        <w:right w:val="none" w:sz="0" w:space="0" w:color="auto"/>
      </w:divBdr>
    </w:div>
    <w:div w:id="744113663">
      <w:bodyDiv w:val="1"/>
      <w:marLeft w:val="0"/>
      <w:marRight w:val="0"/>
      <w:marTop w:val="0"/>
      <w:marBottom w:val="0"/>
      <w:divBdr>
        <w:top w:val="none" w:sz="0" w:space="0" w:color="auto"/>
        <w:left w:val="none" w:sz="0" w:space="0" w:color="auto"/>
        <w:bottom w:val="none" w:sz="0" w:space="0" w:color="auto"/>
        <w:right w:val="none" w:sz="0" w:space="0" w:color="auto"/>
      </w:divBdr>
    </w:div>
    <w:div w:id="744181561">
      <w:bodyDiv w:val="1"/>
      <w:marLeft w:val="0"/>
      <w:marRight w:val="0"/>
      <w:marTop w:val="0"/>
      <w:marBottom w:val="0"/>
      <w:divBdr>
        <w:top w:val="none" w:sz="0" w:space="0" w:color="auto"/>
        <w:left w:val="none" w:sz="0" w:space="0" w:color="auto"/>
        <w:bottom w:val="none" w:sz="0" w:space="0" w:color="auto"/>
        <w:right w:val="none" w:sz="0" w:space="0" w:color="auto"/>
      </w:divBdr>
    </w:div>
    <w:div w:id="744258605">
      <w:bodyDiv w:val="1"/>
      <w:marLeft w:val="0"/>
      <w:marRight w:val="0"/>
      <w:marTop w:val="0"/>
      <w:marBottom w:val="0"/>
      <w:divBdr>
        <w:top w:val="none" w:sz="0" w:space="0" w:color="auto"/>
        <w:left w:val="none" w:sz="0" w:space="0" w:color="auto"/>
        <w:bottom w:val="none" w:sz="0" w:space="0" w:color="auto"/>
        <w:right w:val="none" w:sz="0" w:space="0" w:color="auto"/>
      </w:divBdr>
    </w:div>
    <w:div w:id="744496405">
      <w:bodyDiv w:val="1"/>
      <w:marLeft w:val="0"/>
      <w:marRight w:val="0"/>
      <w:marTop w:val="0"/>
      <w:marBottom w:val="0"/>
      <w:divBdr>
        <w:top w:val="none" w:sz="0" w:space="0" w:color="auto"/>
        <w:left w:val="none" w:sz="0" w:space="0" w:color="auto"/>
        <w:bottom w:val="none" w:sz="0" w:space="0" w:color="auto"/>
        <w:right w:val="none" w:sz="0" w:space="0" w:color="auto"/>
      </w:divBdr>
    </w:div>
    <w:div w:id="744691403">
      <w:bodyDiv w:val="1"/>
      <w:marLeft w:val="0"/>
      <w:marRight w:val="0"/>
      <w:marTop w:val="0"/>
      <w:marBottom w:val="0"/>
      <w:divBdr>
        <w:top w:val="none" w:sz="0" w:space="0" w:color="auto"/>
        <w:left w:val="none" w:sz="0" w:space="0" w:color="auto"/>
        <w:bottom w:val="none" w:sz="0" w:space="0" w:color="auto"/>
        <w:right w:val="none" w:sz="0" w:space="0" w:color="auto"/>
      </w:divBdr>
    </w:div>
    <w:div w:id="745107557">
      <w:bodyDiv w:val="1"/>
      <w:marLeft w:val="0"/>
      <w:marRight w:val="0"/>
      <w:marTop w:val="0"/>
      <w:marBottom w:val="0"/>
      <w:divBdr>
        <w:top w:val="none" w:sz="0" w:space="0" w:color="auto"/>
        <w:left w:val="none" w:sz="0" w:space="0" w:color="auto"/>
        <w:bottom w:val="none" w:sz="0" w:space="0" w:color="auto"/>
        <w:right w:val="none" w:sz="0" w:space="0" w:color="auto"/>
      </w:divBdr>
    </w:div>
    <w:div w:id="745153690">
      <w:bodyDiv w:val="1"/>
      <w:marLeft w:val="0"/>
      <w:marRight w:val="0"/>
      <w:marTop w:val="0"/>
      <w:marBottom w:val="0"/>
      <w:divBdr>
        <w:top w:val="none" w:sz="0" w:space="0" w:color="auto"/>
        <w:left w:val="none" w:sz="0" w:space="0" w:color="auto"/>
        <w:bottom w:val="none" w:sz="0" w:space="0" w:color="auto"/>
        <w:right w:val="none" w:sz="0" w:space="0" w:color="auto"/>
      </w:divBdr>
    </w:div>
    <w:div w:id="745230160">
      <w:bodyDiv w:val="1"/>
      <w:marLeft w:val="0"/>
      <w:marRight w:val="0"/>
      <w:marTop w:val="0"/>
      <w:marBottom w:val="0"/>
      <w:divBdr>
        <w:top w:val="none" w:sz="0" w:space="0" w:color="auto"/>
        <w:left w:val="none" w:sz="0" w:space="0" w:color="auto"/>
        <w:bottom w:val="none" w:sz="0" w:space="0" w:color="auto"/>
        <w:right w:val="none" w:sz="0" w:space="0" w:color="auto"/>
      </w:divBdr>
    </w:div>
    <w:div w:id="745420539">
      <w:bodyDiv w:val="1"/>
      <w:marLeft w:val="0"/>
      <w:marRight w:val="0"/>
      <w:marTop w:val="0"/>
      <w:marBottom w:val="0"/>
      <w:divBdr>
        <w:top w:val="none" w:sz="0" w:space="0" w:color="auto"/>
        <w:left w:val="none" w:sz="0" w:space="0" w:color="auto"/>
        <w:bottom w:val="none" w:sz="0" w:space="0" w:color="auto"/>
        <w:right w:val="none" w:sz="0" w:space="0" w:color="auto"/>
      </w:divBdr>
    </w:div>
    <w:div w:id="745567228">
      <w:bodyDiv w:val="1"/>
      <w:marLeft w:val="0"/>
      <w:marRight w:val="0"/>
      <w:marTop w:val="0"/>
      <w:marBottom w:val="0"/>
      <w:divBdr>
        <w:top w:val="none" w:sz="0" w:space="0" w:color="auto"/>
        <w:left w:val="none" w:sz="0" w:space="0" w:color="auto"/>
        <w:bottom w:val="none" w:sz="0" w:space="0" w:color="auto"/>
        <w:right w:val="none" w:sz="0" w:space="0" w:color="auto"/>
      </w:divBdr>
    </w:div>
    <w:div w:id="745608846">
      <w:bodyDiv w:val="1"/>
      <w:marLeft w:val="0"/>
      <w:marRight w:val="0"/>
      <w:marTop w:val="0"/>
      <w:marBottom w:val="0"/>
      <w:divBdr>
        <w:top w:val="none" w:sz="0" w:space="0" w:color="auto"/>
        <w:left w:val="none" w:sz="0" w:space="0" w:color="auto"/>
        <w:bottom w:val="none" w:sz="0" w:space="0" w:color="auto"/>
        <w:right w:val="none" w:sz="0" w:space="0" w:color="auto"/>
      </w:divBdr>
    </w:div>
    <w:div w:id="745616994">
      <w:bodyDiv w:val="1"/>
      <w:marLeft w:val="0"/>
      <w:marRight w:val="0"/>
      <w:marTop w:val="0"/>
      <w:marBottom w:val="0"/>
      <w:divBdr>
        <w:top w:val="none" w:sz="0" w:space="0" w:color="auto"/>
        <w:left w:val="none" w:sz="0" w:space="0" w:color="auto"/>
        <w:bottom w:val="none" w:sz="0" w:space="0" w:color="auto"/>
        <w:right w:val="none" w:sz="0" w:space="0" w:color="auto"/>
      </w:divBdr>
    </w:div>
    <w:div w:id="745961034">
      <w:bodyDiv w:val="1"/>
      <w:marLeft w:val="0"/>
      <w:marRight w:val="0"/>
      <w:marTop w:val="0"/>
      <w:marBottom w:val="0"/>
      <w:divBdr>
        <w:top w:val="none" w:sz="0" w:space="0" w:color="auto"/>
        <w:left w:val="none" w:sz="0" w:space="0" w:color="auto"/>
        <w:bottom w:val="none" w:sz="0" w:space="0" w:color="auto"/>
        <w:right w:val="none" w:sz="0" w:space="0" w:color="auto"/>
      </w:divBdr>
    </w:div>
    <w:div w:id="746266572">
      <w:bodyDiv w:val="1"/>
      <w:marLeft w:val="0"/>
      <w:marRight w:val="0"/>
      <w:marTop w:val="0"/>
      <w:marBottom w:val="0"/>
      <w:divBdr>
        <w:top w:val="none" w:sz="0" w:space="0" w:color="auto"/>
        <w:left w:val="none" w:sz="0" w:space="0" w:color="auto"/>
        <w:bottom w:val="none" w:sz="0" w:space="0" w:color="auto"/>
        <w:right w:val="none" w:sz="0" w:space="0" w:color="auto"/>
      </w:divBdr>
    </w:div>
    <w:div w:id="746877515">
      <w:bodyDiv w:val="1"/>
      <w:marLeft w:val="0"/>
      <w:marRight w:val="0"/>
      <w:marTop w:val="0"/>
      <w:marBottom w:val="0"/>
      <w:divBdr>
        <w:top w:val="none" w:sz="0" w:space="0" w:color="auto"/>
        <w:left w:val="none" w:sz="0" w:space="0" w:color="auto"/>
        <w:bottom w:val="none" w:sz="0" w:space="0" w:color="auto"/>
        <w:right w:val="none" w:sz="0" w:space="0" w:color="auto"/>
      </w:divBdr>
    </w:div>
    <w:div w:id="746925271">
      <w:bodyDiv w:val="1"/>
      <w:marLeft w:val="0"/>
      <w:marRight w:val="0"/>
      <w:marTop w:val="0"/>
      <w:marBottom w:val="0"/>
      <w:divBdr>
        <w:top w:val="none" w:sz="0" w:space="0" w:color="auto"/>
        <w:left w:val="none" w:sz="0" w:space="0" w:color="auto"/>
        <w:bottom w:val="none" w:sz="0" w:space="0" w:color="auto"/>
        <w:right w:val="none" w:sz="0" w:space="0" w:color="auto"/>
      </w:divBdr>
    </w:div>
    <w:div w:id="747314065">
      <w:bodyDiv w:val="1"/>
      <w:marLeft w:val="0"/>
      <w:marRight w:val="0"/>
      <w:marTop w:val="0"/>
      <w:marBottom w:val="0"/>
      <w:divBdr>
        <w:top w:val="none" w:sz="0" w:space="0" w:color="auto"/>
        <w:left w:val="none" w:sz="0" w:space="0" w:color="auto"/>
        <w:bottom w:val="none" w:sz="0" w:space="0" w:color="auto"/>
        <w:right w:val="none" w:sz="0" w:space="0" w:color="auto"/>
      </w:divBdr>
    </w:div>
    <w:div w:id="747534104">
      <w:bodyDiv w:val="1"/>
      <w:marLeft w:val="0"/>
      <w:marRight w:val="0"/>
      <w:marTop w:val="0"/>
      <w:marBottom w:val="0"/>
      <w:divBdr>
        <w:top w:val="none" w:sz="0" w:space="0" w:color="auto"/>
        <w:left w:val="none" w:sz="0" w:space="0" w:color="auto"/>
        <w:bottom w:val="none" w:sz="0" w:space="0" w:color="auto"/>
        <w:right w:val="none" w:sz="0" w:space="0" w:color="auto"/>
      </w:divBdr>
    </w:div>
    <w:div w:id="747732542">
      <w:bodyDiv w:val="1"/>
      <w:marLeft w:val="0"/>
      <w:marRight w:val="0"/>
      <w:marTop w:val="0"/>
      <w:marBottom w:val="0"/>
      <w:divBdr>
        <w:top w:val="none" w:sz="0" w:space="0" w:color="auto"/>
        <w:left w:val="none" w:sz="0" w:space="0" w:color="auto"/>
        <w:bottom w:val="none" w:sz="0" w:space="0" w:color="auto"/>
        <w:right w:val="none" w:sz="0" w:space="0" w:color="auto"/>
      </w:divBdr>
    </w:div>
    <w:div w:id="748037830">
      <w:bodyDiv w:val="1"/>
      <w:marLeft w:val="0"/>
      <w:marRight w:val="0"/>
      <w:marTop w:val="0"/>
      <w:marBottom w:val="0"/>
      <w:divBdr>
        <w:top w:val="none" w:sz="0" w:space="0" w:color="auto"/>
        <w:left w:val="none" w:sz="0" w:space="0" w:color="auto"/>
        <w:bottom w:val="none" w:sz="0" w:space="0" w:color="auto"/>
        <w:right w:val="none" w:sz="0" w:space="0" w:color="auto"/>
      </w:divBdr>
    </w:div>
    <w:div w:id="748112295">
      <w:bodyDiv w:val="1"/>
      <w:marLeft w:val="0"/>
      <w:marRight w:val="0"/>
      <w:marTop w:val="0"/>
      <w:marBottom w:val="0"/>
      <w:divBdr>
        <w:top w:val="none" w:sz="0" w:space="0" w:color="auto"/>
        <w:left w:val="none" w:sz="0" w:space="0" w:color="auto"/>
        <w:bottom w:val="none" w:sz="0" w:space="0" w:color="auto"/>
        <w:right w:val="none" w:sz="0" w:space="0" w:color="auto"/>
      </w:divBdr>
    </w:div>
    <w:div w:id="748191325">
      <w:bodyDiv w:val="1"/>
      <w:marLeft w:val="0"/>
      <w:marRight w:val="0"/>
      <w:marTop w:val="0"/>
      <w:marBottom w:val="0"/>
      <w:divBdr>
        <w:top w:val="none" w:sz="0" w:space="0" w:color="auto"/>
        <w:left w:val="none" w:sz="0" w:space="0" w:color="auto"/>
        <w:bottom w:val="none" w:sz="0" w:space="0" w:color="auto"/>
        <w:right w:val="none" w:sz="0" w:space="0" w:color="auto"/>
      </w:divBdr>
    </w:div>
    <w:div w:id="748624268">
      <w:bodyDiv w:val="1"/>
      <w:marLeft w:val="0"/>
      <w:marRight w:val="0"/>
      <w:marTop w:val="0"/>
      <w:marBottom w:val="0"/>
      <w:divBdr>
        <w:top w:val="none" w:sz="0" w:space="0" w:color="auto"/>
        <w:left w:val="none" w:sz="0" w:space="0" w:color="auto"/>
        <w:bottom w:val="none" w:sz="0" w:space="0" w:color="auto"/>
        <w:right w:val="none" w:sz="0" w:space="0" w:color="auto"/>
      </w:divBdr>
    </w:div>
    <w:div w:id="748773200">
      <w:bodyDiv w:val="1"/>
      <w:marLeft w:val="0"/>
      <w:marRight w:val="0"/>
      <w:marTop w:val="0"/>
      <w:marBottom w:val="0"/>
      <w:divBdr>
        <w:top w:val="none" w:sz="0" w:space="0" w:color="auto"/>
        <w:left w:val="none" w:sz="0" w:space="0" w:color="auto"/>
        <w:bottom w:val="none" w:sz="0" w:space="0" w:color="auto"/>
        <w:right w:val="none" w:sz="0" w:space="0" w:color="auto"/>
      </w:divBdr>
    </w:div>
    <w:div w:id="749156579">
      <w:bodyDiv w:val="1"/>
      <w:marLeft w:val="0"/>
      <w:marRight w:val="0"/>
      <w:marTop w:val="0"/>
      <w:marBottom w:val="0"/>
      <w:divBdr>
        <w:top w:val="none" w:sz="0" w:space="0" w:color="auto"/>
        <w:left w:val="none" w:sz="0" w:space="0" w:color="auto"/>
        <w:bottom w:val="none" w:sz="0" w:space="0" w:color="auto"/>
        <w:right w:val="none" w:sz="0" w:space="0" w:color="auto"/>
      </w:divBdr>
    </w:div>
    <w:div w:id="749621086">
      <w:bodyDiv w:val="1"/>
      <w:marLeft w:val="0"/>
      <w:marRight w:val="0"/>
      <w:marTop w:val="0"/>
      <w:marBottom w:val="0"/>
      <w:divBdr>
        <w:top w:val="none" w:sz="0" w:space="0" w:color="auto"/>
        <w:left w:val="none" w:sz="0" w:space="0" w:color="auto"/>
        <w:bottom w:val="none" w:sz="0" w:space="0" w:color="auto"/>
        <w:right w:val="none" w:sz="0" w:space="0" w:color="auto"/>
      </w:divBdr>
    </w:div>
    <w:div w:id="749741369">
      <w:bodyDiv w:val="1"/>
      <w:marLeft w:val="0"/>
      <w:marRight w:val="0"/>
      <w:marTop w:val="0"/>
      <w:marBottom w:val="0"/>
      <w:divBdr>
        <w:top w:val="none" w:sz="0" w:space="0" w:color="auto"/>
        <w:left w:val="none" w:sz="0" w:space="0" w:color="auto"/>
        <w:bottom w:val="none" w:sz="0" w:space="0" w:color="auto"/>
        <w:right w:val="none" w:sz="0" w:space="0" w:color="auto"/>
      </w:divBdr>
    </w:div>
    <w:div w:id="749809103">
      <w:bodyDiv w:val="1"/>
      <w:marLeft w:val="0"/>
      <w:marRight w:val="0"/>
      <w:marTop w:val="0"/>
      <w:marBottom w:val="0"/>
      <w:divBdr>
        <w:top w:val="none" w:sz="0" w:space="0" w:color="auto"/>
        <w:left w:val="none" w:sz="0" w:space="0" w:color="auto"/>
        <w:bottom w:val="none" w:sz="0" w:space="0" w:color="auto"/>
        <w:right w:val="none" w:sz="0" w:space="0" w:color="auto"/>
      </w:divBdr>
    </w:div>
    <w:div w:id="749813864">
      <w:bodyDiv w:val="1"/>
      <w:marLeft w:val="0"/>
      <w:marRight w:val="0"/>
      <w:marTop w:val="0"/>
      <w:marBottom w:val="0"/>
      <w:divBdr>
        <w:top w:val="none" w:sz="0" w:space="0" w:color="auto"/>
        <w:left w:val="none" w:sz="0" w:space="0" w:color="auto"/>
        <w:bottom w:val="none" w:sz="0" w:space="0" w:color="auto"/>
        <w:right w:val="none" w:sz="0" w:space="0" w:color="auto"/>
      </w:divBdr>
    </w:div>
    <w:div w:id="749887491">
      <w:bodyDiv w:val="1"/>
      <w:marLeft w:val="0"/>
      <w:marRight w:val="0"/>
      <w:marTop w:val="0"/>
      <w:marBottom w:val="0"/>
      <w:divBdr>
        <w:top w:val="none" w:sz="0" w:space="0" w:color="auto"/>
        <w:left w:val="none" w:sz="0" w:space="0" w:color="auto"/>
        <w:bottom w:val="none" w:sz="0" w:space="0" w:color="auto"/>
        <w:right w:val="none" w:sz="0" w:space="0" w:color="auto"/>
      </w:divBdr>
    </w:div>
    <w:div w:id="750465556">
      <w:bodyDiv w:val="1"/>
      <w:marLeft w:val="0"/>
      <w:marRight w:val="0"/>
      <w:marTop w:val="0"/>
      <w:marBottom w:val="0"/>
      <w:divBdr>
        <w:top w:val="none" w:sz="0" w:space="0" w:color="auto"/>
        <w:left w:val="none" w:sz="0" w:space="0" w:color="auto"/>
        <w:bottom w:val="none" w:sz="0" w:space="0" w:color="auto"/>
        <w:right w:val="none" w:sz="0" w:space="0" w:color="auto"/>
      </w:divBdr>
    </w:div>
    <w:div w:id="750616462">
      <w:bodyDiv w:val="1"/>
      <w:marLeft w:val="0"/>
      <w:marRight w:val="0"/>
      <w:marTop w:val="0"/>
      <w:marBottom w:val="0"/>
      <w:divBdr>
        <w:top w:val="none" w:sz="0" w:space="0" w:color="auto"/>
        <w:left w:val="none" w:sz="0" w:space="0" w:color="auto"/>
        <w:bottom w:val="none" w:sz="0" w:space="0" w:color="auto"/>
        <w:right w:val="none" w:sz="0" w:space="0" w:color="auto"/>
      </w:divBdr>
    </w:div>
    <w:div w:id="750780493">
      <w:bodyDiv w:val="1"/>
      <w:marLeft w:val="0"/>
      <w:marRight w:val="0"/>
      <w:marTop w:val="0"/>
      <w:marBottom w:val="0"/>
      <w:divBdr>
        <w:top w:val="none" w:sz="0" w:space="0" w:color="auto"/>
        <w:left w:val="none" w:sz="0" w:space="0" w:color="auto"/>
        <w:bottom w:val="none" w:sz="0" w:space="0" w:color="auto"/>
        <w:right w:val="none" w:sz="0" w:space="0" w:color="auto"/>
      </w:divBdr>
    </w:div>
    <w:div w:id="751198572">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1584926">
      <w:bodyDiv w:val="1"/>
      <w:marLeft w:val="0"/>
      <w:marRight w:val="0"/>
      <w:marTop w:val="0"/>
      <w:marBottom w:val="0"/>
      <w:divBdr>
        <w:top w:val="none" w:sz="0" w:space="0" w:color="auto"/>
        <w:left w:val="none" w:sz="0" w:space="0" w:color="auto"/>
        <w:bottom w:val="none" w:sz="0" w:space="0" w:color="auto"/>
        <w:right w:val="none" w:sz="0" w:space="0" w:color="auto"/>
      </w:divBdr>
    </w:div>
    <w:div w:id="751662735">
      <w:bodyDiv w:val="1"/>
      <w:marLeft w:val="0"/>
      <w:marRight w:val="0"/>
      <w:marTop w:val="0"/>
      <w:marBottom w:val="0"/>
      <w:divBdr>
        <w:top w:val="none" w:sz="0" w:space="0" w:color="auto"/>
        <w:left w:val="none" w:sz="0" w:space="0" w:color="auto"/>
        <w:bottom w:val="none" w:sz="0" w:space="0" w:color="auto"/>
        <w:right w:val="none" w:sz="0" w:space="0" w:color="auto"/>
      </w:divBdr>
    </w:div>
    <w:div w:id="751899623">
      <w:bodyDiv w:val="1"/>
      <w:marLeft w:val="0"/>
      <w:marRight w:val="0"/>
      <w:marTop w:val="0"/>
      <w:marBottom w:val="0"/>
      <w:divBdr>
        <w:top w:val="none" w:sz="0" w:space="0" w:color="auto"/>
        <w:left w:val="none" w:sz="0" w:space="0" w:color="auto"/>
        <w:bottom w:val="none" w:sz="0" w:space="0" w:color="auto"/>
        <w:right w:val="none" w:sz="0" w:space="0" w:color="auto"/>
      </w:divBdr>
    </w:div>
    <w:div w:id="752092939">
      <w:bodyDiv w:val="1"/>
      <w:marLeft w:val="0"/>
      <w:marRight w:val="0"/>
      <w:marTop w:val="0"/>
      <w:marBottom w:val="0"/>
      <w:divBdr>
        <w:top w:val="none" w:sz="0" w:space="0" w:color="auto"/>
        <w:left w:val="none" w:sz="0" w:space="0" w:color="auto"/>
        <w:bottom w:val="none" w:sz="0" w:space="0" w:color="auto"/>
        <w:right w:val="none" w:sz="0" w:space="0" w:color="auto"/>
      </w:divBdr>
    </w:div>
    <w:div w:id="752429638">
      <w:bodyDiv w:val="1"/>
      <w:marLeft w:val="0"/>
      <w:marRight w:val="0"/>
      <w:marTop w:val="0"/>
      <w:marBottom w:val="0"/>
      <w:divBdr>
        <w:top w:val="none" w:sz="0" w:space="0" w:color="auto"/>
        <w:left w:val="none" w:sz="0" w:space="0" w:color="auto"/>
        <w:bottom w:val="none" w:sz="0" w:space="0" w:color="auto"/>
        <w:right w:val="none" w:sz="0" w:space="0" w:color="auto"/>
      </w:divBdr>
    </w:div>
    <w:div w:id="752698918">
      <w:bodyDiv w:val="1"/>
      <w:marLeft w:val="0"/>
      <w:marRight w:val="0"/>
      <w:marTop w:val="0"/>
      <w:marBottom w:val="0"/>
      <w:divBdr>
        <w:top w:val="none" w:sz="0" w:space="0" w:color="auto"/>
        <w:left w:val="none" w:sz="0" w:space="0" w:color="auto"/>
        <w:bottom w:val="none" w:sz="0" w:space="0" w:color="auto"/>
        <w:right w:val="none" w:sz="0" w:space="0" w:color="auto"/>
      </w:divBdr>
    </w:div>
    <w:div w:id="753168118">
      <w:bodyDiv w:val="1"/>
      <w:marLeft w:val="0"/>
      <w:marRight w:val="0"/>
      <w:marTop w:val="0"/>
      <w:marBottom w:val="0"/>
      <w:divBdr>
        <w:top w:val="none" w:sz="0" w:space="0" w:color="auto"/>
        <w:left w:val="none" w:sz="0" w:space="0" w:color="auto"/>
        <w:bottom w:val="none" w:sz="0" w:space="0" w:color="auto"/>
        <w:right w:val="none" w:sz="0" w:space="0" w:color="auto"/>
      </w:divBdr>
    </w:div>
    <w:div w:id="753168942">
      <w:bodyDiv w:val="1"/>
      <w:marLeft w:val="0"/>
      <w:marRight w:val="0"/>
      <w:marTop w:val="0"/>
      <w:marBottom w:val="0"/>
      <w:divBdr>
        <w:top w:val="none" w:sz="0" w:space="0" w:color="auto"/>
        <w:left w:val="none" w:sz="0" w:space="0" w:color="auto"/>
        <w:bottom w:val="none" w:sz="0" w:space="0" w:color="auto"/>
        <w:right w:val="none" w:sz="0" w:space="0" w:color="auto"/>
      </w:divBdr>
    </w:div>
    <w:div w:id="753282707">
      <w:bodyDiv w:val="1"/>
      <w:marLeft w:val="0"/>
      <w:marRight w:val="0"/>
      <w:marTop w:val="0"/>
      <w:marBottom w:val="0"/>
      <w:divBdr>
        <w:top w:val="none" w:sz="0" w:space="0" w:color="auto"/>
        <w:left w:val="none" w:sz="0" w:space="0" w:color="auto"/>
        <w:bottom w:val="none" w:sz="0" w:space="0" w:color="auto"/>
        <w:right w:val="none" w:sz="0" w:space="0" w:color="auto"/>
      </w:divBdr>
    </w:div>
    <w:div w:id="753286298">
      <w:bodyDiv w:val="1"/>
      <w:marLeft w:val="0"/>
      <w:marRight w:val="0"/>
      <w:marTop w:val="0"/>
      <w:marBottom w:val="0"/>
      <w:divBdr>
        <w:top w:val="none" w:sz="0" w:space="0" w:color="auto"/>
        <w:left w:val="none" w:sz="0" w:space="0" w:color="auto"/>
        <w:bottom w:val="none" w:sz="0" w:space="0" w:color="auto"/>
        <w:right w:val="none" w:sz="0" w:space="0" w:color="auto"/>
      </w:divBdr>
    </w:div>
    <w:div w:id="753354607">
      <w:bodyDiv w:val="1"/>
      <w:marLeft w:val="0"/>
      <w:marRight w:val="0"/>
      <w:marTop w:val="0"/>
      <w:marBottom w:val="0"/>
      <w:divBdr>
        <w:top w:val="none" w:sz="0" w:space="0" w:color="auto"/>
        <w:left w:val="none" w:sz="0" w:space="0" w:color="auto"/>
        <w:bottom w:val="none" w:sz="0" w:space="0" w:color="auto"/>
        <w:right w:val="none" w:sz="0" w:space="0" w:color="auto"/>
      </w:divBdr>
    </w:div>
    <w:div w:id="753550366">
      <w:bodyDiv w:val="1"/>
      <w:marLeft w:val="0"/>
      <w:marRight w:val="0"/>
      <w:marTop w:val="0"/>
      <w:marBottom w:val="0"/>
      <w:divBdr>
        <w:top w:val="none" w:sz="0" w:space="0" w:color="auto"/>
        <w:left w:val="none" w:sz="0" w:space="0" w:color="auto"/>
        <w:bottom w:val="none" w:sz="0" w:space="0" w:color="auto"/>
        <w:right w:val="none" w:sz="0" w:space="0" w:color="auto"/>
      </w:divBdr>
    </w:div>
    <w:div w:id="753627221">
      <w:bodyDiv w:val="1"/>
      <w:marLeft w:val="0"/>
      <w:marRight w:val="0"/>
      <w:marTop w:val="0"/>
      <w:marBottom w:val="0"/>
      <w:divBdr>
        <w:top w:val="none" w:sz="0" w:space="0" w:color="auto"/>
        <w:left w:val="none" w:sz="0" w:space="0" w:color="auto"/>
        <w:bottom w:val="none" w:sz="0" w:space="0" w:color="auto"/>
        <w:right w:val="none" w:sz="0" w:space="0" w:color="auto"/>
      </w:divBdr>
    </w:div>
    <w:div w:id="753665212">
      <w:bodyDiv w:val="1"/>
      <w:marLeft w:val="0"/>
      <w:marRight w:val="0"/>
      <w:marTop w:val="0"/>
      <w:marBottom w:val="0"/>
      <w:divBdr>
        <w:top w:val="none" w:sz="0" w:space="0" w:color="auto"/>
        <w:left w:val="none" w:sz="0" w:space="0" w:color="auto"/>
        <w:bottom w:val="none" w:sz="0" w:space="0" w:color="auto"/>
        <w:right w:val="none" w:sz="0" w:space="0" w:color="auto"/>
      </w:divBdr>
    </w:div>
    <w:div w:id="753672442">
      <w:bodyDiv w:val="1"/>
      <w:marLeft w:val="0"/>
      <w:marRight w:val="0"/>
      <w:marTop w:val="0"/>
      <w:marBottom w:val="0"/>
      <w:divBdr>
        <w:top w:val="none" w:sz="0" w:space="0" w:color="auto"/>
        <w:left w:val="none" w:sz="0" w:space="0" w:color="auto"/>
        <w:bottom w:val="none" w:sz="0" w:space="0" w:color="auto"/>
        <w:right w:val="none" w:sz="0" w:space="0" w:color="auto"/>
      </w:divBdr>
    </w:div>
    <w:div w:id="753864460">
      <w:bodyDiv w:val="1"/>
      <w:marLeft w:val="0"/>
      <w:marRight w:val="0"/>
      <w:marTop w:val="0"/>
      <w:marBottom w:val="0"/>
      <w:divBdr>
        <w:top w:val="none" w:sz="0" w:space="0" w:color="auto"/>
        <w:left w:val="none" w:sz="0" w:space="0" w:color="auto"/>
        <w:bottom w:val="none" w:sz="0" w:space="0" w:color="auto"/>
        <w:right w:val="none" w:sz="0" w:space="0" w:color="auto"/>
      </w:divBdr>
    </w:div>
    <w:div w:id="753942250">
      <w:bodyDiv w:val="1"/>
      <w:marLeft w:val="0"/>
      <w:marRight w:val="0"/>
      <w:marTop w:val="0"/>
      <w:marBottom w:val="0"/>
      <w:divBdr>
        <w:top w:val="none" w:sz="0" w:space="0" w:color="auto"/>
        <w:left w:val="none" w:sz="0" w:space="0" w:color="auto"/>
        <w:bottom w:val="none" w:sz="0" w:space="0" w:color="auto"/>
        <w:right w:val="none" w:sz="0" w:space="0" w:color="auto"/>
      </w:divBdr>
    </w:div>
    <w:div w:id="754329540">
      <w:bodyDiv w:val="1"/>
      <w:marLeft w:val="0"/>
      <w:marRight w:val="0"/>
      <w:marTop w:val="0"/>
      <w:marBottom w:val="0"/>
      <w:divBdr>
        <w:top w:val="none" w:sz="0" w:space="0" w:color="auto"/>
        <w:left w:val="none" w:sz="0" w:space="0" w:color="auto"/>
        <w:bottom w:val="none" w:sz="0" w:space="0" w:color="auto"/>
        <w:right w:val="none" w:sz="0" w:space="0" w:color="auto"/>
      </w:divBdr>
    </w:div>
    <w:div w:id="754473540">
      <w:bodyDiv w:val="1"/>
      <w:marLeft w:val="0"/>
      <w:marRight w:val="0"/>
      <w:marTop w:val="0"/>
      <w:marBottom w:val="0"/>
      <w:divBdr>
        <w:top w:val="none" w:sz="0" w:space="0" w:color="auto"/>
        <w:left w:val="none" w:sz="0" w:space="0" w:color="auto"/>
        <w:bottom w:val="none" w:sz="0" w:space="0" w:color="auto"/>
        <w:right w:val="none" w:sz="0" w:space="0" w:color="auto"/>
      </w:divBdr>
    </w:div>
    <w:div w:id="754473668">
      <w:bodyDiv w:val="1"/>
      <w:marLeft w:val="0"/>
      <w:marRight w:val="0"/>
      <w:marTop w:val="0"/>
      <w:marBottom w:val="0"/>
      <w:divBdr>
        <w:top w:val="none" w:sz="0" w:space="0" w:color="auto"/>
        <w:left w:val="none" w:sz="0" w:space="0" w:color="auto"/>
        <w:bottom w:val="none" w:sz="0" w:space="0" w:color="auto"/>
        <w:right w:val="none" w:sz="0" w:space="0" w:color="auto"/>
      </w:divBdr>
    </w:div>
    <w:div w:id="755597269">
      <w:bodyDiv w:val="1"/>
      <w:marLeft w:val="0"/>
      <w:marRight w:val="0"/>
      <w:marTop w:val="0"/>
      <w:marBottom w:val="0"/>
      <w:divBdr>
        <w:top w:val="none" w:sz="0" w:space="0" w:color="auto"/>
        <w:left w:val="none" w:sz="0" w:space="0" w:color="auto"/>
        <w:bottom w:val="none" w:sz="0" w:space="0" w:color="auto"/>
        <w:right w:val="none" w:sz="0" w:space="0" w:color="auto"/>
      </w:divBdr>
    </w:div>
    <w:div w:id="755830831">
      <w:bodyDiv w:val="1"/>
      <w:marLeft w:val="0"/>
      <w:marRight w:val="0"/>
      <w:marTop w:val="0"/>
      <w:marBottom w:val="0"/>
      <w:divBdr>
        <w:top w:val="none" w:sz="0" w:space="0" w:color="auto"/>
        <w:left w:val="none" w:sz="0" w:space="0" w:color="auto"/>
        <w:bottom w:val="none" w:sz="0" w:space="0" w:color="auto"/>
        <w:right w:val="none" w:sz="0" w:space="0" w:color="auto"/>
      </w:divBdr>
    </w:div>
    <w:div w:id="756486567">
      <w:bodyDiv w:val="1"/>
      <w:marLeft w:val="0"/>
      <w:marRight w:val="0"/>
      <w:marTop w:val="0"/>
      <w:marBottom w:val="0"/>
      <w:divBdr>
        <w:top w:val="none" w:sz="0" w:space="0" w:color="auto"/>
        <w:left w:val="none" w:sz="0" w:space="0" w:color="auto"/>
        <w:bottom w:val="none" w:sz="0" w:space="0" w:color="auto"/>
        <w:right w:val="none" w:sz="0" w:space="0" w:color="auto"/>
      </w:divBdr>
    </w:div>
    <w:div w:id="757016876">
      <w:bodyDiv w:val="1"/>
      <w:marLeft w:val="0"/>
      <w:marRight w:val="0"/>
      <w:marTop w:val="0"/>
      <w:marBottom w:val="0"/>
      <w:divBdr>
        <w:top w:val="none" w:sz="0" w:space="0" w:color="auto"/>
        <w:left w:val="none" w:sz="0" w:space="0" w:color="auto"/>
        <w:bottom w:val="none" w:sz="0" w:space="0" w:color="auto"/>
        <w:right w:val="none" w:sz="0" w:space="0" w:color="auto"/>
      </w:divBdr>
    </w:div>
    <w:div w:id="757022086">
      <w:bodyDiv w:val="1"/>
      <w:marLeft w:val="0"/>
      <w:marRight w:val="0"/>
      <w:marTop w:val="0"/>
      <w:marBottom w:val="0"/>
      <w:divBdr>
        <w:top w:val="none" w:sz="0" w:space="0" w:color="auto"/>
        <w:left w:val="none" w:sz="0" w:space="0" w:color="auto"/>
        <w:bottom w:val="none" w:sz="0" w:space="0" w:color="auto"/>
        <w:right w:val="none" w:sz="0" w:space="0" w:color="auto"/>
      </w:divBdr>
    </w:div>
    <w:div w:id="757216555">
      <w:bodyDiv w:val="1"/>
      <w:marLeft w:val="0"/>
      <w:marRight w:val="0"/>
      <w:marTop w:val="0"/>
      <w:marBottom w:val="0"/>
      <w:divBdr>
        <w:top w:val="none" w:sz="0" w:space="0" w:color="auto"/>
        <w:left w:val="none" w:sz="0" w:space="0" w:color="auto"/>
        <w:bottom w:val="none" w:sz="0" w:space="0" w:color="auto"/>
        <w:right w:val="none" w:sz="0" w:space="0" w:color="auto"/>
      </w:divBdr>
    </w:div>
    <w:div w:id="757410218">
      <w:bodyDiv w:val="1"/>
      <w:marLeft w:val="0"/>
      <w:marRight w:val="0"/>
      <w:marTop w:val="0"/>
      <w:marBottom w:val="0"/>
      <w:divBdr>
        <w:top w:val="none" w:sz="0" w:space="0" w:color="auto"/>
        <w:left w:val="none" w:sz="0" w:space="0" w:color="auto"/>
        <w:bottom w:val="none" w:sz="0" w:space="0" w:color="auto"/>
        <w:right w:val="none" w:sz="0" w:space="0" w:color="auto"/>
      </w:divBdr>
    </w:div>
    <w:div w:id="757755944">
      <w:bodyDiv w:val="1"/>
      <w:marLeft w:val="0"/>
      <w:marRight w:val="0"/>
      <w:marTop w:val="0"/>
      <w:marBottom w:val="0"/>
      <w:divBdr>
        <w:top w:val="none" w:sz="0" w:space="0" w:color="auto"/>
        <w:left w:val="none" w:sz="0" w:space="0" w:color="auto"/>
        <w:bottom w:val="none" w:sz="0" w:space="0" w:color="auto"/>
        <w:right w:val="none" w:sz="0" w:space="0" w:color="auto"/>
      </w:divBdr>
    </w:div>
    <w:div w:id="758021558">
      <w:bodyDiv w:val="1"/>
      <w:marLeft w:val="0"/>
      <w:marRight w:val="0"/>
      <w:marTop w:val="0"/>
      <w:marBottom w:val="0"/>
      <w:divBdr>
        <w:top w:val="none" w:sz="0" w:space="0" w:color="auto"/>
        <w:left w:val="none" w:sz="0" w:space="0" w:color="auto"/>
        <w:bottom w:val="none" w:sz="0" w:space="0" w:color="auto"/>
        <w:right w:val="none" w:sz="0" w:space="0" w:color="auto"/>
      </w:divBdr>
    </w:div>
    <w:div w:id="758213972">
      <w:bodyDiv w:val="1"/>
      <w:marLeft w:val="0"/>
      <w:marRight w:val="0"/>
      <w:marTop w:val="0"/>
      <w:marBottom w:val="0"/>
      <w:divBdr>
        <w:top w:val="none" w:sz="0" w:space="0" w:color="auto"/>
        <w:left w:val="none" w:sz="0" w:space="0" w:color="auto"/>
        <w:bottom w:val="none" w:sz="0" w:space="0" w:color="auto"/>
        <w:right w:val="none" w:sz="0" w:space="0" w:color="auto"/>
      </w:divBdr>
    </w:div>
    <w:div w:id="758448849">
      <w:bodyDiv w:val="1"/>
      <w:marLeft w:val="0"/>
      <w:marRight w:val="0"/>
      <w:marTop w:val="0"/>
      <w:marBottom w:val="0"/>
      <w:divBdr>
        <w:top w:val="none" w:sz="0" w:space="0" w:color="auto"/>
        <w:left w:val="none" w:sz="0" w:space="0" w:color="auto"/>
        <w:bottom w:val="none" w:sz="0" w:space="0" w:color="auto"/>
        <w:right w:val="none" w:sz="0" w:space="0" w:color="auto"/>
      </w:divBdr>
    </w:div>
    <w:div w:id="758603315">
      <w:bodyDiv w:val="1"/>
      <w:marLeft w:val="0"/>
      <w:marRight w:val="0"/>
      <w:marTop w:val="0"/>
      <w:marBottom w:val="0"/>
      <w:divBdr>
        <w:top w:val="none" w:sz="0" w:space="0" w:color="auto"/>
        <w:left w:val="none" w:sz="0" w:space="0" w:color="auto"/>
        <w:bottom w:val="none" w:sz="0" w:space="0" w:color="auto"/>
        <w:right w:val="none" w:sz="0" w:space="0" w:color="auto"/>
      </w:divBdr>
    </w:div>
    <w:div w:id="758789700">
      <w:bodyDiv w:val="1"/>
      <w:marLeft w:val="0"/>
      <w:marRight w:val="0"/>
      <w:marTop w:val="0"/>
      <w:marBottom w:val="0"/>
      <w:divBdr>
        <w:top w:val="none" w:sz="0" w:space="0" w:color="auto"/>
        <w:left w:val="none" w:sz="0" w:space="0" w:color="auto"/>
        <w:bottom w:val="none" w:sz="0" w:space="0" w:color="auto"/>
        <w:right w:val="none" w:sz="0" w:space="0" w:color="auto"/>
      </w:divBdr>
    </w:div>
    <w:div w:id="758987757">
      <w:bodyDiv w:val="1"/>
      <w:marLeft w:val="0"/>
      <w:marRight w:val="0"/>
      <w:marTop w:val="0"/>
      <w:marBottom w:val="0"/>
      <w:divBdr>
        <w:top w:val="none" w:sz="0" w:space="0" w:color="auto"/>
        <w:left w:val="none" w:sz="0" w:space="0" w:color="auto"/>
        <w:bottom w:val="none" w:sz="0" w:space="0" w:color="auto"/>
        <w:right w:val="none" w:sz="0" w:space="0" w:color="auto"/>
      </w:divBdr>
    </w:div>
    <w:div w:id="759104588">
      <w:bodyDiv w:val="1"/>
      <w:marLeft w:val="0"/>
      <w:marRight w:val="0"/>
      <w:marTop w:val="0"/>
      <w:marBottom w:val="0"/>
      <w:divBdr>
        <w:top w:val="none" w:sz="0" w:space="0" w:color="auto"/>
        <w:left w:val="none" w:sz="0" w:space="0" w:color="auto"/>
        <w:bottom w:val="none" w:sz="0" w:space="0" w:color="auto"/>
        <w:right w:val="none" w:sz="0" w:space="0" w:color="auto"/>
      </w:divBdr>
    </w:div>
    <w:div w:id="759175578">
      <w:bodyDiv w:val="1"/>
      <w:marLeft w:val="0"/>
      <w:marRight w:val="0"/>
      <w:marTop w:val="0"/>
      <w:marBottom w:val="0"/>
      <w:divBdr>
        <w:top w:val="none" w:sz="0" w:space="0" w:color="auto"/>
        <w:left w:val="none" w:sz="0" w:space="0" w:color="auto"/>
        <w:bottom w:val="none" w:sz="0" w:space="0" w:color="auto"/>
        <w:right w:val="none" w:sz="0" w:space="0" w:color="auto"/>
      </w:divBdr>
    </w:div>
    <w:div w:id="759251223">
      <w:bodyDiv w:val="1"/>
      <w:marLeft w:val="0"/>
      <w:marRight w:val="0"/>
      <w:marTop w:val="0"/>
      <w:marBottom w:val="0"/>
      <w:divBdr>
        <w:top w:val="none" w:sz="0" w:space="0" w:color="auto"/>
        <w:left w:val="none" w:sz="0" w:space="0" w:color="auto"/>
        <w:bottom w:val="none" w:sz="0" w:space="0" w:color="auto"/>
        <w:right w:val="none" w:sz="0" w:space="0" w:color="auto"/>
      </w:divBdr>
    </w:div>
    <w:div w:id="759714769">
      <w:bodyDiv w:val="1"/>
      <w:marLeft w:val="0"/>
      <w:marRight w:val="0"/>
      <w:marTop w:val="0"/>
      <w:marBottom w:val="0"/>
      <w:divBdr>
        <w:top w:val="none" w:sz="0" w:space="0" w:color="auto"/>
        <w:left w:val="none" w:sz="0" w:space="0" w:color="auto"/>
        <w:bottom w:val="none" w:sz="0" w:space="0" w:color="auto"/>
        <w:right w:val="none" w:sz="0" w:space="0" w:color="auto"/>
      </w:divBdr>
    </w:div>
    <w:div w:id="759908021">
      <w:bodyDiv w:val="1"/>
      <w:marLeft w:val="0"/>
      <w:marRight w:val="0"/>
      <w:marTop w:val="0"/>
      <w:marBottom w:val="0"/>
      <w:divBdr>
        <w:top w:val="none" w:sz="0" w:space="0" w:color="auto"/>
        <w:left w:val="none" w:sz="0" w:space="0" w:color="auto"/>
        <w:bottom w:val="none" w:sz="0" w:space="0" w:color="auto"/>
        <w:right w:val="none" w:sz="0" w:space="0" w:color="auto"/>
      </w:divBdr>
    </w:div>
    <w:div w:id="759982096">
      <w:bodyDiv w:val="1"/>
      <w:marLeft w:val="0"/>
      <w:marRight w:val="0"/>
      <w:marTop w:val="0"/>
      <w:marBottom w:val="0"/>
      <w:divBdr>
        <w:top w:val="none" w:sz="0" w:space="0" w:color="auto"/>
        <w:left w:val="none" w:sz="0" w:space="0" w:color="auto"/>
        <w:bottom w:val="none" w:sz="0" w:space="0" w:color="auto"/>
        <w:right w:val="none" w:sz="0" w:space="0" w:color="auto"/>
      </w:divBdr>
    </w:div>
    <w:div w:id="759985269">
      <w:bodyDiv w:val="1"/>
      <w:marLeft w:val="0"/>
      <w:marRight w:val="0"/>
      <w:marTop w:val="0"/>
      <w:marBottom w:val="0"/>
      <w:divBdr>
        <w:top w:val="none" w:sz="0" w:space="0" w:color="auto"/>
        <w:left w:val="none" w:sz="0" w:space="0" w:color="auto"/>
        <w:bottom w:val="none" w:sz="0" w:space="0" w:color="auto"/>
        <w:right w:val="none" w:sz="0" w:space="0" w:color="auto"/>
      </w:divBdr>
    </w:div>
    <w:div w:id="760682133">
      <w:bodyDiv w:val="1"/>
      <w:marLeft w:val="0"/>
      <w:marRight w:val="0"/>
      <w:marTop w:val="0"/>
      <w:marBottom w:val="0"/>
      <w:divBdr>
        <w:top w:val="none" w:sz="0" w:space="0" w:color="auto"/>
        <w:left w:val="none" w:sz="0" w:space="0" w:color="auto"/>
        <w:bottom w:val="none" w:sz="0" w:space="0" w:color="auto"/>
        <w:right w:val="none" w:sz="0" w:space="0" w:color="auto"/>
      </w:divBdr>
    </w:div>
    <w:div w:id="760953623">
      <w:bodyDiv w:val="1"/>
      <w:marLeft w:val="0"/>
      <w:marRight w:val="0"/>
      <w:marTop w:val="0"/>
      <w:marBottom w:val="0"/>
      <w:divBdr>
        <w:top w:val="none" w:sz="0" w:space="0" w:color="auto"/>
        <w:left w:val="none" w:sz="0" w:space="0" w:color="auto"/>
        <w:bottom w:val="none" w:sz="0" w:space="0" w:color="auto"/>
        <w:right w:val="none" w:sz="0" w:space="0" w:color="auto"/>
      </w:divBdr>
    </w:div>
    <w:div w:id="761146584">
      <w:bodyDiv w:val="1"/>
      <w:marLeft w:val="0"/>
      <w:marRight w:val="0"/>
      <w:marTop w:val="0"/>
      <w:marBottom w:val="0"/>
      <w:divBdr>
        <w:top w:val="none" w:sz="0" w:space="0" w:color="auto"/>
        <w:left w:val="none" w:sz="0" w:space="0" w:color="auto"/>
        <w:bottom w:val="none" w:sz="0" w:space="0" w:color="auto"/>
        <w:right w:val="none" w:sz="0" w:space="0" w:color="auto"/>
      </w:divBdr>
    </w:div>
    <w:div w:id="761339785">
      <w:bodyDiv w:val="1"/>
      <w:marLeft w:val="0"/>
      <w:marRight w:val="0"/>
      <w:marTop w:val="0"/>
      <w:marBottom w:val="0"/>
      <w:divBdr>
        <w:top w:val="none" w:sz="0" w:space="0" w:color="auto"/>
        <w:left w:val="none" w:sz="0" w:space="0" w:color="auto"/>
        <w:bottom w:val="none" w:sz="0" w:space="0" w:color="auto"/>
        <w:right w:val="none" w:sz="0" w:space="0" w:color="auto"/>
      </w:divBdr>
    </w:div>
    <w:div w:id="761952176">
      <w:bodyDiv w:val="1"/>
      <w:marLeft w:val="0"/>
      <w:marRight w:val="0"/>
      <w:marTop w:val="0"/>
      <w:marBottom w:val="0"/>
      <w:divBdr>
        <w:top w:val="none" w:sz="0" w:space="0" w:color="auto"/>
        <w:left w:val="none" w:sz="0" w:space="0" w:color="auto"/>
        <w:bottom w:val="none" w:sz="0" w:space="0" w:color="auto"/>
        <w:right w:val="none" w:sz="0" w:space="0" w:color="auto"/>
      </w:divBdr>
    </w:div>
    <w:div w:id="761991329">
      <w:bodyDiv w:val="1"/>
      <w:marLeft w:val="0"/>
      <w:marRight w:val="0"/>
      <w:marTop w:val="0"/>
      <w:marBottom w:val="0"/>
      <w:divBdr>
        <w:top w:val="none" w:sz="0" w:space="0" w:color="auto"/>
        <w:left w:val="none" w:sz="0" w:space="0" w:color="auto"/>
        <w:bottom w:val="none" w:sz="0" w:space="0" w:color="auto"/>
        <w:right w:val="none" w:sz="0" w:space="0" w:color="auto"/>
      </w:divBdr>
    </w:div>
    <w:div w:id="762072505">
      <w:bodyDiv w:val="1"/>
      <w:marLeft w:val="0"/>
      <w:marRight w:val="0"/>
      <w:marTop w:val="0"/>
      <w:marBottom w:val="0"/>
      <w:divBdr>
        <w:top w:val="none" w:sz="0" w:space="0" w:color="auto"/>
        <w:left w:val="none" w:sz="0" w:space="0" w:color="auto"/>
        <w:bottom w:val="none" w:sz="0" w:space="0" w:color="auto"/>
        <w:right w:val="none" w:sz="0" w:space="0" w:color="auto"/>
      </w:divBdr>
    </w:div>
    <w:div w:id="762186634">
      <w:bodyDiv w:val="1"/>
      <w:marLeft w:val="0"/>
      <w:marRight w:val="0"/>
      <w:marTop w:val="0"/>
      <w:marBottom w:val="0"/>
      <w:divBdr>
        <w:top w:val="none" w:sz="0" w:space="0" w:color="auto"/>
        <w:left w:val="none" w:sz="0" w:space="0" w:color="auto"/>
        <w:bottom w:val="none" w:sz="0" w:space="0" w:color="auto"/>
        <w:right w:val="none" w:sz="0" w:space="0" w:color="auto"/>
      </w:divBdr>
    </w:div>
    <w:div w:id="762335457">
      <w:bodyDiv w:val="1"/>
      <w:marLeft w:val="0"/>
      <w:marRight w:val="0"/>
      <w:marTop w:val="0"/>
      <w:marBottom w:val="0"/>
      <w:divBdr>
        <w:top w:val="none" w:sz="0" w:space="0" w:color="auto"/>
        <w:left w:val="none" w:sz="0" w:space="0" w:color="auto"/>
        <w:bottom w:val="none" w:sz="0" w:space="0" w:color="auto"/>
        <w:right w:val="none" w:sz="0" w:space="0" w:color="auto"/>
      </w:divBdr>
    </w:div>
    <w:div w:id="762342922">
      <w:bodyDiv w:val="1"/>
      <w:marLeft w:val="0"/>
      <w:marRight w:val="0"/>
      <w:marTop w:val="0"/>
      <w:marBottom w:val="0"/>
      <w:divBdr>
        <w:top w:val="none" w:sz="0" w:space="0" w:color="auto"/>
        <w:left w:val="none" w:sz="0" w:space="0" w:color="auto"/>
        <w:bottom w:val="none" w:sz="0" w:space="0" w:color="auto"/>
        <w:right w:val="none" w:sz="0" w:space="0" w:color="auto"/>
      </w:divBdr>
    </w:div>
    <w:div w:id="762381557">
      <w:bodyDiv w:val="1"/>
      <w:marLeft w:val="0"/>
      <w:marRight w:val="0"/>
      <w:marTop w:val="0"/>
      <w:marBottom w:val="0"/>
      <w:divBdr>
        <w:top w:val="none" w:sz="0" w:space="0" w:color="auto"/>
        <w:left w:val="none" w:sz="0" w:space="0" w:color="auto"/>
        <w:bottom w:val="none" w:sz="0" w:space="0" w:color="auto"/>
        <w:right w:val="none" w:sz="0" w:space="0" w:color="auto"/>
      </w:divBdr>
    </w:div>
    <w:div w:id="762410217">
      <w:bodyDiv w:val="1"/>
      <w:marLeft w:val="0"/>
      <w:marRight w:val="0"/>
      <w:marTop w:val="0"/>
      <w:marBottom w:val="0"/>
      <w:divBdr>
        <w:top w:val="none" w:sz="0" w:space="0" w:color="auto"/>
        <w:left w:val="none" w:sz="0" w:space="0" w:color="auto"/>
        <w:bottom w:val="none" w:sz="0" w:space="0" w:color="auto"/>
        <w:right w:val="none" w:sz="0" w:space="0" w:color="auto"/>
      </w:divBdr>
    </w:div>
    <w:div w:id="762528070">
      <w:bodyDiv w:val="1"/>
      <w:marLeft w:val="0"/>
      <w:marRight w:val="0"/>
      <w:marTop w:val="0"/>
      <w:marBottom w:val="0"/>
      <w:divBdr>
        <w:top w:val="none" w:sz="0" w:space="0" w:color="auto"/>
        <w:left w:val="none" w:sz="0" w:space="0" w:color="auto"/>
        <w:bottom w:val="none" w:sz="0" w:space="0" w:color="auto"/>
        <w:right w:val="none" w:sz="0" w:space="0" w:color="auto"/>
      </w:divBdr>
    </w:div>
    <w:div w:id="762728725">
      <w:bodyDiv w:val="1"/>
      <w:marLeft w:val="0"/>
      <w:marRight w:val="0"/>
      <w:marTop w:val="0"/>
      <w:marBottom w:val="0"/>
      <w:divBdr>
        <w:top w:val="none" w:sz="0" w:space="0" w:color="auto"/>
        <w:left w:val="none" w:sz="0" w:space="0" w:color="auto"/>
        <w:bottom w:val="none" w:sz="0" w:space="0" w:color="auto"/>
        <w:right w:val="none" w:sz="0" w:space="0" w:color="auto"/>
      </w:divBdr>
    </w:div>
    <w:div w:id="762993101">
      <w:bodyDiv w:val="1"/>
      <w:marLeft w:val="0"/>
      <w:marRight w:val="0"/>
      <w:marTop w:val="0"/>
      <w:marBottom w:val="0"/>
      <w:divBdr>
        <w:top w:val="none" w:sz="0" w:space="0" w:color="auto"/>
        <w:left w:val="none" w:sz="0" w:space="0" w:color="auto"/>
        <w:bottom w:val="none" w:sz="0" w:space="0" w:color="auto"/>
        <w:right w:val="none" w:sz="0" w:space="0" w:color="auto"/>
      </w:divBdr>
    </w:div>
    <w:div w:id="763116048">
      <w:bodyDiv w:val="1"/>
      <w:marLeft w:val="0"/>
      <w:marRight w:val="0"/>
      <w:marTop w:val="0"/>
      <w:marBottom w:val="0"/>
      <w:divBdr>
        <w:top w:val="none" w:sz="0" w:space="0" w:color="auto"/>
        <w:left w:val="none" w:sz="0" w:space="0" w:color="auto"/>
        <w:bottom w:val="none" w:sz="0" w:space="0" w:color="auto"/>
        <w:right w:val="none" w:sz="0" w:space="0" w:color="auto"/>
      </w:divBdr>
    </w:div>
    <w:div w:id="763259014">
      <w:bodyDiv w:val="1"/>
      <w:marLeft w:val="0"/>
      <w:marRight w:val="0"/>
      <w:marTop w:val="0"/>
      <w:marBottom w:val="0"/>
      <w:divBdr>
        <w:top w:val="none" w:sz="0" w:space="0" w:color="auto"/>
        <w:left w:val="none" w:sz="0" w:space="0" w:color="auto"/>
        <w:bottom w:val="none" w:sz="0" w:space="0" w:color="auto"/>
        <w:right w:val="none" w:sz="0" w:space="0" w:color="auto"/>
      </w:divBdr>
    </w:div>
    <w:div w:id="763264647">
      <w:bodyDiv w:val="1"/>
      <w:marLeft w:val="0"/>
      <w:marRight w:val="0"/>
      <w:marTop w:val="0"/>
      <w:marBottom w:val="0"/>
      <w:divBdr>
        <w:top w:val="none" w:sz="0" w:space="0" w:color="auto"/>
        <w:left w:val="none" w:sz="0" w:space="0" w:color="auto"/>
        <w:bottom w:val="none" w:sz="0" w:space="0" w:color="auto"/>
        <w:right w:val="none" w:sz="0" w:space="0" w:color="auto"/>
      </w:divBdr>
    </w:div>
    <w:div w:id="763376624">
      <w:bodyDiv w:val="1"/>
      <w:marLeft w:val="0"/>
      <w:marRight w:val="0"/>
      <w:marTop w:val="0"/>
      <w:marBottom w:val="0"/>
      <w:divBdr>
        <w:top w:val="none" w:sz="0" w:space="0" w:color="auto"/>
        <w:left w:val="none" w:sz="0" w:space="0" w:color="auto"/>
        <w:bottom w:val="none" w:sz="0" w:space="0" w:color="auto"/>
        <w:right w:val="none" w:sz="0" w:space="0" w:color="auto"/>
      </w:divBdr>
    </w:div>
    <w:div w:id="764151204">
      <w:bodyDiv w:val="1"/>
      <w:marLeft w:val="0"/>
      <w:marRight w:val="0"/>
      <w:marTop w:val="0"/>
      <w:marBottom w:val="0"/>
      <w:divBdr>
        <w:top w:val="none" w:sz="0" w:space="0" w:color="auto"/>
        <w:left w:val="none" w:sz="0" w:space="0" w:color="auto"/>
        <w:bottom w:val="none" w:sz="0" w:space="0" w:color="auto"/>
        <w:right w:val="none" w:sz="0" w:space="0" w:color="auto"/>
      </w:divBdr>
    </w:div>
    <w:div w:id="764152128">
      <w:bodyDiv w:val="1"/>
      <w:marLeft w:val="0"/>
      <w:marRight w:val="0"/>
      <w:marTop w:val="0"/>
      <w:marBottom w:val="0"/>
      <w:divBdr>
        <w:top w:val="none" w:sz="0" w:space="0" w:color="auto"/>
        <w:left w:val="none" w:sz="0" w:space="0" w:color="auto"/>
        <w:bottom w:val="none" w:sz="0" w:space="0" w:color="auto"/>
        <w:right w:val="none" w:sz="0" w:space="0" w:color="auto"/>
      </w:divBdr>
    </w:div>
    <w:div w:id="764497641">
      <w:bodyDiv w:val="1"/>
      <w:marLeft w:val="0"/>
      <w:marRight w:val="0"/>
      <w:marTop w:val="0"/>
      <w:marBottom w:val="0"/>
      <w:divBdr>
        <w:top w:val="none" w:sz="0" w:space="0" w:color="auto"/>
        <w:left w:val="none" w:sz="0" w:space="0" w:color="auto"/>
        <w:bottom w:val="none" w:sz="0" w:space="0" w:color="auto"/>
        <w:right w:val="none" w:sz="0" w:space="0" w:color="auto"/>
      </w:divBdr>
    </w:div>
    <w:div w:id="764695452">
      <w:bodyDiv w:val="1"/>
      <w:marLeft w:val="0"/>
      <w:marRight w:val="0"/>
      <w:marTop w:val="0"/>
      <w:marBottom w:val="0"/>
      <w:divBdr>
        <w:top w:val="none" w:sz="0" w:space="0" w:color="auto"/>
        <w:left w:val="none" w:sz="0" w:space="0" w:color="auto"/>
        <w:bottom w:val="none" w:sz="0" w:space="0" w:color="auto"/>
        <w:right w:val="none" w:sz="0" w:space="0" w:color="auto"/>
      </w:divBdr>
    </w:div>
    <w:div w:id="765073464">
      <w:bodyDiv w:val="1"/>
      <w:marLeft w:val="0"/>
      <w:marRight w:val="0"/>
      <w:marTop w:val="0"/>
      <w:marBottom w:val="0"/>
      <w:divBdr>
        <w:top w:val="none" w:sz="0" w:space="0" w:color="auto"/>
        <w:left w:val="none" w:sz="0" w:space="0" w:color="auto"/>
        <w:bottom w:val="none" w:sz="0" w:space="0" w:color="auto"/>
        <w:right w:val="none" w:sz="0" w:space="0" w:color="auto"/>
      </w:divBdr>
    </w:div>
    <w:div w:id="765466091">
      <w:bodyDiv w:val="1"/>
      <w:marLeft w:val="0"/>
      <w:marRight w:val="0"/>
      <w:marTop w:val="0"/>
      <w:marBottom w:val="0"/>
      <w:divBdr>
        <w:top w:val="none" w:sz="0" w:space="0" w:color="auto"/>
        <w:left w:val="none" w:sz="0" w:space="0" w:color="auto"/>
        <w:bottom w:val="none" w:sz="0" w:space="0" w:color="auto"/>
        <w:right w:val="none" w:sz="0" w:space="0" w:color="auto"/>
      </w:divBdr>
    </w:div>
    <w:div w:id="766074377">
      <w:bodyDiv w:val="1"/>
      <w:marLeft w:val="0"/>
      <w:marRight w:val="0"/>
      <w:marTop w:val="0"/>
      <w:marBottom w:val="0"/>
      <w:divBdr>
        <w:top w:val="none" w:sz="0" w:space="0" w:color="auto"/>
        <w:left w:val="none" w:sz="0" w:space="0" w:color="auto"/>
        <w:bottom w:val="none" w:sz="0" w:space="0" w:color="auto"/>
        <w:right w:val="none" w:sz="0" w:space="0" w:color="auto"/>
      </w:divBdr>
    </w:div>
    <w:div w:id="766313821">
      <w:bodyDiv w:val="1"/>
      <w:marLeft w:val="0"/>
      <w:marRight w:val="0"/>
      <w:marTop w:val="0"/>
      <w:marBottom w:val="0"/>
      <w:divBdr>
        <w:top w:val="none" w:sz="0" w:space="0" w:color="auto"/>
        <w:left w:val="none" w:sz="0" w:space="0" w:color="auto"/>
        <w:bottom w:val="none" w:sz="0" w:space="0" w:color="auto"/>
        <w:right w:val="none" w:sz="0" w:space="0" w:color="auto"/>
      </w:divBdr>
    </w:div>
    <w:div w:id="766314598">
      <w:bodyDiv w:val="1"/>
      <w:marLeft w:val="0"/>
      <w:marRight w:val="0"/>
      <w:marTop w:val="0"/>
      <w:marBottom w:val="0"/>
      <w:divBdr>
        <w:top w:val="none" w:sz="0" w:space="0" w:color="auto"/>
        <w:left w:val="none" w:sz="0" w:space="0" w:color="auto"/>
        <w:bottom w:val="none" w:sz="0" w:space="0" w:color="auto"/>
        <w:right w:val="none" w:sz="0" w:space="0" w:color="auto"/>
      </w:divBdr>
    </w:div>
    <w:div w:id="766343565">
      <w:bodyDiv w:val="1"/>
      <w:marLeft w:val="0"/>
      <w:marRight w:val="0"/>
      <w:marTop w:val="0"/>
      <w:marBottom w:val="0"/>
      <w:divBdr>
        <w:top w:val="none" w:sz="0" w:space="0" w:color="auto"/>
        <w:left w:val="none" w:sz="0" w:space="0" w:color="auto"/>
        <w:bottom w:val="none" w:sz="0" w:space="0" w:color="auto"/>
        <w:right w:val="none" w:sz="0" w:space="0" w:color="auto"/>
      </w:divBdr>
    </w:div>
    <w:div w:id="766846234">
      <w:bodyDiv w:val="1"/>
      <w:marLeft w:val="0"/>
      <w:marRight w:val="0"/>
      <w:marTop w:val="0"/>
      <w:marBottom w:val="0"/>
      <w:divBdr>
        <w:top w:val="none" w:sz="0" w:space="0" w:color="auto"/>
        <w:left w:val="none" w:sz="0" w:space="0" w:color="auto"/>
        <w:bottom w:val="none" w:sz="0" w:space="0" w:color="auto"/>
        <w:right w:val="none" w:sz="0" w:space="0" w:color="auto"/>
      </w:divBdr>
    </w:div>
    <w:div w:id="766998701">
      <w:bodyDiv w:val="1"/>
      <w:marLeft w:val="0"/>
      <w:marRight w:val="0"/>
      <w:marTop w:val="0"/>
      <w:marBottom w:val="0"/>
      <w:divBdr>
        <w:top w:val="none" w:sz="0" w:space="0" w:color="auto"/>
        <w:left w:val="none" w:sz="0" w:space="0" w:color="auto"/>
        <w:bottom w:val="none" w:sz="0" w:space="0" w:color="auto"/>
        <w:right w:val="none" w:sz="0" w:space="0" w:color="auto"/>
      </w:divBdr>
    </w:div>
    <w:div w:id="767240601">
      <w:bodyDiv w:val="1"/>
      <w:marLeft w:val="0"/>
      <w:marRight w:val="0"/>
      <w:marTop w:val="0"/>
      <w:marBottom w:val="0"/>
      <w:divBdr>
        <w:top w:val="none" w:sz="0" w:space="0" w:color="auto"/>
        <w:left w:val="none" w:sz="0" w:space="0" w:color="auto"/>
        <w:bottom w:val="none" w:sz="0" w:space="0" w:color="auto"/>
        <w:right w:val="none" w:sz="0" w:space="0" w:color="auto"/>
      </w:divBdr>
    </w:div>
    <w:div w:id="767386226">
      <w:bodyDiv w:val="1"/>
      <w:marLeft w:val="0"/>
      <w:marRight w:val="0"/>
      <w:marTop w:val="0"/>
      <w:marBottom w:val="0"/>
      <w:divBdr>
        <w:top w:val="none" w:sz="0" w:space="0" w:color="auto"/>
        <w:left w:val="none" w:sz="0" w:space="0" w:color="auto"/>
        <w:bottom w:val="none" w:sz="0" w:space="0" w:color="auto"/>
        <w:right w:val="none" w:sz="0" w:space="0" w:color="auto"/>
      </w:divBdr>
    </w:div>
    <w:div w:id="767432126">
      <w:bodyDiv w:val="1"/>
      <w:marLeft w:val="0"/>
      <w:marRight w:val="0"/>
      <w:marTop w:val="0"/>
      <w:marBottom w:val="0"/>
      <w:divBdr>
        <w:top w:val="none" w:sz="0" w:space="0" w:color="auto"/>
        <w:left w:val="none" w:sz="0" w:space="0" w:color="auto"/>
        <w:bottom w:val="none" w:sz="0" w:space="0" w:color="auto"/>
        <w:right w:val="none" w:sz="0" w:space="0" w:color="auto"/>
      </w:divBdr>
    </w:div>
    <w:div w:id="767504270">
      <w:bodyDiv w:val="1"/>
      <w:marLeft w:val="0"/>
      <w:marRight w:val="0"/>
      <w:marTop w:val="0"/>
      <w:marBottom w:val="0"/>
      <w:divBdr>
        <w:top w:val="none" w:sz="0" w:space="0" w:color="auto"/>
        <w:left w:val="none" w:sz="0" w:space="0" w:color="auto"/>
        <w:bottom w:val="none" w:sz="0" w:space="0" w:color="auto"/>
        <w:right w:val="none" w:sz="0" w:space="0" w:color="auto"/>
      </w:divBdr>
    </w:div>
    <w:div w:id="767508180">
      <w:bodyDiv w:val="1"/>
      <w:marLeft w:val="0"/>
      <w:marRight w:val="0"/>
      <w:marTop w:val="0"/>
      <w:marBottom w:val="0"/>
      <w:divBdr>
        <w:top w:val="none" w:sz="0" w:space="0" w:color="auto"/>
        <w:left w:val="none" w:sz="0" w:space="0" w:color="auto"/>
        <w:bottom w:val="none" w:sz="0" w:space="0" w:color="auto"/>
        <w:right w:val="none" w:sz="0" w:space="0" w:color="auto"/>
      </w:divBdr>
    </w:div>
    <w:div w:id="767627028">
      <w:bodyDiv w:val="1"/>
      <w:marLeft w:val="0"/>
      <w:marRight w:val="0"/>
      <w:marTop w:val="0"/>
      <w:marBottom w:val="0"/>
      <w:divBdr>
        <w:top w:val="none" w:sz="0" w:space="0" w:color="auto"/>
        <w:left w:val="none" w:sz="0" w:space="0" w:color="auto"/>
        <w:bottom w:val="none" w:sz="0" w:space="0" w:color="auto"/>
        <w:right w:val="none" w:sz="0" w:space="0" w:color="auto"/>
      </w:divBdr>
    </w:div>
    <w:div w:id="767628015">
      <w:bodyDiv w:val="1"/>
      <w:marLeft w:val="0"/>
      <w:marRight w:val="0"/>
      <w:marTop w:val="0"/>
      <w:marBottom w:val="0"/>
      <w:divBdr>
        <w:top w:val="none" w:sz="0" w:space="0" w:color="auto"/>
        <w:left w:val="none" w:sz="0" w:space="0" w:color="auto"/>
        <w:bottom w:val="none" w:sz="0" w:space="0" w:color="auto"/>
        <w:right w:val="none" w:sz="0" w:space="0" w:color="auto"/>
      </w:divBdr>
    </w:div>
    <w:div w:id="767847018">
      <w:bodyDiv w:val="1"/>
      <w:marLeft w:val="0"/>
      <w:marRight w:val="0"/>
      <w:marTop w:val="0"/>
      <w:marBottom w:val="0"/>
      <w:divBdr>
        <w:top w:val="none" w:sz="0" w:space="0" w:color="auto"/>
        <w:left w:val="none" w:sz="0" w:space="0" w:color="auto"/>
        <w:bottom w:val="none" w:sz="0" w:space="0" w:color="auto"/>
        <w:right w:val="none" w:sz="0" w:space="0" w:color="auto"/>
      </w:divBdr>
    </w:div>
    <w:div w:id="767891126">
      <w:bodyDiv w:val="1"/>
      <w:marLeft w:val="0"/>
      <w:marRight w:val="0"/>
      <w:marTop w:val="0"/>
      <w:marBottom w:val="0"/>
      <w:divBdr>
        <w:top w:val="none" w:sz="0" w:space="0" w:color="auto"/>
        <w:left w:val="none" w:sz="0" w:space="0" w:color="auto"/>
        <w:bottom w:val="none" w:sz="0" w:space="0" w:color="auto"/>
        <w:right w:val="none" w:sz="0" w:space="0" w:color="auto"/>
      </w:divBdr>
    </w:div>
    <w:div w:id="768161579">
      <w:bodyDiv w:val="1"/>
      <w:marLeft w:val="0"/>
      <w:marRight w:val="0"/>
      <w:marTop w:val="0"/>
      <w:marBottom w:val="0"/>
      <w:divBdr>
        <w:top w:val="none" w:sz="0" w:space="0" w:color="auto"/>
        <w:left w:val="none" w:sz="0" w:space="0" w:color="auto"/>
        <w:bottom w:val="none" w:sz="0" w:space="0" w:color="auto"/>
        <w:right w:val="none" w:sz="0" w:space="0" w:color="auto"/>
      </w:divBdr>
    </w:div>
    <w:div w:id="769466519">
      <w:bodyDiv w:val="1"/>
      <w:marLeft w:val="0"/>
      <w:marRight w:val="0"/>
      <w:marTop w:val="0"/>
      <w:marBottom w:val="0"/>
      <w:divBdr>
        <w:top w:val="none" w:sz="0" w:space="0" w:color="auto"/>
        <w:left w:val="none" w:sz="0" w:space="0" w:color="auto"/>
        <w:bottom w:val="none" w:sz="0" w:space="0" w:color="auto"/>
        <w:right w:val="none" w:sz="0" w:space="0" w:color="auto"/>
      </w:divBdr>
    </w:div>
    <w:div w:id="769932849">
      <w:bodyDiv w:val="1"/>
      <w:marLeft w:val="0"/>
      <w:marRight w:val="0"/>
      <w:marTop w:val="0"/>
      <w:marBottom w:val="0"/>
      <w:divBdr>
        <w:top w:val="none" w:sz="0" w:space="0" w:color="auto"/>
        <w:left w:val="none" w:sz="0" w:space="0" w:color="auto"/>
        <w:bottom w:val="none" w:sz="0" w:space="0" w:color="auto"/>
        <w:right w:val="none" w:sz="0" w:space="0" w:color="auto"/>
      </w:divBdr>
    </w:div>
    <w:div w:id="769933938">
      <w:bodyDiv w:val="1"/>
      <w:marLeft w:val="0"/>
      <w:marRight w:val="0"/>
      <w:marTop w:val="0"/>
      <w:marBottom w:val="0"/>
      <w:divBdr>
        <w:top w:val="none" w:sz="0" w:space="0" w:color="auto"/>
        <w:left w:val="none" w:sz="0" w:space="0" w:color="auto"/>
        <w:bottom w:val="none" w:sz="0" w:space="0" w:color="auto"/>
        <w:right w:val="none" w:sz="0" w:space="0" w:color="auto"/>
      </w:divBdr>
    </w:div>
    <w:div w:id="769934320">
      <w:bodyDiv w:val="1"/>
      <w:marLeft w:val="0"/>
      <w:marRight w:val="0"/>
      <w:marTop w:val="0"/>
      <w:marBottom w:val="0"/>
      <w:divBdr>
        <w:top w:val="none" w:sz="0" w:space="0" w:color="auto"/>
        <w:left w:val="none" w:sz="0" w:space="0" w:color="auto"/>
        <w:bottom w:val="none" w:sz="0" w:space="0" w:color="auto"/>
        <w:right w:val="none" w:sz="0" w:space="0" w:color="auto"/>
      </w:divBdr>
    </w:div>
    <w:div w:id="770466889">
      <w:bodyDiv w:val="1"/>
      <w:marLeft w:val="0"/>
      <w:marRight w:val="0"/>
      <w:marTop w:val="0"/>
      <w:marBottom w:val="0"/>
      <w:divBdr>
        <w:top w:val="none" w:sz="0" w:space="0" w:color="auto"/>
        <w:left w:val="none" w:sz="0" w:space="0" w:color="auto"/>
        <w:bottom w:val="none" w:sz="0" w:space="0" w:color="auto"/>
        <w:right w:val="none" w:sz="0" w:space="0" w:color="auto"/>
      </w:divBdr>
    </w:div>
    <w:div w:id="770782581">
      <w:bodyDiv w:val="1"/>
      <w:marLeft w:val="0"/>
      <w:marRight w:val="0"/>
      <w:marTop w:val="0"/>
      <w:marBottom w:val="0"/>
      <w:divBdr>
        <w:top w:val="none" w:sz="0" w:space="0" w:color="auto"/>
        <w:left w:val="none" w:sz="0" w:space="0" w:color="auto"/>
        <w:bottom w:val="none" w:sz="0" w:space="0" w:color="auto"/>
        <w:right w:val="none" w:sz="0" w:space="0" w:color="auto"/>
      </w:divBdr>
    </w:div>
    <w:div w:id="770976364">
      <w:bodyDiv w:val="1"/>
      <w:marLeft w:val="0"/>
      <w:marRight w:val="0"/>
      <w:marTop w:val="0"/>
      <w:marBottom w:val="0"/>
      <w:divBdr>
        <w:top w:val="none" w:sz="0" w:space="0" w:color="auto"/>
        <w:left w:val="none" w:sz="0" w:space="0" w:color="auto"/>
        <w:bottom w:val="none" w:sz="0" w:space="0" w:color="auto"/>
        <w:right w:val="none" w:sz="0" w:space="0" w:color="auto"/>
      </w:divBdr>
    </w:div>
    <w:div w:id="771165883">
      <w:bodyDiv w:val="1"/>
      <w:marLeft w:val="0"/>
      <w:marRight w:val="0"/>
      <w:marTop w:val="0"/>
      <w:marBottom w:val="0"/>
      <w:divBdr>
        <w:top w:val="none" w:sz="0" w:space="0" w:color="auto"/>
        <w:left w:val="none" w:sz="0" w:space="0" w:color="auto"/>
        <w:bottom w:val="none" w:sz="0" w:space="0" w:color="auto"/>
        <w:right w:val="none" w:sz="0" w:space="0" w:color="auto"/>
      </w:divBdr>
    </w:div>
    <w:div w:id="771585427">
      <w:bodyDiv w:val="1"/>
      <w:marLeft w:val="0"/>
      <w:marRight w:val="0"/>
      <w:marTop w:val="0"/>
      <w:marBottom w:val="0"/>
      <w:divBdr>
        <w:top w:val="none" w:sz="0" w:space="0" w:color="auto"/>
        <w:left w:val="none" w:sz="0" w:space="0" w:color="auto"/>
        <w:bottom w:val="none" w:sz="0" w:space="0" w:color="auto"/>
        <w:right w:val="none" w:sz="0" w:space="0" w:color="auto"/>
      </w:divBdr>
    </w:div>
    <w:div w:id="771783429">
      <w:bodyDiv w:val="1"/>
      <w:marLeft w:val="0"/>
      <w:marRight w:val="0"/>
      <w:marTop w:val="0"/>
      <w:marBottom w:val="0"/>
      <w:divBdr>
        <w:top w:val="none" w:sz="0" w:space="0" w:color="auto"/>
        <w:left w:val="none" w:sz="0" w:space="0" w:color="auto"/>
        <w:bottom w:val="none" w:sz="0" w:space="0" w:color="auto"/>
        <w:right w:val="none" w:sz="0" w:space="0" w:color="auto"/>
      </w:divBdr>
    </w:div>
    <w:div w:id="772169726">
      <w:bodyDiv w:val="1"/>
      <w:marLeft w:val="0"/>
      <w:marRight w:val="0"/>
      <w:marTop w:val="0"/>
      <w:marBottom w:val="0"/>
      <w:divBdr>
        <w:top w:val="none" w:sz="0" w:space="0" w:color="auto"/>
        <w:left w:val="none" w:sz="0" w:space="0" w:color="auto"/>
        <w:bottom w:val="none" w:sz="0" w:space="0" w:color="auto"/>
        <w:right w:val="none" w:sz="0" w:space="0" w:color="auto"/>
      </w:divBdr>
    </w:div>
    <w:div w:id="772823943">
      <w:bodyDiv w:val="1"/>
      <w:marLeft w:val="0"/>
      <w:marRight w:val="0"/>
      <w:marTop w:val="0"/>
      <w:marBottom w:val="0"/>
      <w:divBdr>
        <w:top w:val="none" w:sz="0" w:space="0" w:color="auto"/>
        <w:left w:val="none" w:sz="0" w:space="0" w:color="auto"/>
        <w:bottom w:val="none" w:sz="0" w:space="0" w:color="auto"/>
        <w:right w:val="none" w:sz="0" w:space="0" w:color="auto"/>
      </w:divBdr>
    </w:div>
    <w:div w:id="773282328">
      <w:bodyDiv w:val="1"/>
      <w:marLeft w:val="0"/>
      <w:marRight w:val="0"/>
      <w:marTop w:val="0"/>
      <w:marBottom w:val="0"/>
      <w:divBdr>
        <w:top w:val="none" w:sz="0" w:space="0" w:color="auto"/>
        <w:left w:val="none" w:sz="0" w:space="0" w:color="auto"/>
        <w:bottom w:val="none" w:sz="0" w:space="0" w:color="auto"/>
        <w:right w:val="none" w:sz="0" w:space="0" w:color="auto"/>
      </w:divBdr>
    </w:div>
    <w:div w:id="773480329">
      <w:bodyDiv w:val="1"/>
      <w:marLeft w:val="0"/>
      <w:marRight w:val="0"/>
      <w:marTop w:val="0"/>
      <w:marBottom w:val="0"/>
      <w:divBdr>
        <w:top w:val="none" w:sz="0" w:space="0" w:color="auto"/>
        <w:left w:val="none" w:sz="0" w:space="0" w:color="auto"/>
        <w:bottom w:val="none" w:sz="0" w:space="0" w:color="auto"/>
        <w:right w:val="none" w:sz="0" w:space="0" w:color="auto"/>
      </w:divBdr>
    </w:div>
    <w:div w:id="773748987">
      <w:bodyDiv w:val="1"/>
      <w:marLeft w:val="0"/>
      <w:marRight w:val="0"/>
      <w:marTop w:val="0"/>
      <w:marBottom w:val="0"/>
      <w:divBdr>
        <w:top w:val="none" w:sz="0" w:space="0" w:color="auto"/>
        <w:left w:val="none" w:sz="0" w:space="0" w:color="auto"/>
        <w:bottom w:val="none" w:sz="0" w:space="0" w:color="auto"/>
        <w:right w:val="none" w:sz="0" w:space="0" w:color="auto"/>
      </w:divBdr>
    </w:div>
    <w:div w:id="773792391">
      <w:bodyDiv w:val="1"/>
      <w:marLeft w:val="0"/>
      <w:marRight w:val="0"/>
      <w:marTop w:val="0"/>
      <w:marBottom w:val="0"/>
      <w:divBdr>
        <w:top w:val="none" w:sz="0" w:space="0" w:color="auto"/>
        <w:left w:val="none" w:sz="0" w:space="0" w:color="auto"/>
        <w:bottom w:val="none" w:sz="0" w:space="0" w:color="auto"/>
        <w:right w:val="none" w:sz="0" w:space="0" w:color="auto"/>
      </w:divBdr>
    </w:div>
    <w:div w:id="774406074">
      <w:bodyDiv w:val="1"/>
      <w:marLeft w:val="0"/>
      <w:marRight w:val="0"/>
      <w:marTop w:val="0"/>
      <w:marBottom w:val="0"/>
      <w:divBdr>
        <w:top w:val="none" w:sz="0" w:space="0" w:color="auto"/>
        <w:left w:val="none" w:sz="0" w:space="0" w:color="auto"/>
        <w:bottom w:val="none" w:sz="0" w:space="0" w:color="auto"/>
        <w:right w:val="none" w:sz="0" w:space="0" w:color="auto"/>
      </w:divBdr>
    </w:div>
    <w:div w:id="774522672">
      <w:bodyDiv w:val="1"/>
      <w:marLeft w:val="0"/>
      <w:marRight w:val="0"/>
      <w:marTop w:val="0"/>
      <w:marBottom w:val="0"/>
      <w:divBdr>
        <w:top w:val="none" w:sz="0" w:space="0" w:color="auto"/>
        <w:left w:val="none" w:sz="0" w:space="0" w:color="auto"/>
        <w:bottom w:val="none" w:sz="0" w:space="0" w:color="auto"/>
        <w:right w:val="none" w:sz="0" w:space="0" w:color="auto"/>
      </w:divBdr>
    </w:div>
    <w:div w:id="774592004">
      <w:bodyDiv w:val="1"/>
      <w:marLeft w:val="0"/>
      <w:marRight w:val="0"/>
      <w:marTop w:val="0"/>
      <w:marBottom w:val="0"/>
      <w:divBdr>
        <w:top w:val="none" w:sz="0" w:space="0" w:color="auto"/>
        <w:left w:val="none" w:sz="0" w:space="0" w:color="auto"/>
        <w:bottom w:val="none" w:sz="0" w:space="0" w:color="auto"/>
        <w:right w:val="none" w:sz="0" w:space="0" w:color="auto"/>
      </w:divBdr>
    </w:div>
    <w:div w:id="774836246">
      <w:bodyDiv w:val="1"/>
      <w:marLeft w:val="0"/>
      <w:marRight w:val="0"/>
      <w:marTop w:val="0"/>
      <w:marBottom w:val="0"/>
      <w:divBdr>
        <w:top w:val="none" w:sz="0" w:space="0" w:color="auto"/>
        <w:left w:val="none" w:sz="0" w:space="0" w:color="auto"/>
        <w:bottom w:val="none" w:sz="0" w:space="0" w:color="auto"/>
        <w:right w:val="none" w:sz="0" w:space="0" w:color="auto"/>
      </w:divBdr>
    </w:div>
    <w:div w:id="774864418">
      <w:bodyDiv w:val="1"/>
      <w:marLeft w:val="0"/>
      <w:marRight w:val="0"/>
      <w:marTop w:val="0"/>
      <w:marBottom w:val="0"/>
      <w:divBdr>
        <w:top w:val="none" w:sz="0" w:space="0" w:color="auto"/>
        <w:left w:val="none" w:sz="0" w:space="0" w:color="auto"/>
        <w:bottom w:val="none" w:sz="0" w:space="0" w:color="auto"/>
        <w:right w:val="none" w:sz="0" w:space="0" w:color="auto"/>
      </w:divBdr>
    </w:div>
    <w:div w:id="775099716">
      <w:bodyDiv w:val="1"/>
      <w:marLeft w:val="0"/>
      <w:marRight w:val="0"/>
      <w:marTop w:val="0"/>
      <w:marBottom w:val="0"/>
      <w:divBdr>
        <w:top w:val="none" w:sz="0" w:space="0" w:color="auto"/>
        <w:left w:val="none" w:sz="0" w:space="0" w:color="auto"/>
        <w:bottom w:val="none" w:sz="0" w:space="0" w:color="auto"/>
        <w:right w:val="none" w:sz="0" w:space="0" w:color="auto"/>
      </w:divBdr>
    </w:div>
    <w:div w:id="775441479">
      <w:bodyDiv w:val="1"/>
      <w:marLeft w:val="0"/>
      <w:marRight w:val="0"/>
      <w:marTop w:val="0"/>
      <w:marBottom w:val="0"/>
      <w:divBdr>
        <w:top w:val="none" w:sz="0" w:space="0" w:color="auto"/>
        <w:left w:val="none" w:sz="0" w:space="0" w:color="auto"/>
        <w:bottom w:val="none" w:sz="0" w:space="0" w:color="auto"/>
        <w:right w:val="none" w:sz="0" w:space="0" w:color="auto"/>
      </w:divBdr>
    </w:div>
    <w:div w:id="775443974">
      <w:bodyDiv w:val="1"/>
      <w:marLeft w:val="0"/>
      <w:marRight w:val="0"/>
      <w:marTop w:val="0"/>
      <w:marBottom w:val="0"/>
      <w:divBdr>
        <w:top w:val="none" w:sz="0" w:space="0" w:color="auto"/>
        <w:left w:val="none" w:sz="0" w:space="0" w:color="auto"/>
        <w:bottom w:val="none" w:sz="0" w:space="0" w:color="auto"/>
        <w:right w:val="none" w:sz="0" w:space="0" w:color="auto"/>
      </w:divBdr>
    </w:div>
    <w:div w:id="775490909">
      <w:bodyDiv w:val="1"/>
      <w:marLeft w:val="0"/>
      <w:marRight w:val="0"/>
      <w:marTop w:val="0"/>
      <w:marBottom w:val="0"/>
      <w:divBdr>
        <w:top w:val="none" w:sz="0" w:space="0" w:color="auto"/>
        <w:left w:val="none" w:sz="0" w:space="0" w:color="auto"/>
        <w:bottom w:val="none" w:sz="0" w:space="0" w:color="auto"/>
        <w:right w:val="none" w:sz="0" w:space="0" w:color="auto"/>
      </w:divBdr>
    </w:div>
    <w:div w:id="776368850">
      <w:bodyDiv w:val="1"/>
      <w:marLeft w:val="0"/>
      <w:marRight w:val="0"/>
      <w:marTop w:val="0"/>
      <w:marBottom w:val="0"/>
      <w:divBdr>
        <w:top w:val="none" w:sz="0" w:space="0" w:color="auto"/>
        <w:left w:val="none" w:sz="0" w:space="0" w:color="auto"/>
        <w:bottom w:val="none" w:sz="0" w:space="0" w:color="auto"/>
        <w:right w:val="none" w:sz="0" w:space="0" w:color="auto"/>
      </w:divBdr>
    </w:div>
    <w:div w:id="776370435">
      <w:bodyDiv w:val="1"/>
      <w:marLeft w:val="0"/>
      <w:marRight w:val="0"/>
      <w:marTop w:val="0"/>
      <w:marBottom w:val="0"/>
      <w:divBdr>
        <w:top w:val="none" w:sz="0" w:space="0" w:color="auto"/>
        <w:left w:val="none" w:sz="0" w:space="0" w:color="auto"/>
        <w:bottom w:val="none" w:sz="0" w:space="0" w:color="auto"/>
        <w:right w:val="none" w:sz="0" w:space="0" w:color="auto"/>
      </w:divBdr>
    </w:div>
    <w:div w:id="776405744">
      <w:bodyDiv w:val="1"/>
      <w:marLeft w:val="0"/>
      <w:marRight w:val="0"/>
      <w:marTop w:val="0"/>
      <w:marBottom w:val="0"/>
      <w:divBdr>
        <w:top w:val="none" w:sz="0" w:space="0" w:color="auto"/>
        <w:left w:val="none" w:sz="0" w:space="0" w:color="auto"/>
        <w:bottom w:val="none" w:sz="0" w:space="0" w:color="auto"/>
        <w:right w:val="none" w:sz="0" w:space="0" w:color="auto"/>
      </w:divBdr>
    </w:div>
    <w:div w:id="776407649">
      <w:bodyDiv w:val="1"/>
      <w:marLeft w:val="0"/>
      <w:marRight w:val="0"/>
      <w:marTop w:val="0"/>
      <w:marBottom w:val="0"/>
      <w:divBdr>
        <w:top w:val="none" w:sz="0" w:space="0" w:color="auto"/>
        <w:left w:val="none" w:sz="0" w:space="0" w:color="auto"/>
        <w:bottom w:val="none" w:sz="0" w:space="0" w:color="auto"/>
        <w:right w:val="none" w:sz="0" w:space="0" w:color="auto"/>
      </w:divBdr>
    </w:div>
    <w:div w:id="776558851">
      <w:bodyDiv w:val="1"/>
      <w:marLeft w:val="0"/>
      <w:marRight w:val="0"/>
      <w:marTop w:val="0"/>
      <w:marBottom w:val="0"/>
      <w:divBdr>
        <w:top w:val="none" w:sz="0" w:space="0" w:color="auto"/>
        <w:left w:val="none" w:sz="0" w:space="0" w:color="auto"/>
        <w:bottom w:val="none" w:sz="0" w:space="0" w:color="auto"/>
        <w:right w:val="none" w:sz="0" w:space="0" w:color="auto"/>
      </w:divBdr>
    </w:div>
    <w:div w:id="776679175">
      <w:bodyDiv w:val="1"/>
      <w:marLeft w:val="0"/>
      <w:marRight w:val="0"/>
      <w:marTop w:val="0"/>
      <w:marBottom w:val="0"/>
      <w:divBdr>
        <w:top w:val="none" w:sz="0" w:space="0" w:color="auto"/>
        <w:left w:val="none" w:sz="0" w:space="0" w:color="auto"/>
        <w:bottom w:val="none" w:sz="0" w:space="0" w:color="auto"/>
        <w:right w:val="none" w:sz="0" w:space="0" w:color="auto"/>
      </w:divBdr>
    </w:div>
    <w:div w:id="777141046">
      <w:bodyDiv w:val="1"/>
      <w:marLeft w:val="0"/>
      <w:marRight w:val="0"/>
      <w:marTop w:val="0"/>
      <w:marBottom w:val="0"/>
      <w:divBdr>
        <w:top w:val="none" w:sz="0" w:space="0" w:color="auto"/>
        <w:left w:val="none" w:sz="0" w:space="0" w:color="auto"/>
        <w:bottom w:val="none" w:sz="0" w:space="0" w:color="auto"/>
        <w:right w:val="none" w:sz="0" w:space="0" w:color="auto"/>
      </w:divBdr>
    </w:div>
    <w:div w:id="777220787">
      <w:bodyDiv w:val="1"/>
      <w:marLeft w:val="0"/>
      <w:marRight w:val="0"/>
      <w:marTop w:val="0"/>
      <w:marBottom w:val="0"/>
      <w:divBdr>
        <w:top w:val="none" w:sz="0" w:space="0" w:color="auto"/>
        <w:left w:val="none" w:sz="0" w:space="0" w:color="auto"/>
        <w:bottom w:val="none" w:sz="0" w:space="0" w:color="auto"/>
        <w:right w:val="none" w:sz="0" w:space="0" w:color="auto"/>
      </w:divBdr>
    </w:div>
    <w:div w:id="777530037">
      <w:bodyDiv w:val="1"/>
      <w:marLeft w:val="0"/>
      <w:marRight w:val="0"/>
      <w:marTop w:val="0"/>
      <w:marBottom w:val="0"/>
      <w:divBdr>
        <w:top w:val="none" w:sz="0" w:space="0" w:color="auto"/>
        <w:left w:val="none" w:sz="0" w:space="0" w:color="auto"/>
        <w:bottom w:val="none" w:sz="0" w:space="0" w:color="auto"/>
        <w:right w:val="none" w:sz="0" w:space="0" w:color="auto"/>
      </w:divBdr>
    </w:div>
    <w:div w:id="777531826">
      <w:bodyDiv w:val="1"/>
      <w:marLeft w:val="0"/>
      <w:marRight w:val="0"/>
      <w:marTop w:val="0"/>
      <w:marBottom w:val="0"/>
      <w:divBdr>
        <w:top w:val="none" w:sz="0" w:space="0" w:color="auto"/>
        <w:left w:val="none" w:sz="0" w:space="0" w:color="auto"/>
        <w:bottom w:val="none" w:sz="0" w:space="0" w:color="auto"/>
        <w:right w:val="none" w:sz="0" w:space="0" w:color="auto"/>
      </w:divBdr>
    </w:div>
    <w:div w:id="777676348">
      <w:bodyDiv w:val="1"/>
      <w:marLeft w:val="0"/>
      <w:marRight w:val="0"/>
      <w:marTop w:val="0"/>
      <w:marBottom w:val="0"/>
      <w:divBdr>
        <w:top w:val="none" w:sz="0" w:space="0" w:color="auto"/>
        <w:left w:val="none" w:sz="0" w:space="0" w:color="auto"/>
        <w:bottom w:val="none" w:sz="0" w:space="0" w:color="auto"/>
        <w:right w:val="none" w:sz="0" w:space="0" w:color="auto"/>
      </w:divBdr>
    </w:div>
    <w:div w:id="777677104">
      <w:bodyDiv w:val="1"/>
      <w:marLeft w:val="0"/>
      <w:marRight w:val="0"/>
      <w:marTop w:val="0"/>
      <w:marBottom w:val="0"/>
      <w:divBdr>
        <w:top w:val="none" w:sz="0" w:space="0" w:color="auto"/>
        <w:left w:val="none" w:sz="0" w:space="0" w:color="auto"/>
        <w:bottom w:val="none" w:sz="0" w:space="0" w:color="auto"/>
        <w:right w:val="none" w:sz="0" w:space="0" w:color="auto"/>
      </w:divBdr>
    </w:div>
    <w:div w:id="779033460">
      <w:bodyDiv w:val="1"/>
      <w:marLeft w:val="0"/>
      <w:marRight w:val="0"/>
      <w:marTop w:val="0"/>
      <w:marBottom w:val="0"/>
      <w:divBdr>
        <w:top w:val="none" w:sz="0" w:space="0" w:color="auto"/>
        <w:left w:val="none" w:sz="0" w:space="0" w:color="auto"/>
        <w:bottom w:val="none" w:sz="0" w:space="0" w:color="auto"/>
        <w:right w:val="none" w:sz="0" w:space="0" w:color="auto"/>
      </w:divBdr>
    </w:div>
    <w:div w:id="779223275">
      <w:bodyDiv w:val="1"/>
      <w:marLeft w:val="0"/>
      <w:marRight w:val="0"/>
      <w:marTop w:val="0"/>
      <w:marBottom w:val="0"/>
      <w:divBdr>
        <w:top w:val="none" w:sz="0" w:space="0" w:color="auto"/>
        <w:left w:val="none" w:sz="0" w:space="0" w:color="auto"/>
        <w:bottom w:val="none" w:sz="0" w:space="0" w:color="auto"/>
        <w:right w:val="none" w:sz="0" w:space="0" w:color="auto"/>
      </w:divBdr>
    </w:div>
    <w:div w:id="779378313">
      <w:bodyDiv w:val="1"/>
      <w:marLeft w:val="0"/>
      <w:marRight w:val="0"/>
      <w:marTop w:val="0"/>
      <w:marBottom w:val="0"/>
      <w:divBdr>
        <w:top w:val="none" w:sz="0" w:space="0" w:color="auto"/>
        <w:left w:val="none" w:sz="0" w:space="0" w:color="auto"/>
        <w:bottom w:val="none" w:sz="0" w:space="0" w:color="auto"/>
        <w:right w:val="none" w:sz="0" w:space="0" w:color="auto"/>
      </w:divBdr>
    </w:div>
    <w:div w:id="779567542">
      <w:bodyDiv w:val="1"/>
      <w:marLeft w:val="0"/>
      <w:marRight w:val="0"/>
      <w:marTop w:val="0"/>
      <w:marBottom w:val="0"/>
      <w:divBdr>
        <w:top w:val="none" w:sz="0" w:space="0" w:color="auto"/>
        <w:left w:val="none" w:sz="0" w:space="0" w:color="auto"/>
        <w:bottom w:val="none" w:sz="0" w:space="0" w:color="auto"/>
        <w:right w:val="none" w:sz="0" w:space="0" w:color="auto"/>
      </w:divBdr>
    </w:div>
    <w:div w:id="779761890">
      <w:bodyDiv w:val="1"/>
      <w:marLeft w:val="0"/>
      <w:marRight w:val="0"/>
      <w:marTop w:val="0"/>
      <w:marBottom w:val="0"/>
      <w:divBdr>
        <w:top w:val="none" w:sz="0" w:space="0" w:color="auto"/>
        <w:left w:val="none" w:sz="0" w:space="0" w:color="auto"/>
        <w:bottom w:val="none" w:sz="0" w:space="0" w:color="auto"/>
        <w:right w:val="none" w:sz="0" w:space="0" w:color="auto"/>
      </w:divBdr>
    </w:div>
    <w:div w:id="779764353">
      <w:bodyDiv w:val="1"/>
      <w:marLeft w:val="0"/>
      <w:marRight w:val="0"/>
      <w:marTop w:val="0"/>
      <w:marBottom w:val="0"/>
      <w:divBdr>
        <w:top w:val="none" w:sz="0" w:space="0" w:color="auto"/>
        <w:left w:val="none" w:sz="0" w:space="0" w:color="auto"/>
        <w:bottom w:val="none" w:sz="0" w:space="0" w:color="auto"/>
        <w:right w:val="none" w:sz="0" w:space="0" w:color="auto"/>
      </w:divBdr>
    </w:div>
    <w:div w:id="779841514">
      <w:bodyDiv w:val="1"/>
      <w:marLeft w:val="0"/>
      <w:marRight w:val="0"/>
      <w:marTop w:val="0"/>
      <w:marBottom w:val="0"/>
      <w:divBdr>
        <w:top w:val="none" w:sz="0" w:space="0" w:color="auto"/>
        <w:left w:val="none" w:sz="0" w:space="0" w:color="auto"/>
        <w:bottom w:val="none" w:sz="0" w:space="0" w:color="auto"/>
        <w:right w:val="none" w:sz="0" w:space="0" w:color="auto"/>
      </w:divBdr>
    </w:div>
    <w:div w:id="780076655">
      <w:bodyDiv w:val="1"/>
      <w:marLeft w:val="0"/>
      <w:marRight w:val="0"/>
      <w:marTop w:val="0"/>
      <w:marBottom w:val="0"/>
      <w:divBdr>
        <w:top w:val="none" w:sz="0" w:space="0" w:color="auto"/>
        <w:left w:val="none" w:sz="0" w:space="0" w:color="auto"/>
        <w:bottom w:val="none" w:sz="0" w:space="0" w:color="auto"/>
        <w:right w:val="none" w:sz="0" w:space="0" w:color="auto"/>
      </w:divBdr>
    </w:div>
    <w:div w:id="780147498">
      <w:bodyDiv w:val="1"/>
      <w:marLeft w:val="0"/>
      <w:marRight w:val="0"/>
      <w:marTop w:val="0"/>
      <w:marBottom w:val="0"/>
      <w:divBdr>
        <w:top w:val="none" w:sz="0" w:space="0" w:color="auto"/>
        <w:left w:val="none" w:sz="0" w:space="0" w:color="auto"/>
        <w:bottom w:val="none" w:sz="0" w:space="0" w:color="auto"/>
        <w:right w:val="none" w:sz="0" w:space="0" w:color="auto"/>
      </w:divBdr>
    </w:div>
    <w:div w:id="780298416">
      <w:bodyDiv w:val="1"/>
      <w:marLeft w:val="0"/>
      <w:marRight w:val="0"/>
      <w:marTop w:val="0"/>
      <w:marBottom w:val="0"/>
      <w:divBdr>
        <w:top w:val="none" w:sz="0" w:space="0" w:color="auto"/>
        <w:left w:val="none" w:sz="0" w:space="0" w:color="auto"/>
        <w:bottom w:val="none" w:sz="0" w:space="0" w:color="auto"/>
        <w:right w:val="none" w:sz="0" w:space="0" w:color="auto"/>
      </w:divBdr>
    </w:div>
    <w:div w:id="780420302">
      <w:bodyDiv w:val="1"/>
      <w:marLeft w:val="0"/>
      <w:marRight w:val="0"/>
      <w:marTop w:val="0"/>
      <w:marBottom w:val="0"/>
      <w:divBdr>
        <w:top w:val="none" w:sz="0" w:space="0" w:color="auto"/>
        <w:left w:val="none" w:sz="0" w:space="0" w:color="auto"/>
        <w:bottom w:val="none" w:sz="0" w:space="0" w:color="auto"/>
        <w:right w:val="none" w:sz="0" w:space="0" w:color="auto"/>
      </w:divBdr>
    </w:div>
    <w:div w:id="780683560">
      <w:bodyDiv w:val="1"/>
      <w:marLeft w:val="0"/>
      <w:marRight w:val="0"/>
      <w:marTop w:val="0"/>
      <w:marBottom w:val="0"/>
      <w:divBdr>
        <w:top w:val="none" w:sz="0" w:space="0" w:color="auto"/>
        <w:left w:val="none" w:sz="0" w:space="0" w:color="auto"/>
        <w:bottom w:val="none" w:sz="0" w:space="0" w:color="auto"/>
        <w:right w:val="none" w:sz="0" w:space="0" w:color="auto"/>
      </w:divBdr>
    </w:div>
    <w:div w:id="780952050">
      <w:bodyDiv w:val="1"/>
      <w:marLeft w:val="0"/>
      <w:marRight w:val="0"/>
      <w:marTop w:val="0"/>
      <w:marBottom w:val="0"/>
      <w:divBdr>
        <w:top w:val="none" w:sz="0" w:space="0" w:color="auto"/>
        <w:left w:val="none" w:sz="0" w:space="0" w:color="auto"/>
        <w:bottom w:val="none" w:sz="0" w:space="0" w:color="auto"/>
        <w:right w:val="none" w:sz="0" w:space="0" w:color="auto"/>
      </w:divBdr>
    </w:div>
    <w:div w:id="780955606">
      <w:bodyDiv w:val="1"/>
      <w:marLeft w:val="0"/>
      <w:marRight w:val="0"/>
      <w:marTop w:val="0"/>
      <w:marBottom w:val="0"/>
      <w:divBdr>
        <w:top w:val="none" w:sz="0" w:space="0" w:color="auto"/>
        <w:left w:val="none" w:sz="0" w:space="0" w:color="auto"/>
        <w:bottom w:val="none" w:sz="0" w:space="0" w:color="auto"/>
        <w:right w:val="none" w:sz="0" w:space="0" w:color="auto"/>
      </w:divBdr>
    </w:div>
    <w:div w:id="781192624">
      <w:bodyDiv w:val="1"/>
      <w:marLeft w:val="0"/>
      <w:marRight w:val="0"/>
      <w:marTop w:val="0"/>
      <w:marBottom w:val="0"/>
      <w:divBdr>
        <w:top w:val="none" w:sz="0" w:space="0" w:color="auto"/>
        <w:left w:val="none" w:sz="0" w:space="0" w:color="auto"/>
        <w:bottom w:val="none" w:sz="0" w:space="0" w:color="auto"/>
        <w:right w:val="none" w:sz="0" w:space="0" w:color="auto"/>
      </w:divBdr>
    </w:div>
    <w:div w:id="781262803">
      <w:bodyDiv w:val="1"/>
      <w:marLeft w:val="0"/>
      <w:marRight w:val="0"/>
      <w:marTop w:val="0"/>
      <w:marBottom w:val="0"/>
      <w:divBdr>
        <w:top w:val="none" w:sz="0" w:space="0" w:color="auto"/>
        <w:left w:val="none" w:sz="0" w:space="0" w:color="auto"/>
        <w:bottom w:val="none" w:sz="0" w:space="0" w:color="auto"/>
        <w:right w:val="none" w:sz="0" w:space="0" w:color="auto"/>
      </w:divBdr>
    </w:div>
    <w:div w:id="781343946">
      <w:bodyDiv w:val="1"/>
      <w:marLeft w:val="0"/>
      <w:marRight w:val="0"/>
      <w:marTop w:val="0"/>
      <w:marBottom w:val="0"/>
      <w:divBdr>
        <w:top w:val="none" w:sz="0" w:space="0" w:color="auto"/>
        <w:left w:val="none" w:sz="0" w:space="0" w:color="auto"/>
        <w:bottom w:val="none" w:sz="0" w:space="0" w:color="auto"/>
        <w:right w:val="none" w:sz="0" w:space="0" w:color="auto"/>
      </w:divBdr>
    </w:div>
    <w:div w:id="781731460">
      <w:bodyDiv w:val="1"/>
      <w:marLeft w:val="0"/>
      <w:marRight w:val="0"/>
      <w:marTop w:val="0"/>
      <w:marBottom w:val="0"/>
      <w:divBdr>
        <w:top w:val="none" w:sz="0" w:space="0" w:color="auto"/>
        <w:left w:val="none" w:sz="0" w:space="0" w:color="auto"/>
        <w:bottom w:val="none" w:sz="0" w:space="0" w:color="auto"/>
        <w:right w:val="none" w:sz="0" w:space="0" w:color="auto"/>
      </w:divBdr>
    </w:div>
    <w:div w:id="781804740">
      <w:bodyDiv w:val="1"/>
      <w:marLeft w:val="0"/>
      <w:marRight w:val="0"/>
      <w:marTop w:val="0"/>
      <w:marBottom w:val="0"/>
      <w:divBdr>
        <w:top w:val="none" w:sz="0" w:space="0" w:color="auto"/>
        <w:left w:val="none" w:sz="0" w:space="0" w:color="auto"/>
        <w:bottom w:val="none" w:sz="0" w:space="0" w:color="auto"/>
        <w:right w:val="none" w:sz="0" w:space="0" w:color="auto"/>
      </w:divBdr>
    </w:div>
    <w:div w:id="781917541">
      <w:bodyDiv w:val="1"/>
      <w:marLeft w:val="0"/>
      <w:marRight w:val="0"/>
      <w:marTop w:val="0"/>
      <w:marBottom w:val="0"/>
      <w:divBdr>
        <w:top w:val="none" w:sz="0" w:space="0" w:color="auto"/>
        <w:left w:val="none" w:sz="0" w:space="0" w:color="auto"/>
        <w:bottom w:val="none" w:sz="0" w:space="0" w:color="auto"/>
        <w:right w:val="none" w:sz="0" w:space="0" w:color="auto"/>
      </w:divBdr>
    </w:div>
    <w:div w:id="782000219">
      <w:bodyDiv w:val="1"/>
      <w:marLeft w:val="0"/>
      <w:marRight w:val="0"/>
      <w:marTop w:val="0"/>
      <w:marBottom w:val="0"/>
      <w:divBdr>
        <w:top w:val="none" w:sz="0" w:space="0" w:color="auto"/>
        <w:left w:val="none" w:sz="0" w:space="0" w:color="auto"/>
        <w:bottom w:val="none" w:sz="0" w:space="0" w:color="auto"/>
        <w:right w:val="none" w:sz="0" w:space="0" w:color="auto"/>
      </w:divBdr>
    </w:div>
    <w:div w:id="782266146">
      <w:bodyDiv w:val="1"/>
      <w:marLeft w:val="0"/>
      <w:marRight w:val="0"/>
      <w:marTop w:val="0"/>
      <w:marBottom w:val="0"/>
      <w:divBdr>
        <w:top w:val="none" w:sz="0" w:space="0" w:color="auto"/>
        <w:left w:val="none" w:sz="0" w:space="0" w:color="auto"/>
        <w:bottom w:val="none" w:sz="0" w:space="0" w:color="auto"/>
        <w:right w:val="none" w:sz="0" w:space="0" w:color="auto"/>
      </w:divBdr>
    </w:div>
    <w:div w:id="782380972">
      <w:bodyDiv w:val="1"/>
      <w:marLeft w:val="0"/>
      <w:marRight w:val="0"/>
      <w:marTop w:val="0"/>
      <w:marBottom w:val="0"/>
      <w:divBdr>
        <w:top w:val="none" w:sz="0" w:space="0" w:color="auto"/>
        <w:left w:val="none" w:sz="0" w:space="0" w:color="auto"/>
        <w:bottom w:val="none" w:sz="0" w:space="0" w:color="auto"/>
        <w:right w:val="none" w:sz="0" w:space="0" w:color="auto"/>
      </w:divBdr>
    </w:div>
    <w:div w:id="782848965">
      <w:bodyDiv w:val="1"/>
      <w:marLeft w:val="0"/>
      <w:marRight w:val="0"/>
      <w:marTop w:val="0"/>
      <w:marBottom w:val="0"/>
      <w:divBdr>
        <w:top w:val="none" w:sz="0" w:space="0" w:color="auto"/>
        <w:left w:val="none" w:sz="0" w:space="0" w:color="auto"/>
        <w:bottom w:val="none" w:sz="0" w:space="0" w:color="auto"/>
        <w:right w:val="none" w:sz="0" w:space="0" w:color="auto"/>
      </w:divBdr>
    </w:div>
    <w:div w:id="783228736">
      <w:bodyDiv w:val="1"/>
      <w:marLeft w:val="0"/>
      <w:marRight w:val="0"/>
      <w:marTop w:val="0"/>
      <w:marBottom w:val="0"/>
      <w:divBdr>
        <w:top w:val="none" w:sz="0" w:space="0" w:color="auto"/>
        <w:left w:val="none" w:sz="0" w:space="0" w:color="auto"/>
        <w:bottom w:val="none" w:sz="0" w:space="0" w:color="auto"/>
        <w:right w:val="none" w:sz="0" w:space="0" w:color="auto"/>
      </w:divBdr>
    </w:div>
    <w:div w:id="783378877">
      <w:bodyDiv w:val="1"/>
      <w:marLeft w:val="0"/>
      <w:marRight w:val="0"/>
      <w:marTop w:val="0"/>
      <w:marBottom w:val="0"/>
      <w:divBdr>
        <w:top w:val="none" w:sz="0" w:space="0" w:color="auto"/>
        <w:left w:val="none" w:sz="0" w:space="0" w:color="auto"/>
        <w:bottom w:val="none" w:sz="0" w:space="0" w:color="auto"/>
        <w:right w:val="none" w:sz="0" w:space="0" w:color="auto"/>
      </w:divBdr>
    </w:div>
    <w:div w:id="783497179">
      <w:bodyDiv w:val="1"/>
      <w:marLeft w:val="0"/>
      <w:marRight w:val="0"/>
      <w:marTop w:val="0"/>
      <w:marBottom w:val="0"/>
      <w:divBdr>
        <w:top w:val="none" w:sz="0" w:space="0" w:color="auto"/>
        <w:left w:val="none" w:sz="0" w:space="0" w:color="auto"/>
        <w:bottom w:val="none" w:sz="0" w:space="0" w:color="auto"/>
        <w:right w:val="none" w:sz="0" w:space="0" w:color="auto"/>
      </w:divBdr>
    </w:div>
    <w:div w:id="783502656">
      <w:bodyDiv w:val="1"/>
      <w:marLeft w:val="0"/>
      <w:marRight w:val="0"/>
      <w:marTop w:val="0"/>
      <w:marBottom w:val="0"/>
      <w:divBdr>
        <w:top w:val="none" w:sz="0" w:space="0" w:color="auto"/>
        <w:left w:val="none" w:sz="0" w:space="0" w:color="auto"/>
        <w:bottom w:val="none" w:sz="0" w:space="0" w:color="auto"/>
        <w:right w:val="none" w:sz="0" w:space="0" w:color="auto"/>
      </w:divBdr>
    </w:div>
    <w:div w:id="783814333">
      <w:bodyDiv w:val="1"/>
      <w:marLeft w:val="0"/>
      <w:marRight w:val="0"/>
      <w:marTop w:val="0"/>
      <w:marBottom w:val="0"/>
      <w:divBdr>
        <w:top w:val="none" w:sz="0" w:space="0" w:color="auto"/>
        <w:left w:val="none" w:sz="0" w:space="0" w:color="auto"/>
        <w:bottom w:val="none" w:sz="0" w:space="0" w:color="auto"/>
        <w:right w:val="none" w:sz="0" w:space="0" w:color="auto"/>
      </w:divBdr>
    </w:div>
    <w:div w:id="785319586">
      <w:bodyDiv w:val="1"/>
      <w:marLeft w:val="0"/>
      <w:marRight w:val="0"/>
      <w:marTop w:val="0"/>
      <w:marBottom w:val="0"/>
      <w:divBdr>
        <w:top w:val="none" w:sz="0" w:space="0" w:color="auto"/>
        <w:left w:val="none" w:sz="0" w:space="0" w:color="auto"/>
        <w:bottom w:val="none" w:sz="0" w:space="0" w:color="auto"/>
        <w:right w:val="none" w:sz="0" w:space="0" w:color="auto"/>
      </w:divBdr>
    </w:div>
    <w:div w:id="785390382">
      <w:bodyDiv w:val="1"/>
      <w:marLeft w:val="0"/>
      <w:marRight w:val="0"/>
      <w:marTop w:val="0"/>
      <w:marBottom w:val="0"/>
      <w:divBdr>
        <w:top w:val="none" w:sz="0" w:space="0" w:color="auto"/>
        <w:left w:val="none" w:sz="0" w:space="0" w:color="auto"/>
        <w:bottom w:val="none" w:sz="0" w:space="0" w:color="auto"/>
        <w:right w:val="none" w:sz="0" w:space="0" w:color="auto"/>
      </w:divBdr>
    </w:div>
    <w:div w:id="785392658">
      <w:bodyDiv w:val="1"/>
      <w:marLeft w:val="0"/>
      <w:marRight w:val="0"/>
      <w:marTop w:val="0"/>
      <w:marBottom w:val="0"/>
      <w:divBdr>
        <w:top w:val="none" w:sz="0" w:space="0" w:color="auto"/>
        <w:left w:val="none" w:sz="0" w:space="0" w:color="auto"/>
        <w:bottom w:val="none" w:sz="0" w:space="0" w:color="auto"/>
        <w:right w:val="none" w:sz="0" w:space="0" w:color="auto"/>
      </w:divBdr>
    </w:div>
    <w:div w:id="785466545">
      <w:bodyDiv w:val="1"/>
      <w:marLeft w:val="0"/>
      <w:marRight w:val="0"/>
      <w:marTop w:val="0"/>
      <w:marBottom w:val="0"/>
      <w:divBdr>
        <w:top w:val="none" w:sz="0" w:space="0" w:color="auto"/>
        <w:left w:val="none" w:sz="0" w:space="0" w:color="auto"/>
        <w:bottom w:val="none" w:sz="0" w:space="0" w:color="auto"/>
        <w:right w:val="none" w:sz="0" w:space="0" w:color="auto"/>
      </w:divBdr>
    </w:div>
    <w:div w:id="785655730">
      <w:bodyDiv w:val="1"/>
      <w:marLeft w:val="0"/>
      <w:marRight w:val="0"/>
      <w:marTop w:val="0"/>
      <w:marBottom w:val="0"/>
      <w:divBdr>
        <w:top w:val="none" w:sz="0" w:space="0" w:color="auto"/>
        <w:left w:val="none" w:sz="0" w:space="0" w:color="auto"/>
        <w:bottom w:val="none" w:sz="0" w:space="0" w:color="auto"/>
        <w:right w:val="none" w:sz="0" w:space="0" w:color="auto"/>
      </w:divBdr>
    </w:div>
    <w:div w:id="785739310">
      <w:bodyDiv w:val="1"/>
      <w:marLeft w:val="0"/>
      <w:marRight w:val="0"/>
      <w:marTop w:val="0"/>
      <w:marBottom w:val="0"/>
      <w:divBdr>
        <w:top w:val="none" w:sz="0" w:space="0" w:color="auto"/>
        <w:left w:val="none" w:sz="0" w:space="0" w:color="auto"/>
        <w:bottom w:val="none" w:sz="0" w:space="0" w:color="auto"/>
        <w:right w:val="none" w:sz="0" w:space="0" w:color="auto"/>
      </w:divBdr>
    </w:div>
    <w:div w:id="785925766">
      <w:bodyDiv w:val="1"/>
      <w:marLeft w:val="0"/>
      <w:marRight w:val="0"/>
      <w:marTop w:val="0"/>
      <w:marBottom w:val="0"/>
      <w:divBdr>
        <w:top w:val="none" w:sz="0" w:space="0" w:color="auto"/>
        <w:left w:val="none" w:sz="0" w:space="0" w:color="auto"/>
        <w:bottom w:val="none" w:sz="0" w:space="0" w:color="auto"/>
        <w:right w:val="none" w:sz="0" w:space="0" w:color="auto"/>
      </w:divBdr>
    </w:div>
    <w:div w:id="786195050">
      <w:bodyDiv w:val="1"/>
      <w:marLeft w:val="0"/>
      <w:marRight w:val="0"/>
      <w:marTop w:val="0"/>
      <w:marBottom w:val="0"/>
      <w:divBdr>
        <w:top w:val="none" w:sz="0" w:space="0" w:color="auto"/>
        <w:left w:val="none" w:sz="0" w:space="0" w:color="auto"/>
        <w:bottom w:val="none" w:sz="0" w:space="0" w:color="auto"/>
        <w:right w:val="none" w:sz="0" w:space="0" w:color="auto"/>
      </w:divBdr>
    </w:div>
    <w:div w:id="786582856">
      <w:bodyDiv w:val="1"/>
      <w:marLeft w:val="0"/>
      <w:marRight w:val="0"/>
      <w:marTop w:val="0"/>
      <w:marBottom w:val="0"/>
      <w:divBdr>
        <w:top w:val="none" w:sz="0" w:space="0" w:color="auto"/>
        <w:left w:val="none" w:sz="0" w:space="0" w:color="auto"/>
        <w:bottom w:val="none" w:sz="0" w:space="0" w:color="auto"/>
        <w:right w:val="none" w:sz="0" w:space="0" w:color="auto"/>
      </w:divBdr>
    </w:div>
    <w:div w:id="786856449">
      <w:bodyDiv w:val="1"/>
      <w:marLeft w:val="0"/>
      <w:marRight w:val="0"/>
      <w:marTop w:val="0"/>
      <w:marBottom w:val="0"/>
      <w:divBdr>
        <w:top w:val="none" w:sz="0" w:space="0" w:color="auto"/>
        <w:left w:val="none" w:sz="0" w:space="0" w:color="auto"/>
        <w:bottom w:val="none" w:sz="0" w:space="0" w:color="auto"/>
        <w:right w:val="none" w:sz="0" w:space="0" w:color="auto"/>
      </w:divBdr>
    </w:div>
    <w:div w:id="787168088">
      <w:bodyDiv w:val="1"/>
      <w:marLeft w:val="0"/>
      <w:marRight w:val="0"/>
      <w:marTop w:val="0"/>
      <w:marBottom w:val="0"/>
      <w:divBdr>
        <w:top w:val="none" w:sz="0" w:space="0" w:color="auto"/>
        <w:left w:val="none" w:sz="0" w:space="0" w:color="auto"/>
        <w:bottom w:val="none" w:sz="0" w:space="0" w:color="auto"/>
        <w:right w:val="none" w:sz="0" w:space="0" w:color="auto"/>
      </w:divBdr>
    </w:div>
    <w:div w:id="787315289">
      <w:bodyDiv w:val="1"/>
      <w:marLeft w:val="0"/>
      <w:marRight w:val="0"/>
      <w:marTop w:val="0"/>
      <w:marBottom w:val="0"/>
      <w:divBdr>
        <w:top w:val="none" w:sz="0" w:space="0" w:color="auto"/>
        <w:left w:val="none" w:sz="0" w:space="0" w:color="auto"/>
        <w:bottom w:val="none" w:sz="0" w:space="0" w:color="auto"/>
        <w:right w:val="none" w:sz="0" w:space="0" w:color="auto"/>
      </w:divBdr>
    </w:div>
    <w:div w:id="787553927">
      <w:bodyDiv w:val="1"/>
      <w:marLeft w:val="0"/>
      <w:marRight w:val="0"/>
      <w:marTop w:val="0"/>
      <w:marBottom w:val="0"/>
      <w:divBdr>
        <w:top w:val="none" w:sz="0" w:space="0" w:color="auto"/>
        <w:left w:val="none" w:sz="0" w:space="0" w:color="auto"/>
        <w:bottom w:val="none" w:sz="0" w:space="0" w:color="auto"/>
        <w:right w:val="none" w:sz="0" w:space="0" w:color="auto"/>
      </w:divBdr>
    </w:div>
    <w:div w:id="787698421">
      <w:bodyDiv w:val="1"/>
      <w:marLeft w:val="0"/>
      <w:marRight w:val="0"/>
      <w:marTop w:val="0"/>
      <w:marBottom w:val="0"/>
      <w:divBdr>
        <w:top w:val="none" w:sz="0" w:space="0" w:color="auto"/>
        <w:left w:val="none" w:sz="0" w:space="0" w:color="auto"/>
        <w:bottom w:val="none" w:sz="0" w:space="0" w:color="auto"/>
        <w:right w:val="none" w:sz="0" w:space="0" w:color="auto"/>
      </w:divBdr>
    </w:div>
    <w:div w:id="787821780">
      <w:bodyDiv w:val="1"/>
      <w:marLeft w:val="0"/>
      <w:marRight w:val="0"/>
      <w:marTop w:val="0"/>
      <w:marBottom w:val="0"/>
      <w:divBdr>
        <w:top w:val="none" w:sz="0" w:space="0" w:color="auto"/>
        <w:left w:val="none" w:sz="0" w:space="0" w:color="auto"/>
        <w:bottom w:val="none" w:sz="0" w:space="0" w:color="auto"/>
        <w:right w:val="none" w:sz="0" w:space="0" w:color="auto"/>
      </w:divBdr>
    </w:div>
    <w:div w:id="788083527">
      <w:bodyDiv w:val="1"/>
      <w:marLeft w:val="0"/>
      <w:marRight w:val="0"/>
      <w:marTop w:val="0"/>
      <w:marBottom w:val="0"/>
      <w:divBdr>
        <w:top w:val="none" w:sz="0" w:space="0" w:color="auto"/>
        <w:left w:val="none" w:sz="0" w:space="0" w:color="auto"/>
        <w:bottom w:val="none" w:sz="0" w:space="0" w:color="auto"/>
        <w:right w:val="none" w:sz="0" w:space="0" w:color="auto"/>
      </w:divBdr>
    </w:div>
    <w:div w:id="788201703">
      <w:bodyDiv w:val="1"/>
      <w:marLeft w:val="0"/>
      <w:marRight w:val="0"/>
      <w:marTop w:val="0"/>
      <w:marBottom w:val="0"/>
      <w:divBdr>
        <w:top w:val="none" w:sz="0" w:space="0" w:color="auto"/>
        <w:left w:val="none" w:sz="0" w:space="0" w:color="auto"/>
        <w:bottom w:val="none" w:sz="0" w:space="0" w:color="auto"/>
        <w:right w:val="none" w:sz="0" w:space="0" w:color="auto"/>
      </w:divBdr>
    </w:div>
    <w:div w:id="788278184">
      <w:bodyDiv w:val="1"/>
      <w:marLeft w:val="0"/>
      <w:marRight w:val="0"/>
      <w:marTop w:val="0"/>
      <w:marBottom w:val="0"/>
      <w:divBdr>
        <w:top w:val="none" w:sz="0" w:space="0" w:color="auto"/>
        <w:left w:val="none" w:sz="0" w:space="0" w:color="auto"/>
        <w:bottom w:val="none" w:sz="0" w:space="0" w:color="auto"/>
        <w:right w:val="none" w:sz="0" w:space="0" w:color="auto"/>
      </w:divBdr>
    </w:div>
    <w:div w:id="788474766">
      <w:bodyDiv w:val="1"/>
      <w:marLeft w:val="0"/>
      <w:marRight w:val="0"/>
      <w:marTop w:val="0"/>
      <w:marBottom w:val="0"/>
      <w:divBdr>
        <w:top w:val="none" w:sz="0" w:space="0" w:color="auto"/>
        <w:left w:val="none" w:sz="0" w:space="0" w:color="auto"/>
        <w:bottom w:val="none" w:sz="0" w:space="0" w:color="auto"/>
        <w:right w:val="none" w:sz="0" w:space="0" w:color="auto"/>
      </w:divBdr>
    </w:div>
    <w:div w:id="788739601">
      <w:bodyDiv w:val="1"/>
      <w:marLeft w:val="0"/>
      <w:marRight w:val="0"/>
      <w:marTop w:val="0"/>
      <w:marBottom w:val="0"/>
      <w:divBdr>
        <w:top w:val="none" w:sz="0" w:space="0" w:color="auto"/>
        <w:left w:val="none" w:sz="0" w:space="0" w:color="auto"/>
        <w:bottom w:val="none" w:sz="0" w:space="0" w:color="auto"/>
        <w:right w:val="none" w:sz="0" w:space="0" w:color="auto"/>
      </w:divBdr>
    </w:div>
    <w:div w:id="789130323">
      <w:bodyDiv w:val="1"/>
      <w:marLeft w:val="0"/>
      <w:marRight w:val="0"/>
      <w:marTop w:val="0"/>
      <w:marBottom w:val="0"/>
      <w:divBdr>
        <w:top w:val="none" w:sz="0" w:space="0" w:color="auto"/>
        <w:left w:val="none" w:sz="0" w:space="0" w:color="auto"/>
        <w:bottom w:val="none" w:sz="0" w:space="0" w:color="auto"/>
        <w:right w:val="none" w:sz="0" w:space="0" w:color="auto"/>
      </w:divBdr>
    </w:div>
    <w:div w:id="789131614">
      <w:bodyDiv w:val="1"/>
      <w:marLeft w:val="0"/>
      <w:marRight w:val="0"/>
      <w:marTop w:val="0"/>
      <w:marBottom w:val="0"/>
      <w:divBdr>
        <w:top w:val="none" w:sz="0" w:space="0" w:color="auto"/>
        <w:left w:val="none" w:sz="0" w:space="0" w:color="auto"/>
        <w:bottom w:val="none" w:sz="0" w:space="0" w:color="auto"/>
        <w:right w:val="none" w:sz="0" w:space="0" w:color="auto"/>
      </w:divBdr>
    </w:div>
    <w:div w:id="789588861">
      <w:bodyDiv w:val="1"/>
      <w:marLeft w:val="0"/>
      <w:marRight w:val="0"/>
      <w:marTop w:val="0"/>
      <w:marBottom w:val="0"/>
      <w:divBdr>
        <w:top w:val="none" w:sz="0" w:space="0" w:color="auto"/>
        <w:left w:val="none" w:sz="0" w:space="0" w:color="auto"/>
        <w:bottom w:val="none" w:sz="0" w:space="0" w:color="auto"/>
        <w:right w:val="none" w:sz="0" w:space="0" w:color="auto"/>
      </w:divBdr>
    </w:div>
    <w:div w:id="790248244">
      <w:bodyDiv w:val="1"/>
      <w:marLeft w:val="0"/>
      <w:marRight w:val="0"/>
      <w:marTop w:val="0"/>
      <w:marBottom w:val="0"/>
      <w:divBdr>
        <w:top w:val="none" w:sz="0" w:space="0" w:color="auto"/>
        <w:left w:val="none" w:sz="0" w:space="0" w:color="auto"/>
        <w:bottom w:val="none" w:sz="0" w:space="0" w:color="auto"/>
        <w:right w:val="none" w:sz="0" w:space="0" w:color="auto"/>
      </w:divBdr>
    </w:div>
    <w:div w:id="790322564">
      <w:bodyDiv w:val="1"/>
      <w:marLeft w:val="0"/>
      <w:marRight w:val="0"/>
      <w:marTop w:val="0"/>
      <w:marBottom w:val="0"/>
      <w:divBdr>
        <w:top w:val="none" w:sz="0" w:space="0" w:color="auto"/>
        <w:left w:val="none" w:sz="0" w:space="0" w:color="auto"/>
        <w:bottom w:val="none" w:sz="0" w:space="0" w:color="auto"/>
        <w:right w:val="none" w:sz="0" w:space="0" w:color="auto"/>
      </w:divBdr>
    </w:div>
    <w:div w:id="790368320">
      <w:bodyDiv w:val="1"/>
      <w:marLeft w:val="0"/>
      <w:marRight w:val="0"/>
      <w:marTop w:val="0"/>
      <w:marBottom w:val="0"/>
      <w:divBdr>
        <w:top w:val="none" w:sz="0" w:space="0" w:color="auto"/>
        <w:left w:val="none" w:sz="0" w:space="0" w:color="auto"/>
        <w:bottom w:val="none" w:sz="0" w:space="0" w:color="auto"/>
        <w:right w:val="none" w:sz="0" w:space="0" w:color="auto"/>
      </w:divBdr>
    </w:div>
    <w:div w:id="790517089">
      <w:bodyDiv w:val="1"/>
      <w:marLeft w:val="0"/>
      <w:marRight w:val="0"/>
      <w:marTop w:val="0"/>
      <w:marBottom w:val="0"/>
      <w:divBdr>
        <w:top w:val="none" w:sz="0" w:space="0" w:color="auto"/>
        <w:left w:val="none" w:sz="0" w:space="0" w:color="auto"/>
        <w:bottom w:val="none" w:sz="0" w:space="0" w:color="auto"/>
        <w:right w:val="none" w:sz="0" w:space="0" w:color="auto"/>
      </w:divBdr>
    </w:div>
    <w:div w:id="791675167">
      <w:bodyDiv w:val="1"/>
      <w:marLeft w:val="0"/>
      <w:marRight w:val="0"/>
      <w:marTop w:val="0"/>
      <w:marBottom w:val="0"/>
      <w:divBdr>
        <w:top w:val="none" w:sz="0" w:space="0" w:color="auto"/>
        <w:left w:val="none" w:sz="0" w:space="0" w:color="auto"/>
        <w:bottom w:val="none" w:sz="0" w:space="0" w:color="auto"/>
        <w:right w:val="none" w:sz="0" w:space="0" w:color="auto"/>
      </w:divBdr>
    </w:div>
    <w:div w:id="791747178">
      <w:bodyDiv w:val="1"/>
      <w:marLeft w:val="0"/>
      <w:marRight w:val="0"/>
      <w:marTop w:val="0"/>
      <w:marBottom w:val="0"/>
      <w:divBdr>
        <w:top w:val="none" w:sz="0" w:space="0" w:color="auto"/>
        <w:left w:val="none" w:sz="0" w:space="0" w:color="auto"/>
        <w:bottom w:val="none" w:sz="0" w:space="0" w:color="auto"/>
        <w:right w:val="none" w:sz="0" w:space="0" w:color="auto"/>
      </w:divBdr>
    </w:div>
    <w:div w:id="792140301">
      <w:bodyDiv w:val="1"/>
      <w:marLeft w:val="0"/>
      <w:marRight w:val="0"/>
      <w:marTop w:val="0"/>
      <w:marBottom w:val="0"/>
      <w:divBdr>
        <w:top w:val="none" w:sz="0" w:space="0" w:color="auto"/>
        <w:left w:val="none" w:sz="0" w:space="0" w:color="auto"/>
        <w:bottom w:val="none" w:sz="0" w:space="0" w:color="auto"/>
        <w:right w:val="none" w:sz="0" w:space="0" w:color="auto"/>
      </w:divBdr>
    </w:div>
    <w:div w:id="792292550">
      <w:bodyDiv w:val="1"/>
      <w:marLeft w:val="0"/>
      <w:marRight w:val="0"/>
      <w:marTop w:val="0"/>
      <w:marBottom w:val="0"/>
      <w:divBdr>
        <w:top w:val="none" w:sz="0" w:space="0" w:color="auto"/>
        <w:left w:val="none" w:sz="0" w:space="0" w:color="auto"/>
        <w:bottom w:val="none" w:sz="0" w:space="0" w:color="auto"/>
        <w:right w:val="none" w:sz="0" w:space="0" w:color="auto"/>
      </w:divBdr>
    </w:div>
    <w:div w:id="792402641">
      <w:bodyDiv w:val="1"/>
      <w:marLeft w:val="0"/>
      <w:marRight w:val="0"/>
      <w:marTop w:val="0"/>
      <w:marBottom w:val="0"/>
      <w:divBdr>
        <w:top w:val="none" w:sz="0" w:space="0" w:color="auto"/>
        <w:left w:val="none" w:sz="0" w:space="0" w:color="auto"/>
        <w:bottom w:val="none" w:sz="0" w:space="0" w:color="auto"/>
        <w:right w:val="none" w:sz="0" w:space="0" w:color="auto"/>
      </w:divBdr>
    </w:div>
    <w:div w:id="793251468">
      <w:bodyDiv w:val="1"/>
      <w:marLeft w:val="0"/>
      <w:marRight w:val="0"/>
      <w:marTop w:val="0"/>
      <w:marBottom w:val="0"/>
      <w:divBdr>
        <w:top w:val="none" w:sz="0" w:space="0" w:color="auto"/>
        <w:left w:val="none" w:sz="0" w:space="0" w:color="auto"/>
        <w:bottom w:val="none" w:sz="0" w:space="0" w:color="auto"/>
        <w:right w:val="none" w:sz="0" w:space="0" w:color="auto"/>
      </w:divBdr>
    </w:div>
    <w:div w:id="793908193">
      <w:bodyDiv w:val="1"/>
      <w:marLeft w:val="0"/>
      <w:marRight w:val="0"/>
      <w:marTop w:val="0"/>
      <w:marBottom w:val="0"/>
      <w:divBdr>
        <w:top w:val="none" w:sz="0" w:space="0" w:color="auto"/>
        <w:left w:val="none" w:sz="0" w:space="0" w:color="auto"/>
        <w:bottom w:val="none" w:sz="0" w:space="0" w:color="auto"/>
        <w:right w:val="none" w:sz="0" w:space="0" w:color="auto"/>
      </w:divBdr>
    </w:div>
    <w:div w:id="794059862">
      <w:bodyDiv w:val="1"/>
      <w:marLeft w:val="0"/>
      <w:marRight w:val="0"/>
      <w:marTop w:val="0"/>
      <w:marBottom w:val="0"/>
      <w:divBdr>
        <w:top w:val="none" w:sz="0" w:space="0" w:color="auto"/>
        <w:left w:val="none" w:sz="0" w:space="0" w:color="auto"/>
        <w:bottom w:val="none" w:sz="0" w:space="0" w:color="auto"/>
        <w:right w:val="none" w:sz="0" w:space="0" w:color="auto"/>
      </w:divBdr>
    </w:div>
    <w:div w:id="794099944">
      <w:bodyDiv w:val="1"/>
      <w:marLeft w:val="0"/>
      <w:marRight w:val="0"/>
      <w:marTop w:val="0"/>
      <w:marBottom w:val="0"/>
      <w:divBdr>
        <w:top w:val="none" w:sz="0" w:space="0" w:color="auto"/>
        <w:left w:val="none" w:sz="0" w:space="0" w:color="auto"/>
        <w:bottom w:val="none" w:sz="0" w:space="0" w:color="auto"/>
        <w:right w:val="none" w:sz="0" w:space="0" w:color="auto"/>
      </w:divBdr>
    </w:div>
    <w:div w:id="794248949">
      <w:bodyDiv w:val="1"/>
      <w:marLeft w:val="0"/>
      <w:marRight w:val="0"/>
      <w:marTop w:val="0"/>
      <w:marBottom w:val="0"/>
      <w:divBdr>
        <w:top w:val="none" w:sz="0" w:space="0" w:color="auto"/>
        <w:left w:val="none" w:sz="0" w:space="0" w:color="auto"/>
        <w:bottom w:val="none" w:sz="0" w:space="0" w:color="auto"/>
        <w:right w:val="none" w:sz="0" w:space="0" w:color="auto"/>
      </w:divBdr>
    </w:div>
    <w:div w:id="794297986">
      <w:bodyDiv w:val="1"/>
      <w:marLeft w:val="0"/>
      <w:marRight w:val="0"/>
      <w:marTop w:val="0"/>
      <w:marBottom w:val="0"/>
      <w:divBdr>
        <w:top w:val="none" w:sz="0" w:space="0" w:color="auto"/>
        <w:left w:val="none" w:sz="0" w:space="0" w:color="auto"/>
        <w:bottom w:val="none" w:sz="0" w:space="0" w:color="auto"/>
        <w:right w:val="none" w:sz="0" w:space="0" w:color="auto"/>
      </w:divBdr>
    </w:div>
    <w:div w:id="794560547">
      <w:bodyDiv w:val="1"/>
      <w:marLeft w:val="0"/>
      <w:marRight w:val="0"/>
      <w:marTop w:val="0"/>
      <w:marBottom w:val="0"/>
      <w:divBdr>
        <w:top w:val="none" w:sz="0" w:space="0" w:color="auto"/>
        <w:left w:val="none" w:sz="0" w:space="0" w:color="auto"/>
        <w:bottom w:val="none" w:sz="0" w:space="0" w:color="auto"/>
        <w:right w:val="none" w:sz="0" w:space="0" w:color="auto"/>
      </w:divBdr>
    </w:div>
    <w:div w:id="794562735">
      <w:bodyDiv w:val="1"/>
      <w:marLeft w:val="0"/>
      <w:marRight w:val="0"/>
      <w:marTop w:val="0"/>
      <w:marBottom w:val="0"/>
      <w:divBdr>
        <w:top w:val="none" w:sz="0" w:space="0" w:color="auto"/>
        <w:left w:val="none" w:sz="0" w:space="0" w:color="auto"/>
        <w:bottom w:val="none" w:sz="0" w:space="0" w:color="auto"/>
        <w:right w:val="none" w:sz="0" w:space="0" w:color="auto"/>
      </w:divBdr>
    </w:div>
    <w:div w:id="795174159">
      <w:bodyDiv w:val="1"/>
      <w:marLeft w:val="0"/>
      <w:marRight w:val="0"/>
      <w:marTop w:val="0"/>
      <w:marBottom w:val="0"/>
      <w:divBdr>
        <w:top w:val="none" w:sz="0" w:space="0" w:color="auto"/>
        <w:left w:val="none" w:sz="0" w:space="0" w:color="auto"/>
        <w:bottom w:val="none" w:sz="0" w:space="0" w:color="auto"/>
        <w:right w:val="none" w:sz="0" w:space="0" w:color="auto"/>
      </w:divBdr>
    </w:div>
    <w:div w:id="795180371">
      <w:bodyDiv w:val="1"/>
      <w:marLeft w:val="0"/>
      <w:marRight w:val="0"/>
      <w:marTop w:val="0"/>
      <w:marBottom w:val="0"/>
      <w:divBdr>
        <w:top w:val="none" w:sz="0" w:space="0" w:color="auto"/>
        <w:left w:val="none" w:sz="0" w:space="0" w:color="auto"/>
        <w:bottom w:val="none" w:sz="0" w:space="0" w:color="auto"/>
        <w:right w:val="none" w:sz="0" w:space="0" w:color="auto"/>
      </w:divBdr>
    </w:div>
    <w:div w:id="795292242">
      <w:bodyDiv w:val="1"/>
      <w:marLeft w:val="0"/>
      <w:marRight w:val="0"/>
      <w:marTop w:val="0"/>
      <w:marBottom w:val="0"/>
      <w:divBdr>
        <w:top w:val="none" w:sz="0" w:space="0" w:color="auto"/>
        <w:left w:val="none" w:sz="0" w:space="0" w:color="auto"/>
        <w:bottom w:val="none" w:sz="0" w:space="0" w:color="auto"/>
        <w:right w:val="none" w:sz="0" w:space="0" w:color="auto"/>
      </w:divBdr>
    </w:div>
    <w:div w:id="795298392">
      <w:bodyDiv w:val="1"/>
      <w:marLeft w:val="0"/>
      <w:marRight w:val="0"/>
      <w:marTop w:val="0"/>
      <w:marBottom w:val="0"/>
      <w:divBdr>
        <w:top w:val="none" w:sz="0" w:space="0" w:color="auto"/>
        <w:left w:val="none" w:sz="0" w:space="0" w:color="auto"/>
        <w:bottom w:val="none" w:sz="0" w:space="0" w:color="auto"/>
        <w:right w:val="none" w:sz="0" w:space="0" w:color="auto"/>
      </w:divBdr>
    </w:div>
    <w:div w:id="795752891">
      <w:bodyDiv w:val="1"/>
      <w:marLeft w:val="0"/>
      <w:marRight w:val="0"/>
      <w:marTop w:val="0"/>
      <w:marBottom w:val="0"/>
      <w:divBdr>
        <w:top w:val="none" w:sz="0" w:space="0" w:color="auto"/>
        <w:left w:val="none" w:sz="0" w:space="0" w:color="auto"/>
        <w:bottom w:val="none" w:sz="0" w:space="0" w:color="auto"/>
        <w:right w:val="none" w:sz="0" w:space="0" w:color="auto"/>
      </w:divBdr>
    </w:div>
    <w:div w:id="796411679">
      <w:bodyDiv w:val="1"/>
      <w:marLeft w:val="0"/>
      <w:marRight w:val="0"/>
      <w:marTop w:val="0"/>
      <w:marBottom w:val="0"/>
      <w:divBdr>
        <w:top w:val="none" w:sz="0" w:space="0" w:color="auto"/>
        <w:left w:val="none" w:sz="0" w:space="0" w:color="auto"/>
        <w:bottom w:val="none" w:sz="0" w:space="0" w:color="auto"/>
        <w:right w:val="none" w:sz="0" w:space="0" w:color="auto"/>
      </w:divBdr>
    </w:div>
    <w:div w:id="796416581">
      <w:bodyDiv w:val="1"/>
      <w:marLeft w:val="0"/>
      <w:marRight w:val="0"/>
      <w:marTop w:val="0"/>
      <w:marBottom w:val="0"/>
      <w:divBdr>
        <w:top w:val="none" w:sz="0" w:space="0" w:color="auto"/>
        <w:left w:val="none" w:sz="0" w:space="0" w:color="auto"/>
        <w:bottom w:val="none" w:sz="0" w:space="0" w:color="auto"/>
        <w:right w:val="none" w:sz="0" w:space="0" w:color="auto"/>
      </w:divBdr>
    </w:div>
    <w:div w:id="796529642">
      <w:bodyDiv w:val="1"/>
      <w:marLeft w:val="0"/>
      <w:marRight w:val="0"/>
      <w:marTop w:val="0"/>
      <w:marBottom w:val="0"/>
      <w:divBdr>
        <w:top w:val="none" w:sz="0" w:space="0" w:color="auto"/>
        <w:left w:val="none" w:sz="0" w:space="0" w:color="auto"/>
        <w:bottom w:val="none" w:sz="0" w:space="0" w:color="auto"/>
        <w:right w:val="none" w:sz="0" w:space="0" w:color="auto"/>
      </w:divBdr>
    </w:div>
    <w:div w:id="796605609">
      <w:bodyDiv w:val="1"/>
      <w:marLeft w:val="0"/>
      <w:marRight w:val="0"/>
      <w:marTop w:val="0"/>
      <w:marBottom w:val="0"/>
      <w:divBdr>
        <w:top w:val="none" w:sz="0" w:space="0" w:color="auto"/>
        <w:left w:val="none" w:sz="0" w:space="0" w:color="auto"/>
        <w:bottom w:val="none" w:sz="0" w:space="0" w:color="auto"/>
        <w:right w:val="none" w:sz="0" w:space="0" w:color="auto"/>
      </w:divBdr>
    </w:div>
    <w:div w:id="796723708">
      <w:bodyDiv w:val="1"/>
      <w:marLeft w:val="0"/>
      <w:marRight w:val="0"/>
      <w:marTop w:val="0"/>
      <w:marBottom w:val="0"/>
      <w:divBdr>
        <w:top w:val="none" w:sz="0" w:space="0" w:color="auto"/>
        <w:left w:val="none" w:sz="0" w:space="0" w:color="auto"/>
        <w:bottom w:val="none" w:sz="0" w:space="0" w:color="auto"/>
        <w:right w:val="none" w:sz="0" w:space="0" w:color="auto"/>
      </w:divBdr>
    </w:div>
    <w:div w:id="796799903">
      <w:bodyDiv w:val="1"/>
      <w:marLeft w:val="0"/>
      <w:marRight w:val="0"/>
      <w:marTop w:val="0"/>
      <w:marBottom w:val="0"/>
      <w:divBdr>
        <w:top w:val="none" w:sz="0" w:space="0" w:color="auto"/>
        <w:left w:val="none" w:sz="0" w:space="0" w:color="auto"/>
        <w:bottom w:val="none" w:sz="0" w:space="0" w:color="auto"/>
        <w:right w:val="none" w:sz="0" w:space="0" w:color="auto"/>
      </w:divBdr>
    </w:div>
    <w:div w:id="796988901">
      <w:bodyDiv w:val="1"/>
      <w:marLeft w:val="0"/>
      <w:marRight w:val="0"/>
      <w:marTop w:val="0"/>
      <w:marBottom w:val="0"/>
      <w:divBdr>
        <w:top w:val="none" w:sz="0" w:space="0" w:color="auto"/>
        <w:left w:val="none" w:sz="0" w:space="0" w:color="auto"/>
        <w:bottom w:val="none" w:sz="0" w:space="0" w:color="auto"/>
        <w:right w:val="none" w:sz="0" w:space="0" w:color="auto"/>
      </w:divBdr>
    </w:div>
    <w:div w:id="797382422">
      <w:bodyDiv w:val="1"/>
      <w:marLeft w:val="0"/>
      <w:marRight w:val="0"/>
      <w:marTop w:val="0"/>
      <w:marBottom w:val="0"/>
      <w:divBdr>
        <w:top w:val="none" w:sz="0" w:space="0" w:color="auto"/>
        <w:left w:val="none" w:sz="0" w:space="0" w:color="auto"/>
        <w:bottom w:val="none" w:sz="0" w:space="0" w:color="auto"/>
        <w:right w:val="none" w:sz="0" w:space="0" w:color="auto"/>
      </w:divBdr>
    </w:div>
    <w:div w:id="797602509">
      <w:bodyDiv w:val="1"/>
      <w:marLeft w:val="0"/>
      <w:marRight w:val="0"/>
      <w:marTop w:val="0"/>
      <w:marBottom w:val="0"/>
      <w:divBdr>
        <w:top w:val="none" w:sz="0" w:space="0" w:color="auto"/>
        <w:left w:val="none" w:sz="0" w:space="0" w:color="auto"/>
        <w:bottom w:val="none" w:sz="0" w:space="0" w:color="auto"/>
        <w:right w:val="none" w:sz="0" w:space="0" w:color="auto"/>
      </w:divBdr>
    </w:div>
    <w:div w:id="797604794">
      <w:bodyDiv w:val="1"/>
      <w:marLeft w:val="0"/>
      <w:marRight w:val="0"/>
      <w:marTop w:val="0"/>
      <w:marBottom w:val="0"/>
      <w:divBdr>
        <w:top w:val="none" w:sz="0" w:space="0" w:color="auto"/>
        <w:left w:val="none" w:sz="0" w:space="0" w:color="auto"/>
        <w:bottom w:val="none" w:sz="0" w:space="0" w:color="auto"/>
        <w:right w:val="none" w:sz="0" w:space="0" w:color="auto"/>
      </w:divBdr>
    </w:div>
    <w:div w:id="797917642">
      <w:bodyDiv w:val="1"/>
      <w:marLeft w:val="0"/>
      <w:marRight w:val="0"/>
      <w:marTop w:val="0"/>
      <w:marBottom w:val="0"/>
      <w:divBdr>
        <w:top w:val="none" w:sz="0" w:space="0" w:color="auto"/>
        <w:left w:val="none" w:sz="0" w:space="0" w:color="auto"/>
        <w:bottom w:val="none" w:sz="0" w:space="0" w:color="auto"/>
        <w:right w:val="none" w:sz="0" w:space="0" w:color="auto"/>
      </w:divBdr>
    </w:div>
    <w:div w:id="798108991">
      <w:bodyDiv w:val="1"/>
      <w:marLeft w:val="0"/>
      <w:marRight w:val="0"/>
      <w:marTop w:val="0"/>
      <w:marBottom w:val="0"/>
      <w:divBdr>
        <w:top w:val="none" w:sz="0" w:space="0" w:color="auto"/>
        <w:left w:val="none" w:sz="0" w:space="0" w:color="auto"/>
        <w:bottom w:val="none" w:sz="0" w:space="0" w:color="auto"/>
        <w:right w:val="none" w:sz="0" w:space="0" w:color="auto"/>
      </w:divBdr>
    </w:div>
    <w:div w:id="798452659">
      <w:bodyDiv w:val="1"/>
      <w:marLeft w:val="0"/>
      <w:marRight w:val="0"/>
      <w:marTop w:val="0"/>
      <w:marBottom w:val="0"/>
      <w:divBdr>
        <w:top w:val="none" w:sz="0" w:space="0" w:color="auto"/>
        <w:left w:val="none" w:sz="0" w:space="0" w:color="auto"/>
        <w:bottom w:val="none" w:sz="0" w:space="0" w:color="auto"/>
        <w:right w:val="none" w:sz="0" w:space="0" w:color="auto"/>
      </w:divBdr>
    </w:div>
    <w:div w:id="798569453">
      <w:bodyDiv w:val="1"/>
      <w:marLeft w:val="0"/>
      <w:marRight w:val="0"/>
      <w:marTop w:val="0"/>
      <w:marBottom w:val="0"/>
      <w:divBdr>
        <w:top w:val="none" w:sz="0" w:space="0" w:color="auto"/>
        <w:left w:val="none" w:sz="0" w:space="0" w:color="auto"/>
        <w:bottom w:val="none" w:sz="0" w:space="0" w:color="auto"/>
        <w:right w:val="none" w:sz="0" w:space="0" w:color="auto"/>
      </w:divBdr>
    </w:div>
    <w:div w:id="798691039">
      <w:bodyDiv w:val="1"/>
      <w:marLeft w:val="0"/>
      <w:marRight w:val="0"/>
      <w:marTop w:val="0"/>
      <w:marBottom w:val="0"/>
      <w:divBdr>
        <w:top w:val="none" w:sz="0" w:space="0" w:color="auto"/>
        <w:left w:val="none" w:sz="0" w:space="0" w:color="auto"/>
        <w:bottom w:val="none" w:sz="0" w:space="0" w:color="auto"/>
        <w:right w:val="none" w:sz="0" w:space="0" w:color="auto"/>
      </w:divBdr>
    </w:div>
    <w:div w:id="798765843">
      <w:bodyDiv w:val="1"/>
      <w:marLeft w:val="0"/>
      <w:marRight w:val="0"/>
      <w:marTop w:val="0"/>
      <w:marBottom w:val="0"/>
      <w:divBdr>
        <w:top w:val="none" w:sz="0" w:space="0" w:color="auto"/>
        <w:left w:val="none" w:sz="0" w:space="0" w:color="auto"/>
        <w:bottom w:val="none" w:sz="0" w:space="0" w:color="auto"/>
        <w:right w:val="none" w:sz="0" w:space="0" w:color="auto"/>
      </w:divBdr>
    </w:div>
    <w:div w:id="798884902">
      <w:bodyDiv w:val="1"/>
      <w:marLeft w:val="0"/>
      <w:marRight w:val="0"/>
      <w:marTop w:val="0"/>
      <w:marBottom w:val="0"/>
      <w:divBdr>
        <w:top w:val="none" w:sz="0" w:space="0" w:color="auto"/>
        <w:left w:val="none" w:sz="0" w:space="0" w:color="auto"/>
        <w:bottom w:val="none" w:sz="0" w:space="0" w:color="auto"/>
        <w:right w:val="none" w:sz="0" w:space="0" w:color="auto"/>
      </w:divBdr>
    </w:div>
    <w:div w:id="798958705">
      <w:bodyDiv w:val="1"/>
      <w:marLeft w:val="0"/>
      <w:marRight w:val="0"/>
      <w:marTop w:val="0"/>
      <w:marBottom w:val="0"/>
      <w:divBdr>
        <w:top w:val="none" w:sz="0" w:space="0" w:color="auto"/>
        <w:left w:val="none" w:sz="0" w:space="0" w:color="auto"/>
        <w:bottom w:val="none" w:sz="0" w:space="0" w:color="auto"/>
        <w:right w:val="none" w:sz="0" w:space="0" w:color="auto"/>
      </w:divBdr>
    </w:div>
    <w:div w:id="799540845">
      <w:bodyDiv w:val="1"/>
      <w:marLeft w:val="0"/>
      <w:marRight w:val="0"/>
      <w:marTop w:val="0"/>
      <w:marBottom w:val="0"/>
      <w:divBdr>
        <w:top w:val="none" w:sz="0" w:space="0" w:color="auto"/>
        <w:left w:val="none" w:sz="0" w:space="0" w:color="auto"/>
        <w:bottom w:val="none" w:sz="0" w:space="0" w:color="auto"/>
        <w:right w:val="none" w:sz="0" w:space="0" w:color="auto"/>
      </w:divBdr>
    </w:div>
    <w:div w:id="800077609">
      <w:bodyDiv w:val="1"/>
      <w:marLeft w:val="0"/>
      <w:marRight w:val="0"/>
      <w:marTop w:val="0"/>
      <w:marBottom w:val="0"/>
      <w:divBdr>
        <w:top w:val="none" w:sz="0" w:space="0" w:color="auto"/>
        <w:left w:val="none" w:sz="0" w:space="0" w:color="auto"/>
        <w:bottom w:val="none" w:sz="0" w:space="0" w:color="auto"/>
        <w:right w:val="none" w:sz="0" w:space="0" w:color="auto"/>
      </w:divBdr>
    </w:div>
    <w:div w:id="800269556">
      <w:bodyDiv w:val="1"/>
      <w:marLeft w:val="0"/>
      <w:marRight w:val="0"/>
      <w:marTop w:val="0"/>
      <w:marBottom w:val="0"/>
      <w:divBdr>
        <w:top w:val="none" w:sz="0" w:space="0" w:color="auto"/>
        <w:left w:val="none" w:sz="0" w:space="0" w:color="auto"/>
        <w:bottom w:val="none" w:sz="0" w:space="0" w:color="auto"/>
        <w:right w:val="none" w:sz="0" w:space="0" w:color="auto"/>
      </w:divBdr>
    </w:div>
    <w:div w:id="800537454">
      <w:bodyDiv w:val="1"/>
      <w:marLeft w:val="0"/>
      <w:marRight w:val="0"/>
      <w:marTop w:val="0"/>
      <w:marBottom w:val="0"/>
      <w:divBdr>
        <w:top w:val="none" w:sz="0" w:space="0" w:color="auto"/>
        <w:left w:val="none" w:sz="0" w:space="0" w:color="auto"/>
        <w:bottom w:val="none" w:sz="0" w:space="0" w:color="auto"/>
        <w:right w:val="none" w:sz="0" w:space="0" w:color="auto"/>
      </w:divBdr>
    </w:div>
    <w:div w:id="800879821">
      <w:bodyDiv w:val="1"/>
      <w:marLeft w:val="0"/>
      <w:marRight w:val="0"/>
      <w:marTop w:val="0"/>
      <w:marBottom w:val="0"/>
      <w:divBdr>
        <w:top w:val="none" w:sz="0" w:space="0" w:color="auto"/>
        <w:left w:val="none" w:sz="0" w:space="0" w:color="auto"/>
        <w:bottom w:val="none" w:sz="0" w:space="0" w:color="auto"/>
        <w:right w:val="none" w:sz="0" w:space="0" w:color="auto"/>
      </w:divBdr>
    </w:div>
    <w:div w:id="800999737">
      <w:bodyDiv w:val="1"/>
      <w:marLeft w:val="0"/>
      <w:marRight w:val="0"/>
      <w:marTop w:val="0"/>
      <w:marBottom w:val="0"/>
      <w:divBdr>
        <w:top w:val="none" w:sz="0" w:space="0" w:color="auto"/>
        <w:left w:val="none" w:sz="0" w:space="0" w:color="auto"/>
        <w:bottom w:val="none" w:sz="0" w:space="0" w:color="auto"/>
        <w:right w:val="none" w:sz="0" w:space="0" w:color="auto"/>
      </w:divBdr>
    </w:div>
    <w:div w:id="801457315">
      <w:bodyDiv w:val="1"/>
      <w:marLeft w:val="0"/>
      <w:marRight w:val="0"/>
      <w:marTop w:val="0"/>
      <w:marBottom w:val="0"/>
      <w:divBdr>
        <w:top w:val="none" w:sz="0" w:space="0" w:color="auto"/>
        <w:left w:val="none" w:sz="0" w:space="0" w:color="auto"/>
        <w:bottom w:val="none" w:sz="0" w:space="0" w:color="auto"/>
        <w:right w:val="none" w:sz="0" w:space="0" w:color="auto"/>
      </w:divBdr>
    </w:div>
    <w:div w:id="801732590">
      <w:bodyDiv w:val="1"/>
      <w:marLeft w:val="0"/>
      <w:marRight w:val="0"/>
      <w:marTop w:val="0"/>
      <w:marBottom w:val="0"/>
      <w:divBdr>
        <w:top w:val="none" w:sz="0" w:space="0" w:color="auto"/>
        <w:left w:val="none" w:sz="0" w:space="0" w:color="auto"/>
        <w:bottom w:val="none" w:sz="0" w:space="0" w:color="auto"/>
        <w:right w:val="none" w:sz="0" w:space="0" w:color="auto"/>
      </w:divBdr>
    </w:div>
    <w:div w:id="802039835">
      <w:bodyDiv w:val="1"/>
      <w:marLeft w:val="0"/>
      <w:marRight w:val="0"/>
      <w:marTop w:val="0"/>
      <w:marBottom w:val="0"/>
      <w:divBdr>
        <w:top w:val="none" w:sz="0" w:space="0" w:color="auto"/>
        <w:left w:val="none" w:sz="0" w:space="0" w:color="auto"/>
        <w:bottom w:val="none" w:sz="0" w:space="0" w:color="auto"/>
        <w:right w:val="none" w:sz="0" w:space="0" w:color="auto"/>
      </w:divBdr>
    </w:div>
    <w:div w:id="802190191">
      <w:bodyDiv w:val="1"/>
      <w:marLeft w:val="0"/>
      <w:marRight w:val="0"/>
      <w:marTop w:val="0"/>
      <w:marBottom w:val="0"/>
      <w:divBdr>
        <w:top w:val="none" w:sz="0" w:space="0" w:color="auto"/>
        <w:left w:val="none" w:sz="0" w:space="0" w:color="auto"/>
        <w:bottom w:val="none" w:sz="0" w:space="0" w:color="auto"/>
        <w:right w:val="none" w:sz="0" w:space="0" w:color="auto"/>
      </w:divBdr>
    </w:div>
    <w:div w:id="802312762">
      <w:bodyDiv w:val="1"/>
      <w:marLeft w:val="0"/>
      <w:marRight w:val="0"/>
      <w:marTop w:val="0"/>
      <w:marBottom w:val="0"/>
      <w:divBdr>
        <w:top w:val="none" w:sz="0" w:space="0" w:color="auto"/>
        <w:left w:val="none" w:sz="0" w:space="0" w:color="auto"/>
        <w:bottom w:val="none" w:sz="0" w:space="0" w:color="auto"/>
        <w:right w:val="none" w:sz="0" w:space="0" w:color="auto"/>
      </w:divBdr>
    </w:div>
    <w:div w:id="802507541">
      <w:bodyDiv w:val="1"/>
      <w:marLeft w:val="0"/>
      <w:marRight w:val="0"/>
      <w:marTop w:val="0"/>
      <w:marBottom w:val="0"/>
      <w:divBdr>
        <w:top w:val="none" w:sz="0" w:space="0" w:color="auto"/>
        <w:left w:val="none" w:sz="0" w:space="0" w:color="auto"/>
        <w:bottom w:val="none" w:sz="0" w:space="0" w:color="auto"/>
        <w:right w:val="none" w:sz="0" w:space="0" w:color="auto"/>
      </w:divBdr>
    </w:div>
    <w:div w:id="802969235">
      <w:bodyDiv w:val="1"/>
      <w:marLeft w:val="0"/>
      <w:marRight w:val="0"/>
      <w:marTop w:val="0"/>
      <w:marBottom w:val="0"/>
      <w:divBdr>
        <w:top w:val="none" w:sz="0" w:space="0" w:color="auto"/>
        <w:left w:val="none" w:sz="0" w:space="0" w:color="auto"/>
        <w:bottom w:val="none" w:sz="0" w:space="0" w:color="auto"/>
        <w:right w:val="none" w:sz="0" w:space="0" w:color="auto"/>
      </w:divBdr>
    </w:div>
    <w:div w:id="802969825">
      <w:bodyDiv w:val="1"/>
      <w:marLeft w:val="0"/>
      <w:marRight w:val="0"/>
      <w:marTop w:val="0"/>
      <w:marBottom w:val="0"/>
      <w:divBdr>
        <w:top w:val="none" w:sz="0" w:space="0" w:color="auto"/>
        <w:left w:val="none" w:sz="0" w:space="0" w:color="auto"/>
        <w:bottom w:val="none" w:sz="0" w:space="0" w:color="auto"/>
        <w:right w:val="none" w:sz="0" w:space="0" w:color="auto"/>
      </w:divBdr>
    </w:div>
    <w:div w:id="803305360">
      <w:bodyDiv w:val="1"/>
      <w:marLeft w:val="0"/>
      <w:marRight w:val="0"/>
      <w:marTop w:val="0"/>
      <w:marBottom w:val="0"/>
      <w:divBdr>
        <w:top w:val="none" w:sz="0" w:space="0" w:color="auto"/>
        <w:left w:val="none" w:sz="0" w:space="0" w:color="auto"/>
        <w:bottom w:val="none" w:sz="0" w:space="0" w:color="auto"/>
        <w:right w:val="none" w:sz="0" w:space="0" w:color="auto"/>
      </w:divBdr>
    </w:div>
    <w:div w:id="803424082">
      <w:bodyDiv w:val="1"/>
      <w:marLeft w:val="0"/>
      <w:marRight w:val="0"/>
      <w:marTop w:val="0"/>
      <w:marBottom w:val="0"/>
      <w:divBdr>
        <w:top w:val="none" w:sz="0" w:space="0" w:color="auto"/>
        <w:left w:val="none" w:sz="0" w:space="0" w:color="auto"/>
        <w:bottom w:val="none" w:sz="0" w:space="0" w:color="auto"/>
        <w:right w:val="none" w:sz="0" w:space="0" w:color="auto"/>
      </w:divBdr>
    </w:div>
    <w:div w:id="803473731">
      <w:bodyDiv w:val="1"/>
      <w:marLeft w:val="0"/>
      <w:marRight w:val="0"/>
      <w:marTop w:val="0"/>
      <w:marBottom w:val="0"/>
      <w:divBdr>
        <w:top w:val="none" w:sz="0" w:space="0" w:color="auto"/>
        <w:left w:val="none" w:sz="0" w:space="0" w:color="auto"/>
        <w:bottom w:val="none" w:sz="0" w:space="0" w:color="auto"/>
        <w:right w:val="none" w:sz="0" w:space="0" w:color="auto"/>
      </w:divBdr>
    </w:div>
    <w:div w:id="803693797">
      <w:bodyDiv w:val="1"/>
      <w:marLeft w:val="0"/>
      <w:marRight w:val="0"/>
      <w:marTop w:val="0"/>
      <w:marBottom w:val="0"/>
      <w:divBdr>
        <w:top w:val="none" w:sz="0" w:space="0" w:color="auto"/>
        <w:left w:val="none" w:sz="0" w:space="0" w:color="auto"/>
        <w:bottom w:val="none" w:sz="0" w:space="0" w:color="auto"/>
        <w:right w:val="none" w:sz="0" w:space="0" w:color="auto"/>
      </w:divBdr>
    </w:div>
    <w:div w:id="803930510">
      <w:bodyDiv w:val="1"/>
      <w:marLeft w:val="0"/>
      <w:marRight w:val="0"/>
      <w:marTop w:val="0"/>
      <w:marBottom w:val="0"/>
      <w:divBdr>
        <w:top w:val="none" w:sz="0" w:space="0" w:color="auto"/>
        <w:left w:val="none" w:sz="0" w:space="0" w:color="auto"/>
        <w:bottom w:val="none" w:sz="0" w:space="0" w:color="auto"/>
        <w:right w:val="none" w:sz="0" w:space="0" w:color="auto"/>
      </w:divBdr>
    </w:div>
    <w:div w:id="803931391">
      <w:bodyDiv w:val="1"/>
      <w:marLeft w:val="0"/>
      <w:marRight w:val="0"/>
      <w:marTop w:val="0"/>
      <w:marBottom w:val="0"/>
      <w:divBdr>
        <w:top w:val="none" w:sz="0" w:space="0" w:color="auto"/>
        <w:left w:val="none" w:sz="0" w:space="0" w:color="auto"/>
        <w:bottom w:val="none" w:sz="0" w:space="0" w:color="auto"/>
        <w:right w:val="none" w:sz="0" w:space="0" w:color="auto"/>
      </w:divBdr>
    </w:div>
    <w:div w:id="804389127">
      <w:bodyDiv w:val="1"/>
      <w:marLeft w:val="0"/>
      <w:marRight w:val="0"/>
      <w:marTop w:val="0"/>
      <w:marBottom w:val="0"/>
      <w:divBdr>
        <w:top w:val="none" w:sz="0" w:space="0" w:color="auto"/>
        <w:left w:val="none" w:sz="0" w:space="0" w:color="auto"/>
        <w:bottom w:val="none" w:sz="0" w:space="0" w:color="auto"/>
        <w:right w:val="none" w:sz="0" w:space="0" w:color="auto"/>
      </w:divBdr>
    </w:div>
    <w:div w:id="804588627">
      <w:bodyDiv w:val="1"/>
      <w:marLeft w:val="0"/>
      <w:marRight w:val="0"/>
      <w:marTop w:val="0"/>
      <w:marBottom w:val="0"/>
      <w:divBdr>
        <w:top w:val="none" w:sz="0" w:space="0" w:color="auto"/>
        <w:left w:val="none" w:sz="0" w:space="0" w:color="auto"/>
        <w:bottom w:val="none" w:sz="0" w:space="0" w:color="auto"/>
        <w:right w:val="none" w:sz="0" w:space="0" w:color="auto"/>
      </w:divBdr>
    </w:div>
    <w:div w:id="804859947">
      <w:bodyDiv w:val="1"/>
      <w:marLeft w:val="0"/>
      <w:marRight w:val="0"/>
      <w:marTop w:val="0"/>
      <w:marBottom w:val="0"/>
      <w:divBdr>
        <w:top w:val="none" w:sz="0" w:space="0" w:color="auto"/>
        <w:left w:val="none" w:sz="0" w:space="0" w:color="auto"/>
        <w:bottom w:val="none" w:sz="0" w:space="0" w:color="auto"/>
        <w:right w:val="none" w:sz="0" w:space="0" w:color="auto"/>
      </w:divBdr>
    </w:div>
    <w:div w:id="805125141">
      <w:bodyDiv w:val="1"/>
      <w:marLeft w:val="0"/>
      <w:marRight w:val="0"/>
      <w:marTop w:val="0"/>
      <w:marBottom w:val="0"/>
      <w:divBdr>
        <w:top w:val="none" w:sz="0" w:space="0" w:color="auto"/>
        <w:left w:val="none" w:sz="0" w:space="0" w:color="auto"/>
        <w:bottom w:val="none" w:sz="0" w:space="0" w:color="auto"/>
        <w:right w:val="none" w:sz="0" w:space="0" w:color="auto"/>
      </w:divBdr>
    </w:div>
    <w:div w:id="805313224">
      <w:bodyDiv w:val="1"/>
      <w:marLeft w:val="0"/>
      <w:marRight w:val="0"/>
      <w:marTop w:val="0"/>
      <w:marBottom w:val="0"/>
      <w:divBdr>
        <w:top w:val="none" w:sz="0" w:space="0" w:color="auto"/>
        <w:left w:val="none" w:sz="0" w:space="0" w:color="auto"/>
        <w:bottom w:val="none" w:sz="0" w:space="0" w:color="auto"/>
        <w:right w:val="none" w:sz="0" w:space="0" w:color="auto"/>
      </w:divBdr>
    </w:div>
    <w:div w:id="806315000">
      <w:bodyDiv w:val="1"/>
      <w:marLeft w:val="0"/>
      <w:marRight w:val="0"/>
      <w:marTop w:val="0"/>
      <w:marBottom w:val="0"/>
      <w:divBdr>
        <w:top w:val="none" w:sz="0" w:space="0" w:color="auto"/>
        <w:left w:val="none" w:sz="0" w:space="0" w:color="auto"/>
        <w:bottom w:val="none" w:sz="0" w:space="0" w:color="auto"/>
        <w:right w:val="none" w:sz="0" w:space="0" w:color="auto"/>
      </w:divBdr>
    </w:div>
    <w:div w:id="806435812">
      <w:bodyDiv w:val="1"/>
      <w:marLeft w:val="0"/>
      <w:marRight w:val="0"/>
      <w:marTop w:val="0"/>
      <w:marBottom w:val="0"/>
      <w:divBdr>
        <w:top w:val="none" w:sz="0" w:space="0" w:color="auto"/>
        <w:left w:val="none" w:sz="0" w:space="0" w:color="auto"/>
        <w:bottom w:val="none" w:sz="0" w:space="0" w:color="auto"/>
        <w:right w:val="none" w:sz="0" w:space="0" w:color="auto"/>
      </w:divBdr>
    </w:div>
    <w:div w:id="806439600">
      <w:bodyDiv w:val="1"/>
      <w:marLeft w:val="0"/>
      <w:marRight w:val="0"/>
      <w:marTop w:val="0"/>
      <w:marBottom w:val="0"/>
      <w:divBdr>
        <w:top w:val="none" w:sz="0" w:space="0" w:color="auto"/>
        <w:left w:val="none" w:sz="0" w:space="0" w:color="auto"/>
        <w:bottom w:val="none" w:sz="0" w:space="0" w:color="auto"/>
        <w:right w:val="none" w:sz="0" w:space="0" w:color="auto"/>
      </w:divBdr>
    </w:div>
    <w:div w:id="807086168">
      <w:bodyDiv w:val="1"/>
      <w:marLeft w:val="0"/>
      <w:marRight w:val="0"/>
      <w:marTop w:val="0"/>
      <w:marBottom w:val="0"/>
      <w:divBdr>
        <w:top w:val="none" w:sz="0" w:space="0" w:color="auto"/>
        <w:left w:val="none" w:sz="0" w:space="0" w:color="auto"/>
        <w:bottom w:val="none" w:sz="0" w:space="0" w:color="auto"/>
        <w:right w:val="none" w:sz="0" w:space="0" w:color="auto"/>
      </w:divBdr>
    </w:div>
    <w:div w:id="807089099">
      <w:bodyDiv w:val="1"/>
      <w:marLeft w:val="0"/>
      <w:marRight w:val="0"/>
      <w:marTop w:val="0"/>
      <w:marBottom w:val="0"/>
      <w:divBdr>
        <w:top w:val="none" w:sz="0" w:space="0" w:color="auto"/>
        <w:left w:val="none" w:sz="0" w:space="0" w:color="auto"/>
        <w:bottom w:val="none" w:sz="0" w:space="0" w:color="auto"/>
        <w:right w:val="none" w:sz="0" w:space="0" w:color="auto"/>
      </w:divBdr>
    </w:div>
    <w:div w:id="807361837">
      <w:bodyDiv w:val="1"/>
      <w:marLeft w:val="0"/>
      <w:marRight w:val="0"/>
      <w:marTop w:val="0"/>
      <w:marBottom w:val="0"/>
      <w:divBdr>
        <w:top w:val="none" w:sz="0" w:space="0" w:color="auto"/>
        <w:left w:val="none" w:sz="0" w:space="0" w:color="auto"/>
        <w:bottom w:val="none" w:sz="0" w:space="0" w:color="auto"/>
        <w:right w:val="none" w:sz="0" w:space="0" w:color="auto"/>
      </w:divBdr>
    </w:div>
    <w:div w:id="807669553">
      <w:bodyDiv w:val="1"/>
      <w:marLeft w:val="0"/>
      <w:marRight w:val="0"/>
      <w:marTop w:val="0"/>
      <w:marBottom w:val="0"/>
      <w:divBdr>
        <w:top w:val="none" w:sz="0" w:space="0" w:color="auto"/>
        <w:left w:val="none" w:sz="0" w:space="0" w:color="auto"/>
        <w:bottom w:val="none" w:sz="0" w:space="0" w:color="auto"/>
        <w:right w:val="none" w:sz="0" w:space="0" w:color="auto"/>
      </w:divBdr>
    </w:div>
    <w:div w:id="808671225">
      <w:bodyDiv w:val="1"/>
      <w:marLeft w:val="0"/>
      <w:marRight w:val="0"/>
      <w:marTop w:val="0"/>
      <w:marBottom w:val="0"/>
      <w:divBdr>
        <w:top w:val="none" w:sz="0" w:space="0" w:color="auto"/>
        <w:left w:val="none" w:sz="0" w:space="0" w:color="auto"/>
        <w:bottom w:val="none" w:sz="0" w:space="0" w:color="auto"/>
        <w:right w:val="none" w:sz="0" w:space="0" w:color="auto"/>
      </w:divBdr>
    </w:div>
    <w:div w:id="809057392">
      <w:bodyDiv w:val="1"/>
      <w:marLeft w:val="0"/>
      <w:marRight w:val="0"/>
      <w:marTop w:val="0"/>
      <w:marBottom w:val="0"/>
      <w:divBdr>
        <w:top w:val="none" w:sz="0" w:space="0" w:color="auto"/>
        <w:left w:val="none" w:sz="0" w:space="0" w:color="auto"/>
        <w:bottom w:val="none" w:sz="0" w:space="0" w:color="auto"/>
        <w:right w:val="none" w:sz="0" w:space="0" w:color="auto"/>
      </w:divBdr>
    </w:div>
    <w:div w:id="809251155">
      <w:bodyDiv w:val="1"/>
      <w:marLeft w:val="0"/>
      <w:marRight w:val="0"/>
      <w:marTop w:val="0"/>
      <w:marBottom w:val="0"/>
      <w:divBdr>
        <w:top w:val="none" w:sz="0" w:space="0" w:color="auto"/>
        <w:left w:val="none" w:sz="0" w:space="0" w:color="auto"/>
        <w:bottom w:val="none" w:sz="0" w:space="0" w:color="auto"/>
        <w:right w:val="none" w:sz="0" w:space="0" w:color="auto"/>
      </w:divBdr>
    </w:div>
    <w:div w:id="809324988">
      <w:bodyDiv w:val="1"/>
      <w:marLeft w:val="0"/>
      <w:marRight w:val="0"/>
      <w:marTop w:val="0"/>
      <w:marBottom w:val="0"/>
      <w:divBdr>
        <w:top w:val="none" w:sz="0" w:space="0" w:color="auto"/>
        <w:left w:val="none" w:sz="0" w:space="0" w:color="auto"/>
        <w:bottom w:val="none" w:sz="0" w:space="0" w:color="auto"/>
        <w:right w:val="none" w:sz="0" w:space="0" w:color="auto"/>
      </w:divBdr>
    </w:div>
    <w:div w:id="809518281">
      <w:bodyDiv w:val="1"/>
      <w:marLeft w:val="0"/>
      <w:marRight w:val="0"/>
      <w:marTop w:val="0"/>
      <w:marBottom w:val="0"/>
      <w:divBdr>
        <w:top w:val="none" w:sz="0" w:space="0" w:color="auto"/>
        <w:left w:val="none" w:sz="0" w:space="0" w:color="auto"/>
        <w:bottom w:val="none" w:sz="0" w:space="0" w:color="auto"/>
        <w:right w:val="none" w:sz="0" w:space="0" w:color="auto"/>
      </w:divBdr>
    </w:div>
    <w:div w:id="809639207">
      <w:bodyDiv w:val="1"/>
      <w:marLeft w:val="0"/>
      <w:marRight w:val="0"/>
      <w:marTop w:val="0"/>
      <w:marBottom w:val="0"/>
      <w:divBdr>
        <w:top w:val="none" w:sz="0" w:space="0" w:color="auto"/>
        <w:left w:val="none" w:sz="0" w:space="0" w:color="auto"/>
        <w:bottom w:val="none" w:sz="0" w:space="0" w:color="auto"/>
        <w:right w:val="none" w:sz="0" w:space="0" w:color="auto"/>
      </w:divBdr>
    </w:div>
    <w:div w:id="809708730">
      <w:bodyDiv w:val="1"/>
      <w:marLeft w:val="0"/>
      <w:marRight w:val="0"/>
      <w:marTop w:val="0"/>
      <w:marBottom w:val="0"/>
      <w:divBdr>
        <w:top w:val="none" w:sz="0" w:space="0" w:color="auto"/>
        <w:left w:val="none" w:sz="0" w:space="0" w:color="auto"/>
        <w:bottom w:val="none" w:sz="0" w:space="0" w:color="auto"/>
        <w:right w:val="none" w:sz="0" w:space="0" w:color="auto"/>
      </w:divBdr>
    </w:div>
    <w:div w:id="809903906">
      <w:bodyDiv w:val="1"/>
      <w:marLeft w:val="0"/>
      <w:marRight w:val="0"/>
      <w:marTop w:val="0"/>
      <w:marBottom w:val="0"/>
      <w:divBdr>
        <w:top w:val="none" w:sz="0" w:space="0" w:color="auto"/>
        <w:left w:val="none" w:sz="0" w:space="0" w:color="auto"/>
        <w:bottom w:val="none" w:sz="0" w:space="0" w:color="auto"/>
        <w:right w:val="none" w:sz="0" w:space="0" w:color="auto"/>
      </w:divBdr>
    </w:div>
    <w:div w:id="810093582">
      <w:bodyDiv w:val="1"/>
      <w:marLeft w:val="0"/>
      <w:marRight w:val="0"/>
      <w:marTop w:val="0"/>
      <w:marBottom w:val="0"/>
      <w:divBdr>
        <w:top w:val="none" w:sz="0" w:space="0" w:color="auto"/>
        <w:left w:val="none" w:sz="0" w:space="0" w:color="auto"/>
        <w:bottom w:val="none" w:sz="0" w:space="0" w:color="auto"/>
        <w:right w:val="none" w:sz="0" w:space="0" w:color="auto"/>
      </w:divBdr>
    </w:div>
    <w:div w:id="810364028">
      <w:bodyDiv w:val="1"/>
      <w:marLeft w:val="0"/>
      <w:marRight w:val="0"/>
      <w:marTop w:val="0"/>
      <w:marBottom w:val="0"/>
      <w:divBdr>
        <w:top w:val="none" w:sz="0" w:space="0" w:color="auto"/>
        <w:left w:val="none" w:sz="0" w:space="0" w:color="auto"/>
        <w:bottom w:val="none" w:sz="0" w:space="0" w:color="auto"/>
        <w:right w:val="none" w:sz="0" w:space="0" w:color="auto"/>
      </w:divBdr>
    </w:div>
    <w:div w:id="810632039">
      <w:bodyDiv w:val="1"/>
      <w:marLeft w:val="0"/>
      <w:marRight w:val="0"/>
      <w:marTop w:val="0"/>
      <w:marBottom w:val="0"/>
      <w:divBdr>
        <w:top w:val="none" w:sz="0" w:space="0" w:color="auto"/>
        <w:left w:val="none" w:sz="0" w:space="0" w:color="auto"/>
        <w:bottom w:val="none" w:sz="0" w:space="0" w:color="auto"/>
        <w:right w:val="none" w:sz="0" w:space="0" w:color="auto"/>
      </w:divBdr>
    </w:div>
    <w:div w:id="810707602">
      <w:bodyDiv w:val="1"/>
      <w:marLeft w:val="0"/>
      <w:marRight w:val="0"/>
      <w:marTop w:val="0"/>
      <w:marBottom w:val="0"/>
      <w:divBdr>
        <w:top w:val="none" w:sz="0" w:space="0" w:color="auto"/>
        <w:left w:val="none" w:sz="0" w:space="0" w:color="auto"/>
        <w:bottom w:val="none" w:sz="0" w:space="0" w:color="auto"/>
        <w:right w:val="none" w:sz="0" w:space="0" w:color="auto"/>
      </w:divBdr>
    </w:div>
    <w:div w:id="810902961">
      <w:bodyDiv w:val="1"/>
      <w:marLeft w:val="0"/>
      <w:marRight w:val="0"/>
      <w:marTop w:val="0"/>
      <w:marBottom w:val="0"/>
      <w:divBdr>
        <w:top w:val="none" w:sz="0" w:space="0" w:color="auto"/>
        <w:left w:val="none" w:sz="0" w:space="0" w:color="auto"/>
        <w:bottom w:val="none" w:sz="0" w:space="0" w:color="auto"/>
        <w:right w:val="none" w:sz="0" w:space="0" w:color="auto"/>
      </w:divBdr>
    </w:div>
    <w:div w:id="810946902">
      <w:bodyDiv w:val="1"/>
      <w:marLeft w:val="0"/>
      <w:marRight w:val="0"/>
      <w:marTop w:val="0"/>
      <w:marBottom w:val="0"/>
      <w:divBdr>
        <w:top w:val="none" w:sz="0" w:space="0" w:color="auto"/>
        <w:left w:val="none" w:sz="0" w:space="0" w:color="auto"/>
        <w:bottom w:val="none" w:sz="0" w:space="0" w:color="auto"/>
        <w:right w:val="none" w:sz="0" w:space="0" w:color="auto"/>
      </w:divBdr>
    </w:div>
    <w:div w:id="811143867">
      <w:bodyDiv w:val="1"/>
      <w:marLeft w:val="0"/>
      <w:marRight w:val="0"/>
      <w:marTop w:val="0"/>
      <w:marBottom w:val="0"/>
      <w:divBdr>
        <w:top w:val="none" w:sz="0" w:space="0" w:color="auto"/>
        <w:left w:val="none" w:sz="0" w:space="0" w:color="auto"/>
        <w:bottom w:val="none" w:sz="0" w:space="0" w:color="auto"/>
        <w:right w:val="none" w:sz="0" w:space="0" w:color="auto"/>
      </w:divBdr>
    </w:div>
    <w:div w:id="811754609">
      <w:bodyDiv w:val="1"/>
      <w:marLeft w:val="0"/>
      <w:marRight w:val="0"/>
      <w:marTop w:val="0"/>
      <w:marBottom w:val="0"/>
      <w:divBdr>
        <w:top w:val="none" w:sz="0" w:space="0" w:color="auto"/>
        <w:left w:val="none" w:sz="0" w:space="0" w:color="auto"/>
        <w:bottom w:val="none" w:sz="0" w:space="0" w:color="auto"/>
        <w:right w:val="none" w:sz="0" w:space="0" w:color="auto"/>
      </w:divBdr>
    </w:div>
    <w:div w:id="811824250">
      <w:bodyDiv w:val="1"/>
      <w:marLeft w:val="0"/>
      <w:marRight w:val="0"/>
      <w:marTop w:val="0"/>
      <w:marBottom w:val="0"/>
      <w:divBdr>
        <w:top w:val="none" w:sz="0" w:space="0" w:color="auto"/>
        <w:left w:val="none" w:sz="0" w:space="0" w:color="auto"/>
        <w:bottom w:val="none" w:sz="0" w:space="0" w:color="auto"/>
        <w:right w:val="none" w:sz="0" w:space="0" w:color="auto"/>
      </w:divBdr>
    </w:div>
    <w:div w:id="812450689">
      <w:bodyDiv w:val="1"/>
      <w:marLeft w:val="0"/>
      <w:marRight w:val="0"/>
      <w:marTop w:val="0"/>
      <w:marBottom w:val="0"/>
      <w:divBdr>
        <w:top w:val="none" w:sz="0" w:space="0" w:color="auto"/>
        <w:left w:val="none" w:sz="0" w:space="0" w:color="auto"/>
        <w:bottom w:val="none" w:sz="0" w:space="0" w:color="auto"/>
        <w:right w:val="none" w:sz="0" w:space="0" w:color="auto"/>
      </w:divBdr>
    </w:div>
    <w:div w:id="812521507">
      <w:bodyDiv w:val="1"/>
      <w:marLeft w:val="0"/>
      <w:marRight w:val="0"/>
      <w:marTop w:val="0"/>
      <w:marBottom w:val="0"/>
      <w:divBdr>
        <w:top w:val="none" w:sz="0" w:space="0" w:color="auto"/>
        <w:left w:val="none" w:sz="0" w:space="0" w:color="auto"/>
        <w:bottom w:val="none" w:sz="0" w:space="0" w:color="auto"/>
        <w:right w:val="none" w:sz="0" w:space="0" w:color="auto"/>
      </w:divBdr>
    </w:div>
    <w:div w:id="812603234">
      <w:bodyDiv w:val="1"/>
      <w:marLeft w:val="0"/>
      <w:marRight w:val="0"/>
      <w:marTop w:val="0"/>
      <w:marBottom w:val="0"/>
      <w:divBdr>
        <w:top w:val="none" w:sz="0" w:space="0" w:color="auto"/>
        <w:left w:val="none" w:sz="0" w:space="0" w:color="auto"/>
        <w:bottom w:val="none" w:sz="0" w:space="0" w:color="auto"/>
        <w:right w:val="none" w:sz="0" w:space="0" w:color="auto"/>
      </w:divBdr>
    </w:div>
    <w:div w:id="812873866">
      <w:bodyDiv w:val="1"/>
      <w:marLeft w:val="0"/>
      <w:marRight w:val="0"/>
      <w:marTop w:val="0"/>
      <w:marBottom w:val="0"/>
      <w:divBdr>
        <w:top w:val="none" w:sz="0" w:space="0" w:color="auto"/>
        <w:left w:val="none" w:sz="0" w:space="0" w:color="auto"/>
        <w:bottom w:val="none" w:sz="0" w:space="0" w:color="auto"/>
        <w:right w:val="none" w:sz="0" w:space="0" w:color="auto"/>
      </w:divBdr>
    </w:div>
    <w:div w:id="813061514">
      <w:bodyDiv w:val="1"/>
      <w:marLeft w:val="0"/>
      <w:marRight w:val="0"/>
      <w:marTop w:val="0"/>
      <w:marBottom w:val="0"/>
      <w:divBdr>
        <w:top w:val="none" w:sz="0" w:space="0" w:color="auto"/>
        <w:left w:val="none" w:sz="0" w:space="0" w:color="auto"/>
        <w:bottom w:val="none" w:sz="0" w:space="0" w:color="auto"/>
        <w:right w:val="none" w:sz="0" w:space="0" w:color="auto"/>
      </w:divBdr>
    </w:div>
    <w:div w:id="813107704">
      <w:bodyDiv w:val="1"/>
      <w:marLeft w:val="0"/>
      <w:marRight w:val="0"/>
      <w:marTop w:val="0"/>
      <w:marBottom w:val="0"/>
      <w:divBdr>
        <w:top w:val="none" w:sz="0" w:space="0" w:color="auto"/>
        <w:left w:val="none" w:sz="0" w:space="0" w:color="auto"/>
        <w:bottom w:val="none" w:sz="0" w:space="0" w:color="auto"/>
        <w:right w:val="none" w:sz="0" w:space="0" w:color="auto"/>
      </w:divBdr>
    </w:div>
    <w:div w:id="813177981">
      <w:bodyDiv w:val="1"/>
      <w:marLeft w:val="0"/>
      <w:marRight w:val="0"/>
      <w:marTop w:val="0"/>
      <w:marBottom w:val="0"/>
      <w:divBdr>
        <w:top w:val="none" w:sz="0" w:space="0" w:color="auto"/>
        <w:left w:val="none" w:sz="0" w:space="0" w:color="auto"/>
        <w:bottom w:val="none" w:sz="0" w:space="0" w:color="auto"/>
        <w:right w:val="none" w:sz="0" w:space="0" w:color="auto"/>
      </w:divBdr>
    </w:div>
    <w:div w:id="813719255">
      <w:bodyDiv w:val="1"/>
      <w:marLeft w:val="0"/>
      <w:marRight w:val="0"/>
      <w:marTop w:val="0"/>
      <w:marBottom w:val="0"/>
      <w:divBdr>
        <w:top w:val="none" w:sz="0" w:space="0" w:color="auto"/>
        <w:left w:val="none" w:sz="0" w:space="0" w:color="auto"/>
        <w:bottom w:val="none" w:sz="0" w:space="0" w:color="auto"/>
        <w:right w:val="none" w:sz="0" w:space="0" w:color="auto"/>
      </w:divBdr>
    </w:div>
    <w:div w:id="813764734">
      <w:bodyDiv w:val="1"/>
      <w:marLeft w:val="0"/>
      <w:marRight w:val="0"/>
      <w:marTop w:val="0"/>
      <w:marBottom w:val="0"/>
      <w:divBdr>
        <w:top w:val="none" w:sz="0" w:space="0" w:color="auto"/>
        <w:left w:val="none" w:sz="0" w:space="0" w:color="auto"/>
        <w:bottom w:val="none" w:sz="0" w:space="0" w:color="auto"/>
        <w:right w:val="none" w:sz="0" w:space="0" w:color="auto"/>
      </w:divBdr>
    </w:div>
    <w:div w:id="814028206">
      <w:bodyDiv w:val="1"/>
      <w:marLeft w:val="0"/>
      <w:marRight w:val="0"/>
      <w:marTop w:val="0"/>
      <w:marBottom w:val="0"/>
      <w:divBdr>
        <w:top w:val="none" w:sz="0" w:space="0" w:color="auto"/>
        <w:left w:val="none" w:sz="0" w:space="0" w:color="auto"/>
        <w:bottom w:val="none" w:sz="0" w:space="0" w:color="auto"/>
        <w:right w:val="none" w:sz="0" w:space="0" w:color="auto"/>
      </w:divBdr>
    </w:div>
    <w:div w:id="814100146">
      <w:bodyDiv w:val="1"/>
      <w:marLeft w:val="0"/>
      <w:marRight w:val="0"/>
      <w:marTop w:val="0"/>
      <w:marBottom w:val="0"/>
      <w:divBdr>
        <w:top w:val="none" w:sz="0" w:space="0" w:color="auto"/>
        <w:left w:val="none" w:sz="0" w:space="0" w:color="auto"/>
        <w:bottom w:val="none" w:sz="0" w:space="0" w:color="auto"/>
        <w:right w:val="none" w:sz="0" w:space="0" w:color="auto"/>
      </w:divBdr>
    </w:div>
    <w:div w:id="814101565">
      <w:bodyDiv w:val="1"/>
      <w:marLeft w:val="0"/>
      <w:marRight w:val="0"/>
      <w:marTop w:val="0"/>
      <w:marBottom w:val="0"/>
      <w:divBdr>
        <w:top w:val="none" w:sz="0" w:space="0" w:color="auto"/>
        <w:left w:val="none" w:sz="0" w:space="0" w:color="auto"/>
        <w:bottom w:val="none" w:sz="0" w:space="0" w:color="auto"/>
        <w:right w:val="none" w:sz="0" w:space="0" w:color="auto"/>
      </w:divBdr>
    </w:div>
    <w:div w:id="814370576">
      <w:bodyDiv w:val="1"/>
      <w:marLeft w:val="0"/>
      <w:marRight w:val="0"/>
      <w:marTop w:val="0"/>
      <w:marBottom w:val="0"/>
      <w:divBdr>
        <w:top w:val="none" w:sz="0" w:space="0" w:color="auto"/>
        <w:left w:val="none" w:sz="0" w:space="0" w:color="auto"/>
        <w:bottom w:val="none" w:sz="0" w:space="0" w:color="auto"/>
        <w:right w:val="none" w:sz="0" w:space="0" w:color="auto"/>
      </w:divBdr>
    </w:div>
    <w:div w:id="814371991">
      <w:bodyDiv w:val="1"/>
      <w:marLeft w:val="0"/>
      <w:marRight w:val="0"/>
      <w:marTop w:val="0"/>
      <w:marBottom w:val="0"/>
      <w:divBdr>
        <w:top w:val="none" w:sz="0" w:space="0" w:color="auto"/>
        <w:left w:val="none" w:sz="0" w:space="0" w:color="auto"/>
        <w:bottom w:val="none" w:sz="0" w:space="0" w:color="auto"/>
        <w:right w:val="none" w:sz="0" w:space="0" w:color="auto"/>
      </w:divBdr>
    </w:div>
    <w:div w:id="814377380">
      <w:bodyDiv w:val="1"/>
      <w:marLeft w:val="0"/>
      <w:marRight w:val="0"/>
      <w:marTop w:val="0"/>
      <w:marBottom w:val="0"/>
      <w:divBdr>
        <w:top w:val="none" w:sz="0" w:space="0" w:color="auto"/>
        <w:left w:val="none" w:sz="0" w:space="0" w:color="auto"/>
        <w:bottom w:val="none" w:sz="0" w:space="0" w:color="auto"/>
        <w:right w:val="none" w:sz="0" w:space="0" w:color="auto"/>
      </w:divBdr>
    </w:div>
    <w:div w:id="814568696">
      <w:bodyDiv w:val="1"/>
      <w:marLeft w:val="0"/>
      <w:marRight w:val="0"/>
      <w:marTop w:val="0"/>
      <w:marBottom w:val="0"/>
      <w:divBdr>
        <w:top w:val="none" w:sz="0" w:space="0" w:color="auto"/>
        <w:left w:val="none" w:sz="0" w:space="0" w:color="auto"/>
        <w:bottom w:val="none" w:sz="0" w:space="0" w:color="auto"/>
        <w:right w:val="none" w:sz="0" w:space="0" w:color="auto"/>
      </w:divBdr>
    </w:div>
    <w:div w:id="814641975">
      <w:bodyDiv w:val="1"/>
      <w:marLeft w:val="0"/>
      <w:marRight w:val="0"/>
      <w:marTop w:val="0"/>
      <w:marBottom w:val="0"/>
      <w:divBdr>
        <w:top w:val="none" w:sz="0" w:space="0" w:color="auto"/>
        <w:left w:val="none" w:sz="0" w:space="0" w:color="auto"/>
        <w:bottom w:val="none" w:sz="0" w:space="0" w:color="auto"/>
        <w:right w:val="none" w:sz="0" w:space="0" w:color="auto"/>
      </w:divBdr>
    </w:div>
    <w:div w:id="814644885">
      <w:bodyDiv w:val="1"/>
      <w:marLeft w:val="0"/>
      <w:marRight w:val="0"/>
      <w:marTop w:val="0"/>
      <w:marBottom w:val="0"/>
      <w:divBdr>
        <w:top w:val="none" w:sz="0" w:space="0" w:color="auto"/>
        <w:left w:val="none" w:sz="0" w:space="0" w:color="auto"/>
        <w:bottom w:val="none" w:sz="0" w:space="0" w:color="auto"/>
        <w:right w:val="none" w:sz="0" w:space="0" w:color="auto"/>
      </w:divBdr>
    </w:div>
    <w:div w:id="814833990">
      <w:bodyDiv w:val="1"/>
      <w:marLeft w:val="0"/>
      <w:marRight w:val="0"/>
      <w:marTop w:val="0"/>
      <w:marBottom w:val="0"/>
      <w:divBdr>
        <w:top w:val="none" w:sz="0" w:space="0" w:color="auto"/>
        <w:left w:val="none" w:sz="0" w:space="0" w:color="auto"/>
        <w:bottom w:val="none" w:sz="0" w:space="0" w:color="auto"/>
        <w:right w:val="none" w:sz="0" w:space="0" w:color="auto"/>
      </w:divBdr>
    </w:div>
    <w:div w:id="815530578">
      <w:bodyDiv w:val="1"/>
      <w:marLeft w:val="0"/>
      <w:marRight w:val="0"/>
      <w:marTop w:val="0"/>
      <w:marBottom w:val="0"/>
      <w:divBdr>
        <w:top w:val="none" w:sz="0" w:space="0" w:color="auto"/>
        <w:left w:val="none" w:sz="0" w:space="0" w:color="auto"/>
        <w:bottom w:val="none" w:sz="0" w:space="0" w:color="auto"/>
        <w:right w:val="none" w:sz="0" w:space="0" w:color="auto"/>
      </w:divBdr>
    </w:div>
    <w:div w:id="816065854">
      <w:bodyDiv w:val="1"/>
      <w:marLeft w:val="0"/>
      <w:marRight w:val="0"/>
      <w:marTop w:val="0"/>
      <w:marBottom w:val="0"/>
      <w:divBdr>
        <w:top w:val="none" w:sz="0" w:space="0" w:color="auto"/>
        <w:left w:val="none" w:sz="0" w:space="0" w:color="auto"/>
        <w:bottom w:val="none" w:sz="0" w:space="0" w:color="auto"/>
        <w:right w:val="none" w:sz="0" w:space="0" w:color="auto"/>
      </w:divBdr>
    </w:div>
    <w:div w:id="816340568">
      <w:bodyDiv w:val="1"/>
      <w:marLeft w:val="0"/>
      <w:marRight w:val="0"/>
      <w:marTop w:val="0"/>
      <w:marBottom w:val="0"/>
      <w:divBdr>
        <w:top w:val="none" w:sz="0" w:space="0" w:color="auto"/>
        <w:left w:val="none" w:sz="0" w:space="0" w:color="auto"/>
        <w:bottom w:val="none" w:sz="0" w:space="0" w:color="auto"/>
        <w:right w:val="none" w:sz="0" w:space="0" w:color="auto"/>
      </w:divBdr>
    </w:div>
    <w:div w:id="816383557">
      <w:bodyDiv w:val="1"/>
      <w:marLeft w:val="0"/>
      <w:marRight w:val="0"/>
      <w:marTop w:val="0"/>
      <w:marBottom w:val="0"/>
      <w:divBdr>
        <w:top w:val="none" w:sz="0" w:space="0" w:color="auto"/>
        <w:left w:val="none" w:sz="0" w:space="0" w:color="auto"/>
        <w:bottom w:val="none" w:sz="0" w:space="0" w:color="auto"/>
        <w:right w:val="none" w:sz="0" w:space="0" w:color="auto"/>
      </w:divBdr>
    </w:div>
    <w:div w:id="816411583">
      <w:bodyDiv w:val="1"/>
      <w:marLeft w:val="0"/>
      <w:marRight w:val="0"/>
      <w:marTop w:val="0"/>
      <w:marBottom w:val="0"/>
      <w:divBdr>
        <w:top w:val="none" w:sz="0" w:space="0" w:color="auto"/>
        <w:left w:val="none" w:sz="0" w:space="0" w:color="auto"/>
        <w:bottom w:val="none" w:sz="0" w:space="0" w:color="auto"/>
        <w:right w:val="none" w:sz="0" w:space="0" w:color="auto"/>
      </w:divBdr>
    </w:div>
    <w:div w:id="816461020">
      <w:bodyDiv w:val="1"/>
      <w:marLeft w:val="0"/>
      <w:marRight w:val="0"/>
      <w:marTop w:val="0"/>
      <w:marBottom w:val="0"/>
      <w:divBdr>
        <w:top w:val="none" w:sz="0" w:space="0" w:color="auto"/>
        <w:left w:val="none" w:sz="0" w:space="0" w:color="auto"/>
        <w:bottom w:val="none" w:sz="0" w:space="0" w:color="auto"/>
        <w:right w:val="none" w:sz="0" w:space="0" w:color="auto"/>
      </w:divBdr>
    </w:div>
    <w:div w:id="817110758">
      <w:bodyDiv w:val="1"/>
      <w:marLeft w:val="0"/>
      <w:marRight w:val="0"/>
      <w:marTop w:val="0"/>
      <w:marBottom w:val="0"/>
      <w:divBdr>
        <w:top w:val="none" w:sz="0" w:space="0" w:color="auto"/>
        <w:left w:val="none" w:sz="0" w:space="0" w:color="auto"/>
        <w:bottom w:val="none" w:sz="0" w:space="0" w:color="auto"/>
        <w:right w:val="none" w:sz="0" w:space="0" w:color="auto"/>
      </w:divBdr>
    </w:div>
    <w:div w:id="817185686">
      <w:bodyDiv w:val="1"/>
      <w:marLeft w:val="0"/>
      <w:marRight w:val="0"/>
      <w:marTop w:val="0"/>
      <w:marBottom w:val="0"/>
      <w:divBdr>
        <w:top w:val="none" w:sz="0" w:space="0" w:color="auto"/>
        <w:left w:val="none" w:sz="0" w:space="0" w:color="auto"/>
        <w:bottom w:val="none" w:sz="0" w:space="0" w:color="auto"/>
        <w:right w:val="none" w:sz="0" w:space="0" w:color="auto"/>
      </w:divBdr>
    </w:div>
    <w:div w:id="817376866">
      <w:bodyDiv w:val="1"/>
      <w:marLeft w:val="0"/>
      <w:marRight w:val="0"/>
      <w:marTop w:val="0"/>
      <w:marBottom w:val="0"/>
      <w:divBdr>
        <w:top w:val="none" w:sz="0" w:space="0" w:color="auto"/>
        <w:left w:val="none" w:sz="0" w:space="0" w:color="auto"/>
        <w:bottom w:val="none" w:sz="0" w:space="0" w:color="auto"/>
        <w:right w:val="none" w:sz="0" w:space="0" w:color="auto"/>
      </w:divBdr>
    </w:div>
    <w:div w:id="817649533">
      <w:bodyDiv w:val="1"/>
      <w:marLeft w:val="0"/>
      <w:marRight w:val="0"/>
      <w:marTop w:val="0"/>
      <w:marBottom w:val="0"/>
      <w:divBdr>
        <w:top w:val="none" w:sz="0" w:space="0" w:color="auto"/>
        <w:left w:val="none" w:sz="0" w:space="0" w:color="auto"/>
        <w:bottom w:val="none" w:sz="0" w:space="0" w:color="auto"/>
        <w:right w:val="none" w:sz="0" w:space="0" w:color="auto"/>
      </w:divBdr>
    </w:div>
    <w:div w:id="817840543">
      <w:bodyDiv w:val="1"/>
      <w:marLeft w:val="0"/>
      <w:marRight w:val="0"/>
      <w:marTop w:val="0"/>
      <w:marBottom w:val="0"/>
      <w:divBdr>
        <w:top w:val="none" w:sz="0" w:space="0" w:color="auto"/>
        <w:left w:val="none" w:sz="0" w:space="0" w:color="auto"/>
        <w:bottom w:val="none" w:sz="0" w:space="0" w:color="auto"/>
        <w:right w:val="none" w:sz="0" w:space="0" w:color="auto"/>
      </w:divBdr>
    </w:div>
    <w:div w:id="817843926">
      <w:bodyDiv w:val="1"/>
      <w:marLeft w:val="0"/>
      <w:marRight w:val="0"/>
      <w:marTop w:val="0"/>
      <w:marBottom w:val="0"/>
      <w:divBdr>
        <w:top w:val="none" w:sz="0" w:space="0" w:color="auto"/>
        <w:left w:val="none" w:sz="0" w:space="0" w:color="auto"/>
        <w:bottom w:val="none" w:sz="0" w:space="0" w:color="auto"/>
        <w:right w:val="none" w:sz="0" w:space="0" w:color="auto"/>
      </w:divBdr>
    </w:div>
    <w:div w:id="817845474">
      <w:bodyDiv w:val="1"/>
      <w:marLeft w:val="0"/>
      <w:marRight w:val="0"/>
      <w:marTop w:val="0"/>
      <w:marBottom w:val="0"/>
      <w:divBdr>
        <w:top w:val="none" w:sz="0" w:space="0" w:color="auto"/>
        <w:left w:val="none" w:sz="0" w:space="0" w:color="auto"/>
        <w:bottom w:val="none" w:sz="0" w:space="0" w:color="auto"/>
        <w:right w:val="none" w:sz="0" w:space="0" w:color="auto"/>
      </w:divBdr>
    </w:div>
    <w:div w:id="817957987">
      <w:bodyDiv w:val="1"/>
      <w:marLeft w:val="0"/>
      <w:marRight w:val="0"/>
      <w:marTop w:val="0"/>
      <w:marBottom w:val="0"/>
      <w:divBdr>
        <w:top w:val="none" w:sz="0" w:space="0" w:color="auto"/>
        <w:left w:val="none" w:sz="0" w:space="0" w:color="auto"/>
        <w:bottom w:val="none" w:sz="0" w:space="0" w:color="auto"/>
        <w:right w:val="none" w:sz="0" w:space="0" w:color="auto"/>
      </w:divBdr>
    </w:div>
    <w:div w:id="817961855">
      <w:bodyDiv w:val="1"/>
      <w:marLeft w:val="0"/>
      <w:marRight w:val="0"/>
      <w:marTop w:val="0"/>
      <w:marBottom w:val="0"/>
      <w:divBdr>
        <w:top w:val="none" w:sz="0" w:space="0" w:color="auto"/>
        <w:left w:val="none" w:sz="0" w:space="0" w:color="auto"/>
        <w:bottom w:val="none" w:sz="0" w:space="0" w:color="auto"/>
        <w:right w:val="none" w:sz="0" w:space="0" w:color="auto"/>
      </w:divBdr>
    </w:div>
    <w:div w:id="818304158">
      <w:bodyDiv w:val="1"/>
      <w:marLeft w:val="0"/>
      <w:marRight w:val="0"/>
      <w:marTop w:val="0"/>
      <w:marBottom w:val="0"/>
      <w:divBdr>
        <w:top w:val="none" w:sz="0" w:space="0" w:color="auto"/>
        <w:left w:val="none" w:sz="0" w:space="0" w:color="auto"/>
        <w:bottom w:val="none" w:sz="0" w:space="0" w:color="auto"/>
        <w:right w:val="none" w:sz="0" w:space="0" w:color="auto"/>
      </w:divBdr>
    </w:div>
    <w:div w:id="818574197">
      <w:bodyDiv w:val="1"/>
      <w:marLeft w:val="0"/>
      <w:marRight w:val="0"/>
      <w:marTop w:val="0"/>
      <w:marBottom w:val="0"/>
      <w:divBdr>
        <w:top w:val="none" w:sz="0" w:space="0" w:color="auto"/>
        <w:left w:val="none" w:sz="0" w:space="0" w:color="auto"/>
        <w:bottom w:val="none" w:sz="0" w:space="0" w:color="auto"/>
        <w:right w:val="none" w:sz="0" w:space="0" w:color="auto"/>
      </w:divBdr>
    </w:div>
    <w:div w:id="818615387">
      <w:bodyDiv w:val="1"/>
      <w:marLeft w:val="0"/>
      <w:marRight w:val="0"/>
      <w:marTop w:val="0"/>
      <w:marBottom w:val="0"/>
      <w:divBdr>
        <w:top w:val="none" w:sz="0" w:space="0" w:color="auto"/>
        <w:left w:val="none" w:sz="0" w:space="0" w:color="auto"/>
        <w:bottom w:val="none" w:sz="0" w:space="0" w:color="auto"/>
        <w:right w:val="none" w:sz="0" w:space="0" w:color="auto"/>
      </w:divBdr>
    </w:div>
    <w:div w:id="818813738">
      <w:bodyDiv w:val="1"/>
      <w:marLeft w:val="0"/>
      <w:marRight w:val="0"/>
      <w:marTop w:val="0"/>
      <w:marBottom w:val="0"/>
      <w:divBdr>
        <w:top w:val="none" w:sz="0" w:space="0" w:color="auto"/>
        <w:left w:val="none" w:sz="0" w:space="0" w:color="auto"/>
        <w:bottom w:val="none" w:sz="0" w:space="0" w:color="auto"/>
        <w:right w:val="none" w:sz="0" w:space="0" w:color="auto"/>
      </w:divBdr>
    </w:div>
    <w:div w:id="819493724">
      <w:bodyDiv w:val="1"/>
      <w:marLeft w:val="0"/>
      <w:marRight w:val="0"/>
      <w:marTop w:val="0"/>
      <w:marBottom w:val="0"/>
      <w:divBdr>
        <w:top w:val="none" w:sz="0" w:space="0" w:color="auto"/>
        <w:left w:val="none" w:sz="0" w:space="0" w:color="auto"/>
        <w:bottom w:val="none" w:sz="0" w:space="0" w:color="auto"/>
        <w:right w:val="none" w:sz="0" w:space="0" w:color="auto"/>
      </w:divBdr>
    </w:div>
    <w:div w:id="820076712">
      <w:bodyDiv w:val="1"/>
      <w:marLeft w:val="0"/>
      <w:marRight w:val="0"/>
      <w:marTop w:val="0"/>
      <w:marBottom w:val="0"/>
      <w:divBdr>
        <w:top w:val="none" w:sz="0" w:space="0" w:color="auto"/>
        <w:left w:val="none" w:sz="0" w:space="0" w:color="auto"/>
        <w:bottom w:val="none" w:sz="0" w:space="0" w:color="auto"/>
        <w:right w:val="none" w:sz="0" w:space="0" w:color="auto"/>
      </w:divBdr>
    </w:div>
    <w:div w:id="820583666">
      <w:bodyDiv w:val="1"/>
      <w:marLeft w:val="0"/>
      <w:marRight w:val="0"/>
      <w:marTop w:val="0"/>
      <w:marBottom w:val="0"/>
      <w:divBdr>
        <w:top w:val="none" w:sz="0" w:space="0" w:color="auto"/>
        <w:left w:val="none" w:sz="0" w:space="0" w:color="auto"/>
        <w:bottom w:val="none" w:sz="0" w:space="0" w:color="auto"/>
        <w:right w:val="none" w:sz="0" w:space="0" w:color="auto"/>
      </w:divBdr>
    </w:div>
    <w:div w:id="820923236">
      <w:bodyDiv w:val="1"/>
      <w:marLeft w:val="0"/>
      <w:marRight w:val="0"/>
      <w:marTop w:val="0"/>
      <w:marBottom w:val="0"/>
      <w:divBdr>
        <w:top w:val="none" w:sz="0" w:space="0" w:color="auto"/>
        <w:left w:val="none" w:sz="0" w:space="0" w:color="auto"/>
        <w:bottom w:val="none" w:sz="0" w:space="0" w:color="auto"/>
        <w:right w:val="none" w:sz="0" w:space="0" w:color="auto"/>
      </w:divBdr>
    </w:div>
    <w:div w:id="821044057">
      <w:bodyDiv w:val="1"/>
      <w:marLeft w:val="0"/>
      <w:marRight w:val="0"/>
      <w:marTop w:val="0"/>
      <w:marBottom w:val="0"/>
      <w:divBdr>
        <w:top w:val="none" w:sz="0" w:space="0" w:color="auto"/>
        <w:left w:val="none" w:sz="0" w:space="0" w:color="auto"/>
        <w:bottom w:val="none" w:sz="0" w:space="0" w:color="auto"/>
        <w:right w:val="none" w:sz="0" w:space="0" w:color="auto"/>
      </w:divBdr>
    </w:div>
    <w:div w:id="821458920">
      <w:bodyDiv w:val="1"/>
      <w:marLeft w:val="0"/>
      <w:marRight w:val="0"/>
      <w:marTop w:val="0"/>
      <w:marBottom w:val="0"/>
      <w:divBdr>
        <w:top w:val="none" w:sz="0" w:space="0" w:color="auto"/>
        <w:left w:val="none" w:sz="0" w:space="0" w:color="auto"/>
        <w:bottom w:val="none" w:sz="0" w:space="0" w:color="auto"/>
        <w:right w:val="none" w:sz="0" w:space="0" w:color="auto"/>
      </w:divBdr>
    </w:div>
    <w:div w:id="821652821">
      <w:bodyDiv w:val="1"/>
      <w:marLeft w:val="0"/>
      <w:marRight w:val="0"/>
      <w:marTop w:val="0"/>
      <w:marBottom w:val="0"/>
      <w:divBdr>
        <w:top w:val="none" w:sz="0" w:space="0" w:color="auto"/>
        <w:left w:val="none" w:sz="0" w:space="0" w:color="auto"/>
        <w:bottom w:val="none" w:sz="0" w:space="0" w:color="auto"/>
        <w:right w:val="none" w:sz="0" w:space="0" w:color="auto"/>
      </w:divBdr>
    </w:div>
    <w:div w:id="822433879">
      <w:bodyDiv w:val="1"/>
      <w:marLeft w:val="0"/>
      <w:marRight w:val="0"/>
      <w:marTop w:val="0"/>
      <w:marBottom w:val="0"/>
      <w:divBdr>
        <w:top w:val="none" w:sz="0" w:space="0" w:color="auto"/>
        <w:left w:val="none" w:sz="0" w:space="0" w:color="auto"/>
        <w:bottom w:val="none" w:sz="0" w:space="0" w:color="auto"/>
        <w:right w:val="none" w:sz="0" w:space="0" w:color="auto"/>
      </w:divBdr>
    </w:div>
    <w:div w:id="823162690">
      <w:bodyDiv w:val="1"/>
      <w:marLeft w:val="0"/>
      <w:marRight w:val="0"/>
      <w:marTop w:val="0"/>
      <w:marBottom w:val="0"/>
      <w:divBdr>
        <w:top w:val="none" w:sz="0" w:space="0" w:color="auto"/>
        <w:left w:val="none" w:sz="0" w:space="0" w:color="auto"/>
        <w:bottom w:val="none" w:sz="0" w:space="0" w:color="auto"/>
        <w:right w:val="none" w:sz="0" w:space="0" w:color="auto"/>
      </w:divBdr>
    </w:div>
    <w:div w:id="823200279">
      <w:bodyDiv w:val="1"/>
      <w:marLeft w:val="0"/>
      <w:marRight w:val="0"/>
      <w:marTop w:val="0"/>
      <w:marBottom w:val="0"/>
      <w:divBdr>
        <w:top w:val="none" w:sz="0" w:space="0" w:color="auto"/>
        <w:left w:val="none" w:sz="0" w:space="0" w:color="auto"/>
        <w:bottom w:val="none" w:sz="0" w:space="0" w:color="auto"/>
        <w:right w:val="none" w:sz="0" w:space="0" w:color="auto"/>
      </w:divBdr>
    </w:div>
    <w:div w:id="823469567">
      <w:bodyDiv w:val="1"/>
      <w:marLeft w:val="0"/>
      <w:marRight w:val="0"/>
      <w:marTop w:val="0"/>
      <w:marBottom w:val="0"/>
      <w:divBdr>
        <w:top w:val="none" w:sz="0" w:space="0" w:color="auto"/>
        <w:left w:val="none" w:sz="0" w:space="0" w:color="auto"/>
        <w:bottom w:val="none" w:sz="0" w:space="0" w:color="auto"/>
        <w:right w:val="none" w:sz="0" w:space="0" w:color="auto"/>
      </w:divBdr>
    </w:div>
    <w:div w:id="823737662">
      <w:bodyDiv w:val="1"/>
      <w:marLeft w:val="0"/>
      <w:marRight w:val="0"/>
      <w:marTop w:val="0"/>
      <w:marBottom w:val="0"/>
      <w:divBdr>
        <w:top w:val="none" w:sz="0" w:space="0" w:color="auto"/>
        <w:left w:val="none" w:sz="0" w:space="0" w:color="auto"/>
        <w:bottom w:val="none" w:sz="0" w:space="0" w:color="auto"/>
        <w:right w:val="none" w:sz="0" w:space="0" w:color="auto"/>
      </w:divBdr>
    </w:div>
    <w:div w:id="824009737">
      <w:bodyDiv w:val="1"/>
      <w:marLeft w:val="0"/>
      <w:marRight w:val="0"/>
      <w:marTop w:val="0"/>
      <w:marBottom w:val="0"/>
      <w:divBdr>
        <w:top w:val="none" w:sz="0" w:space="0" w:color="auto"/>
        <w:left w:val="none" w:sz="0" w:space="0" w:color="auto"/>
        <w:bottom w:val="none" w:sz="0" w:space="0" w:color="auto"/>
        <w:right w:val="none" w:sz="0" w:space="0" w:color="auto"/>
      </w:divBdr>
    </w:div>
    <w:div w:id="824518394">
      <w:bodyDiv w:val="1"/>
      <w:marLeft w:val="0"/>
      <w:marRight w:val="0"/>
      <w:marTop w:val="0"/>
      <w:marBottom w:val="0"/>
      <w:divBdr>
        <w:top w:val="none" w:sz="0" w:space="0" w:color="auto"/>
        <w:left w:val="none" w:sz="0" w:space="0" w:color="auto"/>
        <w:bottom w:val="none" w:sz="0" w:space="0" w:color="auto"/>
        <w:right w:val="none" w:sz="0" w:space="0" w:color="auto"/>
      </w:divBdr>
    </w:div>
    <w:div w:id="824931950">
      <w:bodyDiv w:val="1"/>
      <w:marLeft w:val="0"/>
      <w:marRight w:val="0"/>
      <w:marTop w:val="0"/>
      <w:marBottom w:val="0"/>
      <w:divBdr>
        <w:top w:val="none" w:sz="0" w:space="0" w:color="auto"/>
        <w:left w:val="none" w:sz="0" w:space="0" w:color="auto"/>
        <w:bottom w:val="none" w:sz="0" w:space="0" w:color="auto"/>
        <w:right w:val="none" w:sz="0" w:space="0" w:color="auto"/>
      </w:divBdr>
    </w:div>
    <w:div w:id="825127904">
      <w:bodyDiv w:val="1"/>
      <w:marLeft w:val="0"/>
      <w:marRight w:val="0"/>
      <w:marTop w:val="0"/>
      <w:marBottom w:val="0"/>
      <w:divBdr>
        <w:top w:val="none" w:sz="0" w:space="0" w:color="auto"/>
        <w:left w:val="none" w:sz="0" w:space="0" w:color="auto"/>
        <w:bottom w:val="none" w:sz="0" w:space="0" w:color="auto"/>
        <w:right w:val="none" w:sz="0" w:space="0" w:color="auto"/>
      </w:divBdr>
    </w:div>
    <w:div w:id="825898880">
      <w:bodyDiv w:val="1"/>
      <w:marLeft w:val="0"/>
      <w:marRight w:val="0"/>
      <w:marTop w:val="0"/>
      <w:marBottom w:val="0"/>
      <w:divBdr>
        <w:top w:val="none" w:sz="0" w:space="0" w:color="auto"/>
        <w:left w:val="none" w:sz="0" w:space="0" w:color="auto"/>
        <w:bottom w:val="none" w:sz="0" w:space="0" w:color="auto"/>
        <w:right w:val="none" w:sz="0" w:space="0" w:color="auto"/>
      </w:divBdr>
    </w:div>
    <w:div w:id="825972078">
      <w:bodyDiv w:val="1"/>
      <w:marLeft w:val="0"/>
      <w:marRight w:val="0"/>
      <w:marTop w:val="0"/>
      <w:marBottom w:val="0"/>
      <w:divBdr>
        <w:top w:val="none" w:sz="0" w:space="0" w:color="auto"/>
        <w:left w:val="none" w:sz="0" w:space="0" w:color="auto"/>
        <w:bottom w:val="none" w:sz="0" w:space="0" w:color="auto"/>
        <w:right w:val="none" w:sz="0" w:space="0" w:color="auto"/>
      </w:divBdr>
    </w:div>
    <w:div w:id="826091895">
      <w:bodyDiv w:val="1"/>
      <w:marLeft w:val="0"/>
      <w:marRight w:val="0"/>
      <w:marTop w:val="0"/>
      <w:marBottom w:val="0"/>
      <w:divBdr>
        <w:top w:val="none" w:sz="0" w:space="0" w:color="auto"/>
        <w:left w:val="none" w:sz="0" w:space="0" w:color="auto"/>
        <w:bottom w:val="none" w:sz="0" w:space="0" w:color="auto"/>
        <w:right w:val="none" w:sz="0" w:space="0" w:color="auto"/>
      </w:divBdr>
    </w:div>
    <w:div w:id="826094012">
      <w:bodyDiv w:val="1"/>
      <w:marLeft w:val="0"/>
      <w:marRight w:val="0"/>
      <w:marTop w:val="0"/>
      <w:marBottom w:val="0"/>
      <w:divBdr>
        <w:top w:val="none" w:sz="0" w:space="0" w:color="auto"/>
        <w:left w:val="none" w:sz="0" w:space="0" w:color="auto"/>
        <w:bottom w:val="none" w:sz="0" w:space="0" w:color="auto"/>
        <w:right w:val="none" w:sz="0" w:space="0" w:color="auto"/>
      </w:divBdr>
    </w:div>
    <w:div w:id="826164756">
      <w:bodyDiv w:val="1"/>
      <w:marLeft w:val="0"/>
      <w:marRight w:val="0"/>
      <w:marTop w:val="0"/>
      <w:marBottom w:val="0"/>
      <w:divBdr>
        <w:top w:val="none" w:sz="0" w:space="0" w:color="auto"/>
        <w:left w:val="none" w:sz="0" w:space="0" w:color="auto"/>
        <w:bottom w:val="none" w:sz="0" w:space="0" w:color="auto"/>
        <w:right w:val="none" w:sz="0" w:space="0" w:color="auto"/>
      </w:divBdr>
    </w:div>
    <w:div w:id="826283160">
      <w:bodyDiv w:val="1"/>
      <w:marLeft w:val="0"/>
      <w:marRight w:val="0"/>
      <w:marTop w:val="0"/>
      <w:marBottom w:val="0"/>
      <w:divBdr>
        <w:top w:val="none" w:sz="0" w:space="0" w:color="auto"/>
        <w:left w:val="none" w:sz="0" w:space="0" w:color="auto"/>
        <w:bottom w:val="none" w:sz="0" w:space="0" w:color="auto"/>
        <w:right w:val="none" w:sz="0" w:space="0" w:color="auto"/>
      </w:divBdr>
    </w:div>
    <w:div w:id="826284887">
      <w:bodyDiv w:val="1"/>
      <w:marLeft w:val="0"/>
      <w:marRight w:val="0"/>
      <w:marTop w:val="0"/>
      <w:marBottom w:val="0"/>
      <w:divBdr>
        <w:top w:val="none" w:sz="0" w:space="0" w:color="auto"/>
        <w:left w:val="none" w:sz="0" w:space="0" w:color="auto"/>
        <w:bottom w:val="none" w:sz="0" w:space="0" w:color="auto"/>
        <w:right w:val="none" w:sz="0" w:space="0" w:color="auto"/>
      </w:divBdr>
    </w:div>
    <w:div w:id="826753228">
      <w:bodyDiv w:val="1"/>
      <w:marLeft w:val="0"/>
      <w:marRight w:val="0"/>
      <w:marTop w:val="0"/>
      <w:marBottom w:val="0"/>
      <w:divBdr>
        <w:top w:val="none" w:sz="0" w:space="0" w:color="auto"/>
        <w:left w:val="none" w:sz="0" w:space="0" w:color="auto"/>
        <w:bottom w:val="none" w:sz="0" w:space="0" w:color="auto"/>
        <w:right w:val="none" w:sz="0" w:space="0" w:color="auto"/>
      </w:divBdr>
    </w:div>
    <w:div w:id="827286451">
      <w:bodyDiv w:val="1"/>
      <w:marLeft w:val="0"/>
      <w:marRight w:val="0"/>
      <w:marTop w:val="0"/>
      <w:marBottom w:val="0"/>
      <w:divBdr>
        <w:top w:val="none" w:sz="0" w:space="0" w:color="auto"/>
        <w:left w:val="none" w:sz="0" w:space="0" w:color="auto"/>
        <w:bottom w:val="none" w:sz="0" w:space="0" w:color="auto"/>
        <w:right w:val="none" w:sz="0" w:space="0" w:color="auto"/>
      </w:divBdr>
    </w:div>
    <w:div w:id="827357065">
      <w:bodyDiv w:val="1"/>
      <w:marLeft w:val="0"/>
      <w:marRight w:val="0"/>
      <w:marTop w:val="0"/>
      <w:marBottom w:val="0"/>
      <w:divBdr>
        <w:top w:val="none" w:sz="0" w:space="0" w:color="auto"/>
        <w:left w:val="none" w:sz="0" w:space="0" w:color="auto"/>
        <w:bottom w:val="none" w:sz="0" w:space="0" w:color="auto"/>
        <w:right w:val="none" w:sz="0" w:space="0" w:color="auto"/>
      </w:divBdr>
    </w:div>
    <w:div w:id="827478252">
      <w:bodyDiv w:val="1"/>
      <w:marLeft w:val="0"/>
      <w:marRight w:val="0"/>
      <w:marTop w:val="0"/>
      <w:marBottom w:val="0"/>
      <w:divBdr>
        <w:top w:val="none" w:sz="0" w:space="0" w:color="auto"/>
        <w:left w:val="none" w:sz="0" w:space="0" w:color="auto"/>
        <w:bottom w:val="none" w:sz="0" w:space="0" w:color="auto"/>
        <w:right w:val="none" w:sz="0" w:space="0" w:color="auto"/>
      </w:divBdr>
    </w:div>
    <w:div w:id="827599280">
      <w:bodyDiv w:val="1"/>
      <w:marLeft w:val="0"/>
      <w:marRight w:val="0"/>
      <w:marTop w:val="0"/>
      <w:marBottom w:val="0"/>
      <w:divBdr>
        <w:top w:val="none" w:sz="0" w:space="0" w:color="auto"/>
        <w:left w:val="none" w:sz="0" w:space="0" w:color="auto"/>
        <w:bottom w:val="none" w:sz="0" w:space="0" w:color="auto"/>
        <w:right w:val="none" w:sz="0" w:space="0" w:color="auto"/>
      </w:divBdr>
    </w:div>
    <w:div w:id="827752150">
      <w:bodyDiv w:val="1"/>
      <w:marLeft w:val="0"/>
      <w:marRight w:val="0"/>
      <w:marTop w:val="0"/>
      <w:marBottom w:val="0"/>
      <w:divBdr>
        <w:top w:val="none" w:sz="0" w:space="0" w:color="auto"/>
        <w:left w:val="none" w:sz="0" w:space="0" w:color="auto"/>
        <w:bottom w:val="none" w:sz="0" w:space="0" w:color="auto"/>
        <w:right w:val="none" w:sz="0" w:space="0" w:color="auto"/>
      </w:divBdr>
    </w:div>
    <w:div w:id="827787554">
      <w:bodyDiv w:val="1"/>
      <w:marLeft w:val="0"/>
      <w:marRight w:val="0"/>
      <w:marTop w:val="0"/>
      <w:marBottom w:val="0"/>
      <w:divBdr>
        <w:top w:val="none" w:sz="0" w:space="0" w:color="auto"/>
        <w:left w:val="none" w:sz="0" w:space="0" w:color="auto"/>
        <w:bottom w:val="none" w:sz="0" w:space="0" w:color="auto"/>
        <w:right w:val="none" w:sz="0" w:space="0" w:color="auto"/>
      </w:divBdr>
    </w:div>
    <w:div w:id="827945139">
      <w:bodyDiv w:val="1"/>
      <w:marLeft w:val="0"/>
      <w:marRight w:val="0"/>
      <w:marTop w:val="0"/>
      <w:marBottom w:val="0"/>
      <w:divBdr>
        <w:top w:val="none" w:sz="0" w:space="0" w:color="auto"/>
        <w:left w:val="none" w:sz="0" w:space="0" w:color="auto"/>
        <w:bottom w:val="none" w:sz="0" w:space="0" w:color="auto"/>
        <w:right w:val="none" w:sz="0" w:space="0" w:color="auto"/>
      </w:divBdr>
    </w:div>
    <w:div w:id="828179539">
      <w:bodyDiv w:val="1"/>
      <w:marLeft w:val="0"/>
      <w:marRight w:val="0"/>
      <w:marTop w:val="0"/>
      <w:marBottom w:val="0"/>
      <w:divBdr>
        <w:top w:val="none" w:sz="0" w:space="0" w:color="auto"/>
        <w:left w:val="none" w:sz="0" w:space="0" w:color="auto"/>
        <w:bottom w:val="none" w:sz="0" w:space="0" w:color="auto"/>
        <w:right w:val="none" w:sz="0" w:space="0" w:color="auto"/>
      </w:divBdr>
    </w:div>
    <w:div w:id="828254392">
      <w:bodyDiv w:val="1"/>
      <w:marLeft w:val="0"/>
      <w:marRight w:val="0"/>
      <w:marTop w:val="0"/>
      <w:marBottom w:val="0"/>
      <w:divBdr>
        <w:top w:val="none" w:sz="0" w:space="0" w:color="auto"/>
        <w:left w:val="none" w:sz="0" w:space="0" w:color="auto"/>
        <w:bottom w:val="none" w:sz="0" w:space="0" w:color="auto"/>
        <w:right w:val="none" w:sz="0" w:space="0" w:color="auto"/>
      </w:divBdr>
    </w:div>
    <w:div w:id="828445477">
      <w:bodyDiv w:val="1"/>
      <w:marLeft w:val="0"/>
      <w:marRight w:val="0"/>
      <w:marTop w:val="0"/>
      <w:marBottom w:val="0"/>
      <w:divBdr>
        <w:top w:val="none" w:sz="0" w:space="0" w:color="auto"/>
        <w:left w:val="none" w:sz="0" w:space="0" w:color="auto"/>
        <w:bottom w:val="none" w:sz="0" w:space="0" w:color="auto"/>
        <w:right w:val="none" w:sz="0" w:space="0" w:color="auto"/>
      </w:divBdr>
    </w:div>
    <w:div w:id="828596621">
      <w:bodyDiv w:val="1"/>
      <w:marLeft w:val="0"/>
      <w:marRight w:val="0"/>
      <w:marTop w:val="0"/>
      <w:marBottom w:val="0"/>
      <w:divBdr>
        <w:top w:val="none" w:sz="0" w:space="0" w:color="auto"/>
        <w:left w:val="none" w:sz="0" w:space="0" w:color="auto"/>
        <w:bottom w:val="none" w:sz="0" w:space="0" w:color="auto"/>
        <w:right w:val="none" w:sz="0" w:space="0" w:color="auto"/>
      </w:divBdr>
    </w:div>
    <w:div w:id="829175714">
      <w:bodyDiv w:val="1"/>
      <w:marLeft w:val="0"/>
      <w:marRight w:val="0"/>
      <w:marTop w:val="0"/>
      <w:marBottom w:val="0"/>
      <w:divBdr>
        <w:top w:val="none" w:sz="0" w:space="0" w:color="auto"/>
        <w:left w:val="none" w:sz="0" w:space="0" w:color="auto"/>
        <w:bottom w:val="none" w:sz="0" w:space="0" w:color="auto"/>
        <w:right w:val="none" w:sz="0" w:space="0" w:color="auto"/>
      </w:divBdr>
    </w:div>
    <w:div w:id="829953089">
      <w:bodyDiv w:val="1"/>
      <w:marLeft w:val="0"/>
      <w:marRight w:val="0"/>
      <w:marTop w:val="0"/>
      <w:marBottom w:val="0"/>
      <w:divBdr>
        <w:top w:val="none" w:sz="0" w:space="0" w:color="auto"/>
        <w:left w:val="none" w:sz="0" w:space="0" w:color="auto"/>
        <w:bottom w:val="none" w:sz="0" w:space="0" w:color="auto"/>
        <w:right w:val="none" w:sz="0" w:space="0" w:color="auto"/>
      </w:divBdr>
    </w:div>
    <w:div w:id="829979798">
      <w:bodyDiv w:val="1"/>
      <w:marLeft w:val="0"/>
      <w:marRight w:val="0"/>
      <w:marTop w:val="0"/>
      <w:marBottom w:val="0"/>
      <w:divBdr>
        <w:top w:val="none" w:sz="0" w:space="0" w:color="auto"/>
        <w:left w:val="none" w:sz="0" w:space="0" w:color="auto"/>
        <w:bottom w:val="none" w:sz="0" w:space="0" w:color="auto"/>
        <w:right w:val="none" w:sz="0" w:space="0" w:color="auto"/>
      </w:divBdr>
    </w:div>
    <w:div w:id="830754710">
      <w:bodyDiv w:val="1"/>
      <w:marLeft w:val="0"/>
      <w:marRight w:val="0"/>
      <w:marTop w:val="0"/>
      <w:marBottom w:val="0"/>
      <w:divBdr>
        <w:top w:val="none" w:sz="0" w:space="0" w:color="auto"/>
        <w:left w:val="none" w:sz="0" w:space="0" w:color="auto"/>
        <w:bottom w:val="none" w:sz="0" w:space="0" w:color="auto"/>
        <w:right w:val="none" w:sz="0" w:space="0" w:color="auto"/>
      </w:divBdr>
    </w:div>
    <w:div w:id="830828256">
      <w:bodyDiv w:val="1"/>
      <w:marLeft w:val="0"/>
      <w:marRight w:val="0"/>
      <w:marTop w:val="0"/>
      <w:marBottom w:val="0"/>
      <w:divBdr>
        <w:top w:val="none" w:sz="0" w:space="0" w:color="auto"/>
        <w:left w:val="none" w:sz="0" w:space="0" w:color="auto"/>
        <w:bottom w:val="none" w:sz="0" w:space="0" w:color="auto"/>
        <w:right w:val="none" w:sz="0" w:space="0" w:color="auto"/>
      </w:divBdr>
    </w:div>
    <w:div w:id="830952983">
      <w:bodyDiv w:val="1"/>
      <w:marLeft w:val="0"/>
      <w:marRight w:val="0"/>
      <w:marTop w:val="0"/>
      <w:marBottom w:val="0"/>
      <w:divBdr>
        <w:top w:val="none" w:sz="0" w:space="0" w:color="auto"/>
        <w:left w:val="none" w:sz="0" w:space="0" w:color="auto"/>
        <w:bottom w:val="none" w:sz="0" w:space="0" w:color="auto"/>
        <w:right w:val="none" w:sz="0" w:space="0" w:color="auto"/>
      </w:divBdr>
    </w:div>
    <w:div w:id="831022639">
      <w:bodyDiv w:val="1"/>
      <w:marLeft w:val="0"/>
      <w:marRight w:val="0"/>
      <w:marTop w:val="0"/>
      <w:marBottom w:val="0"/>
      <w:divBdr>
        <w:top w:val="none" w:sz="0" w:space="0" w:color="auto"/>
        <w:left w:val="none" w:sz="0" w:space="0" w:color="auto"/>
        <w:bottom w:val="none" w:sz="0" w:space="0" w:color="auto"/>
        <w:right w:val="none" w:sz="0" w:space="0" w:color="auto"/>
      </w:divBdr>
    </w:div>
    <w:div w:id="831028851">
      <w:bodyDiv w:val="1"/>
      <w:marLeft w:val="0"/>
      <w:marRight w:val="0"/>
      <w:marTop w:val="0"/>
      <w:marBottom w:val="0"/>
      <w:divBdr>
        <w:top w:val="none" w:sz="0" w:space="0" w:color="auto"/>
        <w:left w:val="none" w:sz="0" w:space="0" w:color="auto"/>
        <w:bottom w:val="none" w:sz="0" w:space="0" w:color="auto"/>
        <w:right w:val="none" w:sz="0" w:space="0" w:color="auto"/>
      </w:divBdr>
    </w:div>
    <w:div w:id="831287756">
      <w:bodyDiv w:val="1"/>
      <w:marLeft w:val="0"/>
      <w:marRight w:val="0"/>
      <w:marTop w:val="0"/>
      <w:marBottom w:val="0"/>
      <w:divBdr>
        <w:top w:val="none" w:sz="0" w:space="0" w:color="auto"/>
        <w:left w:val="none" w:sz="0" w:space="0" w:color="auto"/>
        <w:bottom w:val="none" w:sz="0" w:space="0" w:color="auto"/>
        <w:right w:val="none" w:sz="0" w:space="0" w:color="auto"/>
      </w:divBdr>
    </w:div>
    <w:div w:id="831339822">
      <w:bodyDiv w:val="1"/>
      <w:marLeft w:val="0"/>
      <w:marRight w:val="0"/>
      <w:marTop w:val="0"/>
      <w:marBottom w:val="0"/>
      <w:divBdr>
        <w:top w:val="none" w:sz="0" w:space="0" w:color="auto"/>
        <w:left w:val="none" w:sz="0" w:space="0" w:color="auto"/>
        <w:bottom w:val="none" w:sz="0" w:space="0" w:color="auto"/>
        <w:right w:val="none" w:sz="0" w:space="0" w:color="auto"/>
      </w:divBdr>
    </w:div>
    <w:div w:id="831723777">
      <w:bodyDiv w:val="1"/>
      <w:marLeft w:val="0"/>
      <w:marRight w:val="0"/>
      <w:marTop w:val="0"/>
      <w:marBottom w:val="0"/>
      <w:divBdr>
        <w:top w:val="none" w:sz="0" w:space="0" w:color="auto"/>
        <w:left w:val="none" w:sz="0" w:space="0" w:color="auto"/>
        <w:bottom w:val="none" w:sz="0" w:space="0" w:color="auto"/>
        <w:right w:val="none" w:sz="0" w:space="0" w:color="auto"/>
      </w:divBdr>
    </w:div>
    <w:div w:id="832186070">
      <w:bodyDiv w:val="1"/>
      <w:marLeft w:val="0"/>
      <w:marRight w:val="0"/>
      <w:marTop w:val="0"/>
      <w:marBottom w:val="0"/>
      <w:divBdr>
        <w:top w:val="none" w:sz="0" w:space="0" w:color="auto"/>
        <w:left w:val="none" w:sz="0" w:space="0" w:color="auto"/>
        <w:bottom w:val="none" w:sz="0" w:space="0" w:color="auto"/>
        <w:right w:val="none" w:sz="0" w:space="0" w:color="auto"/>
      </w:divBdr>
    </w:div>
    <w:div w:id="832336170">
      <w:bodyDiv w:val="1"/>
      <w:marLeft w:val="0"/>
      <w:marRight w:val="0"/>
      <w:marTop w:val="0"/>
      <w:marBottom w:val="0"/>
      <w:divBdr>
        <w:top w:val="none" w:sz="0" w:space="0" w:color="auto"/>
        <w:left w:val="none" w:sz="0" w:space="0" w:color="auto"/>
        <w:bottom w:val="none" w:sz="0" w:space="0" w:color="auto"/>
        <w:right w:val="none" w:sz="0" w:space="0" w:color="auto"/>
      </w:divBdr>
    </w:div>
    <w:div w:id="832720359">
      <w:bodyDiv w:val="1"/>
      <w:marLeft w:val="0"/>
      <w:marRight w:val="0"/>
      <w:marTop w:val="0"/>
      <w:marBottom w:val="0"/>
      <w:divBdr>
        <w:top w:val="none" w:sz="0" w:space="0" w:color="auto"/>
        <w:left w:val="none" w:sz="0" w:space="0" w:color="auto"/>
        <w:bottom w:val="none" w:sz="0" w:space="0" w:color="auto"/>
        <w:right w:val="none" w:sz="0" w:space="0" w:color="auto"/>
      </w:divBdr>
    </w:div>
    <w:div w:id="832839898">
      <w:bodyDiv w:val="1"/>
      <w:marLeft w:val="0"/>
      <w:marRight w:val="0"/>
      <w:marTop w:val="0"/>
      <w:marBottom w:val="0"/>
      <w:divBdr>
        <w:top w:val="none" w:sz="0" w:space="0" w:color="auto"/>
        <w:left w:val="none" w:sz="0" w:space="0" w:color="auto"/>
        <w:bottom w:val="none" w:sz="0" w:space="0" w:color="auto"/>
        <w:right w:val="none" w:sz="0" w:space="0" w:color="auto"/>
      </w:divBdr>
    </w:div>
    <w:div w:id="833184184">
      <w:bodyDiv w:val="1"/>
      <w:marLeft w:val="0"/>
      <w:marRight w:val="0"/>
      <w:marTop w:val="0"/>
      <w:marBottom w:val="0"/>
      <w:divBdr>
        <w:top w:val="none" w:sz="0" w:space="0" w:color="auto"/>
        <w:left w:val="none" w:sz="0" w:space="0" w:color="auto"/>
        <w:bottom w:val="none" w:sz="0" w:space="0" w:color="auto"/>
        <w:right w:val="none" w:sz="0" w:space="0" w:color="auto"/>
      </w:divBdr>
    </w:div>
    <w:div w:id="834145726">
      <w:bodyDiv w:val="1"/>
      <w:marLeft w:val="0"/>
      <w:marRight w:val="0"/>
      <w:marTop w:val="0"/>
      <w:marBottom w:val="0"/>
      <w:divBdr>
        <w:top w:val="none" w:sz="0" w:space="0" w:color="auto"/>
        <w:left w:val="none" w:sz="0" w:space="0" w:color="auto"/>
        <w:bottom w:val="none" w:sz="0" w:space="0" w:color="auto"/>
        <w:right w:val="none" w:sz="0" w:space="0" w:color="auto"/>
      </w:divBdr>
    </w:div>
    <w:div w:id="834154035">
      <w:bodyDiv w:val="1"/>
      <w:marLeft w:val="0"/>
      <w:marRight w:val="0"/>
      <w:marTop w:val="0"/>
      <w:marBottom w:val="0"/>
      <w:divBdr>
        <w:top w:val="none" w:sz="0" w:space="0" w:color="auto"/>
        <w:left w:val="none" w:sz="0" w:space="0" w:color="auto"/>
        <w:bottom w:val="none" w:sz="0" w:space="0" w:color="auto"/>
        <w:right w:val="none" w:sz="0" w:space="0" w:color="auto"/>
      </w:divBdr>
    </w:div>
    <w:div w:id="834878123">
      <w:bodyDiv w:val="1"/>
      <w:marLeft w:val="0"/>
      <w:marRight w:val="0"/>
      <w:marTop w:val="0"/>
      <w:marBottom w:val="0"/>
      <w:divBdr>
        <w:top w:val="none" w:sz="0" w:space="0" w:color="auto"/>
        <w:left w:val="none" w:sz="0" w:space="0" w:color="auto"/>
        <w:bottom w:val="none" w:sz="0" w:space="0" w:color="auto"/>
        <w:right w:val="none" w:sz="0" w:space="0" w:color="auto"/>
      </w:divBdr>
    </w:div>
    <w:div w:id="835263236">
      <w:bodyDiv w:val="1"/>
      <w:marLeft w:val="0"/>
      <w:marRight w:val="0"/>
      <w:marTop w:val="0"/>
      <w:marBottom w:val="0"/>
      <w:divBdr>
        <w:top w:val="none" w:sz="0" w:space="0" w:color="auto"/>
        <w:left w:val="none" w:sz="0" w:space="0" w:color="auto"/>
        <w:bottom w:val="none" w:sz="0" w:space="0" w:color="auto"/>
        <w:right w:val="none" w:sz="0" w:space="0" w:color="auto"/>
      </w:divBdr>
    </w:div>
    <w:div w:id="835344269">
      <w:bodyDiv w:val="1"/>
      <w:marLeft w:val="0"/>
      <w:marRight w:val="0"/>
      <w:marTop w:val="0"/>
      <w:marBottom w:val="0"/>
      <w:divBdr>
        <w:top w:val="none" w:sz="0" w:space="0" w:color="auto"/>
        <w:left w:val="none" w:sz="0" w:space="0" w:color="auto"/>
        <w:bottom w:val="none" w:sz="0" w:space="0" w:color="auto"/>
        <w:right w:val="none" w:sz="0" w:space="0" w:color="auto"/>
      </w:divBdr>
    </w:div>
    <w:div w:id="835533294">
      <w:bodyDiv w:val="1"/>
      <w:marLeft w:val="0"/>
      <w:marRight w:val="0"/>
      <w:marTop w:val="0"/>
      <w:marBottom w:val="0"/>
      <w:divBdr>
        <w:top w:val="none" w:sz="0" w:space="0" w:color="auto"/>
        <w:left w:val="none" w:sz="0" w:space="0" w:color="auto"/>
        <w:bottom w:val="none" w:sz="0" w:space="0" w:color="auto"/>
        <w:right w:val="none" w:sz="0" w:space="0" w:color="auto"/>
      </w:divBdr>
    </w:div>
    <w:div w:id="835608302">
      <w:bodyDiv w:val="1"/>
      <w:marLeft w:val="0"/>
      <w:marRight w:val="0"/>
      <w:marTop w:val="0"/>
      <w:marBottom w:val="0"/>
      <w:divBdr>
        <w:top w:val="none" w:sz="0" w:space="0" w:color="auto"/>
        <w:left w:val="none" w:sz="0" w:space="0" w:color="auto"/>
        <w:bottom w:val="none" w:sz="0" w:space="0" w:color="auto"/>
        <w:right w:val="none" w:sz="0" w:space="0" w:color="auto"/>
      </w:divBdr>
    </w:div>
    <w:div w:id="835729082">
      <w:bodyDiv w:val="1"/>
      <w:marLeft w:val="0"/>
      <w:marRight w:val="0"/>
      <w:marTop w:val="0"/>
      <w:marBottom w:val="0"/>
      <w:divBdr>
        <w:top w:val="none" w:sz="0" w:space="0" w:color="auto"/>
        <w:left w:val="none" w:sz="0" w:space="0" w:color="auto"/>
        <w:bottom w:val="none" w:sz="0" w:space="0" w:color="auto"/>
        <w:right w:val="none" w:sz="0" w:space="0" w:color="auto"/>
      </w:divBdr>
    </w:div>
    <w:div w:id="835849563">
      <w:bodyDiv w:val="1"/>
      <w:marLeft w:val="0"/>
      <w:marRight w:val="0"/>
      <w:marTop w:val="0"/>
      <w:marBottom w:val="0"/>
      <w:divBdr>
        <w:top w:val="none" w:sz="0" w:space="0" w:color="auto"/>
        <w:left w:val="none" w:sz="0" w:space="0" w:color="auto"/>
        <w:bottom w:val="none" w:sz="0" w:space="0" w:color="auto"/>
        <w:right w:val="none" w:sz="0" w:space="0" w:color="auto"/>
      </w:divBdr>
    </w:div>
    <w:div w:id="836044140">
      <w:bodyDiv w:val="1"/>
      <w:marLeft w:val="0"/>
      <w:marRight w:val="0"/>
      <w:marTop w:val="0"/>
      <w:marBottom w:val="0"/>
      <w:divBdr>
        <w:top w:val="none" w:sz="0" w:space="0" w:color="auto"/>
        <w:left w:val="none" w:sz="0" w:space="0" w:color="auto"/>
        <w:bottom w:val="none" w:sz="0" w:space="0" w:color="auto"/>
        <w:right w:val="none" w:sz="0" w:space="0" w:color="auto"/>
      </w:divBdr>
    </w:div>
    <w:div w:id="836071360">
      <w:bodyDiv w:val="1"/>
      <w:marLeft w:val="0"/>
      <w:marRight w:val="0"/>
      <w:marTop w:val="0"/>
      <w:marBottom w:val="0"/>
      <w:divBdr>
        <w:top w:val="none" w:sz="0" w:space="0" w:color="auto"/>
        <w:left w:val="none" w:sz="0" w:space="0" w:color="auto"/>
        <w:bottom w:val="none" w:sz="0" w:space="0" w:color="auto"/>
        <w:right w:val="none" w:sz="0" w:space="0" w:color="auto"/>
      </w:divBdr>
    </w:div>
    <w:div w:id="836189654">
      <w:bodyDiv w:val="1"/>
      <w:marLeft w:val="0"/>
      <w:marRight w:val="0"/>
      <w:marTop w:val="0"/>
      <w:marBottom w:val="0"/>
      <w:divBdr>
        <w:top w:val="none" w:sz="0" w:space="0" w:color="auto"/>
        <w:left w:val="none" w:sz="0" w:space="0" w:color="auto"/>
        <w:bottom w:val="none" w:sz="0" w:space="0" w:color="auto"/>
        <w:right w:val="none" w:sz="0" w:space="0" w:color="auto"/>
      </w:divBdr>
    </w:div>
    <w:div w:id="836462021">
      <w:bodyDiv w:val="1"/>
      <w:marLeft w:val="0"/>
      <w:marRight w:val="0"/>
      <w:marTop w:val="0"/>
      <w:marBottom w:val="0"/>
      <w:divBdr>
        <w:top w:val="none" w:sz="0" w:space="0" w:color="auto"/>
        <w:left w:val="none" w:sz="0" w:space="0" w:color="auto"/>
        <w:bottom w:val="none" w:sz="0" w:space="0" w:color="auto"/>
        <w:right w:val="none" w:sz="0" w:space="0" w:color="auto"/>
      </w:divBdr>
    </w:div>
    <w:div w:id="836464043">
      <w:bodyDiv w:val="1"/>
      <w:marLeft w:val="0"/>
      <w:marRight w:val="0"/>
      <w:marTop w:val="0"/>
      <w:marBottom w:val="0"/>
      <w:divBdr>
        <w:top w:val="none" w:sz="0" w:space="0" w:color="auto"/>
        <w:left w:val="none" w:sz="0" w:space="0" w:color="auto"/>
        <w:bottom w:val="none" w:sz="0" w:space="0" w:color="auto"/>
        <w:right w:val="none" w:sz="0" w:space="0" w:color="auto"/>
      </w:divBdr>
    </w:div>
    <w:div w:id="837186311">
      <w:bodyDiv w:val="1"/>
      <w:marLeft w:val="0"/>
      <w:marRight w:val="0"/>
      <w:marTop w:val="0"/>
      <w:marBottom w:val="0"/>
      <w:divBdr>
        <w:top w:val="none" w:sz="0" w:space="0" w:color="auto"/>
        <w:left w:val="none" w:sz="0" w:space="0" w:color="auto"/>
        <w:bottom w:val="none" w:sz="0" w:space="0" w:color="auto"/>
        <w:right w:val="none" w:sz="0" w:space="0" w:color="auto"/>
      </w:divBdr>
    </w:div>
    <w:div w:id="837305587">
      <w:bodyDiv w:val="1"/>
      <w:marLeft w:val="0"/>
      <w:marRight w:val="0"/>
      <w:marTop w:val="0"/>
      <w:marBottom w:val="0"/>
      <w:divBdr>
        <w:top w:val="none" w:sz="0" w:space="0" w:color="auto"/>
        <w:left w:val="none" w:sz="0" w:space="0" w:color="auto"/>
        <w:bottom w:val="none" w:sz="0" w:space="0" w:color="auto"/>
        <w:right w:val="none" w:sz="0" w:space="0" w:color="auto"/>
      </w:divBdr>
    </w:div>
    <w:div w:id="837355160">
      <w:bodyDiv w:val="1"/>
      <w:marLeft w:val="0"/>
      <w:marRight w:val="0"/>
      <w:marTop w:val="0"/>
      <w:marBottom w:val="0"/>
      <w:divBdr>
        <w:top w:val="none" w:sz="0" w:space="0" w:color="auto"/>
        <w:left w:val="none" w:sz="0" w:space="0" w:color="auto"/>
        <w:bottom w:val="none" w:sz="0" w:space="0" w:color="auto"/>
        <w:right w:val="none" w:sz="0" w:space="0" w:color="auto"/>
      </w:divBdr>
    </w:div>
    <w:div w:id="837430027">
      <w:bodyDiv w:val="1"/>
      <w:marLeft w:val="0"/>
      <w:marRight w:val="0"/>
      <w:marTop w:val="0"/>
      <w:marBottom w:val="0"/>
      <w:divBdr>
        <w:top w:val="none" w:sz="0" w:space="0" w:color="auto"/>
        <w:left w:val="none" w:sz="0" w:space="0" w:color="auto"/>
        <w:bottom w:val="none" w:sz="0" w:space="0" w:color="auto"/>
        <w:right w:val="none" w:sz="0" w:space="0" w:color="auto"/>
      </w:divBdr>
    </w:div>
    <w:div w:id="837574561">
      <w:bodyDiv w:val="1"/>
      <w:marLeft w:val="0"/>
      <w:marRight w:val="0"/>
      <w:marTop w:val="0"/>
      <w:marBottom w:val="0"/>
      <w:divBdr>
        <w:top w:val="none" w:sz="0" w:space="0" w:color="auto"/>
        <w:left w:val="none" w:sz="0" w:space="0" w:color="auto"/>
        <w:bottom w:val="none" w:sz="0" w:space="0" w:color="auto"/>
        <w:right w:val="none" w:sz="0" w:space="0" w:color="auto"/>
      </w:divBdr>
    </w:div>
    <w:div w:id="837577534">
      <w:bodyDiv w:val="1"/>
      <w:marLeft w:val="0"/>
      <w:marRight w:val="0"/>
      <w:marTop w:val="0"/>
      <w:marBottom w:val="0"/>
      <w:divBdr>
        <w:top w:val="none" w:sz="0" w:space="0" w:color="auto"/>
        <w:left w:val="none" w:sz="0" w:space="0" w:color="auto"/>
        <w:bottom w:val="none" w:sz="0" w:space="0" w:color="auto"/>
        <w:right w:val="none" w:sz="0" w:space="0" w:color="auto"/>
      </w:divBdr>
    </w:div>
    <w:div w:id="837580859">
      <w:bodyDiv w:val="1"/>
      <w:marLeft w:val="0"/>
      <w:marRight w:val="0"/>
      <w:marTop w:val="0"/>
      <w:marBottom w:val="0"/>
      <w:divBdr>
        <w:top w:val="none" w:sz="0" w:space="0" w:color="auto"/>
        <w:left w:val="none" w:sz="0" w:space="0" w:color="auto"/>
        <w:bottom w:val="none" w:sz="0" w:space="0" w:color="auto"/>
        <w:right w:val="none" w:sz="0" w:space="0" w:color="auto"/>
      </w:divBdr>
    </w:div>
    <w:div w:id="837962557">
      <w:bodyDiv w:val="1"/>
      <w:marLeft w:val="0"/>
      <w:marRight w:val="0"/>
      <w:marTop w:val="0"/>
      <w:marBottom w:val="0"/>
      <w:divBdr>
        <w:top w:val="none" w:sz="0" w:space="0" w:color="auto"/>
        <w:left w:val="none" w:sz="0" w:space="0" w:color="auto"/>
        <w:bottom w:val="none" w:sz="0" w:space="0" w:color="auto"/>
        <w:right w:val="none" w:sz="0" w:space="0" w:color="auto"/>
      </w:divBdr>
    </w:div>
    <w:div w:id="838035595">
      <w:bodyDiv w:val="1"/>
      <w:marLeft w:val="0"/>
      <w:marRight w:val="0"/>
      <w:marTop w:val="0"/>
      <w:marBottom w:val="0"/>
      <w:divBdr>
        <w:top w:val="none" w:sz="0" w:space="0" w:color="auto"/>
        <w:left w:val="none" w:sz="0" w:space="0" w:color="auto"/>
        <w:bottom w:val="none" w:sz="0" w:space="0" w:color="auto"/>
        <w:right w:val="none" w:sz="0" w:space="0" w:color="auto"/>
      </w:divBdr>
    </w:div>
    <w:div w:id="838235023">
      <w:bodyDiv w:val="1"/>
      <w:marLeft w:val="0"/>
      <w:marRight w:val="0"/>
      <w:marTop w:val="0"/>
      <w:marBottom w:val="0"/>
      <w:divBdr>
        <w:top w:val="none" w:sz="0" w:space="0" w:color="auto"/>
        <w:left w:val="none" w:sz="0" w:space="0" w:color="auto"/>
        <w:bottom w:val="none" w:sz="0" w:space="0" w:color="auto"/>
        <w:right w:val="none" w:sz="0" w:space="0" w:color="auto"/>
      </w:divBdr>
    </w:div>
    <w:div w:id="838614873">
      <w:bodyDiv w:val="1"/>
      <w:marLeft w:val="0"/>
      <w:marRight w:val="0"/>
      <w:marTop w:val="0"/>
      <w:marBottom w:val="0"/>
      <w:divBdr>
        <w:top w:val="none" w:sz="0" w:space="0" w:color="auto"/>
        <w:left w:val="none" w:sz="0" w:space="0" w:color="auto"/>
        <w:bottom w:val="none" w:sz="0" w:space="0" w:color="auto"/>
        <w:right w:val="none" w:sz="0" w:space="0" w:color="auto"/>
      </w:divBdr>
    </w:div>
    <w:div w:id="838735684">
      <w:bodyDiv w:val="1"/>
      <w:marLeft w:val="0"/>
      <w:marRight w:val="0"/>
      <w:marTop w:val="0"/>
      <w:marBottom w:val="0"/>
      <w:divBdr>
        <w:top w:val="none" w:sz="0" w:space="0" w:color="auto"/>
        <w:left w:val="none" w:sz="0" w:space="0" w:color="auto"/>
        <w:bottom w:val="none" w:sz="0" w:space="0" w:color="auto"/>
        <w:right w:val="none" w:sz="0" w:space="0" w:color="auto"/>
      </w:divBdr>
    </w:div>
    <w:div w:id="838807512">
      <w:bodyDiv w:val="1"/>
      <w:marLeft w:val="0"/>
      <w:marRight w:val="0"/>
      <w:marTop w:val="0"/>
      <w:marBottom w:val="0"/>
      <w:divBdr>
        <w:top w:val="none" w:sz="0" w:space="0" w:color="auto"/>
        <w:left w:val="none" w:sz="0" w:space="0" w:color="auto"/>
        <w:bottom w:val="none" w:sz="0" w:space="0" w:color="auto"/>
        <w:right w:val="none" w:sz="0" w:space="0" w:color="auto"/>
      </w:divBdr>
    </w:div>
    <w:div w:id="838934407">
      <w:bodyDiv w:val="1"/>
      <w:marLeft w:val="0"/>
      <w:marRight w:val="0"/>
      <w:marTop w:val="0"/>
      <w:marBottom w:val="0"/>
      <w:divBdr>
        <w:top w:val="none" w:sz="0" w:space="0" w:color="auto"/>
        <w:left w:val="none" w:sz="0" w:space="0" w:color="auto"/>
        <w:bottom w:val="none" w:sz="0" w:space="0" w:color="auto"/>
        <w:right w:val="none" w:sz="0" w:space="0" w:color="auto"/>
      </w:divBdr>
    </w:div>
    <w:div w:id="839273572">
      <w:bodyDiv w:val="1"/>
      <w:marLeft w:val="0"/>
      <w:marRight w:val="0"/>
      <w:marTop w:val="0"/>
      <w:marBottom w:val="0"/>
      <w:divBdr>
        <w:top w:val="none" w:sz="0" w:space="0" w:color="auto"/>
        <w:left w:val="none" w:sz="0" w:space="0" w:color="auto"/>
        <w:bottom w:val="none" w:sz="0" w:space="0" w:color="auto"/>
        <w:right w:val="none" w:sz="0" w:space="0" w:color="auto"/>
      </w:divBdr>
    </w:div>
    <w:div w:id="840434318">
      <w:bodyDiv w:val="1"/>
      <w:marLeft w:val="0"/>
      <w:marRight w:val="0"/>
      <w:marTop w:val="0"/>
      <w:marBottom w:val="0"/>
      <w:divBdr>
        <w:top w:val="none" w:sz="0" w:space="0" w:color="auto"/>
        <w:left w:val="none" w:sz="0" w:space="0" w:color="auto"/>
        <w:bottom w:val="none" w:sz="0" w:space="0" w:color="auto"/>
        <w:right w:val="none" w:sz="0" w:space="0" w:color="auto"/>
      </w:divBdr>
    </w:div>
    <w:div w:id="840661120">
      <w:bodyDiv w:val="1"/>
      <w:marLeft w:val="0"/>
      <w:marRight w:val="0"/>
      <w:marTop w:val="0"/>
      <w:marBottom w:val="0"/>
      <w:divBdr>
        <w:top w:val="none" w:sz="0" w:space="0" w:color="auto"/>
        <w:left w:val="none" w:sz="0" w:space="0" w:color="auto"/>
        <w:bottom w:val="none" w:sz="0" w:space="0" w:color="auto"/>
        <w:right w:val="none" w:sz="0" w:space="0" w:color="auto"/>
      </w:divBdr>
    </w:div>
    <w:div w:id="840966144">
      <w:bodyDiv w:val="1"/>
      <w:marLeft w:val="0"/>
      <w:marRight w:val="0"/>
      <w:marTop w:val="0"/>
      <w:marBottom w:val="0"/>
      <w:divBdr>
        <w:top w:val="none" w:sz="0" w:space="0" w:color="auto"/>
        <w:left w:val="none" w:sz="0" w:space="0" w:color="auto"/>
        <w:bottom w:val="none" w:sz="0" w:space="0" w:color="auto"/>
        <w:right w:val="none" w:sz="0" w:space="0" w:color="auto"/>
      </w:divBdr>
    </w:div>
    <w:div w:id="841286569">
      <w:bodyDiv w:val="1"/>
      <w:marLeft w:val="0"/>
      <w:marRight w:val="0"/>
      <w:marTop w:val="0"/>
      <w:marBottom w:val="0"/>
      <w:divBdr>
        <w:top w:val="none" w:sz="0" w:space="0" w:color="auto"/>
        <w:left w:val="none" w:sz="0" w:space="0" w:color="auto"/>
        <w:bottom w:val="none" w:sz="0" w:space="0" w:color="auto"/>
        <w:right w:val="none" w:sz="0" w:space="0" w:color="auto"/>
      </w:divBdr>
    </w:div>
    <w:div w:id="841699706">
      <w:bodyDiv w:val="1"/>
      <w:marLeft w:val="0"/>
      <w:marRight w:val="0"/>
      <w:marTop w:val="0"/>
      <w:marBottom w:val="0"/>
      <w:divBdr>
        <w:top w:val="none" w:sz="0" w:space="0" w:color="auto"/>
        <w:left w:val="none" w:sz="0" w:space="0" w:color="auto"/>
        <w:bottom w:val="none" w:sz="0" w:space="0" w:color="auto"/>
        <w:right w:val="none" w:sz="0" w:space="0" w:color="auto"/>
      </w:divBdr>
    </w:div>
    <w:div w:id="841702619">
      <w:bodyDiv w:val="1"/>
      <w:marLeft w:val="0"/>
      <w:marRight w:val="0"/>
      <w:marTop w:val="0"/>
      <w:marBottom w:val="0"/>
      <w:divBdr>
        <w:top w:val="none" w:sz="0" w:space="0" w:color="auto"/>
        <w:left w:val="none" w:sz="0" w:space="0" w:color="auto"/>
        <w:bottom w:val="none" w:sz="0" w:space="0" w:color="auto"/>
        <w:right w:val="none" w:sz="0" w:space="0" w:color="auto"/>
      </w:divBdr>
    </w:div>
    <w:div w:id="841747715">
      <w:bodyDiv w:val="1"/>
      <w:marLeft w:val="0"/>
      <w:marRight w:val="0"/>
      <w:marTop w:val="0"/>
      <w:marBottom w:val="0"/>
      <w:divBdr>
        <w:top w:val="none" w:sz="0" w:space="0" w:color="auto"/>
        <w:left w:val="none" w:sz="0" w:space="0" w:color="auto"/>
        <w:bottom w:val="none" w:sz="0" w:space="0" w:color="auto"/>
        <w:right w:val="none" w:sz="0" w:space="0" w:color="auto"/>
      </w:divBdr>
    </w:div>
    <w:div w:id="842473580">
      <w:bodyDiv w:val="1"/>
      <w:marLeft w:val="0"/>
      <w:marRight w:val="0"/>
      <w:marTop w:val="0"/>
      <w:marBottom w:val="0"/>
      <w:divBdr>
        <w:top w:val="none" w:sz="0" w:space="0" w:color="auto"/>
        <w:left w:val="none" w:sz="0" w:space="0" w:color="auto"/>
        <w:bottom w:val="none" w:sz="0" w:space="0" w:color="auto"/>
        <w:right w:val="none" w:sz="0" w:space="0" w:color="auto"/>
      </w:divBdr>
    </w:div>
    <w:div w:id="842626880">
      <w:bodyDiv w:val="1"/>
      <w:marLeft w:val="0"/>
      <w:marRight w:val="0"/>
      <w:marTop w:val="0"/>
      <w:marBottom w:val="0"/>
      <w:divBdr>
        <w:top w:val="none" w:sz="0" w:space="0" w:color="auto"/>
        <w:left w:val="none" w:sz="0" w:space="0" w:color="auto"/>
        <w:bottom w:val="none" w:sz="0" w:space="0" w:color="auto"/>
        <w:right w:val="none" w:sz="0" w:space="0" w:color="auto"/>
      </w:divBdr>
    </w:div>
    <w:div w:id="842663361">
      <w:bodyDiv w:val="1"/>
      <w:marLeft w:val="0"/>
      <w:marRight w:val="0"/>
      <w:marTop w:val="0"/>
      <w:marBottom w:val="0"/>
      <w:divBdr>
        <w:top w:val="none" w:sz="0" w:space="0" w:color="auto"/>
        <w:left w:val="none" w:sz="0" w:space="0" w:color="auto"/>
        <w:bottom w:val="none" w:sz="0" w:space="0" w:color="auto"/>
        <w:right w:val="none" w:sz="0" w:space="0" w:color="auto"/>
      </w:divBdr>
    </w:div>
    <w:div w:id="842814465">
      <w:bodyDiv w:val="1"/>
      <w:marLeft w:val="0"/>
      <w:marRight w:val="0"/>
      <w:marTop w:val="0"/>
      <w:marBottom w:val="0"/>
      <w:divBdr>
        <w:top w:val="none" w:sz="0" w:space="0" w:color="auto"/>
        <w:left w:val="none" w:sz="0" w:space="0" w:color="auto"/>
        <w:bottom w:val="none" w:sz="0" w:space="0" w:color="auto"/>
        <w:right w:val="none" w:sz="0" w:space="0" w:color="auto"/>
      </w:divBdr>
    </w:div>
    <w:div w:id="843126798">
      <w:bodyDiv w:val="1"/>
      <w:marLeft w:val="0"/>
      <w:marRight w:val="0"/>
      <w:marTop w:val="0"/>
      <w:marBottom w:val="0"/>
      <w:divBdr>
        <w:top w:val="none" w:sz="0" w:space="0" w:color="auto"/>
        <w:left w:val="none" w:sz="0" w:space="0" w:color="auto"/>
        <w:bottom w:val="none" w:sz="0" w:space="0" w:color="auto"/>
        <w:right w:val="none" w:sz="0" w:space="0" w:color="auto"/>
      </w:divBdr>
    </w:div>
    <w:div w:id="843131349">
      <w:bodyDiv w:val="1"/>
      <w:marLeft w:val="0"/>
      <w:marRight w:val="0"/>
      <w:marTop w:val="0"/>
      <w:marBottom w:val="0"/>
      <w:divBdr>
        <w:top w:val="none" w:sz="0" w:space="0" w:color="auto"/>
        <w:left w:val="none" w:sz="0" w:space="0" w:color="auto"/>
        <w:bottom w:val="none" w:sz="0" w:space="0" w:color="auto"/>
        <w:right w:val="none" w:sz="0" w:space="0" w:color="auto"/>
      </w:divBdr>
    </w:div>
    <w:div w:id="843395761">
      <w:bodyDiv w:val="1"/>
      <w:marLeft w:val="0"/>
      <w:marRight w:val="0"/>
      <w:marTop w:val="0"/>
      <w:marBottom w:val="0"/>
      <w:divBdr>
        <w:top w:val="none" w:sz="0" w:space="0" w:color="auto"/>
        <w:left w:val="none" w:sz="0" w:space="0" w:color="auto"/>
        <w:bottom w:val="none" w:sz="0" w:space="0" w:color="auto"/>
        <w:right w:val="none" w:sz="0" w:space="0" w:color="auto"/>
      </w:divBdr>
    </w:div>
    <w:div w:id="843786396">
      <w:bodyDiv w:val="1"/>
      <w:marLeft w:val="0"/>
      <w:marRight w:val="0"/>
      <w:marTop w:val="0"/>
      <w:marBottom w:val="0"/>
      <w:divBdr>
        <w:top w:val="none" w:sz="0" w:space="0" w:color="auto"/>
        <w:left w:val="none" w:sz="0" w:space="0" w:color="auto"/>
        <w:bottom w:val="none" w:sz="0" w:space="0" w:color="auto"/>
        <w:right w:val="none" w:sz="0" w:space="0" w:color="auto"/>
      </w:divBdr>
    </w:div>
    <w:div w:id="843859837">
      <w:bodyDiv w:val="1"/>
      <w:marLeft w:val="0"/>
      <w:marRight w:val="0"/>
      <w:marTop w:val="0"/>
      <w:marBottom w:val="0"/>
      <w:divBdr>
        <w:top w:val="none" w:sz="0" w:space="0" w:color="auto"/>
        <w:left w:val="none" w:sz="0" w:space="0" w:color="auto"/>
        <w:bottom w:val="none" w:sz="0" w:space="0" w:color="auto"/>
        <w:right w:val="none" w:sz="0" w:space="0" w:color="auto"/>
      </w:divBdr>
    </w:div>
    <w:div w:id="844049603">
      <w:bodyDiv w:val="1"/>
      <w:marLeft w:val="0"/>
      <w:marRight w:val="0"/>
      <w:marTop w:val="0"/>
      <w:marBottom w:val="0"/>
      <w:divBdr>
        <w:top w:val="none" w:sz="0" w:space="0" w:color="auto"/>
        <w:left w:val="none" w:sz="0" w:space="0" w:color="auto"/>
        <w:bottom w:val="none" w:sz="0" w:space="0" w:color="auto"/>
        <w:right w:val="none" w:sz="0" w:space="0" w:color="auto"/>
      </w:divBdr>
    </w:div>
    <w:div w:id="844051819">
      <w:bodyDiv w:val="1"/>
      <w:marLeft w:val="0"/>
      <w:marRight w:val="0"/>
      <w:marTop w:val="0"/>
      <w:marBottom w:val="0"/>
      <w:divBdr>
        <w:top w:val="none" w:sz="0" w:space="0" w:color="auto"/>
        <w:left w:val="none" w:sz="0" w:space="0" w:color="auto"/>
        <w:bottom w:val="none" w:sz="0" w:space="0" w:color="auto"/>
        <w:right w:val="none" w:sz="0" w:space="0" w:color="auto"/>
      </w:divBdr>
    </w:div>
    <w:div w:id="844128382">
      <w:bodyDiv w:val="1"/>
      <w:marLeft w:val="0"/>
      <w:marRight w:val="0"/>
      <w:marTop w:val="0"/>
      <w:marBottom w:val="0"/>
      <w:divBdr>
        <w:top w:val="none" w:sz="0" w:space="0" w:color="auto"/>
        <w:left w:val="none" w:sz="0" w:space="0" w:color="auto"/>
        <w:bottom w:val="none" w:sz="0" w:space="0" w:color="auto"/>
        <w:right w:val="none" w:sz="0" w:space="0" w:color="auto"/>
      </w:divBdr>
    </w:div>
    <w:div w:id="844248249">
      <w:bodyDiv w:val="1"/>
      <w:marLeft w:val="0"/>
      <w:marRight w:val="0"/>
      <w:marTop w:val="0"/>
      <w:marBottom w:val="0"/>
      <w:divBdr>
        <w:top w:val="none" w:sz="0" w:space="0" w:color="auto"/>
        <w:left w:val="none" w:sz="0" w:space="0" w:color="auto"/>
        <w:bottom w:val="none" w:sz="0" w:space="0" w:color="auto"/>
        <w:right w:val="none" w:sz="0" w:space="0" w:color="auto"/>
      </w:divBdr>
    </w:div>
    <w:div w:id="844974630">
      <w:bodyDiv w:val="1"/>
      <w:marLeft w:val="0"/>
      <w:marRight w:val="0"/>
      <w:marTop w:val="0"/>
      <w:marBottom w:val="0"/>
      <w:divBdr>
        <w:top w:val="none" w:sz="0" w:space="0" w:color="auto"/>
        <w:left w:val="none" w:sz="0" w:space="0" w:color="auto"/>
        <w:bottom w:val="none" w:sz="0" w:space="0" w:color="auto"/>
        <w:right w:val="none" w:sz="0" w:space="0" w:color="auto"/>
      </w:divBdr>
    </w:div>
    <w:div w:id="845750115">
      <w:bodyDiv w:val="1"/>
      <w:marLeft w:val="0"/>
      <w:marRight w:val="0"/>
      <w:marTop w:val="0"/>
      <w:marBottom w:val="0"/>
      <w:divBdr>
        <w:top w:val="none" w:sz="0" w:space="0" w:color="auto"/>
        <w:left w:val="none" w:sz="0" w:space="0" w:color="auto"/>
        <w:bottom w:val="none" w:sz="0" w:space="0" w:color="auto"/>
        <w:right w:val="none" w:sz="0" w:space="0" w:color="auto"/>
      </w:divBdr>
    </w:div>
    <w:div w:id="846091531">
      <w:bodyDiv w:val="1"/>
      <w:marLeft w:val="0"/>
      <w:marRight w:val="0"/>
      <w:marTop w:val="0"/>
      <w:marBottom w:val="0"/>
      <w:divBdr>
        <w:top w:val="none" w:sz="0" w:space="0" w:color="auto"/>
        <w:left w:val="none" w:sz="0" w:space="0" w:color="auto"/>
        <w:bottom w:val="none" w:sz="0" w:space="0" w:color="auto"/>
        <w:right w:val="none" w:sz="0" w:space="0" w:color="auto"/>
      </w:divBdr>
    </w:div>
    <w:div w:id="846595552">
      <w:bodyDiv w:val="1"/>
      <w:marLeft w:val="0"/>
      <w:marRight w:val="0"/>
      <w:marTop w:val="0"/>
      <w:marBottom w:val="0"/>
      <w:divBdr>
        <w:top w:val="none" w:sz="0" w:space="0" w:color="auto"/>
        <w:left w:val="none" w:sz="0" w:space="0" w:color="auto"/>
        <w:bottom w:val="none" w:sz="0" w:space="0" w:color="auto"/>
        <w:right w:val="none" w:sz="0" w:space="0" w:color="auto"/>
      </w:divBdr>
    </w:div>
    <w:div w:id="846869103">
      <w:bodyDiv w:val="1"/>
      <w:marLeft w:val="0"/>
      <w:marRight w:val="0"/>
      <w:marTop w:val="0"/>
      <w:marBottom w:val="0"/>
      <w:divBdr>
        <w:top w:val="none" w:sz="0" w:space="0" w:color="auto"/>
        <w:left w:val="none" w:sz="0" w:space="0" w:color="auto"/>
        <w:bottom w:val="none" w:sz="0" w:space="0" w:color="auto"/>
        <w:right w:val="none" w:sz="0" w:space="0" w:color="auto"/>
      </w:divBdr>
    </w:div>
    <w:div w:id="846943315">
      <w:bodyDiv w:val="1"/>
      <w:marLeft w:val="0"/>
      <w:marRight w:val="0"/>
      <w:marTop w:val="0"/>
      <w:marBottom w:val="0"/>
      <w:divBdr>
        <w:top w:val="none" w:sz="0" w:space="0" w:color="auto"/>
        <w:left w:val="none" w:sz="0" w:space="0" w:color="auto"/>
        <w:bottom w:val="none" w:sz="0" w:space="0" w:color="auto"/>
        <w:right w:val="none" w:sz="0" w:space="0" w:color="auto"/>
      </w:divBdr>
    </w:div>
    <w:div w:id="847060890">
      <w:bodyDiv w:val="1"/>
      <w:marLeft w:val="0"/>
      <w:marRight w:val="0"/>
      <w:marTop w:val="0"/>
      <w:marBottom w:val="0"/>
      <w:divBdr>
        <w:top w:val="none" w:sz="0" w:space="0" w:color="auto"/>
        <w:left w:val="none" w:sz="0" w:space="0" w:color="auto"/>
        <w:bottom w:val="none" w:sz="0" w:space="0" w:color="auto"/>
        <w:right w:val="none" w:sz="0" w:space="0" w:color="auto"/>
      </w:divBdr>
    </w:div>
    <w:div w:id="847401706">
      <w:bodyDiv w:val="1"/>
      <w:marLeft w:val="0"/>
      <w:marRight w:val="0"/>
      <w:marTop w:val="0"/>
      <w:marBottom w:val="0"/>
      <w:divBdr>
        <w:top w:val="none" w:sz="0" w:space="0" w:color="auto"/>
        <w:left w:val="none" w:sz="0" w:space="0" w:color="auto"/>
        <w:bottom w:val="none" w:sz="0" w:space="0" w:color="auto"/>
        <w:right w:val="none" w:sz="0" w:space="0" w:color="auto"/>
      </w:divBdr>
    </w:div>
    <w:div w:id="847409665">
      <w:bodyDiv w:val="1"/>
      <w:marLeft w:val="0"/>
      <w:marRight w:val="0"/>
      <w:marTop w:val="0"/>
      <w:marBottom w:val="0"/>
      <w:divBdr>
        <w:top w:val="none" w:sz="0" w:space="0" w:color="auto"/>
        <w:left w:val="none" w:sz="0" w:space="0" w:color="auto"/>
        <w:bottom w:val="none" w:sz="0" w:space="0" w:color="auto"/>
        <w:right w:val="none" w:sz="0" w:space="0" w:color="auto"/>
      </w:divBdr>
    </w:div>
    <w:div w:id="847911241">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520726">
      <w:bodyDiv w:val="1"/>
      <w:marLeft w:val="0"/>
      <w:marRight w:val="0"/>
      <w:marTop w:val="0"/>
      <w:marBottom w:val="0"/>
      <w:divBdr>
        <w:top w:val="none" w:sz="0" w:space="0" w:color="auto"/>
        <w:left w:val="none" w:sz="0" w:space="0" w:color="auto"/>
        <w:bottom w:val="none" w:sz="0" w:space="0" w:color="auto"/>
        <w:right w:val="none" w:sz="0" w:space="0" w:color="auto"/>
      </w:divBdr>
    </w:div>
    <w:div w:id="848526582">
      <w:bodyDiv w:val="1"/>
      <w:marLeft w:val="0"/>
      <w:marRight w:val="0"/>
      <w:marTop w:val="0"/>
      <w:marBottom w:val="0"/>
      <w:divBdr>
        <w:top w:val="none" w:sz="0" w:space="0" w:color="auto"/>
        <w:left w:val="none" w:sz="0" w:space="0" w:color="auto"/>
        <w:bottom w:val="none" w:sz="0" w:space="0" w:color="auto"/>
        <w:right w:val="none" w:sz="0" w:space="0" w:color="auto"/>
      </w:divBdr>
    </w:div>
    <w:div w:id="849174037">
      <w:bodyDiv w:val="1"/>
      <w:marLeft w:val="0"/>
      <w:marRight w:val="0"/>
      <w:marTop w:val="0"/>
      <w:marBottom w:val="0"/>
      <w:divBdr>
        <w:top w:val="none" w:sz="0" w:space="0" w:color="auto"/>
        <w:left w:val="none" w:sz="0" w:space="0" w:color="auto"/>
        <w:bottom w:val="none" w:sz="0" w:space="0" w:color="auto"/>
        <w:right w:val="none" w:sz="0" w:space="0" w:color="auto"/>
      </w:divBdr>
    </w:div>
    <w:div w:id="849174402">
      <w:bodyDiv w:val="1"/>
      <w:marLeft w:val="0"/>
      <w:marRight w:val="0"/>
      <w:marTop w:val="0"/>
      <w:marBottom w:val="0"/>
      <w:divBdr>
        <w:top w:val="none" w:sz="0" w:space="0" w:color="auto"/>
        <w:left w:val="none" w:sz="0" w:space="0" w:color="auto"/>
        <w:bottom w:val="none" w:sz="0" w:space="0" w:color="auto"/>
        <w:right w:val="none" w:sz="0" w:space="0" w:color="auto"/>
      </w:divBdr>
    </w:div>
    <w:div w:id="849182464">
      <w:bodyDiv w:val="1"/>
      <w:marLeft w:val="0"/>
      <w:marRight w:val="0"/>
      <w:marTop w:val="0"/>
      <w:marBottom w:val="0"/>
      <w:divBdr>
        <w:top w:val="none" w:sz="0" w:space="0" w:color="auto"/>
        <w:left w:val="none" w:sz="0" w:space="0" w:color="auto"/>
        <w:bottom w:val="none" w:sz="0" w:space="0" w:color="auto"/>
        <w:right w:val="none" w:sz="0" w:space="0" w:color="auto"/>
      </w:divBdr>
    </w:div>
    <w:div w:id="849682930">
      <w:bodyDiv w:val="1"/>
      <w:marLeft w:val="0"/>
      <w:marRight w:val="0"/>
      <w:marTop w:val="0"/>
      <w:marBottom w:val="0"/>
      <w:divBdr>
        <w:top w:val="none" w:sz="0" w:space="0" w:color="auto"/>
        <w:left w:val="none" w:sz="0" w:space="0" w:color="auto"/>
        <w:bottom w:val="none" w:sz="0" w:space="0" w:color="auto"/>
        <w:right w:val="none" w:sz="0" w:space="0" w:color="auto"/>
      </w:divBdr>
    </w:div>
    <w:div w:id="849755494">
      <w:bodyDiv w:val="1"/>
      <w:marLeft w:val="0"/>
      <w:marRight w:val="0"/>
      <w:marTop w:val="0"/>
      <w:marBottom w:val="0"/>
      <w:divBdr>
        <w:top w:val="none" w:sz="0" w:space="0" w:color="auto"/>
        <w:left w:val="none" w:sz="0" w:space="0" w:color="auto"/>
        <w:bottom w:val="none" w:sz="0" w:space="0" w:color="auto"/>
        <w:right w:val="none" w:sz="0" w:space="0" w:color="auto"/>
      </w:divBdr>
    </w:div>
    <w:div w:id="850142322">
      <w:bodyDiv w:val="1"/>
      <w:marLeft w:val="0"/>
      <w:marRight w:val="0"/>
      <w:marTop w:val="0"/>
      <w:marBottom w:val="0"/>
      <w:divBdr>
        <w:top w:val="none" w:sz="0" w:space="0" w:color="auto"/>
        <w:left w:val="none" w:sz="0" w:space="0" w:color="auto"/>
        <w:bottom w:val="none" w:sz="0" w:space="0" w:color="auto"/>
        <w:right w:val="none" w:sz="0" w:space="0" w:color="auto"/>
      </w:divBdr>
    </w:div>
    <w:div w:id="850417362">
      <w:bodyDiv w:val="1"/>
      <w:marLeft w:val="0"/>
      <w:marRight w:val="0"/>
      <w:marTop w:val="0"/>
      <w:marBottom w:val="0"/>
      <w:divBdr>
        <w:top w:val="none" w:sz="0" w:space="0" w:color="auto"/>
        <w:left w:val="none" w:sz="0" w:space="0" w:color="auto"/>
        <w:bottom w:val="none" w:sz="0" w:space="0" w:color="auto"/>
        <w:right w:val="none" w:sz="0" w:space="0" w:color="auto"/>
      </w:divBdr>
    </w:div>
    <w:div w:id="850484892">
      <w:bodyDiv w:val="1"/>
      <w:marLeft w:val="0"/>
      <w:marRight w:val="0"/>
      <w:marTop w:val="0"/>
      <w:marBottom w:val="0"/>
      <w:divBdr>
        <w:top w:val="none" w:sz="0" w:space="0" w:color="auto"/>
        <w:left w:val="none" w:sz="0" w:space="0" w:color="auto"/>
        <w:bottom w:val="none" w:sz="0" w:space="0" w:color="auto"/>
        <w:right w:val="none" w:sz="0" w:space="0" w:color="auto"/>
      </w:divBdr>
    </w:div>
    <w:div w:id="850606002">
      <w:bodyDiv w:val="1"/>
      <w:marLeft w:val="0"/>
      <w:marRight w:val="0"/>
      <w:marTop w:val="0"/>
      <w:marBottom w:val="0"/>
      <w:divBdr>
        <w:top w:val="none" w:sz="0" w:space="0" w:color="auto"/>
        <w:left w:val="none" w:sz="0" w:space="0" w:color="auto"/>
        <w:bottom w:val="none" w:sz="0" w:space="0" w:color="auto"/>
        <w:right w:val="none" w:sz="0" w:space="0" w:color="auto"/>
      </w:divBdr>
    </w:div>
    <w:div w:id="850879190">
      <w:bodyDiv w:val="1"/>
      <w:marLeft w:val="0"/>
      <w:marRight w:val="0"/>
      <w:marTop w:val="0"/>
      <w:marBottom w:val="0"/>
      <w:divBdr>
        <w:top w:val="none" w:sz="0" w:space="0" w:color="auto"/>
        <w:left w:val="none" w:sz="0" w:space="0" w:color="auto"/>
        <w:bottom w:val="none" w:sz="0" w:space="0" w:color="auto"/>
        <w:right w:val="none" w:sz="0" w:space="0" w:color="auto"/>
      </w:divBdr>
    </w:div>
    <w:div w:id="850947536">
      <w:bodyDiv w:val="1"/>
      <w:marLeft w:val="0"/>
      <w:marRight w:val="0"/>
      <w:marTop w:val="0"/>
      <w:marBottom w:val="0"/>
      <w:divBdr>
        <w:top w:val="none" w:sz="0" w:space="0" w:color="auto"/>
        <w:left w:val="none" w:sz="0" w:space="0" w:color="auto"/>
        <w:bottom w:val="none" w:sz="0" w:space="0" w:color="auto"/>
        <w:right w:val="none" w:sz="0" w:space="0" w:color="auto"/>
      </w:divBdr>
    </w:div>
    <w:div w:id="851452419">
      <w:bodyDiv w:val="1"/>
      <w:marLeft w:val="0"/>
      <w:marRight w:val="0"/>
      <w:marTop w:val="0"/>
      <w:marBottom w:val="0"/>
      <w:divBdr>
        <w:top w:val="none" w:sz="0" w:space="0" w:color="auto"/>
        <w:left w:val="none" w:sz="0" w:space="0" w:color="auto"/>
        <w:bottom w:val="none" w:sz="0" w:space="0" w:color="auto"/>
        <w:right w:val="none" w:sz="0" w:space="0" w:color="auto"/>
      </w:divBdr>
    </w:div>
    <w:div w:id="851458263">
      <w:bodyDiv w:val="1"/>
      <w:marLeft w:val="0"/>
      <w:marRight w:val="0"/>
      <w:marTop w:val="0"/>
      <w:marBottom w:val="0"/>
      <w:divBdr>
        <w:top w:val="none" w:sz="0" w:space="0" w:color="auto"/>
        <w:left w:val="none" w:sz="0" w:space="0" w:color="auto"/>
        <w:bottom w:val="none" w:sz="0" w:space="0" w:color="auto"/>
        <w:right w:val="none" w:sz="0" w:space="0" w:color="auto"/>
      </w:divBdr>
    </w:div>
    <w:div w:id="851916138">
      <w:bodyDiv w:val="1"/>
      <w:marLeft w:val="0"/>
      <w:marRight w:val="0"/>
      <w:marTop w:val="0"/>
      <w:marBottom w:val="0"/>
      <w:divBdr>
        <w:top w:val="none" w:sz="0" w:space="0" w:color="auto"/>
        <w:left w:val="none" w:sz="0" w:space="0" w:color="auto"/>
        <w:bottom w:val="none" w:sz="0" w:space="0" w:color="auto"/>
        <w:right w:val="none" w:sz="0" w:space="0" w:color="auto"/>
      </w:divBdr>
    </w:div>
    <w:div w:id="852493069">
      <w:bodyDiv w:val="1"/>
      <w:marLeft w:val="0"/>
      <w:marRight w:val="0"/>
      <w:marTop w:val="0"/>
      <w:marBottom w:val="0"/>
      <w:divBdr>
        <w:top w:val="none" w:sz="0" w:space="0" w:color="auto"/>
        <w:left w:val="none" w:sz="0" w:space="0" w:color="auto"/>
        <w:bottom w:val="none" w:sz="0" w:space="0" w:color="auto"/>
        <w:right w:val="none" w:sz="0" w:space="0" w:color="auto"/>
      </w:divBdr>
    </w:div>
    <w:div w:id="852718667">
      <w:bodyDiv w:val="1"/>
      <w:marLeft w:val="0"/>
      <w:marRight w:val="0"/>
      <w:marTop w:val="0"/>
      <w:marBottom w:val="0"/>
      <w:divBdr>
        <w:top w:val="none" w:sz="0" w:space="0" w:color="auto"/>
        <w:left w:val="none" w:sz="0" w:space="0" w:color="auto"/>
        <w:bottom w:val="none" w:sz="0" w:space="0" w:color="auto"/>
        <w:right w:val="none" w:sz="0" w:space="0" w:color="auto"/>
      </w:divBdr>
    </w:div>
    <w:div w:id="852765561">
      <w:bodyDiv w:val="1"/>
      <w:marLeft w:val="0"/>
      <w:marRight w:val="0"/>
      <w:marTop w:val="0"/>
      <w:marBottom w:val="0"/>
      <w:divBdr>
        <w:top w:val="none" w:sz="0" w:space="0" w:color="auto"/>
        <w:left w:val="none" w:sz="0" w:space="0" w:color="auto"/>
        <w:bottom w:val="none" w:sz="0" w:space="0" w:color="auto"/>
        <w:right w:val="none" w:sz="0" w:space="0" w:color="auto"/>
      </w:divBdr>
    </w:div>
    <w:div w:id="853231658">
      <w:bodyDiv w:val="1"/>
      <w:marLeft w:val="0"/>
      <w:marRight w:val="0"/>
      <w:marTop w:val="0"/>
      <w:marBottom w:val="0"/>
      <w:divBdr>
        <w:top w:val="none" w:sz="0" w:space="0" w:color="auto"/>
        <w:left w:val="none" w:sz="0" w:space="0" w:color="auto"/>
        <w:bottom w:val="none" w:sz="0" w:space="0" w:color="auto"/>
        <w:right w:val="none" w:sz="0" w:space="0" w:color="auto"/>
      </w:divBdr>
    </w:div>
    <w:div w:id="853304771">
      <w:bodyDiv w:val="1"/>
      <w:marLeft w:val="0"/>
      <w:marRight w:val="0"/>
      <w:marTop w:val="0"/>
      <w:marBottom w:val="0"/>
      <w:divBdr>
        <w:top w:val="none" w:sz="0" w:space="0" w:color="auto"/>
        <w:left w:val="none" w:sz="0" w:space="0" w:color="auto"/>
        <w:bottom w:val="none" w:sz="0" w:space="0" w:color="auto"/>
        <w:right w:val="none" w:sz="0" w:space="0" w:color="auto"/>
      </w:divBdr>
    </w:div>
    <w:div w:id="853306407">
      <w:bodyDiv w:val="1"/>
      <w:marLeft w:val="0"/>
      <w:marRight w:val="0"/>
      <w:marTop w:val="0"/>
      <w:marBottom w:val="0"/>
      <w:divBdr>
        <w:top w:val="none" w:sz="0" w:space="0" w:color="auto"/>
        <w:left w:val="none" w:sz="0" w:space="0" w:color="auto"/>
        <w:bottom w:val="none" w:sz="0" w:space="0" w:color="auto"/>
        <w:right w:val="none" w:sz="0" w:space="0" w:color="auto"/>
      </w:divBdr>
    </w:div>
    <w:div w:id="853419047">
      <w:bodyDiv w:val="1"/>
      <w:marLeft w:val="0"/>
      <w:marRight w:val="0"/>
      <w:marTop w:val="0"/>
      <w:marBottom w:val="0"/>
      <w:divBdr>
        <w:top w:val="none" w:sz="0" w:space="0" w:color="auto"/>
        <w:left w:val="none" w:sz="0" w:space="0" w:color="auto"/>
        <w:bottom w:val="none" w:sz="0" w:space="0" w:color="auto"/>
        <w:right w:val="none" w:sz="0" w:space="0" w:color="auto"/>
      </w:divBdr>
    </w:div>
    <w:div w:id="854001959">
      <w:bodyDiv w:val="1"/>
      <w:marLeft w:val="0"/>
      <w:marRight w:val="0"/>
      <w:marTop w:val="0"/>
      <w:marBottom w:val="0"/>
      <w:divBdr>
        <w:top w:val="none" w:sz="0" w:space="0" w:color="auto"/>
        <w:left w:val="none" w:sz="0" w:space="0" w:color="auto"/>
        <w:bottom w:val="none" w:sz="0" w:space="0" w:color="auto"/>
        <w:right w:val="none" w:sz="0" w:space="0" w:color="auto"/>
      </w:divBdr>
    </w:div>
    <w:div w:id="854265336">
      <w:bodyDiv w:val="1"/>
      <w:marLeft w:val="0"/>
      <w:marRight w:val="0"/>
      <w:marTop w:val="0"/>
      <w:marBottom w:val="0"/>
      <w:divBdr>
        <w:top w:val="none" w:sz="0" w:space="0" w:color="auto"/>
        <w:left w:val="none" w:sz="0" w:space="0" w:color="auto"/>
        <w:bottom w:val="none" w:sz="0" w:space="0" w:color="auto"/>
        <w:right w:val="none" w:sz="0" w:space="0" w:color="auto"/>
      </w:divBdr>
    </w:div>
    <w:div w:id="854269156">
      <w:bodyDiv w:val="1"/>
      <w:marLeft w:val="0"/>
      <w:marRight w:val="0"/>
      <w:marTop w:val="0"/>
      <w:marBottom w:val="0"/>
      <w:divBdr>
        <w:top w:val="none" w:sz="0" w:space="0" w:color="auto"/>
        <w:left w:val="none" w:sz="0" w:space="0" w:color="auto"/>
        <w:bottom w:val="none" w:sz="0" w:space="0" w:color="auto"/>
        <w:right w:val="none" w:sz="0" w:space="0" w:color="auto"/>
      </w:divBdr>
    </w:div>
    <w:div w:id="854416981">
      <w:bodyDiv w:val="1"/>
      <w:marLeft w:val="0"/>
      <w:marRight w:val="0"/>
      <w:marTop w:val="0"/>
      <w:marBottom w:val="0"/>
      <w:divBdr>
        <w:top w:val="none" w:sz="0" w:space="0" w:color="auto"/>
        <w:left w:val="none" w:sz="0" w:space="0" w:color="auto"/>
        <w:bottom w:val="none" w:sz="0" w:space="0" w:color="auto"/>
        <w:right w:val="none" w:sz="0" w:space="0" w:color="auto"/>
      </w:divBdr>
    </w:div>
    <w:div w:id="854734920">
      <w:bodyDiv w:val="1"/>
      <w:marLeft w:val="0"/>
      <w:marRight w:val="0"/>
      <w:marTop w:val="0"/>
      <w:marBottom w:val="0"/>
      <w:divBdr>
        <w:top w:val="none" w:sz="0" w:space="0" w:color="auto"/>
        <w:left w:val="none" w:sz="0" w:space="0" w:color="auto"/>
        <w:bottom w:val="none" w:sz="0" w:space="0" w:color="auto"/>
        <w:right w:val="none" w:sz="0" w:space="0" w:color="auto"/>
      </w:divBdr>
    </w:div>
    <w:div w:id="854805188">
      <w:bodyDiv w:val="1"/>
      <w:marLeft w:val="0"/>
      <w:marRight w:val="0"/>
      <w:marTop w:val="0"/>
      <w:marBottom w:val="0"/>
      <w:divBdr>
        <w:top w:val="none" w:sz="0" w:space="0" w:color="auto"/>
        <w:left w:val="none" w:sz="0" w:space="0" w:color="auto"/>
        <w:bottom w:val="none" w:sz="0" w:space="0" w:color="auto"/>
        <w:right w:val="none" w:sz="0" w:space="0" w:color="auto"/>
      </w:divBdr>
    </w:div>
    <w:div w:id="854807037">
      <w:bodyDiv w:val="1"/>
      <w:marLeft w:val="0"/>
      <w:marRight w:val="0"/>
      <w:marTop w:val="0"/>
      <w:marBottom w:val="0"/>
      <w:divBdr>
        <w:top w:val="none" w:sz="0" w:space="0" w:color="auto"/>
        <w:left w:val="none" w:sz="0" w:space="0" w:color="auto"/>
        <w:bottom w:val="none" w:sz="0" w:space="0" w:color="auto"/>
        <w:right w:val="none" w:sz="0" w:space="0" w:color="auto"/>
      </w:divBdr>
    </w:div>
    <w:div w:id="854923425">
      <w:bodyDiv w:val="1"/>
      <w:marLeft w:val="0"/>
      <w:marRight w:val="0"/>
      <w:marTop w:val="0"/>
      <w:marBottom w:val="0"/>
      <w:divBdr>
        <w:top w:val="none" w:sz="0" w:space="0" w:color="auto"/>
        <w:left w:val="none" w:sz="0" w:space="0" w:color="auto"/>
        <w:bottom w:val="none" w:sz="0" w:space="0" w:color="auto"/>
        <w:right w:val="none" w:sz="0" w:space="0" w:color="auto"/>
      </w:divBdr>
    </w:div>
    <w:div w:id="855265298">
      <w:bodyDiv w:val="1"/>
      <w:marLeft w:val="0"/>
      <w:marRight w:val="0"/>
      <w:marTop w:val="0"/>
      <w:marBottom w:val="0"/>
      <w:divBdr>
        <w:top w:val="none" w:sz="0" w:space="0" w:color="auto"/>
        <w:left w:val="none" w:sz="0" w:space="0" w:color="auto"/>
        <w:bottom w:val="none" w:sz="0" w:space="0" w:color="auto"/>
        <w:right w:val="none" w:sz="0" w:space="0" w:color="auto"/>
      </w:divBdr>
    </w:div>
    <w:div w:id="855775155">
      <w:bodyDiv w:val="1"/>
      <w:marLeft w:val="0"/>
      <w:marRight w:val="0"/>
      <w:marTop w:val="0"/>
      <w:marBottom w:val="0"/>
      <w:divBdr>
        <w:top w:val="none" w:sz="0" w:space="0" w:color="auto"/>
        <w:left w:val="none" w:sz="0" w:space="0" w:color="auto"/>
        <w:bottom w:val="none" w:sz="0" w:space="0" w:color="auto"/>
        <w:right w:val="none" w:sz="0" w:space="0" w:color="auto"/>
      </w:divBdr>
    </w:div>
    <w:div w:id="855922206">
      <w:bodyDiv w:val="1"/>
      <w:marLeft w:val="0"/>
      <w:marRight w:val="0"/>
      <w:marTop w:val="0"/>
      <w:marBottom w:val="0"/>
      <w:divBdr>
        <w:top w:val="none" w:sz="0" w:space="0" w:color="auto"/>
        <w:left w:val="none" w:sz="0" w:space="0" w:color="auto"/>
        <w:bottom w:val="none" w:sz="0" w:space="0" w:color="auto"/>
        <w:right w:val="none" w:sz="0" w:space="0" w:color="auto"/>
      </w:divBdr>
    </w:div>
    <w:div w:id="856042666">
      <w:bodyDiv w:val="1"/>
      <w:marLeft w:val="0"/>
      <w:marRight w:val="0"/>
      <w:marTop w:val="0"/>
      <w:marBottom w:val="0"/>
      <w:divBdr>
        <w:top w:val="none" w:sz="0" w:space="0" w:color="auto"/>
        <w:left w:val="none" w:sz="0" w:space="0" w:color="auto"/>
        <w:bottom w:val="none" w:sz="0" w:space="0" w:color="auto"/>
        <w:right w:val="none" w:sz="0" w:space="0" w:color="auto"/>
      </w:divBdr>
    </w:div>
    <w:div w:id="856384945">
      <w:bodyDiv w:val="1"/>
      <w:marLeft w:val="0"/>
      <w:marRight w:val="0"/>
      <w:marTop w:val="0"/>
      <w:marBottom w:val="0"/>
      <w:divBdr>
        <w:top w:val="none" w:sz="0" w:space="0" w:color="auto"/>
        <w:left w:val="none" w:sz="0" w:space="0" w:color="auto"/>
        <w:bottom w:val="none" w:sz="0" w:space="0" w:color="auto"/>
        <w:right w:val="none" w:sz="0" w:space="0" w:color="auto"/>
      </w:divBdr>
    </w:div>
    <w:div w:id="856389736">
      <w:bodyDiv w:val="1"/>
      <w:marLeft w:val="0"/>
      <w:marRight w:val="0"/>
      <w:marTop w:val="0"/>
      <w:marBottom w:val="0"/>
      <w:divBdr>
        <w:top w:val="none" w:sz="0" w:space="0" w:color="auto"/>
        <w:left w:val="none" w:sz="0" w:space="0" w:color="auto"/>
        <w:bottom w:val="none" w:sz="0" w:space="0" w:color="auto"/>
        <w:right w:val="none" w:sz="0" w:space="0" w:color="auto"/>
      </w:divBdr>
    </w:div>
    <w:div w:id="856425064">
      <w:bodyDiv w:val="1"/>
      <w:marLeft w:val="0"/>
      <w:marRight w:val="0"/>
      <w:marTop w:val="0"/>
      <w:marBottom w:val="0"/>
      <w:divBdr>
        <w:top w:val="none" w:sz="0" w:space="0" w:color="auto"/>
        <w:left w:val="none" w:sz="0" w:space="0" w:color="auto"/>
        <w:bottom w:val="none" w:sz="0" w:space="0" w:color="auto"/>
        <w:right w:val="none" w:sz="0" w:space="0" w:color="auto"/>
      </w:divBdr>
    </w:div>
    <w:div w:id="856502575">
      <w:bodyDiv w:val="1"/>
      <w:marLeft w:val="0"/>
      <w:marRight w:val="0"/>
      <w:marTop w:val="0"/>
      <w:marBottom w:val="0"/>
      <w:divBdr>
        <w:top w:val="none" w:sz="0" w:space="0" w:color="auto"/>
        <w:left w:val="none" w:sz="0" w:space="0" w:color="auto"/>
        <w:bottom w:val="none" w:sz="0" w:space="0" w:color="auto"/>
        <w:right w:val="none" w:sz="0" w:space="0" w:color="auto"/>
      </w:divBdr>
    </w:div>
    <w:div w:id="856574801">
      <w:bodyDiv w:val="1"/>
      <w:marLeft w:val="0"/>
      <w:marRight w:val="0"/>
      <w:marTop w:val="0"/>
      <w:marBottom w:val="0"/>
      <w:divBdr>
        <w:top w:val="none" w:sz="0" w:space="0" w:color="auto"/>
        <w:left w:val="none" w:sz="0" w:space="0" w:color="auto"/>
        <w:bottom w:val="none" w:sz="0" w:space="0" w:color="auto"/>
        <w:right w:val="none" w:sz="0" w:space="0" w:color="auto"/>
      </w:divBdr>
    </w:div>
    <w:div w:id="856575662">
      <w:bodyDiv w:val="1"/>
      <w:marLeft w:val="0"/>
      <w:marRight w:val="0"/>
      <w:marTop w:val="0"/>
      <w:marBottom w:val="0"/>
      <w:divBdr>
        <w:top w:val="none" w:sz="0" w:space="0" w:color="auto"/>
        <w:left w:val="none" w:sz="0" w:space="0" w:color="auto"/>
        <w:bottom w:val="none" w:sz="0" w:space="0" w:color="auto"/>
        <w:right w:val="none" w:sz="0" w:space="0" w:color="auto"/>
      </w:divBdr>
    </w:div>
    <w:div w:id="856624873">
      <w:bodyDiv w:val="1"/>
      <w:marLeft w:val="0"/>
      <w:marRight w:val="0"/>
      <w:marTop w:val="0"/>
      <w:marBottom w:val="0"/>
      <w:divBdr>
        <w:top w:val="none" w:sz="0" w:space="0" w:color="auto"/>
        <w:left w:val="none" w:sz="0" w:space="0" w:color="auto"/>
        <w:bottom w:val="none" w:sz="0" w:space="0" w:color="auto"/>
        <w:right w:val="none" w:sz="0" w:space="0" w:color="auto"/>
      </w:divBdr>
    </w:div>
    <w:div w:id="856701593">
      <w:bodyDiv w:val="1"/>
      <w:marLeft w:val="0"/>
      <w:marRight w:val="0"/>
      <w:marTop w:val="0"/>
      <w:marBottom w:val="0"/>
      <w:divBdr>
        <w:top w:val="none" w:sz="0" w:space="0" w:color="auto"/>
        <w:left w:val="none" w:sz="0" w:space="0" w:color="auto"/>
        <w:bottom w:val="none" w:sz="0" w:space="0" w:color="auto"/>
        <w:right w:val="none" w:sz="0" w:space="0" w:color="auto"/>
      </w:divBdr>
    </w:div>
    <w:div w:id="857041319">
      <w:bodyDiv w:val="1"/>
      <w:marLeft w:val="0"/>
      <w:marRight w:val="0"/>
      <w:marTop w:val="0"/>
      <w:marBottom w:val="0"/>
      <w:divBdr>
        <w:top w:val="none" w:sz="0" w:space="0" w:color="auto"/>
        <w:left w:val="none" w:sz="0" w:space="0" w:color="auto"/>
        <w:bottom w:val="none" w:sz="0" w:space="0" w:color="auto"/>
        <w:right w:val="none" w:sz="0" w:space="0" w:color="auto"/>
      </w:divBdr>
    </w:div>
    <w:div w:id="857081389">
      <w:bodyDiv w:val="1"/>
      <w:marLeft w:val="0"/>
      <w:marRight w:val="0"/>
      <w:marTop w:val="0"/>
      <w:marBottom w:val="0"/>
      <w:divBdr>
        <w:top w:val="none" w:sz="0" w:space="0" w:color="auto"/>
        <w:left w:val="none" w:sz="0" w:space="0" w:color="auto"/>
        <w:bottom w:val="none" w:sz="0" w:space="0" w:color="auto"/>
        <w:right w:val="none" w:sz="0" w:space="0" w:color="auto"/>
      </w:divBdr>
    </w:div>
    <w:div w:id="857232260">
      <w:bodyDiv w:val="1"/>
      <w:marLeft w:val="0"/>
      <w:marRight w:val="0"/>
      <w:marTop w:val="0"/>
      <w:marBottom w:val="0"/>
      <w:divBdr>
        <w:top w:val="none" w:sz="0" w:space="0" w:color="auto"/>
        <w:left w:val="none" w:sz="0" w:space="0" w:color="auto"/>
        <w:bottom w:val="none" w:sz="0" w:space="0" w:color="auto"/>
        <w:right w:val="none" w:sz="0" w:space="0" w:color="auto"/>
      </w:divBdr>
    </w:div>
    <w:div w:id="857308360">
      <w:bodyDiv w:val="1"/>
      <w:marLeft w:val="0"/>
      <w:marRight w:val="0"/>
      <w:marTop w:val="0"/>
      <w:marBottom w:val="0"/>
      <w:divBdr>
        <w:top w:val="none" w:sz="0" w:space="0" w:color="auto"/>
        <w:left w:val="none" w:sz="0" w:space="0" w:color="auto"/>
        <w:bottom w:val="none" w:sz="0" w:space="0" w:color="auto"/>
        <w:right w:val="none" w:sz="0" w:space="0" w:color="auto"/>
      </w:divBdr>
    </w:div>
    <w:div w:id="858010096">
      <w:bodyDiv w:val="1"/>
      <w:marLeft w:val="0"/>
      <w:marRight w:val="0"/>
      <w:marTop w:val="0"/>
      <w:marBottom w:val="0"/>
      <w:divBdr>
        <w:top w:val="none" w:sz="0" w:space="0" w:color="auto"/>
        <w:left w:val="none" w:sz="0" w:space="0" w:color="auto"/>
        <w:bottom w:val="none" w:sz="0" w:space="0" w:color="auto"/>
        <w:right w:val="none" w:sz="0" w:space="0" w:color="auto"/>
      </w:divBdr>
    </w:div>
    <w:div w:id="858158704">
      <w:bodyDiv w:val="1"/>
      <w:marLeft w:val="0"/>
      <w:marRight w:val="0"/>
      <w:marTop w:val="0"/>
      <w:marBottom w:val="0"/>
      <w:divBdr>
        <w:top w:val="none" w:sz="0" w:space="0" w:color="auto"/>
        <w:left w:val="none" w:sz="0" w:space="0" w:color="auto"/>
        <w:bottom w:val="none" w:sz="0" w:space="0" w:color="auto"/>
        <w:right w:val="none" w:sz="0" w:space="0" w:color="auto"/>
      </w:divBdr>
    </w:div>
    <w:div w:id="858275807">
      <w:bodyDiv w:val="1"/>
      <w:marLeft w:val="0"/>
      <w:marRight w:val="0"/>
      <w:marTop w:val="0"/>
      <w:marBottom w:val="0"/>
      <w:divBdr>
        <w:top w:val="none" w:sz="0" w:space="0" w:color="auto"/>
        <w:left w:val="none" w:sz="0" w:space="0" w:color="auto"/>
        <w:bottom w:val="none" w:sz="0" w:space="0" w:color="auto"/>
        <w:right w:val="none" w:sz="0" w:space="0" w:color="auto"/>
      </w:divBdr>
    </w:div>
    <w:div w:id="858466016">
      <w:bodyDiv w:val="1"/>
      <w:marLeft w:val="0"/>
      <w:marRight w:val="0"/>
      <w:marTop w:val="0"/>
      <w:marBottom w:val="0"/>
      <w:divBdr>
        <w:top w:val="none" w:sz="0" w:space="0" w:color="auto"/>
        <w:left w:val="none" w:sz="0" w:space="0" w:color="auto"/>
        <w:bottom w:val="none" w:sz="0" w:space="0" w:color="auto"/>
        <w:right w:val="none" w:sz="0" w:space="0" w:color="auto"/>
      </w:divBdr>
    </w:div>
    <w:div w:id="858661522">
      <w:bodyDiv w:val="1"/>
      <w:marLeft w:val="0"/>
      <w:marRight w:val="0"/>
      <w:marTop w:val="0"/>
      <w:marBottom w:val="0"/>
      <w:divBdr>
        <w:top w:val="none" w:sz="0" w:space="0" w:color="auto"/>
        <w:left w:val="none" w:sz="0" w:space="0" w:color="auto"/>
        <w:bottom w:val="none" w:sz="0" w:space="0" w:color="auto"/>
        <w:right w:val="none" w:sz="0" w:space="0" w:color="auto"/>
      </w:divBdr>
    </w:div>
    <w:div w:id="858859385">
      <w:bodyDiv w:val="1"/>
      <w:marLeft w:val="0"/>
      <w:marRight w:val="0"/>
      <w:marTop w:val="0"/>
      <w:marBottom w:val="0"/>
      <w:divBdr>
        <w:top w:val="none" w:sz="0" w:space="0" w:color="auto"/>
        <w:left w:val="none" w:sz="0" w:space="0" w:color="auto"/>
        <w:bottom w:val="none" w:sz="0" w:space="0" w:color="auto"/>
        <w:right w:val="none" w:sz="0" w:space="0" w:color="auto"/>
      </w:divBdr>
    </w:div>
    <w:div w:id="859780642">
      <w:bodyDiv w:val="1"/>
      <w:marLeft w:val="0"/>
      <w:marRight w:val="0"/>
      <w:marTop w:val="0"/>
      <w:marBottom w:val="0"/>
      <w:divBdr>
        <w:top w:val="none" w:sz="0" w:space="0" w:color="auto"/>
        <w:left w:val="none" w:sz="0" w:space="0" w:color="auto"/>
        <w:bottom w:val="none" w:sz="0" w:space="0" w:color="auto"/>
        <w:right w:val="none" w:sz="0" w:space="0" w:color="auto"/>
      </w:divBdr>
    </w:div>
    <w:div w:id="860047502">
      <w:bodyDiv w:val="1"/>
      <w:marLeft w:val="0"/>
      <w:marRight w:val="0"/>
      <w:marTop w:val="0"/>
      <w:marBottom w:val="0"/>
      <w:divBdr>
        <w:top w:val="none" w:sz="0" w:space="0" w:color="auto"/>
        <w:left w:val="none" w:sz="0" w:space="0" w:color="auto"/>
        <w:bottom w:val="none" w:sz="0" w:space="0" w:color="auto"/>
        <w:right w:val="none" w:sz="0" w:space="0" w:color="auto"/>
      </w:divBdr>
    </w:div>
    <w:div w:id="860363944">
      <w:bodyDiv w:val="1"/>
      <w:marLeft w:val="0"/>
      <w:marRight w:val="0"/>
      <w:marTop w:val="0"/>
      <w:marBottom w:val="0"/>
      <w:divBdr>
        <w:top w:val="none" w:sz="0" w:space="0" w:color="auto"/>
        <w:left w:val="none" w:sz="0" w:space="0" w:color="auto"/>
        <w:bottom w:val="none" w:sz="0" w:space="0" w:color="auto"/>
        <w:right w:val="none" w:sz="0" w:space="0" w:color="auto"/>
      </w:divBdr>
    </w:div>
    <w:div w:id="860625196">
      <w:bodyDiv w:val="1"/>
      <w:marLeft w:val="0"/>
      <w:marRight w:val="0"/>
      <w:marTop w:val="0"/>
      <w:marBottom w:val="0"/>
      <w:divBdr>
        <w:top w:val="none" w:sz="0" w:space="0" w:color="auto"/>
        <w:left w:val="none" w:sz="0" w:space="0" w:color="auto"/>
        <w:bottom w:val="none" w:sz="0" w:space="0" w:color="auto"/>
        <w:right w:val="none" w:sz="0" w:space="0" w:color="auto"/>
      </w:divBdr>
    </w:div>
    <w:div w:id="860821434">
      <w:bodyDiv w:val="1"/>
      <w:marLeft w:val="0"/>
      <w:marRight w:val="0"/>
      <w:marTop w:val="0"/>
      <w:marBottom w:val="0"/>
      <w:divBdr>
        <w:top w:val="none" w:sz="0" w:space="0" w:color="auto"/>
        <w:left w:val="none" w:sz="0" w:space="0" w:color="auto"/>
        <w:bottom w:val="none" w:sz="0" w:space="0" w:color="auto"/>
        <w:right w:val="none" w:sz="0" w:space="0" w:color="auto"/>
      </w:divBdr>
    </w:div>
    <w:div w:id="860821926">
      <w:bodyDiv w:val="1"/>
      <w:marLeft w:val="0"/>
      <w:marRight w:val="0"/>
      <w:marTop w:val="0"/>
      <w:marBottom w:val="0"/>
      <w:divBdr>
        <w:top w:val="none" w:sz="0" w:space="0" w:color="auto"/>
        <w:left w:val="none" w:sz="0" w:space="0" w:color="auto"/>
        <w:bottom w:val="none" w:sz="0" w:space="0" w:color="auto"/>
        <w:right w:val="none" w:sz="0" w:space="0" w:color="auto"/>
      </w:divBdr>
    </w:div>
    <w:div w:id="860895615">
      <w:bodyDiv w:val="1"/>
      <w:marLeft w:val="0"/>
      <w:marRight w:val="0"/>
      <w:marTop w:val="0"/>
      <w:marBottom w:val="0"/>
      <w:divBdr>
        <w:top w:val="none" w:sz="0" w:space="0" w:color="auto"/>
        <w:left w:val="none" w:sz="0" w:space="0" w:color="auto"/>
        <w:bottom w:val="none" w:sz="0" w:space="0" w:color="auto"/>
        <w:right w:val="none" w:sz="0" w:space="0" w:color="auto"/>
      </w:divBdr>
    </w:div>
    <w:div w:id="861213283">
      <w:bodyDiv w:val="1"/>
      <w:marLeft w:val="0"/>
      <w:marRight w:val="0"/>
      <w:marTop w:val="0"/>
      <w:marBottom w:val="0"/>
      <w:divBdr>
        <w:top w:val="none" w:sz="0" w:space="0" w:color="auto"/>
        <w:left w:val="none" w:sz="0" w:space="0" w:color="auto"/>
        <w:bottom w:val="none" w:sz="0" w:space="0" w:color="auto"/>
        <w:right w:val="none" w:sz="0" w:space="0" w:color="auto"/>
      </w:divBdr>
    </w:div>
    <w:div w:id="861286020">
      <w:bodyDiv w:val="1"/>
      <w:marLeft w:val="0"/>
      <w:marRight w:val="0"/>
      <w:marTop w:val="0"/>
      <w:marBottom w:val="0"/>
      <w:divBdr>
        <w:top w:val="none" w:sz="0" w:space="0" w:color="auto"/>
        <w:left w:val="none" w:sz="0" w:space="0" w:color="auto"/>
        <w:bottom w:val="none" w:sz="0" w:space="0" w:color="auto"/>
        <w:right w:val="none" w:sz="0" w:space="0" w:color="auto"/>
      </w:divBdr>
    </w:div>
    <w:div w:id="862207591">
      <w:bodyDiv w:val="1"/>
      <w:marLeft w:val="0"/>
      <w:marRight w:val="0"/>
      <w:marTop w:val="0"/>
      <w:marBottom w:val="0"/>
      <w:divBdr>
        <w:top w:val="none" w:sz="0" w:space="0" w:color="auto"/>
        <w:left w:val="none" w:sz="0" w:space="0" w:color="auto"/>
        <w:bottom w:val="none" w:sz="0" w:space="0" w:color="auto"/>
        <w:right w:val="none" w:sz="0" w:space="0" w:color="auto"/>
      </w:divBdr>
    </w:div>
    <w:div w:id="862477032">
      <w:bodyDiv w:val="1"/>
      <w:marLeft w:val="0"/>
      <w:marRight w:val="0"/>
      <w:marTop w:val="0"/>
      <w:marBottom w:val="0"/>
      <w:divBdr>
        <w:top w:val="none" w:sz="0" w:space="0" w:color="auto"/>
        <w:left w:val="none" w:sz="0" w:space="0" w:color="auto"/>
        <w:bottom w:val="none" w:sz="0" w:space="0" w:color="auto"/>
        <w:right w:val="none" w:sz="0" w:space="0" w:color="auto"/>
      </w:divBdr>
    </w:div>
    <w:div w:id="862478250">
      <w:bodyDiv w:val="1"/>
      <w:marLeft w:val="0"/>
      <w:marRight w:val="0"/>
      <w:marTop w:val="0"/>
      <w:marBottom w:val="0"/>
      <w:divBdr>
        <w:top w:val="none" w:sz="0" w:space="0" w:color="auto"/>
        <w:left w:val="none" w:sz="0" w:space="0" w:color="auto"/>
        <w:bottom w:val="none" w:sz="0" w:space="0" w:color="auto"/>
        <w:right w:val="none" w:sz="0" w:space="0" w:color="auto"/>
      </w:divBdr>
    </w:div>
    <w:div w:id="862937073">
      <w:bodyDiv w:val="1"/>
      <w:marLeft w:val="0"/>
      <w:marRight w:val="0"/>
      <w:marTop w:val="0"/>
      <w:marBottom w:val="0"/>
      <w:divBdr>
        <w:top w:val="none" w:sz="0" w:space="0" w:color="auto"/>
        <w:left w:val="none" w:sz="0" w:space="0" w:color="auto"/>
        <w:bottom w:val="none" w:sz="0" w:space="0" w:color="auto"/>
        <w:right w:val="none" w:sz="0" w:space="0" w:color="auto"/>
      </w:divBdr>
    </w:div>
    <w:div w:id="863133347">
      <w:bodyDiv w:val="1"/>
      <w:marLeft w:val="0"/>
      <w:marRight w:val="0"/>
      <w:marTop w:val="0"/>
      <w:marBottom w:val="0"/>
      <w:divBdr>
        <w:top w:val="none" w:sz="0" w:space="0" w:color="auto"/>
        <w:left w:val="none" w:sz="0" w:space="0" w:color="auto"/>
        <w:bottom w:val="none" w:sz="0" w:space="0" w:color="auto"/>
        <w:right w:val="none" w:sz="0" w:space="0" w:color="auto"/>
      </w:divBdr>
    </w:div>
    <w:div w:id="863248185">
      <w:bodyDiv w:val="1"/>
      <w:marLeft w:val="0"/>
      <w:marRight w:val="0"/>
      <w:marTop w:val="0"/>
      <w:marBottom w:val="0"/>
      <w:divBdr>
        <w:top w:val="none" w:sz="0" w:space="0" w:color="auto"/>
        <w:left w:val="none" w:sz="0" w:space="0" w:color="auto"/>
        <w:bottom w:val="none" w:sz="0" w:space="0" w:color="auto"/>
        <w:right w:val="none" w:sz="0" w:space="0" w:color="auto"/>
      </w:divBdr>
    </w:div>
    <w:div w:id="863517371">
      <w:bodyDiv w:val="1"/>
      <w:marLeft w:val="0"/>
      <w:marRight w:val="0"/>
      <w:marTop w:val="0"/>
      <w:marBottom w:val="0"/>
      <w:divBdr>
        <w:top w:val="none" w:sz="0" w:space="0" w:color="auto"/>
        <w:left w:val="none" w:sz="0" w:space="0" w:color="auto"/>
        <w:bottom w:val="none" w:sz="0" w:space="0" w:color="auto"/>
        <w:right w:val="none" w:sz="0" w:space="0" w:color="auto"/>
      </w:divBdr>
    </w:div>
    <w:div w:id="863901856">
      <w:bodyDiv w:val="1"/>
      <w:marLeft w:val="0"/>
      <w:marRight w:val="0"/>
      <w:marTop w:val="0"/>
      <w:marBottom w:val="0"/>
      <w:divBdr>
        <w:top w:val="none" w:sz="0" w:space="0" w:color="auto"/>
        <w:left w:val="none" w:sz="0" w:space="0" w:color="auto"/>
        <w:bottom w:val="none" w:sz="0" w:space="0" w:color="auto"/>
        <w:right w:val="none" w:sz="0" w:space="0" w:color="auto"/>
      </w:divBdr>
    </w:div>
    <w:div w:id="864177081">
      <w:bodyDiv w:val="1"/>
      <w:marLeft w:val="0"/>
      <w:marRight w:val="0"/>
      <w:marTop w:val="0"/>
      <w:marBottom w:val="0"/>
      <w:divBdr>
        <w:top w:val="none" w:sz="0" w:space="0" w:color="auto"/>
        <w:left w:val="none" w:sz="0" w:space="0" w:color="auto"/>
        <w:bottom w:val="none" w:sz="0" w:space="0" w:color="auto"/>
        <w:right w:val="none" w:sz="0" w:space="0" w:color="auto"/>
      </w:divBdr>
    </w:div>
    <w:div w:id="864632633">
      <w:bodyDiv w:val="1"/>
      <w:marLeft w:val="0"/>
      <w:marRight w:val="0"/>
      <w:marTop w:val="0"/>
      <w:marBottom w:val="0"/>
      <w:divBdr>
        <w:top w:val="none" w:sz="0" w:space="0" w:color="auto"/>
        <w:left w:val="none" w:sz="0" w:space="0" w:color="auto"/>
        <w:bottom w:val="none" w:sz="0" w:space="0" w:color="auto"/>
        <w:right w:val="none" w:sz="0" w:space="0" w:color="auto"/>
      </w:divBdr>
    </w:div>
    <w:div w:id="864638859">
      <w:bodyDiv w:val="1"/>
      <w:marLeft w:val="0"/>
      <w:marRight w:val="0"/>
      <w:marTop w:val="0"/>
      <w:marBottom w:val="0"/>
      <w:divBdr>
        <w:top w:val="none" w:sz="0" w:space="0" w:color="auto"/>
        <w:left w:val="none" w:sz="0" w:space="0" w:color="auto"/>
        <w:bottom w:val="none" w:sz="0" w:space="0" w:color="auto"/>
        <w:right w:val="none" w:sz="0" w:space="0" w:color="auto"/>
      </w:divBdr>
    </w:div>
    <w:div w:id="864640049">
      <w:bodyDiv w:val="1"/>
      <w:marLeft w:val="0"/>
      <w:marRight w:val="0"/>
      <w:marTop w:val="0"/>
      <w:marBottom w:val="0"/>
      <w:divBdr>
        <w:top w:val="none" w:sz="0" w:space="0" w:color="auto"/>
        <w:left w:val="none" w:sz="0" w:space="0" w:color="auto"/>
        <w:bottom w:val="none" w:sz="0" w:space="0" w:color="auto"/>
        <w:right w:val="none" w:sz="0" w:space="0" w:color="auto"/>
      </w:divBdr>
    </w:div>
    <w:div w:id="864710367">
      <w:bodyDiv w:val="1"/>
      <w:marLeft w:val="0"/>
      <w:marRight w:val="0"/>
      <w:marTop w:val="0"/>
      <w:marBottom w:val="0"/>
      <w:divBdr>
        <w:top w:val="none" w:sz="0" w:space="0" w:color="auto"/>
        <w:left w:val="none" w:sz="0" w:space="0" w:color="auto"/>
        <w:bottom w:val="none" w:sz="0" w:space="0" w:color="auto"/>
        <w:right w:val="none" w:sz="0" w:space="0" w:color="auto"/>
      </w:divBdr>
    </w:div>
    <w:div w:id="864905561">
      <w:bodyDiv w:val="1"/>
      <w:marLeft w:val="0"/>
      <w:marRight w:val="0"/>
      <w:marTop w:val="0"/>
      <w:marBottom w:val="0"/>
      <w:divBdr>
        <w:top w:val="none" w:sz="0" w:space="0" w:color="auto"/>
        <w:left w:val="none" w:sz="0" w:space="0" w:color="auto"/>
        <w:bottom w:val="none" w:sz="0" w:space="0" w:color="auto"/>
        <w:right w:val="none" w:sz="0" w:space="0" w:color="auto"/>
      </w:divBdr>
    </w:div>
    <w:div w:id="865093607">
      <w:bodyDiv w:val="1"/>
      <w:marLeft w:val="0"/>
      <w:marRight w:val="0"/>
      <w:marTop w:val="0"/>
      <w:marBottom w:val="0"/>
      <w:divBdr>
        <w:top w:val="none" w:sz="0" w:space="0" w:color="auto"/>
        <w:left w:val="none" w:sz="0" w:space="0" w:color="auto"/>
        <w:bottom w:val="none" w:sz="0" w:space="0" w:color="auto"/>
        <w:right w:val="none" w:sz="0" w:space="0" w:color="auto"/>
      </w:divBdr>
    </w:div>
    <w:div w:id="865219763">
      <w:bodyDiv w:val="1"/>
      <w:marLeft w:val="0"/>
      <w:marRight w:val="0"/>
      <w:marTop w:val="0"/>
      <w:marBottom w:val="0"/>
      <w:divBdr>
        <w:top w:val="none" w:sz="0" w:space="0" w:color="auto"/>
        <w:left w:val="none" w:sz="0" w:space="0" w:color="auto"/>
        <w:bottom w:val="none" w:sz="0" w:space="0" w:color="auto"/>
        <w:right w:val="none" w:sz="0" w:space="0" w:color="auto"/>
      </w:divBdr>
    </w:div>
    <w:div w:id="865292871">
      <w:bodyDiv w:val="1"/>
      <w:marLeft w:val="0"/>
      <w:marRight w:val="0"/>
      <w:marTop w:val="0"/>
      <w:marBottom w:val="0"/>
      <w:divBdr>
        <w:top w:val="none" w:sz="0" w:space="0" w:color="auto"/>
        <w:left w:val="none" w:sz="0" w:space="0" w:color="auto"/>
        <w:bottom w:val="none" w:sz="0" w:space="0" w:color="auto"/>
        <w:right w:val="none" w:sz="0" w:space="0" w:color="auto"/>
      </w:divBdr>
    </w:div>
    <w:div w:id="865361885">
      <w:bodyDiv w:val="1"/>
      <w:marLeft w:val="0"/>
      <w:marRight w:val="0"/>
      <w:marTop w:val="0"/>
      <w:marBottom w:val="0"/>
      <w:divBdr>
        <w:top w:val="none" w:sz="0" w:space="0" w:color="auto"/>
        <w:left w:val="none" w:sz="0" w:space="0" w:color="auto"/>
        <w:bottom w:val="none" w:sz="0" w:space="0" w:color="auto"/>
        <w:right w:val="none" w:sz="0" w:space="0" w:color="auto"/>
      </w:divBdr>
    </w:div>
    <w:div w:id="865483535">
      <w:bodyDiv w:val="1"/>
      <w:marLeft w:val="0"/>
      <w:marRight w:val="0"/>
      <w:marTop w:val="0"/>
      <w:marBottom w:val="0"/>
      <w:divBdr>
        <w:top w:val="none" w:sz="0" w:space="0" w:color="auto"/>
        <w:left w:val="none" w:sz="0" w:space="0" w:color="auto"/>
        <w:bottom w:val="none" w:sz="0" w:space="0" w:color="auto"/>
        <w:right w:val="none" w:sz="0" w:space="0" w:color="auto"/>
      </w:divBdr>
    </w:div>
    <w:div w:id="865564289">
      <w:bodyDiv w:val="1"/>
      <w:marLeft w:val="0"/>
      <w:marRight w:val="0"/>
      <w:marTop w:val="0"/>
      <w:marBottom w:val="0"/>
      <w:divBdr>
        <w:top w:val="none" w:sz="0" w:space="0" w:color="auto"/>
        <w:left w:val="none" w:sz="0" w:space="0" w:color="auto"/>
        <w:bottom w:val="none" w:sz="0" w:space="0" w:color="auto"/>
        <w:right w:val="none" w:sz="0" w:space="0" w:color="auto"/>
      </w:divBdr>
    </w:div>
    <w:div w:id="866061073">
      <w:bodyDiv w:val="1"/>
      <w:marLeft w:val="0"/>
      <w:marRight w:val="0"/>
      <w:marTop w:val="0"/>
      <w:marBottom w:val="0"/>
      <w:divBdr>
        <w:top w:val="none" w:sz="0" w:space="0" w:color="auto"/>
        <w:left w:val="none" w:sz="0" w:space="0" w:color="auto"/>
        <w:bottom w:val="none" w:sz="0" w:space="0" w:color="auto"/>
        <w:right w:val="none" w:sz="0" w:space="0" w:color="auto"/>
      </w:divBdr>
    </w:div>
    <w:div w:id="866064382">
      <w:bodyDiv w:val="1"/>
      <w:marLeft w:val="0"/>
      <w:marRight w:val="0"/>
      <w:marTop w:val="0"/>
      <w:marBottom w:val="0"/>
      <w:divBdr>
        <w:top w:val="none" w:sz="0" w:space="0" w:color="auto"/>
        <w:left w:val="none" w:sz="0" w:space="0" w:color="auto"/>
        <w:bottom w:val="none" w:sz="0" w:space="0" w:color="auto"/>
        <w:right w:val="none" w:sz="0" w:space="0" w:color="auto"/>
      </w:divBdr>
    </w:div>
    <w:div w:id="866261612">
      <w:bodyDiv w:val="1"/>
      <w:marLeft w:val="0"/>
      <w:marRight w:val="0"/>
      <w:marTop w:val="0"/>
      <w:marBottom w:val="0"/>
      <w:divBdr>
        <w:top w:val="none" w:sz="0" w:space="0" w:color="auto"/>
        <w:left w:val="none" w:sz="0" w:space="0" w:color="auto"/>
        <w:bottom w:val="none" w:sz="0" w:space="0" w:color="auto"/>
        <w:right w:val="none" w:sz="0" w:space="0" w:color="auto"/>
      </w:divBdr>
    </w:div>
    <w:div w:id="866405026">
      <w:bodyDiv w:val="1"/>
      <w:marLeft w:val="0"/>
      <w:marRight w:val="0"/>
      <w:marTop w:val="0"/>
      <w:marBottom w:val="0"/>
      <w:divBdr>
        <w:top w:val="none" w:sz="0" w:space="0" w:color="auto"/>
        <w:left w:val="none" w:sz="0" w:space="0" w:color="auto"/>
        <w:bottom w:val="none" w:sz="0" w:space="0" w:color="auto"/>
        <w:right w:val="none" w:sz="0" w:space="0" w:color="auto"/>
      </w:divBdr>
    </w:div>
    <w:div w:id="866483188">
      <w:bodyDiv w:val="1"/>
      <w:marLeft w:val="0"/>
      <w:marRight w:val="0"/>
      <w:marTop w:val="0"/>
      <w:marBottom w:val="0"/>
      <w:divBdr>
        <w:top w:val="none" w:sz="0" w:space="0" w:color="auto"/>
        <w:left w:val="none" w:sz="0" w:space="0" w:color="auto"/>
        <w:bottom w:val="none" w:sz="0" w:space="0" w:color="auto"/>
        <w:right w:val="none" w:sz="0" w:space="0" w:color="auto"/>
      </w:divBdr>
    </w:div>
    <w:div w:id="866676050">
      <w:bodyDiv w:val="1"/>
      <w:marLeft w:val="0"/>
      <w:marRight w:val="0"/>
      <w:marTop w:val="0"/>
      <w:marBottom w:val="0"/>
      <w:divBdr>
        <w:top w:val="none" w:sz="0" w:space="0" w:color="auto"/>
        <w:left w:val="none" w:sz="0" w:space="0" w:color="auto"/>
        <w:bottom w:val="none" w:sz="0" w:space="0" w:color="auto"/>
        <w:right w:val="none" w:sz="0" w:space="0" w:color="auto"/>
      </w:divBdr>
    </w:div>
    <w:div w:id="866868453">
      <w:bodyDiv w:val="1"/>
      <w:marLeft w:val="0"/>
      <w:marRight w:val="0"/>
      <w:marTop w:val="0"/>
      <w:marBottom w:val="0"/>
      <w:divBdr>
        <w:top w:val="none" w:sz="0" w:space="0" w:color="auto"/>
        <w:left w:val="none" w:sz="0" w:space="0" w:color="auto"/>
        <w:bottom w:val="none" w:sz="0" w:space="0" w:color="auto"/>
        <w:right w:val="none" w:sz="0" w:space="0" w:color="auto"/>
      </w:divBdr>
    </w:div>
    <w:div w:id="867176979">
      <w:bodyDiv w:val="1"/>
      <w:marLeft w:val="0"/>
      <w:marRight w:val="0"/>
      <w:marTop w:val="0"/>
      <w:marBottom w:val="0"/>
      <w:divBdr>
        <w:top w:val="none" w:sz="0" w:space="0" w:color="auto"/>
        <w:left w:val="none" w:sz="0" w:space="0" w:color="auto"/>
        <w:bottom w:val="none" w:sz="0" w:space="0" w:color="auto"/>
        <w:right w:val="none" w:sz="0" w:space="0" w:color="auto"/>
      </w:divBdr>
    </w:div>
    <w:div w:id="867378959">
      <w:bodyDiv w:val="1"/>
      <w:marLeft w:val="0"/>
      <w:marRight w:val="0"/>
      <w:marTop w:val="0"/>
      <w:marBottom w:val="0"/>
      <w:divBdr>
        <w:top w:val="none" w:sz="0" w:space="0" w:color="auto"/>
        <w:left w:val="none" w:sz="0" w:space="0" w:color="auto"/>
        <w:bottom w:val="none" w:sz="0" w:space="0" w:color="auto"/>
        <w:right w:val="none" w:sz="0" w:space="0" w:color="auto"/>
      </w:divBdr>
    </w:div>
    <w:div w:id="867446364">
      <w:bodyDiv w:val="1"/>
      <w:marLeft w:val="0"/>
      <w:marRight w:val="0"/>
      <w:marTop w:val="0"/>
      <w:marBottom w:val="0"/>
      <w:divBdr>
        <w:top w:val="none" w:sz="0" w:space="0" w:color="auto"/>
        <w:left w:val="none" w:sz="0" w:space="0" w:color="auto"/>
        <w:bottom w:val="none" w:sz="0" w:space="0" w:color="auto"/>
        <w:right w:val="none" w:sz="0" w:space="0" w:color="auto"/>
      </w:divBdr>
    </w:div>
    <w:div w:id="867527632">
      <w:bodyDiv w:val="1"/>
      <w:marLeft w:val="0"/>
      <w:marRight w:val="0"/>
      <w:marTop w:val="0"/>
      <w:marBottom w:val="0"/>
      <w:divBdr>
        <w:top w:val="none" w:sz="0" w:space="0" w:color="auto"/>
        <w:left w:val="none" w:sz="0" w:space="0" w:color="auto"/>
        <w:bottom w:val="none" w:sz="0" w:space="0" w:color="auto"/>
        <w:right w:val="none" w:sz="0" w:space="0" w:color="auto"/>
      </w:divBdr>
    </w:div>
    <w:div w:id="867646260">
      <w:bodyDiv w:val="1"/>
      <w:marLeft w:val="0"/>
      <w:marRight w:val="0"/>
      <w:marTop w:val="0"/>
      <w:marBottom w:val="0"/>
      <w:divBdr>
        <w:top w:val="none" w:sz="0" w:space="0" w:color="auto"/>
        <w:left w:val="none" w:sz="0" w:space="0" w:color="auto"/>
        <w:bottom w:val="none" w:sz="0" w:space="0" w:color="auto"/>
        <w:right w:val="none" w:sz="0" w:space="0" w:color="auto"/>
      </w:divBdr>
    </w:div>
    <w:div w:id="867908099">
      <w:bodyDiv w:val="1"/>
      <w:marLeft w:val="0"/>
      <w:marRight w:val="0"/>
      <w:marTop w:val="0"/>
      <w:marBottom w:val="0"/>
      <w:divBdr>
        <w:top w:val="none" w:sz="0" w:space="0" w:color="auto"/>
        <w:left w:val="none" w:sz="0" w:space="0" w:color="auto"/>
        <w:bottom w:val="none" w:sz="0" w:space="0" w:color="auto"/>
        <w:right w:val="none" w:sz="0" w:space="0" w:color="auto"/>
      </w:divBdr>
    </w:div>
    <w:div w:id="867958972">
      <w:bodyDiv w:val="1"/>
      <w:marLeft w:val="0"/>
      <w:marRight w:val="0"/>
      <w:marTop w:val="0"/>
      <w:marBottom w:val="0"/>
      <w:divBdr>
        <w:top w:val="none" w:sz="0" w:space="0" w:color="auto"/>
        <w:left w:val="none" w:sz="0" w:space="0" w:color="auto"/>
        <w:bottom w:val="none" w:sz="0" w:space="0" w:color="auto"/>
        <w:right w:val="none" w:sz="0" w:space="0" w:color="auto"/>
      </w:divBdr>
    </w:div>
    <w:div w:id="868418556">
      <w:bodyDiv w:val="1"/>
      <w:marLeft w:val="0"/>
      <w:marRight w:val="0"/>
      <w:marTop w:val="0"/>
      <w:marBottom w:val="0"/>
      <w:divBdr>
        <w:top w:val="none" w:sz="0" w:space="0" w:color="auto"/>
        <w:left w:val="none" w:sz="0" w:space="0" w:color="auto"/>
        <w:bottom w:val="none" w:sz="0" w:space="0" w:color="auto"/>
        <w:right w:val="none" w:sz="0" w:space="0" w:color="auto"/>
      </w:divBdr>
    </w:div>
    <w:div w:id="868572006">
      <w:bodyDiv w:val="1"/>
      <w:marLeft w:val="0"/>
      <w:marRight w:val="0"/>
      <w:marTop w:val="0"/>
      <w:marBottom w:val="0"/>
      <w:divBdr>
        <w:top w:val="none" w:sz="0" w:space="0" w:color="auto"/>
        <w:left w:val="none" w:sz="0" w:space="0" w:color="auto"/>
        <w:bottom w:val="none" w:sz="0" w:space="0" w:color="auto"/>
        <w:right w:val="none" w:sz="0" w:space="0" w:color="auto"/>
      </w:divBdr>
    </w:div>
    <w:div w:id="868640241">
      <w:bodyDiv w:val="1"/>
      <w:marLeft w:val="0"/>
      <w:marRight w:val="0"/>
      <w:marTop w:val="0"/>
      <w:marBottom w:val="0"/>
      <w:divBdr>
        <w:top w:val="none" w:sz="0" w:space="0" w:color="auto"/>
        <w:left w:val="none" w:sz="0" w:space="0" w:color="auto"/>
        <w:bottom w:val="none" w:sz="0" w:space="0" w:color="auto"/>
        <w:right w:val="none" w:sz="0" w:space="0" w:color="auto"/>
      </w:divBdr>
    </w:div>
    <w:div w:id="868955179">
      <w:bodyDiv w:val="1"/>
      <w:marLeft w:val="0"/>
      <w:marRight w:val="0"/>
      <w:marTop w:val="0"/>
      <w:marBottom w:val="0"/>
      <w:divBdr>
        <w:top w:val="none" w:sz="0" w:space="0" w:color="auto"/>
        <w:left w:val="none" w:sz="0" w:space="0" w:color="auto"/>
        <w:bottom w:val="none" w:sz="0" w:space="0" w:color="auto"/>
        <w:right w:val="none" w:sz="0" w:space="0" w:color="auto"/>
      </w:divBdr>
    </w:div>
    <w:div w:id="869033874">
      <w:bodyDiv w:val="1"/>
      <w:marLeft w:val="0"/>
      <w:marRight w:val="0"/>
      <w:marTop w:val="0"/>
      <w:marBottom w:val="0"/>
      <w:divBdr>
        <w:top w:val="none" w:sz="0" w:space="0" w:color="auto"/>
        <w:left w:val="none" w:sz="0" w:space="0" w:color="auto"/>
        <w:bottom w:val="none" w:sz="0" w:space="0" w:color="auto"/>
        <w:right w:val="none" w:sz="0" w:space="0" w:color="auto"/>
      </w:divBdr>
    </w:div>
    <w:div w:id="869143279">
      <w:bodyDiv w:val="1"/>
      <w:marLeft w:val="0"/>
      <w:marRight w:val="0"/>
      <w:marTop w:val="0"/>
      <w:marBottom w:val="0"/>
      <w:divBdr>
        <w:top w:val="none" w:sz="0" w:space="0" w:color="auto"/>
        <w:left w:val="none" w:sz="0" w:space="0" w:color="auto"/>
        <w:bottom w:val="none" w:sz="0" w:space="0" w:color="auto"/>
        <w:right w:val="none" w:sz="0" w:space="0" w:color="auto"/>
      </w:divBdr>
    </w:div>
    <w:div w:id="869149726">
      <w:bodyDiv w:val="1"/>
      <w:marLeft w:val="0"/>
      <w:marRight w:val="0"/>
      <w:marTop w:val="0"/>
      <w:marBottom w:val="0"/>
      <w:divBdr>
        <w:top w:val="none" w:sz="0" w:space="0" w:color="auto"/>
        <w:left w:val="none" w:sz="0" w:space="0" w:color="auto"/>
        <w:bottom w:val="none" w:sz="0" w:space="0" w:color="auto"/>
        <w:right w:val="none" w:sz="0" w:space="0" w:color="auto"/>
      </w:divBdr>
    </w:div>
    <w:div w:id="869223885">
      <w:bodyDiv w:val="1"/>
      <w:marLeft w:val="0"/>
      <w:marRight w:val="0"/>
      <w:marTop w:val="0"/>
      <w:marBottom w:val="0"/>
      <w:divBdr>
        <w:top w:val="none" w:sz="0" w:space="0" w:color="auto"/>
        <w:left w:val="none" w:sz="0" w:space="0" w:color="auto"/>
        <w:bottom w:val="none" w:sz="0" w:space="0" w:color="auto"/>
        <w:right w:val="none" w:sz="0" w:space="0" w:color="auto"/>
      </w:divBdr>
    </w:div>
    <w:div w:id="869342480">
      <w:bodyDiv w:val="1"/>
      <w:marLeft w:val="0"/>
      <w:marRight w:val="0"/>
      <w:marTop w:val="0"/>
      <w:marBottom w:val="0"/>
      <w:divBdr>
        <w:top w:val="none" w:sz="0" w:space="0" w:color="auto"/>
        <w:left w:val="none" w:sz="0" w:space="0" w:color="auto"/>
        <w:bottom w:val="none" w:sz="0" w:space="0" w:color="auto"/>
        <w:right w:val="none" w:sz="0" w:space="0" w:color="auto"/>
      </w:divBdr>
    </w:div>
    <w:div w:id="869413538">
      <w:bodyDiv w:val="1"/>
      <w:marLeft w:val="0"/>
      <w:marRight w:val="0"/>
      <w:marTop w:val="0"/>
      <w:marBottom w:val="0"/>
      <w:divBdr>
        <w:top w:val="none" w:sz="0" w:space="0" w:color="auto"/>
        <w:left w:val="none" w:sz="0" w:space="0" w:color="auto"/>
        <w:bottom w:val="none" w:sz="0" w:space="0" w:color="auto"/>
        <w:right w:val="none" w:sz="0" w:space="0" w:color="auto"/>
      </w:divBdr>
    </w:div>
    <w:div w:id="869607053">
      <w:bodyDiv w:val="1"/>
      <w:marLeft w:val="0"/>
      <w:marRight w:val="0"/>
      <w:marTop w:val="0"/>
      <w:marBottom w:val="0"/>
      <w:divBdr>
        <w:top w:val="none" w:sz="0" w:space="0" w:color="auto"/>
        <w:left w:val="none" w:sz="0" w:space="0" w:color="auto"/>
        <w:bottom w:val="none" w:sz="0" w:space="0" w:color="auto"/>
        <w:right w:val="none" w:sz="0" w:space="0" w:color="auto"/>
      </w:divBdr>
    </w:div>
    <w:div w:id="869882732">
      <w:bodyDiv w:val="1"/>
      <w:marLeft w:val="0"/>
      <w:marRight w:val="0"/>
      <w:marTop w:val="0"/>
      <w:marBottom w:val="0"/>
      <w:divBdr>
        <w:top w:val="none" w:sz="0" w:space="0" w:color="auto"/>
        <w:left w:val="none" w:sz="0" w:space="0" w:color="auto"/>
        <w:bottom w:val="none" w:sz="0" w:space="0" w:color="auto"/>
        <w:right w:val="none" w:sz="0" w:space="0" w:color="auto"/>
      </w:divBdr>
    </w:div>
    <w:div w:id="870262478">
      <w:bodyDiv w:val="1"/>
      <w:marLeft w:val="0"/>
      <w:marRight w:val="0"/>
      <w:marTop w:val="0"/>
      <w:marBottom w:val="0"/>
      <w:divBdr>
        <w:top w:val="none" w:sz="0" w:space="0" w:color="auto"/>
        <w:left w:val="none" w:sz="0" w:space="0" w:color="auto"/>
        <w:bottom w:val="none" w:sz="0" w:space="0" w:color="auto"/>
        <w:right w:val="none" w:sz="0" w:space="0" w:color="auto"/>
      </w:divBdr>
    </w:div>
    <w:div w:id="870461462">
      <w:bodyDiv w:val="1"/>
      <w:marLeft w:val="0"/>
      <w:marRight w:val="0"/>
      <w:marTop w:val="0"/>
      <w:marBottom w:val="0"/>
      <w:divBdr>
        <w:top w:val="none" w:sz="0" w:space="0" w:color="auto"/>
        <w:left w:val="none" w:sz="0" w:space="0" w:color="auto"/>
        <w:bottom w:val="none" w:sz="0" w:space="0" w:color="auto"/>
        <w:right w:val="none" w:sz="0" w:space="0" w:color="auto"/>
      </w:divBdr>
    </w:div>
    <w:div w:id="870650400">
      <w:bodyDiv w:val="1"/>
      <w:marLeft w:val="0"/>
      <w:marRight w:val="0"/>
      <w:marTop w:val="0"/>
      <w:marBottom w:val="0"/>
      <w:divBdr>
        <w:top w:val="none" w:sz="0" w:space="0" w:color="auto"/>
        <w:left w:val="none" w:sz="0" w:space="0" w:color="auto"/>
        <w:bottom w:val="none" w:sz="0" w:space="0" w:color="auto"/>
        <w:right w:val="none" w:sz="0" w:space="0" w:color="auto"/>
      </w:divBdr>
    </w:div>
    <w:div w:id="870843600">
      <w:bodyDiv w:val="1"/>
      <w:marLeft w:val="0"/>
      <w:marRight w:val="0"/>
      <w:marTop w:val="0"/>
      <w:marBottom w:val="0"/>
      <w:divBdr>
        <w:top w:val="none" w:sz="0" w:space="0" w:color="auto"/>
        <w:left w:val="none" w:sz="0" w:space="0" w:color="auto"/>
        <w:bottom w:val="none" w:sz="0" w:space="0" w:color="auto"/>
        <w:right w:val="none" w:sz="0" w:space="0" w:color="auto"/>
      </w:divBdr>
    </w:div>
    <w:div w:id="870995489">
      <w:bodyDiv w:val="1"/>
      <w:marLeft w:val="0"/>
      <w:marRight w:val="0"/>
      <w:marTop w:val="0"/>
      <w:marBottom w:val="0"/>
      <w:divBdr>
        <w:top w:val="none" w:sz="0" w:space="0" w:color="auto"/>
        <w:left w:val="none" w:sz="0" w:space="0" w:color="auto"/>
        <w:bottom w:val="none" w:sz="0" w:space="0" w:color="auto"/>
        <w:right w:val="none" w:sz="0" w:space="0" w:color="auto"/>
      </w:divBdr>
    </w:div>
    <w:div w:id="871235841">
      <w:bodyDiv w:val="1"/>
      <w:marLeft w:val="0"/>
      <w:marRight w:val="0"/>
      <w:marTop w:val="0"/>
      <w:marBottom w:val="0"/>
      <w:divBdr>
        <w:top w:val="none" w:sz="0" w:space="0" w:color="auto"/>
        <w:left w:val="none" w:sz="0" w:space="0" w:color="auto"/>
        <w:bottom w:val="none" w:sz="0" w:space="0" w:color="auto"/>
        <w:right w:val="none" w:sz="0" w:space="0" w:color="auto"/>
      </w:divBdr>
    </w:div>
    <w:div w:id="871499238">
      <w:bodyDiv w:val="1"/>
      <w:marLeft w:val="0"/>
      <w:marRight w:val="0"/>
      <w:marTop w:val="0"/>
      <w:marBottom w:val="0"/>
      <w:divBdr>
        <w:top w:val="none" w:sz="0" w:space="0" w:color="auto"/>
        <w:left w:val="none" w:sz="0" w:space="0" w:color="auto"/>
        <w:bottom w:val="none" w:sz="0" w:space="0" w:color="auto"/>
        <w:right w:val="none" w:sz="0" w:space="0" w:color="auto"/>
      </w:divBdr>
    </w:div>
    <w:div w:id="871499510">
      <w:bodyDiv w:val="1"/>
      <w:marLeft w:val="0"/>
      <w:marRight w:val="0"/>
      <w:marTop w:val="0"/>
      <w:marBottom w:val="0"/>
      <w:divBdr>
        <w:top w:val="none" w:sz="0" w:space="0" w:color="auto"/>
        <w:left w:val="none" w:sz="0" w:space="0" w:color="auto"/>
        <w:bottom w:val="none" w:sz="0" w:space="0" w:color="auto"/>
        <w:right w:val="none" w:sz="0" w:space="0" w:color="auto"/>
      </w:divBdr>
    </w:div>
    <w:div w:id="871654373">
      <w:bodyDiv w:val="1"/>
      <w:marLeft w:val="0"/>
      <w:marRight w:val="0"/>
      <w:marTop w:val="0"/>
      <w:marBottom w:val="0"/>
      <w:divBdr>
        <w:top w:val="none" w:sz="0" w:space="0" w:color="auto"/>
        <w:left w:val="none" w:sz="0" w:space="0" w:color="auto"/>
        <w:bottom w:val="none" w:sz="0" w:space="0" w:color="auto"/>
        <w:right w:val="none" w:sz="0" w:space="0" w:color="auto"/>
      </w:divBdr>
    </w:div>
    <w:div w:id="872235040">
      <w:bodyDiv w:val="1"/>
      <w:marLeft w:val="0"/>
      <w:marRight w:val="0"/>
      <w:marTop w:val="0"/>
      <w:marBottom w:val="0"/>
      <w:divBdr>
        <w:top w:val="none" w:sz="0" w:space="0" w:color="auto"/>
        <w:left w:val="none" w:sz="0" w:space="0" w:color="auto"/>
        <w:bottom w:val="none" w:sz="0" w:space="0" w:color="auto"/>
        <w:right w:val="none" w:sz="0" w:space="0" w:color="auto"/>
      </w:divBdr>
    </w:div>
    <w:div w:id="872573420">
      <w:bodyDiv w:val="1"/>
      <w:marLeft w:val="0"/>
      <w:marRight w:val="0"/>
      <w:marTop w:val="0"/>
      <w:marBottom w:val="0"/>
      <w:divBdr>
        <w:top w:val="none" w:sz="0" w:space="0" w:color="auto"/>
        <w:left w:val="none" w:sz="0" w:space="0" w:color="auto"/>
        <w:bottom w:val="none" w:sz="0" w:space="0" w:color="auto"/>
        <w:right w:val="none" w:sz="0" w:space="0" w:color="auto"/>
      </w:divBdr>
    </w:div>
    <w:div w:id="872614003">
      <w:bodyDiv w:val="1"/>
      <w:marLeft w:val="0"/>
      <w:marRight w:val="0"/>
      <w:marTop w:val="0"/>
      <w:marBottom w:val="0"/>
      <w:divBdr>
        <w:top w:val="none" w:sz="0" w:space="0" w:color="auto"/>
        <w:left w:val="none" w:sz="0" w:space="0" w:color="auto"/>
        <w:bottom w:val="none" w:sz="0" w:space="0" w:color="auto"/>
        <w:right w:val="none" w:sz="0" w:space="0" w:color="auto"/>
      </w:divBdr>
    </w:div>
    <w:div w:id="872769788">
      <w:bodyDiv w:val="1"/>
      <w:marLeft w:val="0"/>
      <w:marRight w:val="0"/>
      <w:marTop w:val="0"/>
      <w:marBottom w:val="0"/>
      <w:divBdr>
        <w:top w:val="none" w:sz="0" w:space="0" w:color="auto"/>
        <w:left w:val="none" w:sz="0" w:space="0" w:color="auto"/>
        <w:bottom w:val="none" w:sz="0" w:space="0" w:color="auto"/>
        <w:right w:val="none" w:sz="0" w:space="0" w:color="auto"/>
      </w:divBdr>
    </w:div>
    <w:div w:id="872885684">
      <w:bodyDiv w:val="1"/>
      <w:marLeft w:val="0"/>
      <w:marRight w:val="0"/>
      <w:marTop w:val="0"/>
      <w:marBottom w:val="0"/>
      <w:divBdr>
        <w:top w:val="none" w:sz="0" w:space="0" w:color="auto"/>
        <w:left w:val="none" w:sz="0" w:space="0" w:color="auto"/>
        <w:bottom w:val="none" w:sz="0" w:space="0" w:color="auto"/>
        <w:right w:val="none" w:sz="0" w:space="0" w:color="auto"/>
      </w:divBdr>
    </w:div>
    <w:div w:id="873076421">
      <w:bodyDiv w:val="1"/>
      <w:marLeft w:val="0"/>
      <w:marRight w:val="0"/>
      <w:marTop w:val="0"/>
      <w:marBottom w:val="0"/>
      <w:divBdr>
        <w:top w:val="none" w:sz="0" w:space="0" w:color="auto"/>
        <w:left w:val="none" w:sz="0" w:space="0" w:color="auto"/>
        <w:bottom w:val="none" w:sz="0" w:space="0" w:color="auto"/>
        <w:right w:val="none" w:sz="0" w:space="0" w:color="auto"/>
      </w:divBdr>
    </w:div>
    <w:div w:id="873691267">
      <w:bodyDiv w:val="1"/>
      <w:marLeft w:val="0"/>
      <w:marRight w:val="0"/>
      <w:marTop w:val="0"/>
      <w:marBottom w:val="0"/>
      <w:divBdr>
        <w:top w:val="none" w:sz="0" w:space="0" w:color="auto"/>
        <w:left w:val="none" w:sz="0" w:space="0" w:color="auto"/>
        <w:bottom w:val="none" w:sz="0" w:space="0" w:color="auto"/>
        <w:right w:val="none" w:sz="0" w:space="0" w:color="auto"/>
      </w:divBdr>
    </w:div>
    <w:div w:id="873691755">
      <w:bodyDiv w:val="1"/>
      <w:marLeft w:val="0"/>
      <w:marRight w:val="0"/>
      <w:marTop w:val="0"/>
      <w:marBottom w:val="0"/>
      <w:divBdr>
        <w:top w:val="none" w:sz="0" w:space="0" w:color="auto"/>
        <w:left w:val="none" w:sz="0" w:space="0" w:color="auto"/>
        <w:bottom w:val="none" w:sz="0" w:space="0" w:color="auto"/>
        <w:right w:val="none" w:sz="0" w:space="0" w:color="auto"/>
      </w:divBdr>
    </w:div>
    <w:div w:id="873930023">
      <w:bodyDiv w:val="1"/>
      <w:marLeft w:val="0"/>
      <w:marRight w:val="0"/>
      <w:marTop w:val="0"/>
      <w:marBottom w:val="0"/>
      <w:divBdr>
        <w:top w:val="none" w:sz="0" w:space="0" w:color="auto"/>
        <w:left w:val="none" w:sz="0" w:space="0" w:color="auto"/>
        <w:bottom w:val="none" w:sz="0" w:space="0" w:color="auto"/>
        <w:right w:val="none" w:sz="0" w:space="0" w:color="auto"/>
      </w:divBdr>
    </w:div>
    <w:div w:id="874125861">
      <w:bodyDiv w:val="1"/>
      <w:marLeft w:val="0"/>
      <w:marRight w:val="0"/>
      <w:marTop w:val="0"/>
      <w:marBottom w:val="0"/>
      <w:divBdr>
        <w:top w:val="none" w:sz="0" w:space="0" w:color="auto"/>
        <w:left w:val="none" w:sz="0" w:space="0" w:color="auto"/>
        <w:bottom w:val="none" w:sz="0" w:space="0" w:color="auto"/>
        <w:right w:val="none" w:sz="0" w:space="0" w:color="auto"/>
      </w:divBdr>
    </w:div>
    <w:div w:id="874194789">
      <w:bodyDiv w:val="1"/>
      <w:marLeft w:val="0"/>
      <w:marRight w:val="0"/>
      <w:marTop w:val="0"/>
      <w:marBottom w:val="0"/>
      <w:divBdr>
        <w:top w:val="none" w:sz="0" w:space="0" w:color="auto"/>
        <w:left w:val="none" w:sz="0" w:space="0" w:color="auto"/>
        <w:bottom w:val="none" w:sz="0" w:space="0" w:color="auto"/>
        <w:right w:val="none" w:sz="0" w:space="0" w:color="auto"/>
      </w:divBdr>
    </w:div>
    <w:div w:id="874270497">
      <w:bodyDiv w:val="1"/>
      <w:marLeft w:val="0"/>
      <w:marRight w:val="0"/>
      <w:marTop w:val="0"/>
      <w:marBottom w:val="0"/>
      <w:divBdr>
        <w:top w:val="none" w:sz="0" w:space="0" w:color="auto"/>
        <w:left w:val="none" w:sz="0" w:space="0" w:color="auto"/>
        <w:bottom w:val="none" w:sz="0" w:space="0" w:color="auto"/>
        <w:right w:val="none" w:sz="0" w:space="0" w:color="auto"/>
      </w:divBdr>
    </w:div>
    <w:div w:id="874730735">
      <w:bodyDiv w:val="1"/>
      <w:marLeft w:val="0"/>
      <w:marRight w:val="0"/>
      <w:marTop w:val="0"/>
      <w:marBottom w:val="0"/>
      <w:divBdr>
        <w:top w:val="none" w:sz="0" w:space="0" w:color="auto"/>
        <w:left w:val="none" w:sz="0" w:space="0" w:color="auto"/>
        <w:bottom w:val="none" w:sz="0" w:space="0" w:color="auto"/>
        <w:right w:val="none" w:sz="0" w:space="0" w:color="auto"/>
      </w:divBdr>
    </w:div>
    <w:div w:id="874806955">
      <w:bodyDiv w:val="1"/>
      <w:marLeft w:val="0"/>
      <w:marRight w:val="0"/>
      <w:marTop w:val="0"/>
      <w:marBottom w:val="0"/>
      <w:divBdr>
        <w:top w:val="none" w:sz="0" w:space="0" w:color="auto"/>
        <w:left w:val="none" w:sz="0" w:space="0" w:color="auto"/>
        <w:bottom w:val="none" w:sz="0" w:space="0" w:color="auto"/>
        <w:right w:val="none" w:sz="0" w:space="0" w:color="auto"/>
      </w:divBdr>
    </w:div>
    <w:div w:id="874922197">
      <w:bodyDiv w:val="1"/>
      <w:marLeft w:val="0"/>
      <w:marRight w:val="0"/>
      <w:marTop w:val="0"/>
      <w:marBottom w:val="0"/>
      <w:divBdr>
        <w:top w:val="none" w:sz="0" w:space="0" w:color="auto"/>
        <w:left w:val="none" w:sz="0" w:space="0" w:color="auto"/>
        <w:bottom w:val="none" w:sz="0" w:space="0" w:color="auto"/>
        <w:right w:val="none" w:sz="0" w:space="0" w:color="auto"/>
      </w:divBdr>
    </w:div>
    <w:div w:id="874930141">
      <w:bodyDiv w:val="1"/>
      <w:marLeft w:val="0"/>
      <w:marRight w:val="0"/>
      <w:marTop w:val="0"/>
      <w:marBottom w:val="0"/>
      <w:divBdr>
        <w:top w:val="none" w:sz="0" w:space="0" w:color="auto"/>
        <w:left w:val="none" w:sz="0" w:space="0" w:color="auto"/>
        <w:bottom w:val="none" w:sz="0" w:space="0" w:color="auto"/>
        <w:right w:val="none" w:sz="0" w:space="0" w:color="auto"/>
      </w:divBdr>
    </w:div>
    <w:div w:id="875122014">
      <w:bodyDiv w:val="1"/>
      <w:marLeft w:val="0"/>
      <w:marRight w:val="0"/>
      <w:marTop w:val="0"/>
      <w:marBottom w:val="0"/>
      <w:divBdr>
        <w:top w:val="none" w:sz="0" w:space="0" w:color="auto"/>
        <w:left w:val="none" w:sz="0" w:space="0" w:color="auto"/>
        <w:bottom w:val="none" w:sz="0" w:space="0" w:color="auto"/>
        <w:right w:val="none" w:sz="0" w:space="0" w:color="auto"/>
      </w:divBdr>
    </w:div>
    <w:div w:id="875385869">
      <w:bodyDiv w:val="1"/>
      <w:marLeft w:val="0"/>
      <w:marRight w:val="0"/>
      <w:marTop w:val="0"/>
      <w:marBottom w:val="0"/>
      <w:divBdr>
        <w:top w:val="none" w:sz="0" w:space="0" w:color="auto"/>
        <w:left w:val="none" w:sz="0" w:space="0" w:color="auto"/>
        <w:bottom w:val="none" w:sz="0" w:space="0" w:color="auto"/>
        <w:right w:val="none" w:sz="0" w:space="0" w:color="auto"/>
      </w:divBdr>
    </w:div>
    <w:div w:id="875579372">
      <w:bodyDiv w:val="1"/>
      <w:marLeft w:val="0"/>
      <w:marRight w:val="0"/>
      <w:marTop w:val="0"/>
      <w:marBottom w:val="0"/>
      <w:divBdr>
        <w:top w:val="none" w:sz="0" w:space="0" w:color="auto"/>
        <w:left w:val="none" w:sz="0" w:space="0" w:color="auto"/>
        <w:bottom w:val="none" w:sz="0" w:space="0" w:color="auto"/>
        <w:right w:val="none" w:sz="0" w:space="0" w:color="auto"/>
      </w:divBdr>
    </w:div>
    <w:div w:id="875695493">
      <w:bodyDiv w:val="1"/>
      <w:marLeft w:val="0"/>
      <w:marRight w:val="0"/>
      <w:marTop w:val="0"/>
      <w:marBottom w:val="0"/>
      <w:divBdr>
        <w:top w:val="none" w:sz="0" w:space="0" w:color="auto"/>
        <w:left w:val="none" w:sz="0" w:space="0" w:color="auto"/>
        <w:bottom w:val="none" w:sz="0" w:space="0" w:color="auto"/>
        <w:right w:val="none" w:sz="0" w:space="0" w:color="auto"/>
      </w:divBdr>
    </w:div>
    <w:div w:id="875701476">
      <w:bodyDiv w:val="1"/>
      <w:marLeft w:val="0"/>
      <w:marRight w:val="0"/>
      <w:marTop w:val="0"/>
      <w:marBottom w:val="0"/>
      <w:divBdr>
        <w:top w:val="none" w:sz="0" w:space="0" w:color="auto"/>
        <w:left w:val="none" w:sz="0" w:space="0" w:color="auto"/>
        <w:bottom w:val="none" w:sz="0" w:space="0" w:color="auto"/>
        <w:right w:val="none" w:sz="0" w:space="0" w:color="auto"/>
      </w:divBdr>
    </w:div>
    <w:div w:id="875777315">
      <w:bodyDiv w:val="1"/>
      <w:marLeft w:val="0"/>
      <w:marRight w:val="0"/>
      <w:marTop w:val="0"/>
      <w:marBottom w:val="0"/>
      <w:divBdr>
        <w:top w:val="none" w:sz="0" w:space="0" w:color="auto"/>
        <w:left w:val="none" w:sz="0" w:space="0" w:color="auto"/>
        <w:bottom w:val="none" w:sz="0" w:space="0" w:color="auto"/>
        <w:right w:val="none" w:sz="0" w:space="0" w:color="auto"/>
      </w:divBdr>
    </w:div>
    <w:div w:id="875895449">
      <w:bodyDiv w:val="1"/>
      <w:marLeft w:val="0"/>
      <w:marRight w:val="0"/>
      <w:marTop w:val="0"/>
      <w:marBottom w:val="0"/>
      <w:divBdr>
        <w:top w:val="none" w:sz="0" w:space="0" w:color="auto"/>
        <w:left w:val="none" w:sz="0" w:space="0" w:color="auto"/>
        <w:bottom w:val="none" w:sz="0" w:space="0" w:color="auto"/>
        <w:right w:val="none" w:sz="0" w:space="0" w:color="auto"/>
      </w:divBdr>
    </w:div>
    <w:div w:id="875970374">
      <w:bodyDiv w:val="1"/>
      <w:marLeft w:val="0"/>
      <w:marRight w:val="0"/>
      <w:marTop w:val="0"/>
      <w:marBottom w:val="0"/>
      <w:divBdr>
        <w:top w:val="none" w:sz="0" w:space="0" w:color="auto"/>
        <w:left w:val="none" w:sz="0" w:space="0" w:color="auto"/>
        <w:bottom w:val="none" w:sz="0" w:space="0" w:color="auto"/>
        <w:right w:val="none" w:sz="0" w:space="0" w:color="auto"/>
      </w:divBdr>
    </w:div>
    <w:div w:id="876159006">
      <w:bodyDiv w:val="1"/>
      <w:marLeft w:val="0"/>
      <w:marRight w:val="0"/>
      <w:marTop w:val="0"/>
      <w:marBottom w:val="0"/>
      <w:divBdr>
        <w:top w:val="none" w:sz="0" w:space="0" w:color="auto"/>
        <w:left w:val="none" w:sz="0" w:space="0" w:color="auto"/>
        <w:bottom w:val="none" w:sz="0" w:space="0" w:color="auto"/>
        <w:right w:val="none" w:sz="0" w:space="0" w:color="auto"/>
      </w:divBdr>
    </w:div>
    <w:div w:id="876164922">
      <w:bodyDiv w:val="1"/>
      <w:marLeft w:val="0"/>
      <w:marRight w:val="0"/>
      <w:marTop w:val="0"/>
      <w:marBottom w:val="0"/>
      <w:divBdr>
        <w:top w:val="none" w:sz="0" w:space="0" w:color="auto"/>
        <w:left w:val="none" w:sz="0" w:space="0" w:color="auto"/>
        <w:bottom w:val="none" w:sz="0" w:space="0" w:color="auto"/>
        <w:right w:val="none" w:sz="0" w:space="0" w:color="auto"/>
      </w:divBdr>
    </w:div>
    <w:div w:id="876165344">
      <w:bodyDiv w:val="1"/>
      <w:marLeft w:val="0"/>
      <w:marRight w:val="0"/>
      <w:marTop w:val="0"/>
      <w:marBottom w:val="0"/>
      <w:divBdr>
        <w:top w:val="none" w:sz="0" w:space="0" w:color="auto"/>
        <w:left w:val="none" w:sz="0" w:space="0" w:color="auto"/>
        <w:bottom w:val="none" w:sz="0" w:space="0" w:color="auto"/>
        <w:right w:val="none" w:sz="0" w:space="0" w:color="auto"/>
      </w:divBdr>
    </w:div>
    <w:div w:id="877620330">
      <w:bodyDiv w:val="1"/>
      <w:marLeft w:val="0"/>
      <w:marRight w:val="0"/>
      <w:marTop w:val="0"/>
      <w:marBottom w:val="0"/>
      <w:divBdr>
        <w:top w:val="none" w:sz="0" w:space="0" w:color="auto"/>
        <w:left w:val="none" w:sz="0" w:space="0" w:color="auto"/>
        <w:bottom w:val="none" w:sz="0" w:space="0" w:color="auto"/>
        <w:right w:val="none" w:sz="0" w:space="0" w:color="auto"/>
      </w:divBdr>
    </w:div>
    <w:div w:id="877665665">
      <w:bodyDiv w:val="1"/>
      <w:marLeft w:val="0"/>
      <w:marRight w:val="0"/>
      <w:marTop w:val="0"/>
      <w:marBottom w:val="0"/>
      <w:divBdr>
        <w:top w:val="none" w:sz="0" w:space="0" w:color="auto"/>
        <w:left w:val="none" w:sz="0" w:space="0" w:color="auto"/>
        <w:bottom w:val="none" w:sz="0" w:space="0" w:color="auto"/>
        <w:right w:val="none" w:sz="0" w:space="0" w:color="auto"/>
      </w:divBdr>
    </w:div>
    <w:div w:id="877858752">
      <w:bodyDiv w:val="1"/>
      <w:marLeft w:val="0"/>
      <w:marRight w:val="0"/>
      <w:marTop w:val="0"/>
      <w:marBottom w:val="0"/>
      <w:divBdr>
        <w:top w:val="none" w:sz="0" w:space="0" w:color="auto"/>
        <w:left w:val="none" w:sz="0" w:space="0" w:color="auto"/>
        <w:bottom w:val="none" w:sz="0" w:space="0" w:color="auto"/>
        <w:right w:val="none" w:sz="0" w:space="0" w:color="auto"/>
      </w:divBdr>
    </w:div>
    <w:div w:id="878469619">
      <w:bodyDiv w:val="1"/>
      <w:marLeft w:val="0"/>
      <w:marRight w:val="0"/>
      <w:marTop w:val="0"/>
      <w:marBottom w:val="0"/>
      <w:divBdr>
        <w:top w:val="none" w:sz="0" w:space="0" w:color="auto"/>
        <w:left w:val="none" w:sz="0" w:space="0" w:color="auto"/>
        <w:bottom w:val="none" w:sz="0" w:space="0" w:color="auto"/>
        <w:right w:val="none" w:sz="0" w:space="0" w:color="auto"/>
      </w:divBdr>
    </w:div>
    <w:div w:id="878591206">
      <w:bodyDiv w:val="1"/>
      <w:marLeft w:val="0"/>
      <w:marRight w:val="0"/>
      <w:marTop w:val="0"/>
      <w:marBottom w:val="0"/>
      <w:divBdr>
        <w:top w:val="none" w:sz="0" w:space="0" w:color="auto"/>
        <w:left w:val="none" w:sz="0" w:space="0" w:color="auto"/>
        <w:bottom w:val="none" w:sz="0" w:space="0" w:color="auto"/>
        <w:right w:val="none" w:sz="0" w:space="0" w:color="auto"/>
      </w:divBdr>
    </w:div>
    <w:div w:id="878977660">
      <w:bodyDiv w:val="1"/>
      <w:marLeft w:val="0"/>
      <w:marRight w:val="0"/>
      <w:marTop w:val="0"/>
      <w:marBottom w:val="0"/>
      <w:divBdr>
        <w:top w:val="none" w:sz="0" w:space="0" w:color="auto"/>
        <w:left w:val="none" w:sz="0" w:space="0" w:color="auto"/>
        <w:bottom w:val="none" w:sz="0" w:space="0" w:color="auto"/>
        <w:right w:val="none" w:sz="0" w:space="0" w:color="auto"/>
      </w:divBdr>
    </w:div>
    <w:div w:id="878979888">
      <w:bodyDiv w:val="1"/>
      <w:marLeft w:val="0"/>
      <w:marRight w:val="0"/>
      <w:marTop w:val="0"/>
      <w:marBottom w:val="0"/>
      <w:divBdr>
        <w:top w:val="none" w:sz="0" w:space="0" w:color="auto"/>
        <w:left w:val="none" w:sz="0" w:space="0" w:color="auto"/>
        <w:bottom w:val="none" w:sz="0" w:space="0" w:color="auto"/>
        <w:right w:val="none" w:sz="0" w:space="0" w:color="auto"/>
      </w:divBdr>
    </w:div>
    <w:div w:id="879129039">
      <w:bodyDiv w:val="1"/>
      <w:marLeft w:val="0"/>
      <w:marRight w:val="0"/>
      <w:marTop w:val="0"/>
      <w:marBottom w:val="0"/>
      <w:divBdr>
        <w:top w:val="none" w:sz="0" w:space="0" w:color="auto"/>
        <w:left w:val="none" w:sz="0" w:space="0" w:color="auto"/>
        <w:bottom w:val="none" w:sz="0" w:space="0" w:color="auto"/>
        <w:right w:val="none" w:sz="0" w:space="0" w:color="auto"/>
      </w:divBdr>
    </w:div>
    <w:div w:id="879319261">
      <w:bodyDiv w:val="1"/>
      <w:marLeft w:val="0"/>
      <w:marRight w:val="0"/>
      <w:marTop w:val="0"/>
      <w:marBottom w:val="0"/>
      <w:divBdr>
        <w:top w:val="none" w:sz="0" w:space="0" w:color="auto"/>
        <w:left w:val="none" w:sz="0" w:space="0" w:color="auto"/>
        <w:bottom w:val="none" w:sz="0" w:space="0" w:color="auto"/>
        <w:right w:val="none" w:sz="0" w:space="0" w:color="auto"/>
      </w:divBdr>
    </w:div>
    <w:div w:id="879366858">
      <w:bodyDiv w:val="1"/>
      <w:marLeft w:val="0"/>
      <w:marRight w:val="0"/>
      <w:marTop w:val="0"/>
      <w:marBottom w:val="0"/>
      <w:divBdr>
        <w:top w:val="none" w:sz="0" w:space="0" w:color="auto"/>
        <w:left w:val="none" w:sz="0" w:space="0" w:color="auto"/>
        <w:bottom w:val="none" w:sz="0" w:space="0" w:color="auto"/>
        <w:right w:val="none" w:sz="0" w:space="0" w:color="auto"/>
      </w:divBdr>
    </w:div>
    <w:div w:id="879777730">
      <w:bodyDiv w:val="1"/>
      <w:marLeft w:val="0"/>
      <w:marRight w:val="0"/>
      <w:marTop w:val="0"/>
      <w:marBottom w:val="0"/>
      <w:divBdr>
        <w:top w:val="none" w:sz="0" w:space="0" w:color="auto"/>
        <w:left w:val="none" w:sz="0" w:space="0" w:color="auto"/>
        <w:bottom w:val="none" w:sz="0" w:space="0" w:color="auto"/>
        <w:right w:val="none" w:sz="0" w:space="0" w:color="auto"/>
      </w:divBdr>
    </w:div>
    <w:div w:id="879898052">
      <w:bodyDiv w:val="1"/>
      <w:marLeft w:val="0"/>
      <w:marRight w:val="0"/>
      <w:marTop w:val="0"/>
      <w:marBottom w:val="0"/>
      <w:divBdr>
        <w:top w:val="none" w:sz="0" w:space="0" w:color="auto"/>
        <w:left w:val="none" w:sz="0" w:space="0" w:color="auto"/>
        <w:bottom w:val="none" w:sz="0" w:space="0" w:color="auto"/>
        <w:right w:val="none" w:sz="0" w:space="0" w:color="auto"/>
      </w:divBdr>
    </w:div>
    <w:div w:id="880092270">
      <w:bodyDiv w:val="1"/>
      <w:marLeft w:val="0"/>
      <w:marRight w:val="0"/>
      <w:marTop w:val="0"/>
      <w:marBottom w:val="0"/>
      <w:divBdr>
        <w:top w:val="none" w:sz="0" w:space="0" w:color="auto"/>
        <w:left w:val="none" w:sz="0" w:space="0" w:color="auto"/>
        <w:bottom w:val="none" w:sz="0" w:space="0" w:color="auto"/>
        <w:right w:val="none" w:sz="0" w:space="0" w:color="auto"/>
      </w:divBdr>
    </w:div>
    <w:div w:id="880291959">
      <w:bodyDiv w:val="1"/>
      <w:marLeft w:val="0"/>
      <w:marRight w:val="0"/>
      <w:marTop w:val="0"/>
      <w:marBottom w:val="0"/>
      <w:divBdr>
        <w:top w:val="none" w:sz="0" w:space="0" w:color="auto"/>
        <w:left w:val="none" w:sz="0" w:space="0" w:color="auto"/>
        <w:bottom w:val="none" w:sz="0" w:space="0" w:color="auto"/>
        <w:right w:val="none" w:sz="0" w:space="0" w:color="auto"/>
      </w:divBdr>
    </w:div>
    <w:div w:id="880632794">
      <w:bodyDiv w:val="1"/>
      <w:marLeft w:val="0"/>
      <w:marRight w:val="0"/>
      <w:marTop w:val="0"/>
      <w:marBottom w:val="0"/>
      <w:divBdr>
        <w:top w:val="none" w:sz="0" w:space="0" w:color="auto"/>
        <w:left w:val="none" w:sz="0" w:space="0" w:color="auto"/>
        <w:bottom w:val="none" w:sz="0" w:space="0" w:color="auto"/>
        <w:right w:val="none" w:sz="0" w:space="0" w:color="auto"/>
      </w:divBdr>
    </w:div>
    <w:div w:id="880901283">
      <w:bodyDiv w:val="1"/>
      <w:marLeft w:val="0"/>
      <w:marRight w:val="0"/>
      <w:marTop w:val="0"/>
      <w:marBottom w:val="0"/>
      <w:divBdr>
        <w:top w:val="none" w:sz="0" w:space="0" w:color="auto"/>
        <w:left w:val="none" w:sz="0" w:space="0" w:color="auto"/>
        <w:bottom w:val="none" w:sz="0" w:space="0" w:color="auto"/>
        <w:right w:val="none" w:sz="0" w:space="0" w:color="auto"/>
      </w:divBdr>
    </w:div>
    <w:div w:id="881021789">
      <w:bodyDiv w:val="1"/>
      <w:marLeft w:val="0"/>
      <w:marRight w:val="0"/>
      <w:marTop w:val="0"/>
      <w:marBottom w:val="0"/>
      <w:divBdr>
        <w:top w:val="none" w:sz="0" w:space="0" w:color="auto"/>
        <w:left w:val="none" w:sz="0" w:space="0" w:color="auto"/>
        <w:bottom w:val="none" w:sz="0" w:space="0" w:color="auto"/>
        <w:right w:val="none" w:sz="0" w:space="0" w:color="auto"/>
      </w:divBdr>
    </w:div>
    <w:div w:id="881206863">
      <w:bodyDiv w:val="1"/>
      <w:marLeft w:val="0"/>
      <w:marRight w:val="0"/>
      <w:marTop w:val="0"/>
      <w:marBottom w:val="0"/>
      <w:divBdr>
        <w:top w:val="none" w:sz="0" w:space="0" w:color="auto"/>
        <w:left w:val="none" w:sz="0" w:space="0" w:color="auto"/>
        <w:bottom w:val="none" w:sz="0" w:space="0" w:color="auto"/>
        <w:right w:val="none" w:sz="0" w:space="0" w:color="auto"/>
      </w:divBdr>
    </w:div>
    <w:div w:id="881329272">
      <w:bodyDiv w:val="1"/>
      <w:marLeft w:val="0"/>
      <w:marRight w:val="0"/>
      <w:marTop w:val="0"/>
      <w:marBottom w:val="0"/>
      <w:divBdr>
        <w:top w:val="none" w:sz="0" w:space="0" w:color="auto"/>
        <w:left w:val="none" w:sz="0" w:space="0" w:color="auto"/>
        <w:bottom w:val="none" w:sz="0" w:space="0" w:color="auto"/>
        <w:right w:val="none" w:sz="0" w:space="0" w:color="auto"/>
      </w:divBdr>
    </w:div>
    <w:div w:id="881357713">
      <w:bodyDiv w:val="1"/>
      <w:marLeft w:val="0"/>
      <w:marRight w:val="0"/>
      <w:marTop w:val="0"/>
      <w:marBottom w:val="0"/>
      <w:divBdr>
        <w:top w:val="none" w:sz="0" w:space="0" w:color="auto"/>
        <w:left w:val="none" w:sz="0" w:space="0" w:color="auto"/>
        <w:bottom w:val="none" w:sz="0" w:space="0" w:color="auto"/>
        <w:right w:val="none" w:sz="0" w:space="0" w:color="auto"/>
      </w:divBdr>
    </w:div>
    <w:div w:id="881670160">
      <w:bodyDiv w:val="1"/>
      <w:marLeft w:val="0"/>
      <w:marRight w:val="0"/>
      <w:marTop w:val="0"/>
      <w:marBottom w:val="0"/>
      <w:divBdr>
        <w:top w:val="none" w:sz="0" w:space="0" w:color="auto"/>
        <w:left w:val="none" w:sz="0" w:space="0" w:color="auto"/>
        <w:bottom w:val="none" w:sz="0" w:space="0" w:color="auto"/>
        <w:right w:val="none" w:sz="0" w:space="0" w:color="auto"/>
      </w:divBdr>
    </w:div>
    <w:div w:id="881943806">
      <w:bodyDiv w:val="1"/>
      <w:marLeft w:val="0"/>
      <w:marRight w:val="0"/>
      <w:marTop w:val="0"/>
      <w:marBottom w:val="0"/>
      <w:divBdr>
        <w:top w:val="none" w:sz="0" w:space="0" w:color="auto"/>
        <w:left w:val="none" w:sz="0" w:space="0" w:color="auto"/>
        <w:bottom w:val="none" w:sz="0" w:space="0" w:color="auto"/>
        <w:right w:val="none" w:sz="0" w:space="0" w:color="auto"/>
      </w:divBdr>
    </w:div>
    <w:div w:id="882138279">
      <w:bodyDiv w:val="1"/>
      <w:marLeft w:val="0"/>
      <w:marRight w:val="0"/>
      <w:marTop w:val="0"/>
      <w:marBottom w:val="0"/>
      <w:divBdr>
        <w:top w:val="none" w:sz="0" w:space="0" w:color="auto"/>
        <w:left w:val="none" w:sz="0" w:space="0" w:color="auto"/>
        <w:bottom w:val="none" w:sz="0" w:space="0" w:color="auto"/>
        <w:right w:val="none" w:sz="0" w:space="0" w:color="auto"/>
      </w:divBdr>
    </w:div>
    <w:div w:id="882205518">
      <w:bodyDiv w:val="1"/>
      <w:marLeft w:val="0"/>
      <w:marRight w:val="0"/>
      <w:marTop w:val="0"/>
      <w:marBottom w:val="0"/>
      <w:divBdr>
        <w:top w:val="none" w:sz="0" w:space="0" w:color="auto"/>
        <w:left w:val="none" w:sz="0" w:space="0" w:color="auto"/>
        <w:bottom w:val="none" w:sz="0" w:space="0" w:color="auto"/>
        <w:right w:val="none" w:sz="0" w:space="0" w:color="auto"/>
      </w:divBdr>
    </w:div>
    <w:div w:id="882598826">
      <w:bodyDiv w:val="1"/>
      <w:marLeft w:val="0"/>
      <w:marRight w:val="0"/>
      <w:marTop w:val="0"/>
      <w:marBottom w:val="0"/>
      <w:divBdr>
        <w:top w:val="none" w:sz="0" w:space="0" w:color="auto"/>
        <w:left w:val="none" w:sz="0" w:space="0" w:color="auto"/>
        <w:bottom w:val="none" w:sz="0" w:space="0" w:color="auto"/>
        <w:right w:val="none" w:sz="0" w:space="0" w:color="auto"/>
      </w:divBdr>
    </w:div>
    <w:div w:id="883518788">
      <w:bodyDiv w:val="1"/>
      <w:marLeft w:val="0"/>
      <w:marRight w:val="0"/>
      <w:marTop w:val="0"/>
      <w:marBottom w:val="0"/>
      <w:divBdr>
        <w:top w:val="none" w:sz="0" w:space="0" w:color="auto"/>
        <w:left w:val="none" w:sz="0" w:space="0" w:color="auto"/>
        <w:bottom w:val="none" w:sz="0" w:space="0" w:color="auto"/>
        <w:right w:val="none" w:sz="0" w:space="0" w:color="auto"/>
      </w:divBdr>
    </w:div>
    <w:div w:id="883758844">
      <w:bodyDiv w:val="1"/>
      <w:marLeft w:val="0"/>
      <w:marRight w:val="0"/>
      <w:marTop w:val="0"/>
      <w:marBottom w:val="0"/>
      <w:divBdr>
        <w:top w:val="none" w:sz="0" w:space="0" w:color="auto"/>
        <w:left w:val="none" w:sz="0" w:space="0" w:color="auto"/>
        <w:bottom w:val="none" w:sz="0" w:space="0" w:color="auto"/>
        <w:right w:val="none" w:sz="0" w:space="0" w:color="auto"/>
      </w:divBdr>
    </w:div>
    <w:div w:id="883834596">
      <w:bodyDiv w:val="1"/>
      <w:marLeft w:val="0"/>
      <w:marRight w:val="0"/>
      <w:marTop w:val="0"/>
      <w:marBottom w:val="0"/>
      <w:divBdr>
        <w:top w:val="none" w:sz="0" w:space="0" w:color="auto"/>
        <w:left w:val="none" w:sz="0" w:space="0" w:color="auto"/>
        <w:bottom w:val="none" w:sz="0" w:space="0" w:color="auto"/>
        <w:right w:val="none" w:sz="0" w:space="0" w:color="auto"/>
      </w:divBdr>
    </w:div>
    <w:div w:id="883902805">
      <w:bodyDiv w:val="1"/>
      <w:marLeft w:val="0"/>
      <w:marRight w:val="0"/>
      <w:marTop w:val="0"/>
      <w:marBottom w:val="0"/>
      <w:divBdr>
        <w:top w:val="none" w:sz="0" w:space="0" w:color="auto"/>
        <w:left w:val="none" w:sz="0" w:space="0" w:color="auto"/>
        <w:bottom w:val="none" w:sz="0" w:space="0" w:color="auto"/>
        <w:right w:val="none" w:sz="0" w:space="0" w:color="auto"/>
      </w:divBdr>
    </w:div>
    <w:div w:id="884870255">
      <w:bodyDiv w:val="1"/>
      <w:marLeft w:val="0"/>
      <w:marRight w:val="0"/>
      <w:marTop w:val="0"/>
      <w:marBottom w:val="0"/>
      <w:divBdr>
        <w:top w:val="none" w:sz="0" w:space="0" w:color="auto"/>
        <w:left w:val="none" w:sz="0" w:space="0" w:color="auto"/>
        <w:bottom w:val="none" w:sz="0" w:space="0" w:color="auto"/>
        <w:right w:val="none" w:sz="0" w:space="0" w:color="auto"/>
      </w:divBdr>
    </w:div>
    <w:div w:id="885334879">
      <w:bodyDiv w:val="1"/>
      <w:marLeft w:val="0"/>
      <w:marRight w:val="0"/>
      <w:marTop w:val="0"/>
      <w:marBottom w:val="0"/>
      <w:divBdr>
        <w:top w:val="none" w:sz="0" w:space="0" w:color="auto"/>
        <w:left w:val="none" w:sz="0" w:space="0" w:color="auto"/>
        <w:bottom w:val="none" w:sz="0" w:space="0" w:color="auto"/>
        <w:right w:val="none" w:sz="0" w:space="0" w:color="auto"/>
      </w:divBdr>
    </w:div>
    <w:div w:id="885337082">
      <w:bodyDiv w:val="1"/>
      <w:marLeft w:val="0"/>
      <w:marRight w:val="0"/>
      <w:marTop w:val="0"/>
      <w:marBottom w:val="0"/>
      <w:divBdr>
        <w:top w:val="none" w:sz="0" w:space="0" w:color="auto"/>
        <w:left w:val="none" w:sz="0" w:space="0" w:color="auto"/>
        <w:bottom w:val="none" w:sz="0" w:space="0" w:color="auto"/>
        <w:right w:val="none" w:sz="0" w:space="0" w:color="auto"/>
      </w:divBdr>
    </w:div>
    <w:div w:id="885527792">
      <w:bodyDiv w:val="1"/>
      <w:marLeft w:val="0"/>
      <w:marRight w:val="0"/>
      <w:marTop w:val="0"/>
      <w:marBottom w:val="0"/>
      <w:divBdr>
        <w:top w:val="none" w:sz="0" w:space="0" w:color="auto"/>
        <w:left w:val="none" w:sz="0" w:space="0" w:color="auto"/>
        <w:bottom w:val="none" w:sz="0" w:space="0" w:color="auto"/>
        <w:right w:val="none" w:sz="0" w:space="0" w:color="auto"/>
      </w:divBdr>
    </w:div>
    <w:div w:id="885676976">
      <w:bodyDiv w:val="1"/>
      <w:marLeft w:val="0"/>
      <w:marRight w:val="0"/>
      <w:marTop w:val="0"/>
      <w:marBottom w:val="0"/>
      <w:divBdr>
        <w:top w:val="none" w:sz="0" w:space="0" w:color="auto"/>
        <w:left w:val="none" w:sz="0" w:space="0" w:color="auto"/>
        <w:bottom w:val="none" w:sz="0" w:space="0" w:color="auto"/>
        <w:right w:val="none" w:sz="0" w:space="0" w:color="auto"/>
      </w:divBdr>
    </w:div>
    <w:div w:id="885751502">
      <w:bodyDiv w:val="1"/>
      <w:marLeft w:val="0"/>
      <w:marRight w:val="0"/>
      <w:marTop w:val="0"/>
      <w:marBottom w:val="0"/>
      <w:divBdr>
        <w:top w:val="none" w:sz="0" w:space="0" w:color="auto"/>
        <w:left w:val="none" w:sz="0" w:space="0" w:color="auto"/>
        <w:bottom w:val="none" w:sz="0" w:space="0" w:color="auto"/>
        <w:right w:val="none" w:sz="0" w:space="0" w:color="auto"/>
      </w:divBdr>
    </w:div>
    <w:div w:id="886063889">
      <w:bodyDiv w:val="1"/>
      <w:marLeft w:val="0"/>
      <w:marRight w:val="0"/>
      <w:marTop w:val="0"/>
      <w:marBottom w:val="0"/>
      <w:divBdr>
        <w:top w:val="none" w:sz="0" w:space="0" w:color="auto"/>
        <w:left w:val="none" w:sz="0" w:space="0" w:color="auto"/>
        <w:bottom w:val="none" w:sz="0" w:space="0" w:color="auto"/>
        <w:right w:val="none" w:sz="0" w:space="0" w:color="auto"/>
      </w:divBdr>
    </w:div>
    <w:div w:id="886183860">
      <w:bodyDiv w:val="1"/>
      <w:marLeft w:val="0"/>
      <w:marRight w:val="0"/>
      <w:marTop w:val="0"/>
      <w:marBottom w:val="0"/>
      <w:divBdr>
        <w:top w:val="none" w:sz="0" w:space="0" w:color="auto"/>
        <w:left w:val="none" w:sz="0" w:space="0" w:color="auto"/>
        <w:bottom w:val="none" w:sz="0" w:space="0" w:color="auto"/>
        <w:right w:val="none" w:sz="0" w:space="0" w:color="auto"/>
      </w:divBdr>
    </w:div>
    <w:div w:id="886376576">
      <w:bodyDiv w:val="1"/>
      <w:marLeft w:val="0"/>
      <w:marRight w:val="0"/>
      <w:marTop w:val="0"/>
      <w:marBottom w:val="0"/>
      <w:divBdr>
        <w:top w:val="none" w:sz="0" w:space="0" w:color="auto"/>
        <w:left w:val="none" w:sz="0" w:space="0" w:color="auto"/>
        <w:bottom w:val="none" w:sz="0" w:space="0" w:color="auto"/>
        <w:right w:val="none" w:sz="0" w:space="0" w:color="auto"/>
      </w:divBdr>
    </w:div>
    <w:div w:id="886992593">
      <w:bodyDiv w:val="1"/>
      <w:marLeft w:val="0"/>
      <w:marRight w:val="0"/>
      <w:marTop w:val="0"/>
      <w:marBottom w:val="0"/>
      <w:divBdr>
        <w:top w:val="none" w:sz="0" w:space="0" w:color="auto"/>
        <w:left w:val="none" w:sz="0" w:space="0" w:color="auto"/>
        <w:bottom w:val="none" w:sz="0" w:space="0" w:color="auto"/>
        <w:right w:val="none" w:sz="0" w:space="0" w:color="auto"/>
      </w:divBdr>
    </w:div>
    <w:div w:id="887762024">
      <w:bodyDiv w:val="1"/>
      <w:marLeft w:val="0"/>
      <w:marRight w:val="0"/>
      <w:marTop w:val="0"/>
      <w:marBottom w:val="0"/>
      <w:divBdr>
        <w:top w:val="none" w:sz="0" w:space="0" w:color="auto"/>
        <w:left w:val="none" w:sz="0" w:space="0" w:color="auto"/>
        <w:bottom w:val="none" w:sz="0" w:space="0" w:color="auto"/>
        <w:right w:val="none" w:sz="0" w:space="0" w:color="auto"/>
      </w:divBdr>
    </w:div>
    <w:div w:id="887841338">
      <w:bodyDiv w:val="1"/>
      <w:marLeft w:val="0"/>
      <w:marRight w:val="0"/>
      <w:marTop w:val="0"/>
      <w:marBottom w:val="0"/>
      <w:divBdr>
        <w:top w:val="none" w:sz="0" w:space="0" w:color="auto"/>
        <w:left w:val="none" w:sz="0" w:space="0" w:color="auto"/>
        <w:bottom w:val="none" w:sz="0" w:space="0" w:color="auto"/>
        <w:right w:val="none" w:sz="0" w:space="0" w:color="auto"/>
      </w:divBdr>
    </w:div>
    <w:div w:id="888106816">
      <w:bodyDiv w:val="1"/>
      <w:marLeft w:val="0"/>
      <w:marRight w:val="0"/>
      <w:marTop w:val="0"/>
      <w:marBottom w:val="0"/>
      <w:divBdr>
        <w:top w:val="none" w:sz="0" w:space="0" w:color="auto"/>
        <w:left w:val="none" w:sz="0" w:space="0" w:color="auto"/>
        <w:bottom w:val="none" w:sz="0" w:space="0" w:color="auto"/>
        <w:right w:val="none" w:sz="0" w:space="0" w:color="auto"/>
      </w:divBdr>
    </w:div>
    <w:div w:id="888226314">
      <w:bodyDiv w:val="1"/>
      <w:marLeft w:val="0"/>
      <w:marRight w:val="0"/>
      <w:marTop w:val="0"/>
      <w:marBottom w:val="0"/>
      <w:divBdr>
        <w:top w:val="none" w:sz="0" w:space="0" w:color="auto"/>
        <w:left w:val="none" w:sz="0" w:space="0" w:color="auto"/>
        <w:bottom w:val="none" w:sz="0" w:space="0" w:color="auto"/>
        <w:right w:val="none" w:sz="0" w:space="0" w:color="auto"/>
      </w:divBdr>
    </w:div>
    <w:div w:id="888299028">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88420028">
      <w:bodyDiv w:val="1"/>
      <w:marLeft w:val="0"/>
      <w:marRight w:val="0"/>
      <w:marTop w:val="0"/>
      <w:marBottom w:val="0"/>
      <w:divBdr>
        <w:top w:val="none" w:sz="0" w:space="0" w:color="auto"/>
        <w:left w:val="none" w:sz="0" w:space="0" w:color="auto"/>
        <w:bottom w:val="none" w:sz="0" w:space="0" w:color="auto"/>
        <w:right w:val="none" w:sz="0" w:space="0" w:color="auto"/>
      </w:divBdr>
    </w:div>
    <w:div w:id="889070732">
      <w:bodyDiv w:val="1"/>
      <w:marLeft w:val="0"/>
      <w:marRight w:val="0"/>
      <w:marTop w:val="0"/>
      <w:marBottom w:val="0"/>
      <w:divBdr>
        <w:top w:val="none" w:sz="0" w:space="0" w:color="auto"/>
        <w:left w:val="none" w:sz="0" w:space="0" w:color="auto"/>
        <w:bottom w:val="none" w:sz="0" w:space="0" w:color="auto"/>
        <w:right w:val="none" w:sz="0" w:space="0" w:color="auto"/>
      </w:divBdr>
    </w:div>
    <w:div w:id="889343646">
      <w:bodyDiv w:val="1"/>
      <w:marLeft w:val="0"/>
      <w:marRight w:val="0"/>
      <w:marTop w:val="0"/>
      <w:marBottom w:val="0"/>
      <w:divBdr>
        <w:top w:val="none" w:sz="0" w:space="0" w:color="auto"/>
        <w:left w:val="none" w:sz="0" w:space="0" w:color="auto"/>
        <w:bottom w:val="none" w:sz="0" w:space="0" w:color="auto"/>
        <w:right w:val="none" w:sz="0" w:space="0" w:color="auto"/>
      </w:divBdr>
    </w:div>
    <w:div w:id="889347476">
      <w:bodyDiv w:val="1"/>
      <w:marLeft w:val="0"/>
      <w:marRight w:val="0"/>
      <w:marTop w:val="0"/>
      <w:marBottom w:val="0"/>
      <w:divBdr>
        <w:top w:val="none" w:sz="0" w:space="0" w:color="auto"/>
        <w:left w:val="none" w:sz="0" w:space="0" w:color="auto"/>
        <w:bottom w:val="none" w:sz="0" w:space="0" w:color="auto"/>
        <w:right w:val="none" w:sz="0" w:space="0" w:color="auto"/>
      </w:divBdr>
    </w:div>
    <w:div w:id="889532124">
      <w:bodyDiv w:val="1"/>
      <w:marLeft w:val="0"/>
      <w:marRight w:val="0"/>
      <w:marTop w:val="0"/>
      <w:marBottom w:val="0"/>
      <w:divBdr>
        <w:top w:val="none" w:sz="0" w:space="0" w:color="auto"/>
        <w:left w:val="none" w:sz="0" w:space="0" w:color="auto"/>
        <w:bottom w:val="none" w:sz="0" w:space="0" w:color="auto"/>
        <w:right w:val="none" w:sz="0" w:space="0" w:color="auto"/>
      </w:divBdr>
    </w:div>
    <w:div w:id="889535036">
      <w:bodyDiv w:val="1"/>
      <w:marLeft w:val="0"/>
      <w:marRight w:val="0"/>
      <w:marTop w:val="0"/>
      <w:marBottom w:val="0"/>
      <w:divBdr>
        <w:top w:val="none" w:sz="0" w:space="0" w:color="auto"/>
        <w:left w:val="none" w:sz="0" w:space="0" w:color="auto"/>
        <w:bottom w:val="none" w:sz="0" w:space="0" w:color="auto"/>
        <w:right w:val="none" w:sz="0" w:space="0" w:color="auto"/>
      </w:divBdr>
    </w:div>
    <w:div w:id="889807709">
      <w:bodyDiv w:val="1"/>
      <w:marLeft w:val="0"/>
      <w:marRight w:val="0"/>
      <w:marTop w:val="0"/>
      <w:marBottom w:val="0"/>
      <w:divBdr>
        <w:top w:val="none" w:sz="0" w:space="0" w:color="auto"/>
        <w:left w:val="none" w:sz="0" w:space="0" w:color="auto"/>
        <w:bottom w:val="none" w:sz="0" w:space="0" w:color="auto"/>
        <w:right w:val="none" w:sz="0" w:space="0" w:color="auto"/>
      </w:divBdr>
    </w:div>
    <w:div w:id="890000524">
      <w:bodyDiv w:val="1"/>
      <w:marLeft w:val="0"/>
      <w:marRight w:val="0"/>
      <w:marTop w:val="0"/>
      <w:marBottom w:val="0"/>
      <w:divBdr>
        <w:top w:val="none" w:sz="0" w:space="0" w:color="auto"/>
        <w:left w:val="none" w:sz="0" w:space="0" w:color="auto"/>
        <w:bottom w:val="none" w:sz="0" w:space="0" w:color="auto"/>
        <w:right w:val="none" w:sz="0" w:space="0" w:color="auto"/>
      </w:divBdr>
    </w:div>
    <w:div w:id="890193832">
      <w:bodyDiv w:val="1"/>
      <w:marLeft w:val="0"/>
      <w:marRight w:val="0"/>
      <w:marTop w:val="0"/>
      <w:marBottom w:val="0"/>
      <w:divBdr>
        <w:top w:val="none" w:sz="0" w:space="0" w:color="auto"/>
        <w:left w:val="none" w:sz="0" w:space="0" w:color="auto"/>
        <w:bottom w:val="none" w:sz="0" w:space="0" w:color="auto"/>
        <w:right w:val="none" w:sz="0" w:space="0" w:color="auto"/>
      </w:divBdr>
    </w:div>
    <w:div w:id="890384439">
      <w:bodyDiv w:val="1"/>
      <w:marLeft w:val="0"/>
      <w:marRight w:val="0"/>
      <w:marTop w:val="0"/>
      <w:marBottom w:val="0"/>
      <w:divBdr>
        <w:top w:val="none" w:sz="0" w:space="0" w:color="auto"/>
        <w:left w:val="none" w:sz="0" w:space="0" w:color="auto"/>
        <w:bottom w:val="none" w:sz="0" w:space="0" w:color="auto"/>
        <w:right w:val="none" w:sz="0" w:space="0" w:color="auto"/>
      </w:divBdr>
    </w:div>
    <w:div w:id="890385596">
      <w:bodyDiv w:val="1"/>
      <w:marLeft w:val="0"/>
      <w:marRight w:val="0"/>
      <w:marTop w:val="0"/>
      <w:marBottom w:val="0"/>
      <w:divBdr>
        <w:top w:val="none" w:sz="0" w:space="0" w:color="auto"/>
        <w:left w:val="none" w:sz="0" w:space="0" w:color="auto"/>
        <w:bottom w:val="none" w:sz="0" w:space="0" w:color="auto"/>
        <w:right w:val="none" w:sz="0" w:space="0" w:color="auto"/>
      </w:divBdr>
    </w:div>
    <w:div w:id="891380002">
      <w:bodyDiv w:val="1"/>
      <w:marLeft w:val="0"/>
      <w:marRight w:val="0"/>
      <w:marTop w:val="0"/>
      <w:marBottom w:val="0"/>
      <w:divBdr>
        <w:top w:val="none" w:sz="0" w:space="0" w:color="auto"/>
        <w:left w:val="none" w:sz="0" w:space="0" w:color="auto"/>
        <w:bottom w:val="none" w:sz="0" w:space="0" w:color="auto"/>
        <w:right w:val="none" w:sz="0" w:space="0" w:color="auto"/>
      </w:divBdr>
    </w:div>
    <w:div w:id="891387154">
      <w:bodyDiv w:val="1"/>
      <w:marLeft w:val="0"/>
      <w:marRight w:val="0"/>
      <w:marTop w:val="0"/>
      <w:marBottom w:val="0"/>
      <w:divBdr>
        <w:top w:val="none" w:sz="0" w:space="0" w:color="auto"/>
        <w:left w:val="none" w:sz="0" w:space="0" w:color="auto"/>
        <w:bottom w:val="none" w:sz="0" w:space="0" w:color="auto"/>
        <w:right w:val="none" w:sz="0" w:space="0" w:color="auto"/>
      </w:divBdr>
    </w:div>
    <w:div w:id="891424680">
      <w:bodyDiv w:val="1"/>
      <w:marLeft w:val="0"/>
      <w:marRight w:val="0"/>
      <w:marTop w:val="0"/>
      <w:marBottom w:val="0"/>
      <w:divBdr>
        <w:top w:val="none" w:sz="0" w:space="0" w:color="auto"/>
        <w:left w:val="none" w:sz="0" w:space="0" w:color="auto"/>
        <w:bottom w:val="none" w:sz="0" w:space="0" w:color="auto"/>
        <w:right w:val="none" w:sz="0" w:space="0" w:color="auto"/>
      </w:divBdr>
    </w:div>
    <w:div w:id="891425139">
      <w:bodyDiv w:val="1"/>
      <w:marLeft w:val="0"/>
      <w:marRight w:val="0"/>
      <w:marTop w:val="0"/>
      <w:marBottom w:val="0"/>
      <w:divBdr>
        <w:top w:val="none" w:sz="0" w:space="0" w:color="auto"/>
        <w:left w:val="none" w:sz="0" w:space="0" w:color="auto"/>
        <w:bottom w:val="none" w:sz="0" w:space="0" w:color="auto"/>
        <w:right w:val="none" w:sz="0" w:space="0" w:color="auto"/>
      </w:divBdr>
    </w:div>
    <w:div w:id="891428122">
      <w:bodyDiv w:val="1"/>
      <w:marLeft w:val="0"/>
      <w:marRight w:val="0"/>
      <w:marTop w:val="0"/>
      <w:marBottom w:val="0"/>
      <w:divBdr>
        <w:top w:val="none" w:sz="0" w:space="0" w:color="auto"/>
        <w:left w:val="none" w:sz="0" w:space="0" w:color="auto"/>
        <w:bottom w:val="none" w:sz="0" w:space="0" w:color="auto"/>
        <w:right w:val="none" w:sz="0" w:space="0" w:color="auto"/>
      </w:divBdr>
    </w:div>
    <w:div w:id="891690589">
      <w:bodyDiv w:val="1"/>
      <w:marLeft w:val="0"/>
      <w:marRight w:val="0"/>
      <w:marTop w:val="0"/>
      <w:marBottom w:val="0"/>
      <w:divBdr>
        <w:top w:val="none" w:sz="0" w:space="0" w:color="auto"/>
        <w:left w:val="none" w:sz="0" w:space="0" w:color="auto"/>
        <w:bottom w:val="none" w:sz="0" w:space="0" w:color="auto"/>
        <w:right w:val="none" w:sz="0" w:space="0" w:color="auto"/>
      </w:divBdr>
    </w:div>
    <w:div w:id="892034644">
      <w:bodyDiv w:val="1"/>
      <w:marLeft w:val="0"/>
      <w:marRight w:val="0"/>
      <w:marTop w:val="0"/>
      <w:marBottom w:val="0"/>
      <w:divBdr>
        <w:top w:val="none" w:sz="0" w:space="0" w:color="auto"/>
        <w:left w:val="none" w:sz="0" w:space="0" w:color="auto"/>
        <w:bottom w:val="none" w:sz="0" w:space="0" w:color="auto"/>
        <w:right w:val="none" w:sz="0" w:space="0" w:color="auto"/>
      </w:divBdr>
    </w:div>
    <w:div w:id="892035276">
      <w:bodyDiv w:val="1"/>
      <w:marLeft w:val="0"/>
      <w:marRight w:val="0"/>
      <w:marTop w:val="0"/>
      <w:marBottom w:val="0"/>
      <w:divBdr>
        <w:top w:val="none" w:sz="0" w:space="0" w:color="auto"/>
        <w:left w:val="none" w:sz="0" w:space="0" w:color="auto"/>
        <w:bottom w:val="none" w:sz="0" w:space="0" w:color="auto"/>
        <w:right w:val="none" w:sz="0" w:space="0" w:color="auto"/>
      </w:divBdr>
    </w:div>
    <w:div w:id="892080900">
      <w:bodyDiv w:val="1"/>
      <w:marLeft w:val="0"/>
      <w:marRight w:val="0"/>
      <w:marTop w:val="0"/>
      <w:marBottom w:val="0"/>
      <w:divBdr>
        <w:top w:val="none" w:sz="0" w:space="0" w:color="auto"/>
        <w:left w:val="none" w:sz="0" w:space="0" w:color="auto"/>
        <w:bottom w:val="none" w:sz="0" w:space="0" w:color="auto"/>
        <w:right w:val="none" w:sz="0" w:space="0" w:color="auto"/>
      </w:divBdr>
    </w:div>
    <w:div w:id="892623653">
      <w:bodyDiv w:val="1"/>
      <w:marLeft w:val="0"/>
      <w:marRight w:val="0"/>
      <w:marTop w:val="0"/>
      <w:marBottom w:val="0"/>
      <w:divBdr>
        <w:top w:val="none" w:sz="0" w:space="0" w:color="auto"/>
        <w:left w:val="none" w:sz="0" w:space="0" w:color="auto"/>
        <w:bottom w:val="none" w:sz="0" w:space="0" w:color="auto"/>
        <w:right w:val="none" w:sz="0" w:space="0" w:color="auto"/>
      </w:divBdr>
    </w:div>
    <w:div w:id="892886884">
      <w:bodyDiv w:val="1"/>
      <w:marLeft w:val="0"/>
      <w:marRight w:val="0"/>
      <w:marTop w:val="0"/>
      <w:marBottom w:val="0"/>
      <w:divBdr>
        <w:top w:val="none" w:sz="0" w:space="0" w:color="auto"/>
        <w:left w:val="none" w:sz="0" w:space="0" w:color="auto"/>
        <w:bottom w:val="none" w:sz="0" w:space="0" w:color="auto"/>
        <w:right w:val="none" w:sz="0" w:space="0" w:color="auto"/>
      </w:divBdr>
    </w:div>
    <w:div w:id="893084953">
      <w:bodyDiv w:val="1"/>
      <w:marLeft w:val="0"/>
      <w:marRight w:val="0"/>
      <w:marTop w:val="0"/>
      <w:marBottom w:val="0"/>
      <w:divBdr>
        <w:top w:val="none" w:sz="0" w:space="0" w:color="auto"/>
        <w:left w:val="none" w:sz="0" w:space="0" w:color="auto"/>
        <w:bottom w:val="none" w:sz="0" w:space="0" w:color="auto"/>
        <w:right w:val="none" w:sz="0" w:space="0" w:color="auto"/>
      </w:divBdr>
    </w:div>
    <w:div w:id="893199425">
      <w:bodyDiv w:val="1"/>
      <w:marLeft w:val="0"/>
      <w:marRight w:val="0"/>
      <w:marTop w:val="0"/>
      <w:marBottom w:val="0"/>
      <w:divBdr>
        <w:top w:val="none" w:sz="0" w:space="0" w:color="auto"/>
        <w:left w:val="none" w:sz="0" w:space="0" w:color="auto"/>
        <w:bottom w:val="none" w:sz="0" w:space="0" w:color="auto"/>
        <w:right w:val="none" w:sz="0" w:space="0" w:color="auto"/>
      </w:divBdr>
    </w:div>
    <w:div w:id="893271907">
      <w:bodyDiv w:val="1"/>
      <w:marLeft w:val="0"/>
      <w:marRight w:val="0"/>
      <w:marTop w:val="0"/>
      <w:marBottom w:val="0"/>
      <w:divBdr>
        <w:top w:val="none" w:sz="0" w:space="0" w:color="auto"/>
        <w:left w:val="none" w:sz="0" w:space="0" w:color="auto"/>
        <w:bottom w:val="none" w:sz="0" w:space="0" w:color="auto"/>
        <w:right w:val="none" w:sz="0" w:space="0" w:color="auto"/>
      </w:divBdr>
    </w:div>
    <w:div w:id="893346082">
      <w:bodyDiv w:val="1"/>
      <w:marLeft w:val="0"/>
      <w:marRight w:val="0"/>
      <w:marTop w:val="0"/>
      <w:marBottom w:val="0"/>
      <w:divBdr>
        <w:top w:val="none" w:sz="0" w:space="0" w:color="auto"/>
        <w:left w:val="none" w:sz="0" w:space="0" w:color="auto"/>
        <w:bottom w:val="none" w:sz="0" w:space="0" w:color="auto"/>
        <w:right w:val="none" w:sz="0" w:space="0" w:color="auto"/>
      </w:divBdr>
    </w:div>
    <w:div w:id="893387608">
      <w:bodyDiv w:val="1"/>
      <w:marLeft w:val="0"/>
      <w:marRight w:val="0"/>
      <w:marTop w:val="0"/>
      <w:marBottom w:val="0"/>
      <w:divBdr>
        <w:top w:val="none" w:sz="0" w:space="0" w:color="auto"/>
        <w:left w:val="none" w:sz="0" w:space="0" w:color="auto"/>
        <w:bottom w:val="none" w:sz="0" w:space="0" w:color="auto"/>
        <w:right w:val="none" w:sz="0" w:space="0" w:color="auto"/>
      </w:divBdr>
    </w:div>
    <w:div w:id="893465070">
      <w:bodyDiv w:val="1"/>
      <w:marLeft w:val="0"/>
      <w:marRight w:val="0"/>
      <w:marTop w:val="0"/>
      <w:marBottom w:val="0"/>
      <w:divBdr>
        <w:top w:val="none" w:sz="0" w:space="0" w:color="auto"/>
        <w:left w:val="none" w:sz="0" w:space="0" w:color="auto"/>
        <w:bottom w:val="none" w:sz="0" w:space="0" w:color="auto"/>
        <w:right w:val="none" w:sz="0" w:space="0" w:color="auto"/>
      </w:divBdr>
    </w:div>
    <w:div w:id="893858903">
      <w:bodyDiv w:val="1"/>
      <w:marLeft w:val="0"/>
      <w:marRight w:val="0"/>
      <w:marTop w:val="0"/>
      <w:marBottom w:val="0"/>
      <w:divBdr>
        <w:top w:val="none" w:sz="0" w:space="0" w:color="auto"/>
        <w:left w:val="none" w:sz="0" w:space="0" w:color="auto"/>
        <w:bottom w:val="none" w:sz="0" w:space="0" w:color="auto"/>
        <w:right w:val="none" w:sz="0" w:space="0" w:color="auto"/>
      </w:divBdr>
    </w:div>
    <w:div w:id="893927429">
      <w:bodyDiv w:val="1"/>
      <w:marLeft w:val="0"/>
      <w:marRight w:val="0"/>
      <w:marTop w:val="0"/>
      <w:marBottom w:val="0"/>
      <w:divBdr>
        <w:top w:val="none" w:sz="0" w:space="0" w:color="auto"/>
        <w:left w:val="none" w:sz="0" w:space="0" w:color="auto"/>
        <w:bottom w:val="none" w:sz="0" w:space="0" w:color="auto"/>
        <w:right w:val="none" w:sz="0" w:space="0" w:color="auto"/>
      </w:divBdr>
    </w:div>
    <w:div w:id="894006771">
      <w:bodyDiv w:val="1"/>
      <w:marLeft w:val="0"/>
      <w:marRight w:val="0"/>
      <w:marTop w:val="0"/>
      <w:marBottom w:val="0"/>
      <w:divBdr>
        <w:top w:val="none" w:sz="0" w:space="0" w:color="auto"/>
        <w:left w:val="none" w:sz="0" w:space="0" w:color="auto"/>
        <w:bottom w:val="none" w:sz="0" w:space="0" w:color="auto"/>
        <w:right w:val="none" w:sz="0" w:space="0" w:color="auto"/>
      </w:divBdr>
    </w:div>
    <w:div w:id="894316200">
      <w:bodyDiv w:val="1"/>
      <w:marLeft w:val="0"/>
      <w:marRight w:val="0"/>
      <w:marTop w:val="0"/>
      <w:marBottom w:val="0"/>
      <w:divBdr>
        <w:top w:val="none" w:sz="0" w:space="0" w:color="auto"/>
        <w:left w:val="none" w:sz="0" w:space="0" w:color="auto"/>
        <w:bottom w:val="none" w:sz="0" w:space="0" w:color="auto"/>
        <w:right w:val="none" w:sz="0" w:space="0" w:color="auto"/>
      </w:divBdr>
    </w:div>
    <w:div w:id="894857567">
      <w:bodyDiv w:val="1"/>
      <w:marLeft w:val="0"/>
      <w:marRight w:val="0"/>
      <w:marTop w:val="0"/>
      <w:marBottom w:val="0"/>
      <w:divBdr>
        <w:top w:val="none" w:sz="0" w:space="0" w:color="auto"/>
        <w:left w:val="none" w:sz="0" w:space="0" w:color="auto"/>
        <w:bottom w:val="none" w:sz="0" w:space="0" w:color="auto"/>
        <w:right w:val="none" w:sz="0" w:space="0" w:color="auto"/>
      </w:divBdr>
    </w:div>
    <w:div w:id="895239371">
      <w:bodyDiv w:val="1"/>
      <w:marLeft w:val="0"/>
      <w:marRight w:val="0"/>
      <w:marTop w:val="0"/>
      <w:marBottom w:val="0"/>
      <w:divBdr>
        <w:top w:val="none" w:sz="0" w:space="0" w:color="auto"/>
        <w:left w:val="none" w:sz="0" w:space="0" w:color="auto"/>
        <w:bottom w:val="none" w:sz="0" w:space="0" w:color="auto"/>
        <w:right w:val="none" w:sz="0" w:space="0" w:color="auto"/>
      </w:divBdr>
    </w:div>
    <w:div w:id="895513213">
      <w:bodyDiv w:val="1"/>
      <w:marLeft w:val="0"/>
      <w:marRight w:val="0"/>
      <w:marTop w:val="0"/>
      <w:marBottom w:val="0"/>
      <w:divBdr>
        <w:top w:val="none" w:sz="0" w:space="0" w:color="auto"/>
        <w:left w:val="none" w:sz="0" w:space="0" w:color="auto"/>
        <w:bottom w:val="none" w:sz="0" w:space="0" w:color="auto"/>
        <w:right w:val="none" w:sz="0" w:space="0" w:color="auto"/>
      </w:divBdr>
    </w:div>
    <w:div w:id="895581712">
      <w:bodyDiv w:val="1"/>
      <w:marLeft w:val="0"/>
      <w:marRight w:val="0"/>
      <w:marTop w:val="0"/>
      <w:marBottom w:val="0"/>
      <w:divBdr>
        <w:top w:val="none" w:sz="0" w:space="0" w:color="auto"/>
        <w:left w:val="none" w:sz="0" w:space="0" w:color="auto"/>
        <w:bottom w:val="none" w:sz="0" w:space="0" w:color="auto"/>
        <w:right w:val="none" w:sz="0" w:space="0" w:color="auto"/>
      </w:divBdr>
    </w:div>
    <w:div w:id="895627530">
      <w:bodyDiv w:val="1"/>
      <w:marLeft w:val="0"/>
      <w:marRight w:val="0"/>
      <w:marTop w:val="0"/>
      <w:marBottom w:val="0"/>
      <w:divBdr>
        <w:top w:val="none" w:sz="0" w:space="0" w:color="auto"/>
        <w:left w:val="none" w:sz="0" w:space="0" w:color="auto"/>
        <w:bottom w:val="none" w:sz="0" w:space="0" w:color="auto"/>
        <w:right w:val="none" w:sz="0" w:space="0" w:color="auto"/>
      </w:divBdr>
    </w:div>
    <w:div w:id="896092470">
      <w:bodyDiv w:val="1"/>
      <w:marLeft w:val="0"/>
      <w:marRight w:val="0"/>
      <w:marTop w:val="0"/>
      <w:marBottom w:val="0"/>
      <w:divBdr>
        <w:top w:val="none" w:sz="0" w:space="0" w:color="auto"/>
        <w:left w:val="none" w:sz="0" w:space="0" w:color="auto"/>
        <w:bottom w:val="none" w:sz="0" w:space="0" w:color="auto"/>
        <w:right w:val="none" w:sz="0" w:space="0" w:color="auto"/>
      </w:divBdr>
    </w:div>
    <w:div w:id="896210674">
      <w:bodyDiv w:val="1"/>
      <w:marLeft w:val="0"/>
      <w:marRight w:val="0"/>
      <w:marTop w:val="0"/>
      <w:marBottom w:val="0"/>
      <w:divBdr>
        <w:top w:val="none" w:sz="0" w:space="0" w:color="auto"/>
        <w:left w:val="none" w:sz="0" w:space="0" w:color="auto"/>
        <w:bottom w:val="none" w:sz="0" w:space="0" w:color="auto"/>
        <w:right w:val="none" w:sz="0" w:space="0" w:color="auto"/>
      </w:divBdr>
    </w:div>
    <w:div w:id="896277465">
      <w:bodyDiv w:val="1"/>
      <w:marLeft w:val="0"/>
      <w:marRight w:val="0"/>
      <w:marTop w:val="0"/>
      <w:marBottom w:val="0"/>
      <w:divBdr>
        <w:top w:val="none" w:sz="0" w:space="0" w:color="auto"/>
        <w:left w:val="none" w:sz="0" w:space="0" w:color="auto"/>
        <w:bottom w:val="none" w:sz="0" w:space="0" w:color="auto"/>
        <w:right w:val="none" w:sz="0" w:space="0" w:color="auto"/>
      </w:divBdr>
    </w:div>
    <w:div w:id="896284013">
      <w:bodyDiv w:val="1"/>
      <w:marLeft w:val="0"/>
      <w:marRight w:val="0"/>
      <w:marTop w:val="0"/>
      <w:marBottom w:val="0"/>
      <w:divBdr>
        <w:top w:val="none" w:sz="0" w:space="0" w:color="auto"/>
        <w:left w:val="none" w:sz="0" w:space="0" w:color="auto"/>
        <w:bottom w:val="none" w:sz="0" w:space="0" w:color="auto"/>
        <w:right w:val="none" w:sz="0" w:space="0" w:color="auto"/>
      </w:divBdr>
    </w:div>
    <w:div w:id="896360735">
      <w:bodyDiv w:val="1"/>
      <w:marLeft w:val="0"/>
      <w:marRight w:val="0"/>
      <w:marTop w:val="0"/>
      <w:marBottom w:val="0"/>
      <w:divBdr>
        <w:top w:val="none" w:sz="0" w:space="0" w:color="auto"/>
        <w:left w:val="none" w:sz="0" w:space="0" w:color="auto"/>
        <w:bottom w:val="none" w:sz="0" w:space="0" w:color="auto"/>
        <w:right w:val="none" w:sz="0" w:space="0" w:color="auto"/>
      </w:divBdr>
    </w:div>
    <w:div w:id="897281788">
      <w:bodyDiv w:val="1"/>
      <w:marLeft w:val="0"/>
      <w:marRight w:val="0"/>
      <w:marTop w:val="0"/>
      <w:marBottom w:val="0"/>
      <w:divBdr>
        <w:top w:val="none" w:sz="0" w:space="0" w:color="auto"/>
        <w:left w:val="none" w:sz="0" w:space="0" w:color="auto"/>
        <w:bottom w:val="none" w:sz="0" w:space="0" w:color="auto"/>
        <w:right w:val="none" w:sz="0" w:space="0" w:color="auto"/>
      </w:divBdr>
    </w:div>
    <w:div w:id="897472803">
      <w:bodyDiv w:val="1"/>
      <w:marLeft w:val="0"/>
      <w:marRight w:val="0"/>
      <w:marTop w:val="0"/>
      <w:marBottom w:val="0"/>
      <w:divBdr>
        <w:top w:val="none" w:sz="0" w:space="0" w:color="auto"/>
        <w:left w:val="none" w:sz="0" w:space="0" w:color="auto"/>
        <w:bottom w:val="none" w:sz="0" w:space="0" w:color="auto"/>
        <w:right w:val="none" w:sz="0" w:space="0" w:color="auto"/>
      </w:divBdr>
    </w:div>
    <w:div w:id="897859182">
      <w:bodyDiv w:val="1"/>
      <w:marLeft w:val="0"/>
      <w:marRight w:val="0"/>
      <w:marTop w:val="0"/>
      <w:marBottom w:val="0"/>
      <w:divBdr>
        <w:top w:val="none" w:sz="0" w:space="0" w:color="auto"/>
        <w:left w:val="none" w:sz="0" w:space="0" w:color="auto"/>
        <w:bottom w:val="none" w:sz="0" w:space="0" w:color="auto"/>
        <w:right w:val="none" w:sz="0" w:space="0" w:color="auto"/>
      </w:divBdr>
    </w:div>
    <w:div w:id="897932239">
      <w:bodyDiv w:val="1"/>
      <w:marLeft w:val="0"/>
      <w:marRight w:val="0"/>
      <w:marTop w:val="0"/>
      <w:marBottom w:val="0"/>
      <w:divBdr>
        <w:top w:val="none" w:sz="0" w:space="0" w:color="auto"/>
        <w:left w:val="none" w:sz="0" w:space="0" w:color="auto"/>
        <w:bottom w:val="none" w:sz="0" w:space="0" w:color="auto"/>
        <w:right w:val="none" w:sz="0" w:space="0" w:color="auto"/>
      </w:divBdr>
    </w:div>
    <w:div w:id="898323804">
      <w:bodyDiv w:val="1"/>
      <w:marLeft w:val="0"/>
      <w:marRight w:val="0"/>
      <w:marTop w:val="0"/>
      <w:marBottom w:val="0"/>
      <w:divBdr>
        <w:top w:val="none" w:sz="0" w:space="0" w:color="auto"/>
        <w:left w:val="none" w:sz="0" w:space="0" w:color="auto"/>
        <w:bottom w:val="none" w:sz="0" w:space="0" w:color="auto"/>
        <w:right w:val="none" w:sz="0" w:space="0" w:color="auto"/>
      </w:divBdr>
    </w:div>
    <w:div w:id="898438679">
      <w:bodyDiv w:val="1"/>
      <w:marLeft w:val="0"/>
      <w:marRight w:val="0"/>
      <w:marTop w:val="0"/>
      <w:marBottom w:val="0"/>
      <w:divBdr>
        <w:top w:val="none" w:sz="0" w:space="0" w:color="auto"/>
        <w:left w:val="none" w:sz="0" w:space="0" w:color="auto"/>
        <w:bottom w:val="none" w:sz="0" w:space="0" w:color="auto"/>
        <w:right w:val="none" w:sz="0" w:space="0" w:color="auto"/>
      </w:divBdr>
    </w:div>
    <w:div w:id="898515621">
      <w:bodyDiv w:val="1"/>
      <w:marLeft w:val="0"/>
      <w:marRight w:val="0"/>
      <w:marTop w:val="0"/>
      <w:marBottom w:val="0"/>
      <w:divBdr>
        <w:top w:val="none" w:sz="0" w:space="0" w:color="auto"/>
        <w:left w:val="none" w:sz="0" w:space="0" w:color="auto"/>
        <w:bottom w:val="none" w:sz="0" w:space="0" w:color="auto"/>
        <w:right w:val="none" w:sz="0" w:space="0" w:color="auto"/>
      </w:divBdr>
    </w:div>
    <w:div w:id="898592029">
      <w:bodyDiv w:val="1"/>
      <w:marLeft w:val="0"/>
      <w:marRight w:val="0"/>
      <w:marTop w:val="0"/>
      <w:marBottom w:val="0"/>
      <w:divBdr>
        <w:top w:val="none" w:sz="0" w:space="0" w:color="auto"/>
        <w:left w:val="none" w:sz="0" w:space="0" w:color="auto"/>
        <w:bottom w:val="none" w:sz="0" w:space="0" w:color="auto"/>
        <w:right w:val="none" w:sz="0" w:space="0" w:color="auto"/>
      </w:divBdr>
    </w:div>
    <w:div w:id="898900617">
      <w:bodyDiv w:val="1"/>
      <w:marLeft w:val="0"/>
      <w:marRight w:val="0"/>
      <w:marTop w:val="0"/>
      <w:marBottom w:val="0"/>
      <w:divBdr>
        <w:top w:val="none" w:sz="0" w:space="0" w:color="auto"/>
        <w:left w:val="none" w:sz="0" w:space="0" w:color="auto"/>
        <w:bottom w:val="none" w:sz="0" w:space="0" w:color="auto"/>
        <w:right w:val="none" w:sz="0" w:space="0" w:color="auto"/>
      </w:divBdr>
    </w:div>
    <w:div w:id="899093880">
      <w:bodyDiv w:val="1"/>
      <w:marLeft w:val="0"/>
      <w:marRight w:val="0"/>
      <w:marTop w:val="0"/>
      <w:marBottom w:val="0"/>
      <w:divBdr>
        <w:top w:val="none" w:sz="0" w:space="0" w:color="auto"/>
        <w:left w:val="none" w:sz="0" w:space="0" w:color="auto"/>
        <w:bottom w:val="none" w:sz="0" w:space="0" w:color="auto"/>
        <w:right w:val="none" w:sz="0" w:space="0" w:color="auto"/>
      </w:divBdr>
    </w:div>
    <w:div w:id="899291348">
      <w:bodyDiv w:val="1"/>
      <w:marLeft w:val="0"/>
      <w:marRight w:val="0"/>
      <w:marTop w:val="0"/>
      <w:marBottom w:val="0"/>
      <w:divBdr>
        <w:top w:val="none" w:sz="0" w:space="0" w:color="auto"/>
        <w:left w:val="none" w:sz="0" w:space="0" w:color="auto"/>
        <w:bottom w:val="none" w:sz="0" w:space="0" w:color="auto"/>
        <w:right w:val="none" w:sz="0" w:space="0" w:color="auto"/>
      </w:divBdr>
    </w:div>
    <w:div w:id="899483152">
      <w:bodyDiv w:val="1"/>
      <w:marLeft w:val="0"/>
      <w:marRight w:val="0"/>
      <w:marTop w:val="0"/>
      <w:marBottom w:val="0"/>
      <w:divBdr>
        <w:top w:val="none" w:sz="0" w:space="0" w:color="auto"/>
        <w:left w:val="none" w:sz="0" w:space="0" w:color="auto"/>
        <w:bottom w:val="none" w:sz="0" w:space="0" w:color="auto"/>
        <w:right w:val="none" w:sz="0" w:space="0" w:color="auto"/>
      </w:divBdr>
    </w:div>
    <w:div w:id="899484198">
      <w:bodyDiv w:val="1"/>
      <w:marLeft w:val="0"/>
      <w:marRight w:val="0"/>
      <w:marTop w:val="0"/>
      <w:marBottom w:val="0"/>
      <w:divBdr>
        <w:top w:val="none" w:sz="0" w:space="0" w:color="auto"/>
        <w:left w:val="none" w:sz="0" w:space="0" w:color="auto"/>
        <w:bottom w:val="none" w:sz="0" w:space="0" w:color="auto"/>
        <w:right w:val="none" w:sz="0" w:space="0" w:color="auto"/>
      </w:divBdr>
    </w:div>
    <w:div w:id="899487737">
      <w:bodyDiv w:val="1"/>
      <w:marLeft w:val="0"/>
      <w:marRight w:val="0"/>
      <w:marTop w:val="0"/>
      <w:marBottom w:val="0"/>
      <w:divBdr>
        <w:top w:val="none" w:sz="0" w:space="0" w:color="auto"/>
        <w:left w:val="none" w:sz="0" w:space="0" w:color="auto"/>
        <w:bottom w:val="none" w:sz="0" w:space="0" w:color="auto"/>
        <w:right w:val="none" w:sz="0" w:space="0" w:color="auto"/>
      </w:divBdr>
    </w:div>
    <w:div w:id="899753054">
      <w:bodyDiv w:val="1"/>
      <w:marLeft w:val="0"/>
      <w:marRight w:val="0"/>
      <w:marTop w:val="0"/>
      <w:marBottom w:val="0"/>
      <w:divBdr>
        <w:top w:val="none" w:sz="0" w:space="0" w:color="auto"/>
        <w:left w:val="none" w:sz="0" w:space="0" w:color="auto"/>
        <w:bottom w:val="none" w:sz="0" w:space="0" w:color="auto"/>
        <w:right w:val="none" w:sz="0" w:space="0" w:color="auto"/>
      </w:divBdr>
    </w:div>
    <w:div w:id="900679877">
      <w:bodyDiv w:val="1"/>
      <w:marLeft w:val="0"/>
      <w:marRight w:val="0"/>
      <w:marTop w:val="0"/>
      <w:marBottom w:val="0"/>
      <w:divBdr>
        <w:top w:val="none" w:sz="0" w:space="0" w:color="auto"/>
        <w:left w:val="none" w:sz="0" w:space="0" w:color="auto"/>
        <w:bottom w:val="none" w:sz="0" w:space="0" w:color="auto"/>
        <w:right w:val="none" w:sz="0" w:space="0" w:color="auto"/>
      </w:divBdr>
    </w:div>
    <w:div w:id="900869799">
      <w:bodyDiv w:val="1"/>
      <w:marLeft w:val="0"/>
      <w:marRight w:val="0"/>
      <w:marTop w:val="0"/>
      <w:marBottom w:val="0"/>
      <w:divBdr>
        <w:top w:val="none" w:sz="0" w:space="0" w:color="auto"/>
        <w:left w:val="none" w:sz="0" w:space="0" w:color="auto"/>
        <w:bottom w:val="none" w:sz="0" w:space="0" w:color="auto"/>
        <w:right w:val="none" w:sz="0" w:space="0" w:color="auto"/>
      </w:divBdr>
    </w:div>
    <w:div w:id="901255195">
      <w:bodyDiv w:val="1"/>
      <w:marLeft w:val="0"/>
      <w:marRight w:val="0"/>
      <w:marTop w:val="0"/>
      <w:marBottom w:val="0"/>
      <w:divBdr>
        <w:top w:val="none" w:sz="0" w:space="0" w:color="auto"/>
        <w:left w:val="none" w:sz="0" w:space="0" w:color="auto"/>
        <w:bottom w:val="none" w:sz="0" w:space="0" w:color="auto"/>
        <w:right w:val="none" w:sz="0" w:space="0" w:color="auto"/>
      </w:divBdr>
    </w:div>
    <w:div w:id="901258402">
      <w:bodyDiv w:val="1"/>
      <w:marLeft w:val="0"/>
      <w:marRight w:val="0"/>
      <w:marTop w:val="0"/>
      <w:marBottom w:val="0"/>
      <w:divBdr>
        <w:top w:val="none" w:sz="0" w:space="0" w:color="auto"/>
        <w:left w:val="none" w:sz="0" w:space="0" w:color="auto"/>
        <w:bottom w:val="none" w:sz="0" w:space="0" w:color="auto"/>
        <w:right w:val="none" w:sz="0" w:space="0" w:color="auto"/>
      </w:divBdr>
    </w:div>
    <w:div w:id="902058223">
      <w:bodyDiv w:val="1"/>
      <w:marLeft w:val="0"/>
      <w:marRight w:val="0"/>
      <w:marTop w:val="0"/>
      <w:marBottom w:val="0"/>
      <w:divBdr>
        <w:top w:val="none" w:sz="0" w:space="0" w:color="auto"/>
        <w:left w:val="none" w:sz="0" w:space="0" w:color="auto"/>
        <w:bottom w:val="none" w:sz="0" w:space="0" w:color="auto"/>
        <w:right w:val="none" w:sz="0" w:space="0" w:color="auto"/>
      </w:divBdr>
    </w:div>
    <w:div w:id="902258307">
      <w:bodyDiv w:val="1"/>
      <w:marLeft w:val="0"/>
      <w:marRight w:val="0"/>
      <w:marTop w:val="0"/>
      <w:marBottom w:val="0"/>
      <w:divBdr>
        <w:top w:val="none" w:sz="0" w:space="0" w:color="auto"/>
        <w:left w:val="none" w:sz="0" w:space="0" w:color="auto"/>
        <w:bottom w:val="none" w:sz="0" w:space="0" w:color="auto"/>
        <w:right w:val="none" w:sz="0" w:space="0" w:color="auto"/>
      </w:divBdr>
    </w:div>
    <w:div w:id="903029242">
      <w:bodyDiv w:val="1"/>
      <w:marLeft w:val="0"/>
      <w:marRight w:val="0"/>
      <w:marTop w:val="0"/>
      <w:marBottom w:val="0"/>
      <w:divBdr>
        <w:top w:val="none" w:sz="0" w:space="0" w:color="auto"/>
        <w:left w:val="none" w:sz="0" w:space="0" w:color="auto"/>
        <w:bottom w:val="none" w:sz="0" w:space="0" w:color="auto"/>
        <w:right w:val="none" w:sz="0" w:space="0" w:color="auto"/>
      </w:divBdr>
    </w:div>
    <w:div w:id="903298950">
      <w:bodyDiv w:val="1"/>
      <w:marLeft w:val="0"/>
      <w:marRight w:val="0"/>
      <w:marTop w:val="0"/>
      <w:marBottom w:val="0"/>
      <w:divBdr>
        <w:top w:val="none" w:sz="0" w:space="0" w:color="auto"/>
        <w:left w:val="none" w:sz="0" w:space="0" w:color="auto"/>
        <w:bottom w:val="none" w:sz="0" w:space="0" w:color="auto"/>
        <w:right w:val="none" w:sz="0" w:space="0" w:color="auto"/>
      </w:divBdr>
    </w:div>
    <w:div w:id="903952614">
      <w:bodyDiv w:val="1"/>
      <w:marLeft w:val="0"/>
      <w:marRight w:val="0"/>
      <w:marTop w:val="0"/>
      <w:marBottom w:val="0"/>
      <w:divBdr>
        <w:top w:val="none" w:sz="0" w:space="0" w:color="auto"/>
        <w:left w:val="none" w:sz="0" w:space="0" w:color="auto"/>
        <w:bottom w:val="none" w:sz="0" w:space="0" w:color="auto"/>
        <w:right w:val="none" w:sz="0" w:space="0" w:color="auto"/>
      </w:divBdr>
    </w:div>
    <w:div w:id="904070993">
      <w:bodyDiv w:val="1"/>
      <w:marLeft w:val="0"/>
      <w:marRight w:val="0"/>
      <w:marTop w:val="0"/>
      <w:marBottom w:val="0"/>
      <w:divBdr>
        <w:top w:val="none" w:sz="0" w:space="0" w:color="auto"/>
        <w:left w:val="none" w:sz="0" w:space="0" w:color="auto"/>
        <w:bottom w:val="none" w:sz="0" w:space="0" w:color="auto"/>
        <w:right w:val="none" w:sz="0" w:space="0" w:color="auto"/>
      </w:divBdr>
    </w:div>
    <w:div w:id="904071809">
      <w:bodyDiv w:val="1"/>
      <w:marLeft w:val="0"/>
      <w:marRight w:val="0"/>
      <w:marTop w:val="0"/>
      <w:marBottom w:val="0"/>
      <w:divBdr>
        <w:top w:val="none" w:sz="0" w:space="0" w:color="auto"/>
        <w:left w:val="none" w:sz="0" w:space="0" w:color="auto"/>
        <w:bottom w:val="none" w:sz="0" w:space="0" w:color="auto"/>
        <w:right w:val="none" w:sz="0" w:space="0" w:color="auto"/>
      </w:divBdr>
    </w:div>
    <w:div w:id="904099444">
      <w:bodyDiv w:val="1"/>
      <w:marLeft w:val="0"/>
      <w:marRight w:val="0"/>
      <w:marTop w:val="0"/>
      <w:marBottom w:val="0"/>
      <w:divBdr>
        <w:top w:val="none" w:sz="0" w:space="0" w:color="auto"/>
        <w:left w:val="none" w:sz="0" w:space="0" w:color="auto"/>
        <w:bottom w:val="none" w:sz="0" w:space="0" w:color="auto"/>
        <w:right w:val="none" w:sz="0" w:space="0" w:color="auto"/>
      </w:divBdr>
    </w:div>
    <w:div w:id="904145566">
      <w:bodyDiv w:val="1"/>
      <w:marLeft w:val="0"/>
      <w:marRight w:val="0"/>
      <w:marTop w:val="0"/>
      <w:marBottom w:val="0"/>
      <w:divBdr>
        <w:top w:val="none" w:sz="0" w:space="0" w:color="auto"/>
        <w:left w:val="none" w:sz="0" w:space="0" w:color="auto"/>
        <w:bottom w:val="none" w:sz="0" w:space="0" w:color="auto"/>
        <w:right w:val="none" w:sz="0" w:space="0" w:color="auto"/>
      </w:divBdr>
    </w:div>
    <w:div w:id="904294384">
      <w:bodyDiv w:val="1"/>
      <w:marLeft w:val="0"/>
      <w:marRight w:val="0"/>
      <w:marTop w:val="0"/>
      <w:marBottom w:val="0"/>
      <w:divBdr>
        <w:top w:val="none" w:sz="0" w:space="0" w:color="auto"/>
        <w:left w:val="none" w:sz="0" w:space="0" w:color="auto"/>
        <w:bottom w:val="none" w:sz="0" w:space="0" w:color="auto"/>
        <w:right w:val="none" w:sz="0" w:space="0" w:color="auto"/>
      </w:divBdr>
    </w:div>
    <w:div w:id="904686552">
      <w:bodyDiv w:val="1"/>
      <w:marLeft w:val="0"/>
      <w:marRight w:val="0"/>
      <w:marTop w:val="0"/>
      <w:marBottom w:val="0"/>
      <w:divBdr>
        <w:top w:val="none" w:sz="0" w:space="0" w:color="auto"/>
        <w:left w:val="none" w:sz="0" w:space="0" w:color="auto"/>
        <w:bottom w:val="none" w:sz="0" w:space="0" w:color="auto"/>
        <w:right w:val="none" w:sz="0" w:space="0" w:color="auto"/>
      </w:divBdr>
    </w:div>
    <w:div w:id="906189270">
      <w:bodyDiv w:val="1"/>
      <w:marLeft w:val="0"/>
      <w:marRight w:val="0"/>
      <w:marTop w:val="0"/>
      <w:marBottom w:val="0"/>
      <w:divBdr>
        <w:top w:val="none" w:sz="0" w:space="0" w:color="auto"/>
        <w:left w:val="none" w:sz="0" w:space="0" w:color="auto"/>
        <w:bottom w:val="none" w:sz="0" w:space="0" w:color="auto"/>
        <w:right w:val="none" w:sz="0" w:space="0" w:color="auto"/>
      </w:divBdr>
    </w:div>
    <w:div w:id="906257397">
      <w:bodyDiv w:val="1"/>
      <w:marLeft w:val="0"/>
      <w:marRight w:val="0"/>
      <w:marTop w:val="0"/>
      <w:marBottom w:val="0"/>
      <w:divBdr>
        <w:top w:val="none" w:sz="0" w:space="0" w:color="auto"/>
        <w:left w:val="none" w:sz="0" w:space="0" w:color="auto"/>
        <w:bottom w:val="none" w:sz="0" w:space="0" w:color="auto"/>
        <w:right w:val="none" w:sz="0" w:space="0" w:color="auto"/>
      </w:divBdr>
    </w:div>
    <w:div w:id="906450862">
      <w:bodyDiv w:val="1"/>
      <w:marLeft w:val="0"/>
      <w:marRight w:val="0"/>
      <w:marTop w:val="0"/>
      <w:marBottom w:val="0"/>
      <w:divBdr>
        <w:top w:val="none" w:sz="0" w:space="0" w:color="auto"/>
        <w:left w:val="none" w:sz="0" w:space="0" w:color="auto"/>
        <w:bottom w:val="none" w:sz="0" w:space="0" w:color="auto"/>
        <w:right w:val="none" w:sz="0" w:space="0" w:color="auto"/>
      </w:divBdr>
    </w:div>
    <w:div w:id="906722056">
      <w:bodyDiv w:val="1"/>
      <w:marLeft w:val="0"/>
      <w:marRight w:val="0"/>
      <w:marTop w:val="0"/>
      <w:marBottom w:val="0"/>
      <w:divBdr>
        <w:top w:val="none" w:sz="0" w:space="0" w:color="auto"/>
        <w:left w:val="none" w:sz="0" w:space="0" w:color="auto"/>
        <w:bottom w:val="none" w:sz="0" w:space="0" w:color="auto"/>
        <w:right w:val="none" w:sz="0" w:space="0" w:color="auto"/>
      </w:divBdr>
    </w:div>
    <w:div w:id="906765162">
      <w:bodyDiv w:val="1"/>
      <w:marLeft w:val="0"/>
      <w:marRight w:val="0"/>
      <w:marTop w:val="0"/>
      <w:marBottom w:val="0"/>
      <w:divBdr>
        <w:top w:val="none" w:sz="0" w:space="0" w:color="auto"/>
        <w:left w:val="none" w:sz="0" w:space="0" w:color="auto"/>
        <w:bottom w:val="none" w:sz="0" w:space="0" w:color="auto"/>
        <w:right w:val="none" w:sz="0" w:space="0" w:color="auto"/>
      </w:divBdr>
    </w:div>
    <w:div w:id="906770120">
      <w:bodyDiv w:val="1"/>
      <w:marLeft w:val="0"/>
      <w:marRight w:val="0"/>
      <w:marTop w:val="0"/>
      <w:marBottom w:val="0"/>
      <w:divBdr>
        <w:top w:val="none" w:sz="0" w:space="0" w:color="auto"/>
        <w:left w:val="none" w:sz="0" w:space="0" w:color="auto"/>
        <w:bottom w:val="none" w:sz="0" w:space="0" w:color="auto"/>
        <w:right w:val="none" w:sz="0" w:space="0" w:color="auto"/>
      </w:divBdr>
    </w:div>
    <w:div w:id="906840960">
      <w:bodyDiv w:val="1"/>
      <w:marLeft w:val="0"/>
      <w:marRight w:val="0"/>
      <w:marTop w:val="0"/>
      <w:marBottom w:val="0"/>
      <w:divBdr>
        <w:top w:val="none" w:sz="0" w:space="0" w:color="auto"/>
        <w:left w:val="none" w:sz="0" w:space="0" w:color="auto"/>
        <w:bottom w:val="none" w:sz="0" w:space="0" w:color="auto"/>
        <w:right w:val="none" w:sz="0" w:space="0" w:color="auto"/>
      </w:divBdr>
    </w:div>
    <w:div w:id="907106175">
      <w:bodyDiv w:val="1"/>
      <w:marLeft w:val="0"/>
      <w:marRight w:val="0"/>
      <w:marTop w:val="0"/>
      <w:marBottom w:val="0"/>
      <w:divBdr>
        <w:top w:val="none" w:sz="0" w:space="0" w:color="auto"/>
        <w:left w:val="none" w:sz="0" w:space="0" w:color="auto"/>
        <w:bottom w:val="none" w:sz="0" w:space="0" w:color="auto"/>
        <w:right w:val="none" w:sz="0" w:space="0" w:color="auto"/>
      </w:divBdr>
    </w:div>
    <w:div w:id="907421100">
      <w:bodyDiv w:val="1"/>
      <w:marLeft w:val="0"/>
      <w:marRight w:val="0"/>
      <w:marTop w:val="0"/>
      <w:marBottom w:val="0"/>
      <w:divBdr>
        <w:top w:val="none" w:sz="0" w:space="0" w:color="auto"/>
        <w:left w:val="none" w:sz="0" w:space="0" w:color="auto"/>
        <w:bottom w:val="none" w:sz="0" w:space="0" w:color="auto"/>
        <w:right w:val="none" w:sz="0" w:space="0" w:color="auto"/>
      </w:divBdr>
    </w:div>
    <w:div w:id="907687720">
      <w:bodyDiv w:val="1"/>
      <w:marLeft w:val="0"/>
      <w:marRight w:val="0"/>
      <w:marTop w:val="0"/>
      <w:marBottom w:val="0"/>
      <w:divBdr>
        <w:top w:val="none" w:sz="0" w:space="0" w:color="auto"/>
        <w:left w:val="none" w:sz="0" w:space="0" w:color="auto"/>
        <w:bottom w:val="none" w:sz="0" w:space="0" w:color="auto"/>
        <w:right w:val="none" w:sz="0" w:space="0" w:color="auto"/>
      </w:divBdr>
    </w:div>
    <w:div w:id="908656810">
      <w:bodyDiv w:val="1"/>
      <w:marLeft w:val="0"/>
      <w:marRight w:val="0"/>
      <w:marTop w:val="0"/>
      <w:marBottom w:val="0"/>
      <w:divBdr>
        <w:top w:val="none" w:sz="0" w:space="0" w:color="auto"/>
        <w:left w:val="none" w:sz="0" w:space="0" w:color="auto"/>
        <w:bottom w:val="none" w:sz="0" w:space="0" w:color="auto"/>
        <w:right w:val="none" w:sz="0" w:space="0" w:color="auto"/>
      </w:divBdr>
    </w:div>
    <w:div w:id="908659799">
      <w:bodyDiv w:val="1"/>
      <w:marLeft w:val="0"/>
      <w:marRight w:val="0"/>
      <w:marTop w:val="0"/>
      <w:marBottom w:val="0"/>
      <w:divBdr>
        <w:top w:val="none" w:sz="0" w:space="0" w:color="auto"/>
        <w:left w:val="none" w:sz="0" w:space="0" w:color="auto"/>
        <w:bottom w:val="none" w:sz="0" w:space="0" w:color="auto"/>
        <w:right w:val="none" w:sz="0" w:space="0" w:color="auto"/>
      </w:divBdr>
    </w:div>
    <w:div w:id="908924096">
      <w:bodyDiv w:val="1"/>
      <w:marLeft w:val="0"/>
      <w:marRight w:val="0"/>
      <w:marTop w:val="0"/>
      <w:marBottom w:val="0"/>
      <w:divBdr>
        <w:top w:val="none" w:sz="0" w:space="0" w:color="auto"/>
        <w:left w:val="none" w:sz="0" w:space="0" w:color="auto"/>
        <w:bottom w:val="none" w:sz="0" w:space="0" w:color="auto"/>
        <w:right w:val="none" w:sz="0" w:space="0" w:color="auto"/>
      </w:divBdr>
    </w:div>
    <w:div w:id="909777544">
      <w:bodyDiv w:val="1"/>
      <w:marLeft w:val="0"/>
      <w:marRight w:val="0"/>
      <w:marTop w:val="0"/>
      <w:marBottom w:val="0"/>
      <w:divBdr>
        <w:top w:val="none" w:sz="0" w:space="0" w:color="auto"/>
        <w:left w:val="none" w:sz="0" w:space="0" w:color="auto"/>
        <w:bottom w:val="none" w:sz="0" w:space="0" w:color="auto"/>
        <w:right w:val="none" w:sz="0" w:space="0" w:color="auto"/>
      </w:divBdr>
    </w:div>
    <w:div w:id="909922107">
      <w:bodyDiv w:val="1"/>
      <w:marLeft w:val="0"/>
      <w:marRight w:val="0"/>
      <w:marTop w:val="0"/>
      <w:marBottom w:val="0"/>
      <w:divBdr>
        <w:top w:val="none" w:sz="0" w:space="0" w:color="auto"/>
        <w:left w:val="none" w:sz="0" w:space="0" w:color="auto"/>
        <w:bottom w:val="none" w:sz="0" w:space="0" w:color="auto"/>
        <w:right w:val="none" w:sz="0" w:space="0" w:color="auto"/>
      </w:divBdr>
    </w:div>
    <w:div w:id="910307534">
      <w:bodyDiv w:val="1"/>
      <w:marLeft w:val="0"/>
      <w:marRight w:val="0"/>
      <w:marTop w:val="0"/>
      <w:marBottom w:val="0"/>
      <w:divBdr>
        <w:top w:val="none" w:sz="0" w:space="0" w:color="auto"/>
        <w:left w:val="none" w:sz="0" w:space="0" w:color="auto"/>
        <w:bottom w:val="none" w:sz="0" w:space="0" w:color="auto"/>
        <w:right w:val="none" w:sz="0" w:space="0" w:color="auto"/>
      </w:divBdr>
    </w:div>
    <w:div w:id="911155401">
      <w:bodyDiv w:val="1"/>
      <w:marLeft w:val="0"/>
      <w:marRight w:val="0"/>
      <w:marTop w:val="0"/>
      <w:marBottom w:val="0"/>
      <w:divBdr>
        <w:top w:val="none" w:sz="0" w:space="0" w:color="auto"/>
        <w:left w:val="none" w:sz="0" w:space="0" w:color="auto"/>
        <w:bottom w:val="none" w:sz="0" w:space="0" w:color="auto"/>
        <w:right w:val="none" w:sz="0" w:space="0" w:color="auto"/>
      </w:divBdr>
    </w:div>
    <w:div w:id="911282341">
      <w:bodyDiv w:val="1"/>
      <w:marLeft w:val="0"/>
      <w:marRight w:val="0"/>
      <w:marTop w:val="0"/>
      <w:marBottom w:val="0"/>
      <w:divBdr>
        <w:top w:val="none" w:sz="0" w:space="0" w:color="auto"/>
        <w:left w:val="none" w:sz="0" w:space="0" w:color="auto"/>
        <w:bottom w:val="none" w:sz="0" w:space="0" w:color="auto"/>
        <w:right w:val="none" w:sz="0" w:space="0" w:color="auto"/>
      </w:divBdr>
    </w:div>
    <w:div w:id="911308424">
      <w:bodyDiv w:val="1"/>
      <w:marLeft w:val="0"/>
      <w:marRight w:val="0"/>
      <w:marTop w:val="0"/>
      <w:marBottom w:val="0"/>
      <w:divBdr>
        <w:top w:val="none" w:sz="0" w:space="0" w:color="auto"/>
        <w:left w:val="none" w:sz="0" w:space="0" w:color="auto"/>
        <w:bottom w:val="none" w:sz="0" w:space="0" w:color="auto"/>
        <w:right w:val="none" w:sz="0" w:space="0" w:color="auto"/>
      </w:divBdr>
    </w:div>
    <w:div w:id="911355367">
      <w:bodyDiv w:val="1"/>
      <w:marLeft w:val="0"/>
      <w:marRight w:val="0"/>
      <w:marTop w:val="0"/>
      <w:marBottom w:val="0"/>
      <w:divBdr>
        <w:top w:val="none" w:sz="0" w:space="0" w:color="auto"/>
        <w:left w:val="none" w:sz="0" w:space="0" w:color="auto"/>
        <w:bottom w:val="none" w:sz="0" w:space="0" w:color="auto"/>
        <w:right w:val="none" w:sz="0" w:space="0" w:color="auto"/>
      </w:divBdr>
    </w:div>
    <w:div w:id="911357668">
      <w:bodyDiv w:val="1"/>
      <w:marLeft w:val="0"/>
      <w:marRight w:val="0"/>
      <w:marTop w:val="0"/>
      <w:marBottom w:val="0"/>
      <w:divBdr>
        <w:top w:val="none" w:sz="0" w:space="0" w:color="auto"/>
        <w:left w:val="none" w:sz="0" w:space="0" w:color="auto"/>
        <w:bottom w:val="none" w:sz="0" w:space="0" w:color="auto"/>
        <w:right w:val="none" w:sz="0" w:space="0" w:color="auto"/>
      </w:divBdr>
    </w:div>
    <w:div w:id="911618281">
      <w:bodyDiv w:val="1"/>
      <w:marLeft w:val="0"/>
      <w:marRight w:val="0"/>
      <w:marTop w:val="0"/>
      <w:marBottom w:val="0"/>
      <w:divBdr>
        <w:top w:val="none" w:sz="0" w:space="0" w:color="auto"/>
        <w:left w:val="none" w:sz="0" w:space="0" w:color="auto"/>
        <w:bottom w:val="none" w:sz="0" w:space="0" w:color="auto"/>
        <w:right w:val="none" w:sz="0" w:space="0" w:color="auto"/>
      </w:divBdr>
    </w:div>
    <w:div w:id="911697807">
      <w:bodyDiv w:val="1"/>
      <w:marLeft w:val="0"/>
      <w:marRight w:val="0"/>
      <w:marTop w:val="0"/>
      <w:marBottom w:val="0"/>
      <w:divBdr>
        <w:top w:val="none" w:sz="0" w:space="0" w:color="auto"/>
        <w:left w:val="none" w:sz="0" w:space="0" w:color="auto"/>
        <w:bottom w:val="none" w:sz="0" w:space="0" w:color="auto"/>
        <w:right w:val="none" w:sz="0" w:space="0" w:color="auto"/>
      </w:divBdr>
    </w:div>
    <w:div w:id="912280489">
      <w:bodyDiv w:val="1"/>
      <w:marLeft w:val="0"/>
      <w:marRight w:val="0"/>
      <w:marTop w:val="0"/>
      <w:marBottom w:val="0"/>
      <w:divBdr>
        <w:top w:val="none" w:sz="0" w:space="0" w:color="auto"/>
        <w:left w:val="none" w:sz="0" w:space="0" w:color="auto"/>
        <w:bottom w:val="none" w:sz="0" w:space="0" w:color="auto"/>
        <w:right w:val="none" w:sz="0" w:space="0" w:color="auto"/>
      </w:divBdr>
    </w:div>
    <w:div w:id="912348035">
      <w:bodyDiv w:val="1"/>
      <w:marLeft w:val="0"/>
      <w:marRight w:val="0"/>
      <w:marTop w:val="0"/>
      <w:marBottom w:val="0"/>
      <w:divBdr>
        <w:top w:val="none" w:sz="0" w:space="0" w:color="auto"/>
        <w:left w:val="none" w:sz="0" w:space="0" w:color="auto"/>
        <w:bottom w:val="none" w:sz="0" w:space="0" w:color="auto"/>
        <w:right w:val="none" w:sz="0" w:space="0" w:color="auto"/>
      </w:divBdr>
    </w:div>
    <w:div w:id="912355878">
      <w:bodyDiv w:val="1"/>
      <w:marLeft w:val="0"/>
      <w:marRight w:val="0"/>
      <w:marTop w:val="0"/>
      <w:marBottom w:val="0"/>
      <w:divBdr>
        <w:top w:val="none" w:sz="0" w:space="0" w:color="auto"/>
        <w:left w:val="none" w:sz="0" w:space="0" w:color="auto"/>
        <w:bottom w:val="none" w:sz="0" w:space="0" w:color="auto"/>
        <w:right w:val="none" w:sz="0" w:space="0" w:color="auto"/>
      </w:divBdr>
    </w:div>
    <w:div w:id="912392212">
      <w:bodyDiv w:val="1"/>
      <w:marLeft w:val="0"/>
      <w:marRight w:val="0"/>
      <w:marTop w:val="0"/>
      <w:marBottom w:val="0"/>
      <w:divBdr>
        <w:top w:val="none" w:sz="0" w:space="0" w:color="auto"/>
        <w:left w:val="none" w:sz="0" w:space="0" w:color="auto"/>
        <w:bottom w:val="none" w:sz="0" w:space="0" w:color="auto"/>
        <w:right w:val="none" w:sz="0" w:space="0" w:color="auto"/>
      </w:divBdr>
    </w:div>
    <w:div w:id="912667501">
      <w:bodyDiv w:val="1"/>
      <w:marLeft w:val="0"/>
      <w:marRight w:val="0"/>
      <w:marTop w:val="0"/>
      <w:marBottom w:val="0"/>
      <w:divBdr>
        <w:top w:val="none" w:sz="0" w:space="0" w:color="auto"/>
        <w:left w:val="none" w:sz="0" w:space="0" w:color="auto"/>
        <w:bottom w:val="none" w:sz="0" w:space="0" w:color="auto"/>
        <w:right w:val="none" w:sz="0" w:space="0" w:color="auto"/>
      </w:divBdr>
    </w:div>
    <w:div w:id="912936842">
      <w:bodyDiv w:val="1"/>
      <w:marLeft w:val="0"/>
      <w:marRight w:val="0"/>
      <w:marTop w:val="0"/>
      <w:marBottom w:val="0"/>
      <w:divBdr>
        <w:top w:val="none" w:sz="0" w:space="0" w:color="auto"/>
        <w:left w:val="none" w:sz="0" w:space="0" w:color="auto"/>
        <w:bottom w:val="none" w:sz="0" w:space="0" w:color="auto"/>
        <w:right w:val="none" w:sz="0" w:space="0" w:color="auto"/>
      </w:divBdr>
    </w:div>
    <w:div w:id="913125688">
      <w:bodyDiv w:val="1"/>
      <w:marLeft w:val="0"/>
      <w:marRight w:val="0"/>
      <w:marTop w:val="0"/>
      <w:marBottom w:val="0"/>
      <w:divBdr>
        <w:top w:val="none" w:sz="0" w:space="0" w:color="auto"/>
        <w:left w:val="none" w:sz="0" w:space="0" w:color="auto"/>
        <w:bottom w:val="none" w:sz="0" w:space="0" w:color="auto"/>
        <w:right w:val="none" w:sz="0" w:space="0" w:color="auto"/>
      </w:divBdr>
    </w:div>
    <w:div w:id="913466315">
      <w:bodyDiv w:val="1"/>
      <w:marLeft w:val="0"/>
      <w:marRight w:val="0"/>
      <w:marTop w:val="0"/>
      <w:marBottom w:val="0"/>
      <w:divBdr>
        <w:top w:val="none" w:sz="0" w:space="0" w:color="auto"/>
        <w:left w:val="none" w:sz="0" w:space="0" w:color="auto"/>
        <w:bottom w:val="none" w:sz="0" w:space="0" w:color="auto"/>
        <w:right w:val="none" w:sz="0" w:space="0" w:color="auto"/>
      </w:divBdr>
    </w:div>
    <w:div w:id="914630814">
      <w:bodyDiv w:val="1"/>
      <w:marLeft w:val="0"/>
      <w:marRight w:val="0"/>
      <w:marTop w:val="0"/>
      <w:marBottom w:val="0"/>
      <w:divBdr>
        <w:top w:val="none" w:sz="0" w:space="0" w:color="auto"/>
        <w:left w:val="none" w:sz="0" w:space="0" w:color="auto"/>
        <w:bottom w:val="none" w:sz="0" w:space="0" w:color="auto"/>
        <w:right w:val="none" w:sz="0" w:space="0" w:color="auto"/>
      </w:divBdr>
    </w:div>
    <w:div w:id="914702046">
      <w:bodyDiv w:val="1"/>
      <w:marLeft w:val="0"/>
      <w:marRight w:val="0"/>
      <w:marTop w:val="0"/>
      <w:marBottom w:val="0"/>
      <w:divBdr>
        <w:top w:val="none" w:sz="0" w:space="0" w:color="auto"/>
        <w:left w:val="none" w:sz="0" w:space="0" w:color="auto"/>
        <w:bottom w:val="none" w:sz="0" w:space="0" w:color="auto"/>
        <w:right w:val="none" w:sz="0" w:space="0" w:color="auto"/>
      </w:divBdr>
    </w:div>
    <w:div w:id="914970197">
      <w:bodyDiv w:val="1"/>
      <w:marLeft w:val="0"/>
      <w:marRight w:val="0"/>
      <w:marTop w:val="0"/>
      <w:marBottom w:val="0"/>
      <w:divBdr>
        <w:top w:val="none" w:sz="0" w:space="0" w:color="auto"/>
        <w:left w:val="none" w:sz="0" w:space="0" w:color="auto"/>
        <w:bottom w:val="none" w:sz="0" w:space="0" w:color="auto"/>
        <w:right w:val="none" w:sz="0" w:space="0" w:color="auto"/>
      </w:divBdr>
    </w:div>
    <w:div w:id="915015397">
      <w:bodyDiv w:val="1"/>
      <w:marLeft w:val="0"/>
      <w:marRight w:val="0"/>
      <w:marTop w:val="0"/>
      <w:marBottom w:val="0"/>
      <w:divBdr>
        <w:top w:val="none" w:sz="0" w:space="0" w:color="auto"/>
        <w:left w:val="none" w:sz="0" w:space="0" w:color="auto"/>
        <w:bottom w:val="none" w:sz="0" w:space="0" w:color="auto"/>
        <w:right w:val="none" w:sz="0" w:space="0" w:color="auto"/>
      </w:divBdr>
    </w:div>
    <w:div w:id="915282338">
      <w:bodyDiv w:val="1"/>
      <w:marLeft w:val="0"/>
      <w:marRight w:val="0"/>
      <w:marTop w:val="0"/>
      <w:marBottom w:val="0"/>
      <w:divBdr>
        <w:top w:val="none" w:sz="0" w:space="0" w:color="auto"/>
        <w:left w:val="none" w:sz="0" w:space="0" w:color="auto"/>
        <w:bottom w:val="none" w:sz="0" w:space="0" w:color="auto"/>
        <w:right w:val="none" w:sz="0" w:space="0" w:color="auto"/>
      </w:divBdr>
    </w:div>
    <w:div w:id="915362564">
      <w:bodyDiv w:val="1"/>
      <w:marLeft w:val="0"/>
      <w:marRight w:val="0"/>
      <w:marTop w:val="0"/>
      <w:marBottom w:val="0"/>
      <w:divBdr>
        <w:top w:val="none" w:sz="0" w:space="0" w:color="auto"/>
        <w:left w:val="none" w:sz="0" w:space="0" w:color="auto"/>
        <w:bottom w:val="none" w:sz="0" w:space="0" w:color="auto"/>
        <w:right w:val="none" w:sz="0" w:space="0" w:color="auto"/>
      </w:divBdr>
    </w:div>
    <w:div w:id="915550169">
      <w:bodyDiv w:val="1"/>
      <w:marLeft w:val="0"/>
      <w:marRight w:val="0"/>
      <w:marTop w:val="0"/>
      <w:marBottom w:val="0"/>
      <w:divBdr>
        <w:top w:val="none" w:sz="0" w:space="0" w:color="auto"/>
        <w:left w:val="none" w:sz="0" w:space="0" w:color="auto"/>
        <w:bottom w:val="none" w:sz="0" w:space="0" w:color="auto"/>
        <w:right w:val="none" w:sz="0" w:space="0" w:color="auto"/>
      </w:divBdr>
    </w:div>
    <w:div w:id="915865891">
      <w:bodyDiv w:val="1"/>
      <w:marLeft w:val="0"/>
      <w:marRight w:val="0"/>
      <w:marTop w:val="0"/>
      <w:marBottom w:val="0"/>
      <w:divBdr>
        <w:top w:val="none" w:sz="0" w:space="0" w:color="auto"/>
        <w:left w:val="none" w:sz="0" w:space="0" w:color="auto"/>
        <w:bottom w:val="none" w:sz="0" w:space="0" w:color="auto"/>
        <w:right w:val="none" w:sz="0" w:space="0" w:color="auto"/>
      </w:divBdr>
    </w:div>
    <w:div w:id="915897298">
      <w:bodyDiv w:val="1"/>
      <w:marLeft w:val="0"/>
      <w:marRight w:val="0"/>
      <w:marTop w:val="0"/>
      <w:marBottom w:val="0"/>
      <w:divBdr>
        <w:top w:val="none" w:sz="0" w:space="0" w:color="auto"/>
        <w:left w:val="none" w:sz="0" w:space="0" w:color="auto"/>
        <w:bottom w:val="none" w:sz="0" w:space="0" w:color="auto"/>
        <w:right w:val="none" w:sz="0" w:space="0" w:color="auto"/>
      </w:divBdr>
    </w:div>
    <w:div w:id="916136402">
      <w:bodyDiv w:val="1"/>
      <w:marLeft w:val="0"/>
      <w:marRight w:val="0"/>
      <w:marTop w:val="0"/>
      <w:marBottom w:val="0"/>
      <w:divBdr>
        <w:top w:val="none" w:sz="0" w:space="0" w:color="auto"/>
        <w:left w:val="none" w:sz="0" w:space="0" w:color="auto"/>
        <w:bottom w:val="none" w:sz="0" w:space="0" w:color="auto"/>
        <w:right w:val="none" w:sz="0" w:space="0" w:color="auto"/>
      </w:divBdr>
    </w:div>
    <w:div w:id="916204812">
      <w:bodyDiv w:val="1"/>
      <w:marLeft w:val="0"/>
      <w:marRight w:val="0"/>
      <w:marTop w:val="0"/>
      <w:marBottom w:val="0"/>
      <w:divBdr>
        <w:top w:val="none" w:sz="0" w:space="0" w:color="auto"/>
        <w:left w:val="none" w:sz="0" w:space="0" w:color="auto"/>
        <w:bottom w:val="none" w:sz="0" w:space="0" w:color="auto"/>
        <w:right w:val="none" w:sz="0" w:space="0" w:color="auto"/>
      </w:divBdr>
    </w:div>
    <w:div w:id="916209096">
      <w:bodyDiv w:val="1"/>
      <w:marLeft w:val="0"/>
      <w:marRight w:val="0"/>
      <w:marTop w:val="0"/>
      <w:marBottom w:val="0"/>
      <w:divBdr>
        <w:top w:val="none" w:sz="0" w:space="0" w:color="auto"/>
        <w:left w:val="none" w:sz="0" w:space="0" w:color="auto"/>
        <w:bottom w:val="none" w:sz="0" w:space="0" w:color="auto"/>
        <w:right w:val="none" w:sz="0" w:space="0" w:color="auto"/>
      </w:divBdr>
    </w:div>
    <w:div w:id="916406743">
      <w:bodyDiv w:val="1"/>
      <w:marLeft w:val="0"/>
      <w:marRight w:val="0"/>
      <w:marTop w:val="0"/>
      <w:marBottom w:val="0"/>
      <w:divBdr>
        <w:top w:val="none" w:sz="0" w:space="0" w:color="auto"/>
        <w:left w:val="none" w:sz="0" w:space="0" w:color="auto"/>
        <w:bottom w:val="none" w:sz="0" w:space="0" w:color="auto"/>
        <w:right w:val="none" w:sz="0" w:space="0" w:color="auto"/>
      </w:divBdr>
    </w:div>
    <w:div w:id="916749172">
      <w:bodyDiv w:val="1"/>
      <w:marLeft w:val="0"/>
      <w:marRight w:val="0"/>
      <w:marTop w:val="0"/>
      <w:marBottom w:val="0"/>
      <w:divBdr>
        <w:top w:val="none" w:sz="0" w:space="0" w:color="auto"/>
        <w:left w:val="none" w:sz="0" w:space="0" w:color="auto"/>
        <w:bottom w:val="none" w:sz="0" w:space="0" w:color="auto"/>
        <w:right w:val="none" w:sz="0" w:space="0" w:color="auto"/>
      </w:divBdr>
    </w:div>
    <w:div w:id="916935761">
      <w:bodyDiv w:val="1"/>
      <w:marLeft w:val="0"/>
      <w:marRight w:val="0"/>
      <w:marTop w:val="0"/>
      <w:marBottom w:val="0"/>
      <w:divBdr>
        <w:top w:val="none" w:sz="0" w:space="0" w:color="auto"/>
        <w:left w:val="none" w:sz="0" w:space="0" w:color="auto"/>
        <w:bottom w:val="none" w:sz="0" w:space="0" w:color="auto"/>
        <w:right w:val="none" w:sz="0" w:space="0" w:color="auto"/>
      </w:divBdr>
    </w:div>
    <w:div w:id="916980883">
      <w:bodyDiv w:val="1"/>
      <w:marLeft w:val="0"/>
      <w:marRight w:val="0"/>
      <w:marTop w:val="0"/>
      <w:marBottom w:val="0"/>
      <w:divBdr>
        <w:top w:val="none" w:sz="0" w:space="0" w:color="auto"/>
        <w:left w:val="none" w:sz="0" w:space="0" w:color="auto"/>
        <w:bottom w:val="none" w:sz="0" w:space="0" w:color="auto"/>
        <w:right w:val="none" w:sz="0" w:space="0" w:color="auto"/>
      </w:divBdr>
    </w:div>
    <w:div w:id="916983351">
      <w:bodyDiv w:val="1"/>
      <w:marLeft w:val="0"/>
      <w:marRight w:val="0"/>
      <w:marTop w:val="0"/>
      <w:marBottom w:val="0"/>
      <w:divBdr>
        <w:top w:val="none" w:sz="0" w:space="0" w:color="auto"/>
        <w:left w:val="none" w:sz="0" w:space="0" w:color="auto"/>
        <w:bottom w:val="none" w:sz="0" w:space="0" w:color="auto"/>
        <w:right w:val="none" w:sz="0" w:space="0" w:color="auto"/>
      </w:divBdr>
    </w:div>
    <w:div w:id="918055266">
      <w:bodyDiv w:val="1"/>
      <w:marLeft w:val="0"/>
      <w:marRight w:val="0"/>
      <w:marTop w:val="0"/>
      <w:marBottom w:val="0"/>
      <w:divBdr>
        <w:top w:val="none" w:sz="0" w:space="0" w:color="auto"/>
        <w:left w:val="none" w:sz="0" w:space="0" w:color="auto"/>
        <w:bottom w:val="none" w:sz="0" w:space="0" w:color="auto"/>
        <w:right w:val="none" w:sz="0" w:space="0" w:color="auto"/>
      </w:divBdr>
    </w:div>
    <w:div w:id="918445375">
      <w:bodyDiv w:val="1"/>
      <w:marLeft w:val="0"/>
      <w:marRight w:val="0"/>
      <w:marTop w:val="0"/>
      <w:marBottom w:val="0"/>
      <w:divBdr>
        <w:top w:val="none" w:sz="0" w:space="0" w:color="auto"/>
        <w:left w:val="none" w:sz="0" w:space="0" w:color="auto"/>
        <w:bottom w:val="none" w:sz="0" w:space="0" w:color="auto"/>
        <w:right w:val="none" w:sz="0" w:space="0" w:color="auto"/>
      </w:divBdr>
    </w:div>
    <w:div w:id="918561487">
      <w:bodyDiv w:val="1"/>
      <w:marLeft w:val="0"/>
      <w:marRight w:val="0"/>
      <w:marTop w:val="0"/>
      <w:marBottom w:val="0"/>
      <w:divBdr>
        <w:top w:val="none" w:sz="0" w:space="0" w:color="auto"/>
        <w:left w:val="none" w:sz="0" w:space="0" w:color="auto"/>
        <w:bottom w:val="none" w:sz="0" w:space="0" w:color="auto"/>
        <w:right w:val="none" w:sz="0" w:space="0" w:color="auto"/>
      </w:divBdr>
    </w:div>
    <w:div w:id="918908123">
      <w:bodyDiv w:val="1"/>
      <w:marLeft w:val="0"/>
      <w:marRight w:val="0"/>
      <w:marTop w:val="0"/>
      <w:marBottom w:val="0"/>
      <w:divBdr>
        <w:top w:val="none" w:sz="0" w:space="0" w:color="auto"/>
        <w:left w:val="none" w:sz="0" w:space="0" w:color="auto"/>
        <w:bottom w:val="none" w:sz="0" w:space="0" w:color="auto"/>
        <w:right w:val="none" w:sz="0" w:space="0" w:color="auto"/>
      </w:divBdr>
    </w:div>
    <w:div w:id="919369726">
      <w:bodyDiv w:val="1"/>
      <w:marLeft w:val="0"/>
      <w:marRight w:val="0"/>
      <w:marTop w:val="0"/>
      <w:marBottom w:val="0"/>
      <w:divBdr>
        <w:top w:val="none" w:sz="0" w:space="0" w:color="auto"/>
        <w:left w:val="none" w:sz="0" w:space="0" w:color="auto"/>
        <w:bottom w:val="none" w:sz="0" w:space="0" w:color="auto"/>
        <w:right w:val="none" w:sz="0" w:space="0" w:color="auto"/>
      </w:divBdr>
    </w:div>
    <w:div w:id="919873216">
      <w:bodyDiv w:val="1"/>
      <w:marLeft w:val="0"/>
      <w:marRight w:val="0"/>
      <w:marTop w:val="0"/>
      <w:marBottom w:val="0"/>
      <w:divBdr>
        <w:top w:val="none" w:sz="0" w:space="0" w:color="auto"/>
        <w:left w:val="none" w:sz="0" w:space="0" w:color="auto"/>
        <w:bottom w:val="none" w:sz="0" w:space="0" w:color="auto"/>
        <w:right w:val="none" w:sz="0" w:space="0" w:color="auto"/>
      </w:divBdr>
    </w:div>
    <w:div w:id="920598694">
      <w:bodyDiv w:val="1"/>
      <w:marLeft w:val="0"/>
      <w:marRight w:val="0"/>
      <w:marTop w:val="0"/>
      <w:marBottom w:val="0"/>
      <w:divBdr>
        <w:top w:val="none" w:sz="0" w:space="0" w:color="auto"/>
        <w:left w:val="none" w:sz="0" w:space="0" w:color="auto"/>
        <w:bottom w:val="none" w:sz="0" w:space="0" w:color="auto"/>
        <w:right w:val="none" w:sz="0" w:space="0" w:color="auto"/>
      </w:divBdr>
    </w:div>
    <w:div w:id="920875405">
      <w:bodyDiv w:val="1"/>
      <w:marLeft w:val="0"/>
      <w:marRight w:val="0"/>
      <w:marTop w:val="0"/>
      <w:marBottom w:val="0"/>
      <w:divBdr>
        <w:top w:val="none" w:sz="0" w:space="0" w:color="auto"/>
        <w:left w:val="none" w:sz="0" w:space="0" w:color="auto"/>
        <w:bottom w:val="none" w:sz="0" w:space="0" w:color="auto"/>
        <w:right w:val="none" w:sz="0" w:space="0" w:color="auto"/>
      </w:divBdr>
    </w:div>
    <w:div w:id="921067739">
      <w:bodyDiv w:val="1"/>
      <w:marLeft w:val="0"/>
      <w:marRight w:val="0"/>
      <w:marTop w:val="0"/>
      <w:marBottom w:val="0"/>
      <w:divBdr>
        <w:top w:val="none" w:sz="0" w:space="0" w:color="auto"/>
        <w:left w:val="none" w:sz="0" w:space="0" w:color="auto"/>
        <w:bottom w:val="none" w:sz="0" w:space="0" w:color="auto"/>
        <w:right w:val="none" w:sz="0" w:space="0" w:color="auto"/>
      </w:divBdr>
    </w:div>
    <w:div w:id="921530337">
      <w:bodyDiv w:val="1"/>
      <w:marLeft w:val="0"/>
      <w:marRight w:val="0"/>
      <w:marTop w:val="0"/>
      <w:marBottom w:val="0"/>
      <w:divBdr>
        <w:top w:val="none" w:sz="0" w:space="0" w:color="auto"/>
        <w:left w:val="none" w:sz="0" w:space="0" w:color="auto"/>
        <w:bottom w:val="none" w:sz="0" w:space="0" w:color="auto"/>
        <w:right w:val="none" w:sz="0" w:space="0" w:color="auto"/>
      </w:divBdr>
    </w:div>
    <w:div w:id="922105910">
      <w:bodyDiv w:val="1"/>
      <w:marLeft w:val="0"/>
      <w:marRight w:val="0"/>
      <w:marTop w:val="0"/>
      <w:marBottom w:val="0"/>
      <w:divBdr>
        <w:top w:val="none" w:sz="0" w:space="0" w:color="auto"/>
        <w:left w:val="none" w:sz="0" w:space="0" w:color="auto"/>
        <w:bottom w:val="none" w:sz="0" w:space="0" w:color="auto"/>
        <w:right w:val="none" w:sz="0" w:space="0" w:color="auto"/>
      </w:divBdr>
    </w:div>
    <w:div w:id="922177408">
      <w:bodyDiv w:val="1"/>
      <w:marLeft w:val="0"/>
      <w:marRight w:val="0"/>
      <w:marTop w:val="0"/>
      <w:marBottom w:val="0"/>
      <w:divBdr>
        <w:top w:val="none" w:sz="0" w:space="0" w:color="auto"/>
        <w:left w:val="none" w:sz="0" w:space="0" w:color="auto"/>
        <w:bottom w:val="none" w:sz="0" w:space="0" w:color="auto"/>
        <w:right w:val="none" w:sz="0" w:space="0" w:color="auto"/>
      </w:divBdr>
    </w:div>
    <w:div w:id="922185257">
      <w:bodyDiv w:val="1"/>
      <w:marLeft w:val="0"/>
      <w:marRight w:val="0"/>
      <w:marTop w:val="0"/>
      <w:marBottom w:val="0"/>
      <w:divBdr>
        <w:top w:val="none" w:sz="0" w:space="0" w:color="auto"/>
        <w:left w:val="none" w:sz="0" w:space="0" w:color="auto"/>
        <w:bottom w:val="none" w:sz="0" w:space="0" w:color="auto"/>
        <w:right w:val="none" w:sz="0" w:space="0" w:color="auto"/>
      </w:divBdr>
    </w:div>
    <w:div w:id="922223307">
      <w:bodyDiv w:val="1"/>
      <w:marLeft w:val="0"/>
      <w:marRight w:val="0"/>
      <w:marTop w:val="0"/>
      <w:marBottom w:val="0"/>
      <w:divBdr>
        <w:top w:val="none" w:sz="0" w:space="0" w:color="auto"/>
        <w:left w:val="none" w:sz="0" w:space="0" w:color="auto"/>
        <w:bottom w:val="none" w:sz="0" w:space="0" w:color="auto"/>
        <w:right w:val="none" w:sz="0" w:space="0" w:color="auto"/>
      </w:divBdr>
    </w:div>
    <w:div w:id="922955818">
      <w:bodyDiv w:val="1"/>
      <w:marLeft w:val="0"/>
      <w:marRight w:val="0"/>
      <w:marTop w:val="0"/>
      <w:marBottom w:val="0"/>
      <w:divBdr>
        <w:top w:val="none" w:sz="0" w:space="0" w:color="auto"/>
        <w:left w:val="none" w:sz="0" w:space="0" w:color="auto"/>
        <w:bottom w:val="none" w:sz="0" w:space="0" w:color="auto"/>
        <w:right w:val="none" w:sz="0" w:space="0" w:color="auto"/>
      </w:divBdr>
    </w:div>
    <w:div w:id="923074727">
      <w:bodyDiv w:val="1"/>
      <w:marLeft w:val="0"/>
      <w:marRight w:val="0"/>
      <w:marTop w:val="0"/>
      <w:marBottom w:val="0"/>
      <w:divBdr>
        <w:top w:val="none" w:sz="0" w:space="0" w:color="auto"/>
        <w:left w:val="none" w:sz="0" w:space="0" w:color="auto"/>
        <w:bottom w:val="none" w:sz="0" w:space="0" w:color="auto"/>
        <w:right w:val="none" w:sz="0" w:space="0" w:color="auto"/>
      </w:divBdr>
    </w:div>
    <w:div w:id="923152689">
      <w:bodyDiv w:val="1"/>
      <w:marLeft w:val="0"/>
      <w:marRight w:val="0"/>
      <w:marTop w:val="0"/>
      <w:marBottom w:val="0"/>
      <w:divBdr>
        <w:top w:val="none" w:sz="0" w:space="0" w:color="auto"/>
        <w:left w:val="none" w:sz="0" w:space="0" w:color="auto"/>
        <w:bottom w:val="none" w:sz="0" w:space="0" w:color="auto"/>
        <w:right w:val="none" w:sz="0" w:space="0" w:color="auto"/>
      </w:divBdr>
    </w:div>
    <w:div w:id="923301028">
      <w:bodyDiv w:val="1"/>
      <w:marLeft w:val="0"/>
      <w:marRight w:val="0"/>
      <w:marTop w:val="0"/>
      <w:marBottom w:val="0"/>
      <w:divBdr>
        <w:top w:val="none" w:sz="0" w:space="0" w:color="auto"/>
        <w:left w:val="none" w:sz="0" w:space="0" w:color="auto"/>
        <w:bottom w:val="none" w:sz="0" w:space="0" w:color="auto"/>
        <w:right w:val="none" w:sz="0" w:space="0" w:color="auto"/>
      </w:divBdr>
    </w:div>
    <w:div w:id="923344885">
      <w:bodyDiv w:val="1"/>
      <w:marLeft w:val="0"/>
      <w:marRight w:val="0"/>
      <w:marTop w:val="0"/>
      <w:marBottom w:val="0"/>
      <w:divBdr>
        <w:top w:val="none" w:sz="0" w:space="0" w:color="auto"/>
        <w:left w:val="none" w:sz="0" w:space="0" w:color="auto"/>
        <w:bottom w:val="none" w:sz="0" w:space="0" w:color="auto"/>
        <w:right w:val="none" w:sz="0" w:space="0" w:color="auto"/>
      </w:divBdr>
    </w:div>
    <w:div w:id="923882833">
      <w:bodyDiv w:val="1"/>
      <w:marLeft w:val="0"/>
      <w:marRight w:val="0"/>
      <w:marTop w:val="0"/>
      <w:marBottom w:val="0"/>
      <w:divBdr>
        <w:top w:val="none" w:sz="0" w:space="0" w:color="auto"/>
        <w:left w:val="none" w:sz="0" w:space="0" w:color="auto"/>
        <w:bottom w:val="none" w:sz="0" w:space="0" w:color="auto"/>
        <w:right w:val="none" w:sz="0" w:space="0" w:color="auto"/>
      </w:divBdr>
    </w:div>
    <w:div w:id="923958873">
      <w:bodyDiv w:val="1"/>
      <w:marLeft w:val="0"/>
      <w:marRight w:val="0"/>
      <w:marTop w:val="0"/>
      <w:marBottom w:val="0"/>
      <w:divBdr>
        <w:top w:val="none" w:sz="0" w:space="0" w:color="auto"/>
        <w:left w:val="none" w:sz="0" w:space="0" w:color="auto"/>
        <w:bottom w:val="none" w:sz="0" w:space="0" w:color="auto"/>
        <w:right w:val="none" w:sz="0" w:space="0" w:color="auto"/>
      </w:divBdr>
    </w:div>
    <w:div w:id="924145185">
      <w:bodyDiv w:val="1"/>
      <w:marLeft w:val="0"/>
      <w:marRight w:val="0"/>
      <w:marTop w:val="0"/>
      <w:marBottom w:val="0"/>
      <w:divBdr>
        <w:top w:val="none" w:sz="0" w:space="0" w:color="auto"/>
        <w:left w:val="none" w:sz="0" w:space="0" w:color="auto"/>
        <w:bottom w:val="none" w:sz="0" w:space="0" w:color="auto"/>
        <w:right w:val="none" w:sz="0" w:space="0" w:color="auto"/>
      </w:divBdr>
    </w:div>
    <w:div w:id="924260627">
      <w:bodyDiv w:val="1"/>
      <w:marLeft w:val="0"/>
      <w:marRight w:val="0"/>
      <w:marTop w:val="0"/>
      <w:marBottom w:val="0"/>
      <w:divBdr>
        <w:top w:val="none" w:sz="0" w:space="0" w:color="auto"/>
        <w:left w:val="none" w:sz="0" w:space="0" w:color="auto"/>
        <w:bottom w:val="none" w:sz="0" w:space="0" w:color="auto"/>
        <w:right w:val="none" w:sz="0" w:space="0" w:color="auto"/>
      </w:divBdr>
    </w:div>
    <w:div w:id="924456067">
      <w:bodyDiv w:val="1"/>
      <w:marLeft w:val="0"/>
      <w:marRight w:val="0"/>
      <w:marTop w:val="0"/>
      <w:marBottom w:val="0"/>
      <w:divBdr>
        <w:top w:val="none" w:sz="0" w:space="0" w:color="auto"/>
        <w:left w:val="none" w:sz="0" w:space="0" w:color="auto"/>
        <w:bottom w:val="none" w:sz="0" w:space="0" w:color="auto"/>
        <w:right w:val="none" w:sz="0" w:space="0" w:color="auto"/>
      </w:divBdr>
    </w:div>
    <w:div w:id="924533441">
      <w:bodyDiv w:val="1"/>
      <w:marLeft w:val="0"/>
      <w:marRight w:val="0"/>
      <w:marTop w:val="0"/>
      <w:marBottom w:val="0"/>
      <w:divBdr>
        <w:top w:val="none" w:sz="0" w:space="0" w:color="auto"/>
        <w:left w:val="none" w:sz="0" w:space="0" w:color="auto"/>
        <w:bottom w:val="none" w:sz="0" w:space="0" w:color="auto"/>
        <w:right w:val="none" w:sz="0" w:space="0" w:color="auto"/>
      </w:divBdr>
    </w:div>
    <w:div w:id="924536682">
      <w:bodyDiv w:val="1"/>
      <w:marLeft w:val="0"/>
      <w:marRight w:val="0"/>
      <w:marTop w:val="0"/>
      <w:marBottom w:val="0"/>
      <w:divBdr>
        <w:top w:val="none" w:sz="0" w:space="0" w:color="auto"/>
        <w:left w:val="none" w:sz="0" w:space="0" w:color="auto"/>
        <w:bottom w:val="none" w:sz="0" w:space="0" w:color="auto"/>
        <w:right w:val="none" w:sz="0" w:space="0" w:color="auto"/>
      </w:divBdr>
    </w:div>
    <w:div w:id="924653056">
      <w:bodyDiv w:val="1"/>
      <w:marLeft w:val="0"/>
      <w:marRight w:val="0"/>
      <w:marTop w:val="0"/>
      <w:marBottom w:val="0"/>
      <w:divBdr>
        <w:top w:val="none" w:sz="0" w:space="0" w:color="auto"/>
        <w:left w:val="none" w:sz="0" w:space="0" w:color="auto"/>
        <w:bottom w:val="none" w:sz="0" w:space="0" w:color="auto"/>
        <w:right w:val="none" w:sz="0" w:space="0" w:color="auto"/>
      </w:divBdr>
    </w:div>
    <w:div w:id="925041423">
      <w:bodyDiv w:val="1"/>
      <w:marLeft w:val="0"/>
      <w:marRight w:val="0"/>
      <w:marTop w:val="0"/>
      <w:marBottom w:val="0"/>
      <w:divBdr>
        <w:top w:val="none" w:sz="0" w:space="0" w:color="auto"/>
        <w:left w:val="none" w:sz="0" w:space="0" w:color="auto"/>
        <w:bottom w:val="none" w:sz="0" w:space="0" w:color="auto"/>
        <w:right w:val="none" w:sz="0" w:space="0" w:color="auto"/>
      </w:divBdr>
    </w:div>
    <w:div w:id="925306145">
      <w:bodyDiv w:val="1"/>
      <w:marLeft w:val="0"/>
      <w:marRight w:val="0"/>
      <w:marTop w:val="0"/>
      <w:marBottom w:val="0"/>
      <w:divBdr>
        <w:top w:val="none" w:sz="0" w:space="0" w:color="auto"/>
        <w:left w:val="none" w:sz="0" w:space="0" w:color="auto"/>
        <w:bottom w:val="none" w:sz="0" w:space="0" w:color="auto"/>
        <w:right w:val="none" w:sz="0" w:space="0" w:color="auto"/>
      </w:divBdr>
    </w:div>
    <w:div w:id="925460738">
      <w:bodyDiv w:val="1"/>
      <w:marLeft w:val="0"/>
      <w:marRight w:val="0"/>
      <w:marTop w:val="0"/>
      <w:marBottom w:val="0"/>
      <w:divBdr>
        <w:top w:val="none" w:sz="0" w:space="0" w:color="auto"/>
        <w:left w:val="none" w:sz="0" w:space="0" w:color="auto"/>
        <w:bottom w:val="none" w:sz="0" w:space="0" w:color="auto"/>
        <w:right w:val="none" w:sz="0" w:space="0" w:color="auto"/>
      </w:divBdr>
    </w:div>
    <w:div w:id="926041259">
      <w:bodyDiv w:val="1"/>
      <w:marLeft w:val="0"/>
      <w:marRight w:val="0"/>
      <w:marTop w:val="0"/>
      <w:marBottom w:val="0"/>
      <w:divBdr>
        <w:top w:val="none" w:sz="0" w:space="0" w:color="auto"/>
        <w:left w:val="none" w:sz="0" w:space="0" w:color="auto"/>
        <w:bottom w:val="none" w:sz="0" w:space="0" w:color="auto"/>
        <w:right w:val="none" w:sz="0" w:space="0" w:color="auto"/>
      </w:divBdr>
    </w:div>
    <w:div w:id="926303842">
      <w:bodyDiv w:val="1"/>
      <w:marLeft w:val="0"/>
      <w:marRight w:val="0"/>
      <w:marTop w:val="0"/>
      <w:marBottom w:val="0"/>
      <w:divBdr>
        <w:top w:val="none" w:sz="0" w:space="0" w:color="auto"/>
        <w:left w:val="none" w:sz="0" w:space="0" w:color="auto"/>
        <w:bottom w:val="none" w:sz="0" w:space="0" w:color="auto"/>
        <w:right w:val="none" w:sz="0" w:space="0" w:color="auto"/>
      </w:divBdr>
    </w:div>
    <w:div w:id="926422374">
      <w:bodyDiv w:val="1"/>
      <w:marLeft w:val="0"/>
      <w:marRight w:val="0"/>
      <w:marTop w:val="0"/>
      <w:marBottom w:val="0"/>
      <w:divBdr>
        <w:top w:val="none" w:sz="0" w:space="0" w:color="auto"/>
        <w:left w:val="none" w:sz="0" w:space="0" w:color="auto"/>
        <w:bottom w:val="none" w:sz="0" w:space="0" w:color="auto"/>
        <w:right w:val="none" w:sz="0" w:space="0" w:color="auto"/>
      </w:divBdr>
    </w:div>
    <w:div w:id="926770526">
      <w:bodyDiv w:val="1"/>
      <w:marLeft w:val="0"/>
      <w:marRight w:val="0"/>
      <w:marTop w:val="0"/>
      <w:marBottom w:val="0"/>
      <w:divBdr>
        <w:top w:val="none" w:sz="0" w:space="0" w:color="auto"/>
        <w:left w:val="none" w:sz="0" w:space="0" w:color="auto"/>
        <w:bottom w:val="none" w:sz="0" w:space="0" w:color="auto"/>
        <w:right w:val="none" w:sz="0" w:space="0" w:color="auto"/>
      </w:divBdr>
    </w:div>
    <w:div w:id="927077427">
      <w:bodyDiv w:val="1"/>
      <w:marLeft w:val="0"/>
      <w:marRight w:val="0"/>
      <w:marTop w:val="0"/>
      <w:marBottom w:val="0"/>
      <w:divBdr>
        <w:top w:val="none" w:sz="0" w:space="0" w:color="auto"/>
        <w:left w:val="none" w:sz="0" w:space="0" w:color="auto"/>
        <w:bottom w:val="none" w:sz="0" w:space="0" w:color="auto"/>
        <w:right w:val="none" w:sz="0" w:space="0" w:color="auto"/>
      </w:divBdr>
    </w:div>
    <w:div w:id="927269225">
      <w:bodyDiv w:val="1"/>
      <w:marLeft w:val="0"/>
      <w:marRight w:val="0"/>
      <w:marTop w:val="0"/>
      <w:marBottom w:val="0"/>
      <w:divBdr>
        <w:top w:val="none" w:sz="0" w:space="0" w:color="auto"/>
        <w:left w:val="none" w:sz="0" w:space="0" w:color="auto"/>
        <w:bottom w:val="none" w:sz="0" w:space="0" w:color="auto"/>
        <w:right w:val="none" w:sz="0" w:space="0" w:color="auto"/>
      </w:divBdr>
    </w:div>
    <w:div w:id="927350773">
      <w:bodyDiv w:val="1"/>
      <w:marLeft w:val="0"/>
      <w:marRight w:val="0"/>
      <w:marTop w:val="0"/>
      <w:marBottom w:val="0"/>
      <w:divBdr>
        <w:top w:val="none" w:sz="0" w:space="0" w:color="auto"/>
        <w:left w:val="none" w:sz="0" w:space="0" w:color="auto"/>
        <w:bottom w:val="none" w:sz="0" w:space="0" w:color="auto"/>
        <w:right w:val="none" w:sz="0" w:space="0" w:color="auto"/>
      </w:divBdr>
    </w:div>
    <w:div w:id="927620739">
      <w:bodyDiv w:val="1"/>
      <w:marLeft w:val="0"/>
      <w:marRight w:val="0"/>
      <w:marTop w:val="0"/>
      <w:marBottom w:val="0"/>
      <w:divBdr>
        <w:top w:val="none" w:sz="0" w:space="0" w:color="auto"/>
        <w:left w:val="none" w:sz="0" w:space="0" w:color="auto"/>
        <w:bottom w:val="none" w:sz="0" w:space="0" w:color="auto"/>
        <w:right w:val="none" w:sz="0" w:space="0" w:color="auto"/>
      </w:divBdr>
    </w:div>
    <w:div w:id="928002457">
      <w:bodyDiv w:val="1"/>
      <w:marLeft w:val="0"/>
      <w:marRight w:val="0"/>
      <w:marTop w:val="0"/>
      <w:marBottom w:val="0"/>
      <w:divBdr>
        <w:top w:val="none" w:sz="0" w:space="0" w:color="auto"/>
        <w:left w:val="none" w:sz="0" w:space="0" w:color="auto"/>
        <w:bottom w:val="none" w:sz="0" w:space="0" w:color="auto"/>
        <w:right w:val="none" w:sz="0" w:space="0" w:color="auto"/>
      </w:divBdr>
    </w:div>
    <w:div w:id="928079730">
      <w:bodyDiv w:val="1"/>
      <w:marLeft w:val="0"/>
      <w:marRight w:val="0"/>
      <w:marTop w:val="0"/>
      <w:marBottom w:val="0"/>
      <w:divBdr>
        <w:top w:val="none" w:sz="0" w:space="0" w:color="auto"/>
        <w:left w:val="none" w:sz="0" w:space="0" w:color="auto"/>
        <w:bottom w:val="none" w:sz="0" w:space="0" w:color="auto"/>
        <w:right w:val="none" w:sz="0" w:space="0" w:color="auto"/>
      </w:divBdr>
    </w:div>
    <w:div w:id="928655258">
      <w:bodyDiv w:val="1"/>
      <w:marLeft w:val="0"/>
      <w:marRight w:val="0"/>
      <w:marTop w:val="0"/>
      <w:marBottom w:val="0"/>
      <w:divBdr>
        <w:top w:val="none" w:sz="0" w:space="0" w:color="auto"/>
        <w:left w:val="none" w:sz="0" w:space="0" w:color="auto"/>
        <w:bottom w:val="none" w:sz="0" w:space="0" w:color="auto"/>
        <w:right w:val="none" w:sz="0" w:space="0" w:color="auto"/>
      </w:divBdr>
    </w:div>
    <w:div w:id="928780738">
      <w:bodyDiv w:val="1"/>
      <w:marLeft w:val="0"/>
      <w:marRight w:val="0"/>
      <w:marTop w:val="0"/>
      <w:marBottom w:val="0"/>
      <w:divBdr>
        <w:top w:val="none" w:sz="0" w:space="0" w:color="auto"/>
        <w:left w:val="none" w:sz="0" w:space="0" w:color="auto"/>
        <w:bottom w:val="none" w:sz="0" w:space="0" w:color="auto"/>
        <w:right w:val="none" w:sz="0" w:space="0" w:color="auto"/>
      </w:divBdr>
    </w:div>
    <w:div w:id="928924764">
      <w:bodyDiv w:val="1"/>
      <w:marLeft w:val="0"/>
      <w:marRight w:val="0"/>
      <w:marTop w:val="0"/>
      <w:marBottom w:val="0"/>
      <w:divBdr>
        <w:top w:val="none" w:sz="0" w:space="0" w:color="auto"/>
        <w:left w:val="none" w:sz="0" w:space="0" w:color="auto"/>
        <w:bottom w:val="none" w:sz="0" w:space="0" w:color="auto"/>
        <w:right w:val="none" w:sz="0" w:space="0" w:color="auto"/>
      </w:divBdr>
    </w:div>
    <w:div w:id="929436289">
      <w:bodyDiv w:val="1"/>
      <w:marLeft w:val="0"/>
      <w:marRight w:val="0"/>
      <w:marTop w:val="0"/>
      <w:marBottom w:val="0"/>
      <w:divBdr>
        <w:top w:val="none" w:sz="0" w:space="0" w:color="auto"/>
        <w:left w:val="none" w:sz="0" w:space="0" w:color="auto"/>
        <w:bottom w:val="none" w:sz="0" w:space="0" w:color="auto"/>
        <w:right w:val="none" w:sz="0" w:space="0" w:color="auto"/>
      </w:divBdr>
    </w:div>
    <w:div w:id="929503245">
      <w:bodyDiv w:val="1"/>
      <w:marLeft w:val="0"/>
      <w:marRight w:val="0"/>
      <w:marTop w:val="0"/>
      <w:marBottom w:val="0"/>
      <w:divBdr>
        <w:top w:val="none" w:sz="0" w:space="0" w:color="auto"/>
        <w:left w:val="none" w:sz="0" w:space="0" w:color="auto"/>
        <w:bottom w:val="none" w:sz="0" w:space="0" w:color="auto"/>
        <w:right w:val="none" w:sz="0" w:space="0" w:color="auto"/>
      </w:divBdr>
    </w:div>
    <w:div w:id="929973356">
      <w:bodyDiv w:val="1"/>
      <w:marLeft w:val="0"/>
      <w:marRight w:val="0"/>
      <w:marTop w:val="0"/>
      <w:marBottom w:val="0"/>
      <w:divBdr>
        <w:top w:val="none" w:sz="0" w:space="0" w:color="auto"/>
        <w:left w:val="none" w:sz="0" w:space="0" w:color="auto"/>
        <w:bottom w:val="none" w:sz="0" w:space="0" w:color="auto"/>
        <w:right w:val="none" w:sz="0" w:space="0" w:color="auto"/>
      </w:divBdr>
    </w:div>
    <w:div w:id="930044330">
      <w:bodyDiv w:val="1"/>
      <w:marLeft w:val="0"/>
      <w:marRight w:val="0"/>
      <w:marTop w:val="0"/>
      <w:marBottom w:val="0"/>
      <w:divBdr>
        <w:top w:val="none" w:sz="0" w:space="0" w:color="auto"/>
        <w:left w:val="none" w:sz="0" w:space="0" w:color="auto"/>
        <w:bottom w:val="none" w:sz="0" w:space="0" w:color="auto"/>
        <w:right w:val="none" w:sz="0" w:space="0" w:color="auto"/>
      </w:divBdr>
    </w:div>
    <w:div w:id="930510298">
      <w:bodyDiv w:val="1"/>
      <w:marLeft w:val="0"/>
      <w:marRight w:val="0"/>
      <w:marTop w:val="0"/>
      <w:marBottom w:val="0"/>
      <w:divBdr>
        <w:top w:val="none" w:sz="0" w:space="0" w:color="auto"/>
        <w:left w:val="none" w:sz="0" w:space="0" w:color="auto"/>
        <w:bottom w:val="none" w:sz="0" w:space="0" w:color="auto"/>
        <w:right w:val="none" w:sz="0" w:space="0" w:color="auto"/>
      </w:divBdr>
    </w:div>
    <w:div w:id="930553753">
      <w:bodyDiv w:val="1"/>
      <w:marLeft w:val="0"/>
      <w:marRight w:val="0"/>
      <w:marTop w:val="0"/>
      <w:marBottom w:val="0"/>
      <w:divBdr>
        <w:top w:val="none" w:sz="0" w:space="0" w:color="auto"/>
        <w:left w:val="none" w:sz="0" w:space="0" w:color="auto"/>
        <w:bottom w:val="none" w:sz="0" w:space="0" w:color="auto"/>
        <w:right w:val="none" w:sz="0" w:space="0" w:color="auto"/>
      </w:divBdr>
    </w:div>
    <w:div w:id="930822637">
      <w:bodyDiv w:val="1"/>
      <w:marLeft w:val="0"/>
      <w:marRight w:val="0"/>
      <w:marTop w:val="0"/>
      <w:marBottom w:val="0"/>
      <w:divBdr>
        <w:top w:val="none" w:sz="0" w:space="0" w:color="auto"/>
        <w:left w:val="none" w:sz="0" w:space="0" w:color="auto"/>
        <w:bottom w:val="none" w:sz="0" w:space="0" w:color="auto"/>
        <w:right w:val="none" w:sz="0" w:space="0" w:color="auto"/>
      </w:divBdr>
    </w:div>
    <w:div w:id="930822893">
      <w:bodyDiv w:val="1"/>
      <w:marLeft w:val="0"/>
      <w:marRight w:val="0"/>
      <w:marTop w:val="0"/>
      <w:marBottom w:val="0"/>
      <w:divBdr>
        <w:top w:val="none" w:sz="0" w:space="0" w:color="auto"/>
        <w:left w:val="none" w:sz="0" w:space="0" w:color="auto"/>
        <w:bottom w:val="none" w:sz="0" w:space="0" w:color="auto"/>
        <w:right w:val="none" w:sz="0" w:space="0" w:color="auto"/>
      </w:divBdr>
    </w:div>
    <w:div w:id="930939804">
      <w:bodyDiv w:val="1"/>
      <w:marLeft w:val="0"/>
      <w:marRight w:val="0"/>
      <w:marTop w:val="0"/>
      <w:marBottom w:val="0"/>
      <w:divBdr>
        <w:top w:val="none" w:sz="0" w:space="0" w:color="auto"/>
        <w:left w:val="none" w:sz="0" w:space="0" w:color="auto"/>
        <w:bottom w:val="none" w:sz="0" w:space="0" w:color="auto"/>
        <w:right w:val="none" w:sz="0" w:space="0" w:color="auto"/>
      </w:divBdr>
    </w:div>
    <w:div w:id="931201424">
      <w:bodyDiv w:val="1"/>
      <w:marLeft w:val="0"/>
      <w:marRight w:val="0"/>
      <w:marTop w:val="0"/>
      <w:marBottom w:val="0"/>
      <w:divBdr>
        <w:top w:val="none" w:sz="0" w:space="0" w:color="auto"/>
        <w:left w:val="none" w:sz="0" w:space="0" w:color="auto"/>
        <w:bottom w:val="none" w:sz="0" w:space="0" w:color="auto"/>
        <w:right w:val="none" w:sz="0" w:space="0" w:color="auto"/>
      </w:divBdr>
    </w:div>
    <w:div w:id="931398833">
      <w:bodyDiv w:val="1"/>
      <w:marLeft w:val="0"/>
      <w:marRight w:val="0"/>
      <w:marTop w:val="0"/>
      <w:marBottom w:val="0"/>
      <w:divBdr>
        <w:top w:val="none" w:sz="0" w:space="0" w:color="auto"/>
        <w:left w:val="none" w:sz="0" w:space="0" w:color="auto"/>
        <w:bottom w:val="none" w:sz="0" w:space="0" w:color="auto"/>
        <w:right w:val="none" w:sz="0" w:space="0" w:color="auto"/>
      </w:divBdr>
    </w:div>
    <w:div w:id="931594302">
      <w:bodyDiv w:val="1"/>
      <w:marLeft w:val="0"/>
      <w:marRight w:val="0"/>
      <w:marTop w:val="0"/>
      <w:marBottom w:val="0"/>
      <w:divBdr>
        <w:top w:val="none" w:sz="0" w:space="0" w:color="auto"/>
        <w:left w:val="none" w:sz="0" w:space="0" w:color="auto"/>
        <w:bottom w:val="none" w:sz="0" w:space="0" w:color="auto"/>
        <w:right w:val="none" w:sz="0" w:space="0" w:color="auto"/>
      </w:divBdr>
    </w:div>
    <w:div w:id="931664847">
      <w:bodyDiv w:val="1"/>
      <w:marLeft w:val="0"/>
      <w:marRight w:val="0"/>
      <w:marTop w:val="0"/>
      <w:marBottom w:val="0"/>
      <w:divBdr>
        <w:top w:val="none" w:sz="0" w:space="0" w:color="auto"/>
        <w:left w:val="none" w:sz="0" w:space="0" w:color="auto"/>
        <w:bottom w:val="none" w:sz="0" w:space="0" w:color="auto"/>
        <w:right w:val="none" w:sz="0" w:space="0" w:color="auto"/>
      </w:divBdr>
    </w:div>
    <w:div w:id="931933454">
      <w:bodyDiv w:val="1"/>
      <w:marLeft w:val="0"/>
      <w:marRight w:val="0"/>
      <w:marTop w:val="0"/>
      <w:marBottom w:val="0"/>
      <w:divBdr>
        <w:top w:val="none" w:sz="0" w:space="0" w:color="auto"/>
        <w:left w:val="none" w:sz="0" w:space="0" w:color="auto"/>
        <w:bottom w:val="none" w:sz="0" w:space="0" w:color="auto"/>
        <w:right w:val="none" w:sz="0" w:space="0" w:color="auto"/>
      </w:divBdr>
    </w:div>
    <w:div w:id="932081922">
      <w:bodyDiv w:val="1"/>
      <w:marLeft w:val="0"/>
      <w:marRight w:val="0"/>
      <w:marTop w:val="0"/>
      <w:marBottom w:val="0"/>
      <w:divBdr>
        <w:top w:val="none" w:sz="0" w:space="0" w:color="auto"/>
        <w:left w:val="none" w:sz="0" w:space="0" w:color="auto"/>
        <w:bottom w:val="none" w:sz="0" w:space="0" w:color="auto"/>
        <w:right w:val="none" w:sz="0" w:space="0" w:color="auto"/>
      </w:divBdr>
    </w:div>
    <w:div w:id="932129456">
      <w:bodyDiv w:val="1"/>
      <w:marLeft w:val="0"/>
      <w:marRight w:val="0"/>
      <w:marTop w:val="0"/>
      <w:marBottom w:val="0"/>
      <w:divBdr>
        <w:top w:val="none" w:sz="0" w:space="0" w:color="auto"/>
        <w:left w:val="none" w:sz="0" w:space="0" w:color="auto"/>
        <w:bottom w:val="none" w:sz="0" w:space="0" w:color="auto"/>
        <w:right w:val="none" w:sz="0" w:space="0" w:color="auto"/>
      </w:divBdr>
    </w:div>
    <w:div w:id="932133024">
      <w:bodyDiv w:val="1"/>
      <w:marLeft w:val="0"/>
      <w:marRight w:val="0"/>
      <w:marTop w:val="0"/>
      <w:marBottom w:val="0"/>
      <w:divBdr>
        <w:top w:val="none" w:sz="0" w:space="0" w:color="auto"/>
        <w:left w:val="none" w:sz="0" w:space="0" w:color="auto"/>
        <w:bottom w:val="none" w:sz="0" w:space="0" w:color="auto"/>
        <w:right w:val="none" w:sz="0" w:space="0" w:color="auto"/>
      </w:divBdr>
    </w:div>
    <w:div w:id="932207392">
      <w:bodyDiv w:val="1"/>
      <w:marLeft w:val="0"/>
      <w:marRight w:val="0"/>
      <w:marTop w:val="0"/>
      <w:marBottom w:val="0"/>
      <w:divBdr>
        <w:top w:val="none" w:sz="0" w:space="0" w:color="auto"/>
        <w:left w:val="none" w:sz="0" w:space="0" w:color="auto"/>
        <w:bottom w:val="none" w:sz="0" w:space="0" w:color="auto"/>
        <w:right w:val="none" w:sz="0" w:space="0" w:color="auto"/>
      </w:divBdr>
    </w:div>
    <w:div w:id="932276000">
      <w:bodyDiv w:val="1"/>
      <w:marLeft w:val="0"/>
      <w:marRight w:val="0"/>
      <w:marTop w:val="0"/>
      <w:marBottom w:val="0"/>
      <w:divBdr>
        <w:top w:val="none" w:sz="0" w:space="0" w:color="auto"/>
        <w:left w:val="none" w:sz="0" w:space="0" w:color="auto"/>
        <w:bottom w:val="none" w:sz="0" w:space="0" w:color="auto"/>
        <w:right w:val="none" w:sz="0" w:space="0" w:color="auto"/>
      </w:divBdr>
    </w:div>
    <w:div w:id="932467932">
      <w:bodyDiv w:val="1"/>
      <w:marLeft w:val="0"/>
      <w:marRight w:val="0"/>
      <w:marTop w:val="0"/>
      <w:marBottom w:val="0"/>
      <w:divBdr>
        <w:top w:val="none" w:sz="0" w:space="0" w:color="auto"/>
        <w:left w:val="none" w:sz="0" w:space="0" w:color="auto"/>
        <w:bottom w:val="none" w:sz="0" w:space="0" w:color="auto"/>
        <w:right w:val="none" w:sz="0" w:space="0" w:color="auto"/>
      </w:divBdr>
    </w:div>
    <w:div w:id="932855789">
      <w:bodyDiv w:val="1"/>
      <w:marLeft w:val="0"/>
      <w:marRight w:val="0"/>
      <w:marTop w:val="0"/>
      <w:marBottom w:val="0"/>
      <w:divBdr>
        <w:top w:val="none" w:sz="0" w:space="0" w:color="auto"/>
        <w:left w:val="none" w:sz="0" w:space="0" w:color="auto"/>
        <w:bottom w:val="none" w:sz="0" w:space="0" w:color="auto"/>
        <w:right w:val="none" w:sz="0" w:space="0" w:color="auto"/>
      </w:divBdr>
    </w:div>
    <w:div w:id="932936736">
      <w:bodyDiv w:val="1"/>
      <w:marLeft w:val="0"/>
      <w:marRight w:val="0"/>
      <w:marTop w:val="0"/>
      <w:marBottom w:val="0"/>
      <w:divBdr>
        <w:top w:val="none" w:sz="0" w:space="0" w:color="auto"/>
        <w:left w:val="none" w:sz="0" w:space="0" w:color="auto"/>
        <w:bottom w:val="none" w:sz="0" w:space="0" w:color="auto"/>
        <w:right w:val="none" w:sz="0" w:space="0" w:color="auto"/>
      </w:divBdr>
    </w:div>
    <w:div w:id="933591070">
      <w:bodyDiv w:val="1"/>
      <w:marLeft w:val="0"/>
      <w:marRight w:val="0"/>
      <w:marTop w:val="0"/>
      <w:marBottom w:val="0"/>
      <w:divBdr>
        <w:top w:val="none" w:sz="0" w:space="0" w:color="auto"/>
        <w:left w:val="none" w:sz="0" w:space="0" w:color="auto"/>
        <w:bottom w:val="none" w:sz="0" w:space="0" w:color="auto"/>
        <w:right w:val="none" w:sz="0" w:space="0" w:color="auto"/>
      </w:divBdr>
    </w:div>
    <w:div w:id="933631340">
      <w:bodyDiv w:val="1"/>
      <w:marLeft w:val="0"/>
      <w:marRight w:val="0"/>
      <w:marTop w:val="0"/>
      <w:marBottom w:val="0"/>
      <w:divBdr>
        <w:top w:val="none" w:sz="0" w:space="0" w:color="auto"/>
        <w:left w:val="none" w:sz="0" w:space="0" w:color="auto"/>
        <w:bottom w:val="none" w:sz="0" w:space="0" w:color="auto"/>
        <w:right w:val="none" w:sz="0" w:space="0" w:color="auto"/>
      </w:divBdr>
    </w:div>
    <w:div w:id="934020688">
      <w:bodyDiv w:val="1"/>
      <w:marLeft w:val="0"/>
      <w:marRight w:val="0"/>
      <w:marTop w:val="0"/>
      <w:marBottom w:val="0"/>
      <w:divBdr>
        <w:top w:val="none" w:sz="0" w:space="0" w:color="auto"/>
        <w:left w:val="none" w:sz="0" w:space="0" w:color="auto"/>
        <w:bottom w:val="none" w:sz="0" w:space="0" w:color="auto"/>
        <w:right w:val="none" w:sz="0" w:space="0" w:color="auto"/>
      </w:divBdr>
    </w:div>
    <w:div w:id="934090630">
      <w:bodyDiv w:val="1"/>
      <w:marLeft w:val="0"/>
      <w:marRight w:val="0"/>
      <w:marTop w:val="0"/>
      <w:marBottom w:val="0"/>
      <w:divBdr>
        <w:top w:val="none" w:sz="0" w:space="0" w:color="auto"/>
        <w:left w:val="none" w:sz="0" w:space="0" w:color="auto"/>
        <w:bottom w:val="none" w:sz="0" w:space="0" w:color="auto"/>
        <w:right w:val="none" w:sz="0" w:space="0" w:color="auto"/>
      </w:divBdr>
    </w:div>
    <w:div w:id="934098633">
      <w:bodyDiv w:val="1"/>
      <w:marLeft w:val="0"/>
      <w:marRight w:val="0"/>
      <w:marTop w:val="0"/>
      <w:marBottom w:val="0"/>
      <w:divBdr>
        <w:top w:val="none" w:sz="0" w:space="0" w:color="auto"/>
        <w:left w:val="none" w:sz="0" w:space="0" w:color="auto"/>
        <w:bottom w:val="none" w:sz="0" w:space="0" w:color="auto"/>
        <w:right w:val="none" w:sz="0" w:space="0" w:color="auto"/>
      </w:divBdr>
    </w:div>
    <w:div w:id="934358754">
      <w:bodyDiv w:val="1"/>
      <w:marLeft w:val="0"/>
      <w:marRight w:val="0"/>
      <w:marTop w:val="0"/>
      <w:marBottom w:val="0"/>
      <w:divBdr>
        <w:top w:val="none" w:sz="0" w:space="0" w:color="auto"/>
        <w:left w:val="none" w:sz="0" w:space="0" w:color="auto"/>
        <w:bottom w:val="none" w:sz="0" w:space="0" w:color="auto"/>
        <w:right w:val="none" w:sz="0" w:space="0" w:color="auto"/>
      </w:divBdr>
    </w:div>
    <w:div w:id="934482370">
      <w:bodyDiv w:val="1"/>
      <w:marLeft w:val="0"/>
      <w:marRight w:val="0"/>
      <w:marTop w:val="0"/>
      <w:marBottom w:val="0"/>
      <w:divBdr>
        <w:top w:val="none" w:sz="0" w:space="0" w:color="auto"/>
        <w:left w:val="none" w:sz="0" w:space="0" w:color="auto"/>
        <w:bottom w:val="none" w:sz="0" w:space="0" w:color="auto"/>
        <w:right w:val="none" w:sz="0" w:space="0" w:color="auto"/>
      </w:divBdr>
    </w:div>
    <w:div w:id="934679153">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 w:id="935480354">
      <w:bodyDiv w:val="1"/>
      <w:marLeft w:val="0"/>
      <w:marRight w:val="0"/>
      <w:marTop w:val="0"/>
      <w:marBottom w:val="0"/>
      <w:divBdr>
        <w:top w:val="none" w:sz="0" w:space="0" w:color="auto"/>
        <w:left w:val="none" w:sz="0" w:space="0" w:color="auto"/>
        <w:bottom w:val="none" w:sz="0" w:space="0" w:color="auto"/>
        <w:right w:val="none" w:sz="0" w:space="0" w:color="auto"/>
      </w:divBdr>
    </w:div>
    <w:div w:id="936064458">
      <w:bodyDiv w:val="1"/>
      <w:marLeft w:val="0"/>
      <w:marRight w:val="0"/>
      <w:marTop w:val="0"/>
      <w:marBottom w:val="0"/>
      <w:divBdr>
        <w:top w:val="none" w:sz="0" w:space="0" w:color="auto"/>
        <w:left w:val="none" w:sz="0" w:space="0" w:color="auto"/>
        <w:bottom w:val="none" w:sz="0" w:space="0" w:color="auto"/>
        <w:right w:val="none" w:sz="0" w:space="0" w:color="auto"/>
      </w:divBdr>
    </w:div>
    <w:div w:id="936324889">
      <w:bodyDiv w:val="1"/>
      <w:marLeft w:val="0"/>
      <w:marRight w:val="0"/>
      <w:marTop w:val="0"/>
      <w:marBottom w:val="0"/>
      <w:divBdr>
        <w:top w:val="none" w:sz="0" w:space="0" w:color="auto"/>
        <w:left w:val="none" w:sz="0" w:space="0" w:color="auto"/>
        <w:bottom w:val="none" w:sz="0" w:space="0" w:color="auto"/>
        <w:right w:val="none" w:sz="0" w:space="0" w:color="auto"/>
      </w:divBdr>
    </w:div>
    <w:div w:id="936520177">
      <w:bodyDiv w:val="1"/>
      <w:marLeft w:val="0"/>
      <w:marRight w:val="0"/>
      <w:marTop w:val="0"/>
      <w:marBottom w:val="0"/>
      <w:divBdr>
        <w:top w:val="none" w:sz="0" w:space="0" w:color="auto"/>
        <w:left w:val="none" w:sz="0" w:space="0" w:color="auto"/>
        <w:bottom w:val="none" w:sz="0" w:space="0" w:color="auto"/>
        <w:right w:val="none" w:sz="0" w:space="0" w:color="auto"/>
      </w:divBdr>
    </w:div>
    <w:div w:id="936712590">
      <w:bodyDiv w:val="1"/>
      <w:marLeft w:val="0"/>
      <w:marRight w:val="0"/>
      <w:marTop w:val="0"/>
      <w:marBottom w:val="0"/>
      <w:divBdr>
        <w:top w:val="none" w:sz="0" w:space="0" w:color="auto"/>
        <w:left w:val="none" w:sz="0" w:space="0" w:color="auto"/>
        <w:bottom w:val="none" w:sz="0" w:space="0" w:color="auto"/>
        <w:right w:val="none" w:sz="0" w:space="0" w:color="auto"/>
      </w:divBdr>
    </w:div>
    <w:div w:id="936787646">
      <w:bodyDiv w:val="1"/>
      <w:marLeft w:val="0"/>
      <w:marRight w:val="0"/>
      <w:marTop w:val="0"/>
      <w:marBottom w:val="0"/>
      <w:divBdr>
        <w:top w:val="none" w:sz="0" w:space="0" w:color="auto"/>
        <w:left w:val="none" w:sz="0" w:space="0" w:color="auto"/>
        <w:bottom w:val="none" w:sz="0" w:space="0" w:color="auto"/>
        <w:right w:val="none" w:sz="0" w:space="0" w:color="auto"/>
      </w:divBdr>
    </w:div>
    <w:div w:id="937249705">
      <w:bodyDiv w:val="1"/>
      <w:marLeft w:val="0"/>
      <w:marRight w:val="0"/>
      <w:marTop w:val="0"/>
      <w:marBottom w:val="0"/>
      <w:divBdr>
        <w:top w:val="none" w:sz="0" w:space="0" w:color="auto"/>
        <w:left w:val="none" w:sz="0" w:space="0" w:color="auto"/>
        <w:bottom w:val="none" w:sz="0" w:space="0" w:color="auto"/>
        <w:right w:val="none" w:sz="0" w:space="0" w:color="auto"/>
      </w:divBdr>
    </w:div>
    <w:div w:id="937253036">
      <w:bodyDiv w:val="1"/>
      <w:marLeft w:val="0"/>
      <w:marRight w:val="0"/>
      <w:marTop w:val="0"/>
      <w:marBottom w:val="0"/>
      <w:divBdr>
        <w:top w:val="none" w:sz="0" w:space="0" w:color="auto"/>
        <w:left w:val="none" w:sz="0" w:space="0" w:color="auto"/>
        <w:bottom w:val="none" w:sz="0" w:space="0" w:color="auto"/>
        <w:right w:val="none" w:sz="0" w:space="0" w:color="auto"/>
      </w:divBdr>
    </w:div>
    <w:div w:id="937639120">
      <w:bodyDiv w:val="1"/>
      <w:marLeft w:val="0"/>
      <w:marRight w:val="0"/>
      <w:marTop w:val="0"/>
      <w:marBottom w:val="0"/>
      <w:divBdr>
        <w:top w:val="none" w:sz="0" w:space="0" w:color="auto"/>
        <w:left w:val="none" w:sz="0" w:space="0" w:color="auto"/>
        <w:bottom w:val="none" w:sz="0" w:space="0" w:color="auto"/>
        <w:right w:val="none" w:sz="0" w:space="0" w:color="auto"/>
      </w:divBdr>
    </w:div>
    <w:div w:id="937906403">
      <w:bodyDiv w:val="1"/>
      <w:marLeft w:val="0"/>
      <w:marRight w:val="0"/>
      <w:marTop w:val="0"/>
      <w:marBottom w:val="0"/>
      <w:divBdr>
        <w:top w:val="none" w:sz="0" w:space="0" w:color="auto"/>
        <w:left w:val="none" w:sz="0" w:space="0" w:color="auto"/>
        <w:bottom w:val="none" w:sz="0" w:space="0" w:color="auto"/>
        <w:right w:val="none" w:sz="0" w:space="0" w:color="auto"/>
      </w:divBdr>
    </w:div>
    <w:div w:id="938100560">
      <w:bodyDiv w:val="1"/>
      <w:marLeft w:val="0"/>
      <w:marRight w:val="0"/>
      <w:marTop w:val="0"/>
      <w:marBottom w:val="0"/>
      <w:divBdr>
        <w:top w:val="none" w:sz="0" w:space="0" w:color="auto"/>
        <w:left w:val="none" w:sz="0" w:space="0" w:color="auto"/>
        <w:bottom w:val="none" w:sz="0" w:space="0" w:color="auto"/>
        <w:right w:val="none" w:sz="0" w:space="0" w:color="auto"/>
      </w:divBdr>
    </w:div>
    <w:div w:id="938296010">
      <w:bodyDiv w:val="1"/>
      <w:marLeft w:val="0"/>
      <w:marRight w:val="0"/>
      <w:marTop w:val="0"/>
      <w:marBottom w:val="0"/>
      <w:divBdr>
        <w:top w:val="none" w:sz="0" w:space="0" w:color="auto"/>
        <w:left w:val="none" w:sz="0" w:space="0" w:color="auto"/>
        <w:bottom w:val="none" w:sz="0" w:space="0" w:color="auto"/>
        <w:right w:val="none" w:sz="0" w:space="0" w:color="auto"/>
      </w:divBdr>
    </w:div>
    <w:div w:id="938828783">
      <w:bodyDiv w:val="1"/>
      <w:marLeft w:val="0"/>
      <w:marRight w:val="0"/>
      <w:marTop w:val="0"/>
      <w:marBottom w:val="0"/>
      <w:divBdr>
        <w:top w:val="none" w:sz="0" w:space="0" w:color="auto"/>
        <w:left w:val="none" w:sz="0" w:space="0" w:color="auto"/>
        <w:bottom w:val="none" w:sz="0" w:space="0" w:color="auto"/>
        <w:right w:val="none" w:sz="0" w:space="0" w:color="auto"/>
      </w:divBdr>
    </w:div>
    <w:div w:id="939067328">
      <w:bodyDiv w:val="1"/>
      <w:marLeft w:val="0"/>
      <w:marRight w:val="0"/>
      <w:marTop w:val="0"/>
      <w:marBottom w:val="0"/>
      <w:divBdr>
        <w:top w:val="none" w:sz="0" w:space="0" w:color="auto"/>
        <w:left w:val="none" w:sz="0" w:space="0" w:color="auto"/>
        <w:bottom w:val="none" w:sz="0" w:space="0" w:color="auto"/>
        <w:right w:val="none" w:sz="0" w:space="0" w:color="auto"/>
      </w:divBdr>
    </w:div>
    <w:div w:id="939679480">
      <w:bodyDiv w:val="1"/>
      <w:marLeft w:val="0"/>
      <w:marRight w:val="0"/>
      <w:marTop w:val="0"/>
      <w:marBottom w:val="0"/>
      <w:divBdr>
        <w:top w:val="none" w:sz="0" w:space="0" w:color="auto"/>
        <w:left w:val="none" w:sz="0" w:space="0" w:color="auto"/>
        <w:bottom w:val="none" w:sz="0" w:space="0" w:color="auto"/>
        <w:right w:val="none" w:sz="0" w:space="0" w:color="auto"/>
      </w:divBdr>
    </w:div>
    <w:div w:id="939794368">
      <w:bodyDiv w:val="1"/>
      <w:marLeft w:val="0"/>
      <w:marRight w:val="0"/>
      <w:marTop w:val="0"/>
      <w:marBottom w:val="0"/>
      <w:divBdr>
        <w:top w:val="none" w:sz="0" w:space="0" w:color="auto"/>
        <w:left w:val="none" w:sz="0" w:space="0" w:color="auto"/>
        <w:bottom w:val="none" w:sz="0" w:space="0" w:color="auto"/>
        <w:right w:val="none" w:sz="0" w:space="0" w:color="auto"/>
      </w:divBdr>
    </w:div>
    <w:div w:id="939797420">
      <w:bodyDiv w:val="1"/>
      <w:marLeft w:val="0"/>
      <w:marRight w:val="0"/>
      <w:marTop w:val="0"/>
      <w:marBottom w:val="0"/>
      <w:divBdr>
        <w:top w:val="none" w:sz="0" w:space="0" w:color="auto"/>
        <w:left w:val="none" w:sz="0" w:space="0" w:color="auto"/>
        <w:bottom w:val="none" w:sz="0" w:space="0" w:color="auto"/>
        <w:right w:val="none" w:sz="0" w:space="0" w:color="auto"/>
      </w:divBdr>
    </w:div>
    <w:div w:id="939996721">
      <w:bodyDiv w:val="1"/>
      <w:marLeft w:val="0"/>
      <w:marRight w:val="0"/>
      <w:marTop w:val="0"/>
      <w:marBottom w:val="0"/>
      <w:divBdr>
        <w:top w:val="none" w:sz="0" w:space="0" w:color="auto"/>
        <w:left w:val="none" w:sz="0" w:space="0" w:color="auto"/>
        <w:bottom w:val="none" w:sz="0" w:space="0" w:color="auto"/>
        <w:right w:val="none" w:sz="0" w:space="0" w:color="auto"/>
      </w:divBdr>
    </w:div>
    <w:div w:id="940406679">
      <w:bodyDiv w:val="1"/>
      <w:marLeft w:val="0"/>
      <w:marRight w:val="0"/>
      <w:marTop w:val="0"/>
      <w:marBottom w:val="0"/>
      <w:divBdr>
        <w:top w:val="none" w:sz="0" w:space="0" w:color="auto"/>
        <w:left w:val="none" w:sz="0" w:space="0" w:color="auto"/>
        <w:bottom w:val="none" w:sz="0" w:space="0" w:color="auto"/>
        <w:right w:val="none" w:sz="0" w:space="0" w:color="auto"/>
      </w:divBdr>
    </w:div>
    <w:div w:id="940840066">
      <w:bodyDiv w:val="1"/>
      <w:marLeft w:val="0"/>
      <w:marRight w:val="0"/>
      <w:marTop w:val="0"/>
      <w:marBottom w:val="0"/>
      <w:divBdr>
        <w:top w:val="none" w:sz="0" w:space="0" w:color="auto"/>
        <w:left w:val="none" w:sz="0" w:space="0" w:color="auto"/>
        <w:bottom w:val="none" w:sz="0" w:space="0" w:color="auto"/>
        <w:right w:val="none" w:sz="0" w:space="0" w:color="auto"/>
      </w:divBdr>
    </w:div>
    <w:div w:id="940994849">
      <w:bodyDiv w:val="1"/>
      <w:marLeft w:val="0"/>
      <w:marRight w:val="0"/>
      <w:marTop w:val="0"/>
      <w:marBottom w:val="0"/>
      <w:divBdr>
        <w:top w:val="none" w:sz="0" w:space="0" w:color="auto"/>
        <w:left w:val="none" w:sz="0" w:space="0" w:color="auto"/>
        <w:bottom w:val="none" w:sz="0" w:space="0" w:color="auto"/>
        <w:right w:val="none" w:sz="0" w:space="0" w:color="auto"/>
      </w:divBdr>
    </w:div>
    <w:div w:id="941185343">
      <w:bodyDiv w:val="1"/>
      <w:marLeft w:val="0"/>
      <w:marRight w:val="0"/>
      <w:marTop w:val="0"/>
      <w:marBottom w:val="0"/>
      <w:divBdr>
        <w:top w:val="none" w:sz="0" w:space="0" w:color="auto"/>
        <w:left w:val="none" w:sz="0" w:space="0" w:color="auto"/>
        <w:bottom w:val="none" w:sz="0" w:space="0" w:color="auto"/>
        <w:right w:val="none" w:sz="0" w:space="0" w:color="auto"/>
      </w:divBdr>
    </w:div>
    <w:div w:id="941456625">
      <w:bodyDiv w:val="1"/>
      <w:marLeft w:val="0"/>
      <w:marRight w:val="0"/>
      <w:marTop w:val="0"/>
      <w:marBottom w:val="0"/>
      <w:divBdr>
        <w:top w:val="none" w:sz="0" w:space="0" w:color="auto"/>
        <w:left w:val="none" w:sz="0" w:space="0" w:color="auto"/>
        <w:bottom w:val="none" w:sz="0" w:space="0" w:color="auto"/>
        <w:right w:val="none" w:sz="0" w:space="0" w:color="auto"/>
      </w:divBdr>
    </w:div>
    <w:div w:id="941642016">
      <w:bodyDiv w:val="1"/>
      <w:marLeft w:val="0"/>
      <w:marRight w:val="0"/>
      <w:marTop w:val="0"/>
      <w:marBottom w:val="0"/>
      <w:divBdr>
        <w:top w:val="none" w:sz="0" w:space="0" w:color="auto"/>
        <w:left w:val="none" w:sz="0" w:space="0" w:color="auto"/>
        <w:bottom w:val="none" w:sz="0" w:space="0" w:color="auto"/>
        <w:right w:val="none" w:sz="0" w:space="0" w:color="auto"/>
      </w:divBdr>
    </w:div>
    <w:div w:id="941717944">
      <w:bodyDiv w:val="1"/>
      <w:marLeft w:val="0"/>
      <w:marRight w:val="0"/>
      <w:marTop w:val="0"/>
      <w:marBottom w:val="0"/>
      <w:divBdr>
        <w:top w:val="none" w:sz="0" w:space="0" w:color="auto"/>
        <w:left w:val="none" w:sz="0" w:space="0" w:color="auto"/>
        <w:bottom w:val="none" w:sz="0" w:space="0" w:color="auto"/>
        <w:right w:val="none" w:sz="0" w:space="0" w:color="auto"/>
      </w:divBdr>
    </w:div>
    <w:div w:id="941761524">
      <w:bodyDiv w:val="1"/>
      <w:marLeft w:val="0"/>
      <w:marRight w:val="0"/>
      <w:marTop w:val="0"/>
      <w:marBottom w:val="0"/>
      <w:divBdr>
        <w:top w:val="none" w:sz="0" w:space="0" w:color="auto"/>
        <w:left w:val="none" w:sz="0" w:space="0" w:color="auto"/>
        <w:bottom w:val="none" w:sz="0" w:space="0" w:color="auto"/>
        <w:right w:val="none" w:sz="0" w:space="0" w:color="auto"/>
      </w:divBdr>
    </w:div>
    <w:div w:id="941954933">
      <w:bodyDiv w:val="1"/>
      <w:marLeft w:val="0"/>
      <w:marRight w:val="0"/>
      <w:marTop w:val="0"/>
      <w:marBottom w:val="0"/>
      <w:divBdr>
        <w:top w:val="none" w:sz="0" w:space="0" w:color="auto"/>
        <w:left w:val="none" w:sz="0" w:space="0" w:color="auto"/>
        <w:bottom w:val="none" w:sz="0" w:space="0" w:color="auto"/>
        <w:right w:val="none" w:sz="0" w:space="0" w:color="auto"/>
      </w:divBdr>
    </w:div>
    <w:div w:id="942109247">
      <w:bodyDiv w:val="1"/>
      <w:marLeft w:val="0"/>
      <w:marRight w:val="0"/>
      <w:marTop w:val="0"/>
      <w:marBottom w:val="0"/>
      <w:divBdr>
        <w:top w:val="none" w:sz="0" w:space="0" w:color="auto"/>
        <w:left w:val="none" w:sz="0" w:space="0" w:color="auto"/>
        <w:bottom w:val="none" w:sz="0" w:space="0" w:color="auto"/>
        <w:right w:val="none" w:sz="0" w:space="0" w:color="auto"/>
      </w:divBdr>
    </w:div>
    <w:div w:id="942346965">
      <w:bodyDiv w:val="1"/>
      <w:marLeft w:val="0"/>
      <w:marRight w:val="0"/>
      <w:marTop w:val="0"/>
      <w:marBottom w:val="0"/>
      <w:divBdr>
        <w:top w:val="none" w:sz="0" w:space="0" w:color="auto"/>
        <w:left w:val="none" w:sz="0" w:space="0" w:color="auto"/>
        <w:bottom w:val="none" w:sz="0" w:space="0" w:color="auto"/>
        <w:right w:val="none" w:sz="0" w:space="0" w:color="auto"/>
      </w:divBdr>
    </w:div>
    <w:div w:id="942539897">
      <w:bodyDiv w:val="1"/>
      <w:marLeft w:val="0"/>
      <w:marRight w:val="0"/>
      <w:marTop w:val="0"/>
      <w:marBottom w:val="0"/>
      <w:divBdr>
        <w:top w:val="none" w:sz="0" w:space="0" w:color="auto"/>
        <w:left w:val="none" w:sz="0" w:space="0" w:color="auto"/>
        <w:bottom w:val="none" w:sz="0" w:space="0" w:color="auto"/>
        <w:right w:val="none" w:sz="0" w:space="0" w:color="auto"/>
      </w:divBdr>
    </w:div>
    <w:div w:id="942610548">
      <w:bodyDiv w:val="1"/>
      <w:marLeft w:val="0"/>
      <w:marRight w:val="0"/>
      <w:marTop w:val="0"/>
      <w:marBottom w:val="0"/>
      <w:divBdr>
        <w:top w:val="none" w:sz="0" w:space="0" w:color="auto"/>
        <w:left w:val="none" w:sz="0" w:space="0" w:color="auto"/>
        <w:bottom w:val="none" w:sz="0" w:space="0" w:color="auto"/>
        <w:right w:val="none" w:sz="0" w:space="0" w:color="auto"/>
      </w:divBdr>
    </w:div>
    <w:div w:id="942616388">
      <w:bodyDiv w:val="1"/>
      <w:marLeft w:val="0"/>
      <w:marRight w:val="0"/>
      <w:marTop w:val="0"/>
      <w:marBottom w:val="0"/>
      <w:divBdr>
        <w:top w:val="none" w:sz="0" w:space="0" w:color="auto"/>
        <w:left w:val="none" w:sz="0" w:space="0" w:color="auto"/>
        <w:bottom w:val="none" w:sz="0" w:space="0" w:color="auto"/>
        <w:right w:val="none" w:sz="0" w:space="0" w:color="auto"/>
      </w:divBdr>
    </w:div>
    <w:div w:id="942691215">
      <w:bodyDiv w:val="1"/>
      <w:marLeft w:val="0"/>
      <w:marRight w:val="0"/>
      <w:marTop w:val="0"/>
      <w:marBottom w:val="0"/>
      <w:divBdr>
        <w:top w:val="none" w:sz="0" w:space="0" w:color="auto"/>
        <w:left w:val="none" w:sz="0" w:space="0" w:color="auto"/>
        <w:bottom w:val="none" w:sz="0" w:space="0" w:color="auto"/>
        <w:right w:val="none" w:sz="0" w:space="0" w:color="auto"/>
      </w:divBdr>
    </w:div>
    <w:div w:id="942692874">
      <w:bodyDiv w:val="1"/>
      <w:marLeft w:val="0"/>
      <w:marRight w:val="0"/>
      <w:marTop w:val="0"/>
      <w:marBottom w:val="0"/>
      <w:divBdr>
        <w:top w:val="none" w:sz="0" w:space="0" w:color="auto"/>
        <w:left w:val="none" w:sz="0" w:space="0" w:color="auto"/>
        <w:bottom w:val="none" w:sz="0" w:space="0" w:color="auto"/>
        <w:right w:val="none" w:sz="0" w:space="0" w:color="auto"/>
      </w:divBdr>
    </w:div>
    <w:div w:id="943149141">
      <w:bodyDiv w:val="1"/>
      <w:marLeft w:val="0"/>
      <w:marRight w:val="0"/>
      <w:marTop w:val="0"/>
      <w:marBottom w:val="0"/>
      <w:divBdr>
        <w:top w:val="none" w:sz="0" w:space="0" w:color="auto"/>
        <w:left w:val="none" w:sz="0" w:space="0" w:color="auto"/>
        <w:bottom w:val="none" w:sz="0" w:space="0" w:color="auto"/>
        <w:right w:val="none" w:sz="0" w:space="0" w:color="auto"/>
      </w:divBdr>
    </w:div>
    <w:div w:id="943152246">
      <w:bodyDiv w:val="1"/>
      <w:marLeft w:val="0"/>
      <w:marRight w:val="0"/>
      <w:marTop w:val="0"/>
      <w:marBottom w:val="0"/>
      <w:divBdr>
        <w:top w:val="none" w:sz="0" w:space="0" w:color="auto"/>
        <w:left w:val="none" w:sz="0" w:space="0" w:color="auto"/>
        <w:bottom w:val="none" w:sz="0" w:space="0" w:color="auto"/>
        <w:right w:val="none" w:sz="0" w:space="0" w:color="auto"/>
      </w:divBdr>
    </w:div>
    <w:div w:id="943416453">
      <w:bodyDiv w:val="1"/>
      <w:marLeft w:val="0"/>
      <w:marRight w:val="0"/>
      <w:marTop w:val="0"/>
      <w:marBottom w:val="0"/>
      <w:divBdr>
        <w:top w:val="none" w:sz="0" w:space="0" w:color="auto"/>
        <w:left w:val="none" w:sz="0" w:space="0" w:color="auto"/>
        <w:bottom w:val="none" w:sz="0" w:space="0" w:color="auto"/>
        <w:right w:val="none" w:sz="0" w:space="0" w:color="auto"/>
      </w:divBdr>
    </w:div>
    <w:div w:id="943809264">
      <w:bodyDiv w:val="1"/>
      <w:marLeft w:val="0"/>
      <w:marRight w:val="0"/>
      <w:marTop w:val="0"/>
      <w:marBottom w:val="0"/>
      <w:divBdr>
        <w:top w:val="none" w:sz="0" w:space="0" w:color="auto"/>
        <w:left w:val="none" w:sz="0" w:space="0" w:color="auto"/>
        <w:bottom w:val="none" w:sz="0" w:space="0" w:color="auto"/>
        <w:right w:val="none" w:sz="0" w:space="0" w:color="auto"/>
      </w:divBdr>
    </w:div>
    <w:div w:id="943880510">
      <w:bodyDiv w:val="1"/>
      <w:marLeft w:val="0"/>
      <w:marRight w:val="0"/>
      <w:marTop w:val="0"/>
      <w:marBottom w:val="0"/>
      <w:divBdr>
        <w:top w:val="none" w:sz="0" w:space="0" w:color="auto"/>
        <w:left w:val="none" w:sz="0" w:space="0" w:color="auto"/>
        <w:bottom w:val="none" w:sz="0" w:space="0" w:color="auto"/>
        <w:right w:val="none" w:sz="0" w:space="0" w:color="auto"/>
      </w:divBdr>
    </w:div>
    <w:div w:id="944116947">
      <w:bodyDiv w:val="1"/>
      <w:marLeft w:val="0"/>
      <w:marRight w:val="0"/>
      <w:marTop w:val="0"/>
      <w:marBottom w:val="0"/>
      <w:divBdr>
        <w:top w:val="none" w:sz="0" w:space="0" w:color="auto"/>
        <w:left w:val="none" w:sz="0" w:space="0" w:color="auto"/>
        <w:bottom w:val="none" w:sz="0" w:space="0" w:color="auto"/>
        <w:right w:val="none" w:sz="0" w:space="0" w:color="auto"/>
      </w:divBdr>
    </w:div>
    <w:div w:id="944770471">
      <w:bodyDiv w:val="1"/>
      <w:marLeft w:val="0"/>
      <w:marRight w:val="0"/>
      <w:marTop w:val="0"/>
      <w:marBottom w:val="0"/>
      <w:divBdr>
        <w:top w:val="none" w:sz="0" w:space="0" w:color="auto"/>
        <w:left w:val="none" w:sz="0" w:space="0" w:color="auto"/>
        <w:bottom w:val="none" w:sz="0" w:space="0" w:color="auto"/>
        <w:right w:val="none" w:sz="0" w:space="0" w:color="auto"/>
      </w:divBdr>
    </w:div>
    <w:div w:id="944771603">
      <w:bodyDiv w:val="1"/>
      <w:marLeft w:val="0"/>
      <w:marRight w:val="0"/>
      <w:marTop w:val="0"/>
      <w:marBottom w:val="0"/>
      <w:divBdr>
        <w:top w:val="none" w:sz="0" w:space="0" w:color="auto"/>
        <w:left w:val="none" w:sz="0" w:space="0" w:color="auto"/>
        <w:bottom w:val="none" w:sz="0" w:space="0" w:color="auto"/>
        <w:right w:val="none" w:sz="0" w:space="0" w:color="auto"/>
      </w:divBdr>
    </w:div>
    <w:div w:id="944924220">
      <w:bodyDiv w:val="1"/>
      <w:marLeft w:val="0"/>
      <w:marRight w:val="0"/>
      <w:marTop w:val="0"/>
      <w:marBottom w:val="0"/>
      <w:divBdr>
        <w:top w:val="none" w:sz="0" w:space="0" w:color="auto"/>
        <w:left w:val="none" w:sz="0" w:space="0" w:color="auto"/>
        <w:bottom w:val="none" w:sz="0" w:space="0" w:color="auto"/>
        <w:right w:val="none" w:sz="0" w:space="0" w:color="auto"/>
      </w:divBdr>
    </w:div>
    <w:div w:id="945112871">
      <w:bodyDiv w:val="1"/>
      <w:marLeft w:val="0"/>
      <w:marRight w:val="0"/>
      <w:marTop w:val="0"/>
      <w:marBottom w:val="0"/>
      <w:divBdr>
        <w:top w:val="none" w:sz="0" w:space="0" w:color="auto"/>
        <w:left w:val="none" w:sz="0" w:space="0" w:color="auto"/>
        <w:bottom w:val="none" w:sz="0" w:space="0" w:color="auto"/>
        <w:right w:val="none" w:sz="0" w:space="0" w:color="auto"/>
      </w:divBdr>
    </w:div>
    <w:div w:id="945120340">
      <w:bodyDiv w:val="1"/>
      <w:marLeft w:val="0"/>
      <w:marRight w:val="0"/>
      <w:marTop w:val="0"/>
      <w:marBottom w:val="0"/>
      <w:divBdr>
        <w:top w:val="none" w:sz="0" w:space="0" w:color="auto"/>
        <w:left w:val="none" w:sz="0" w:space="0" w:color="auto"/>
        <w:bottom w:val="none" w:sz="0" w:space="0" w:color="auto"/>
        <w:right w:val="none" w:sz="0" w:space="0" w:color="auto"/>
      </w:divBdr>
    </w:div>
    <w:div w:id="945313453">
      <w:bodyDiv w:val="1"/>
      <w:marLeft w:val="0"/>
      <w:marRight w:val="0"/>
      <w:marTop w:val="0"/>
      <w:marBottom w:val="0"/>
      <w:divBdr>
        <w:top w:val="none" w:sz="0" w:space="0" w:color="auto"/>
        <w:left w:val="none" w:sz="0" w:space="0" w:color="auto"/>
        <w:bottom w:val="none" w:sz="0" w:space="0" w:color="auto"/>
        <w:right w:val="none" w:sz="0" w:space="0" w:color="auto"/>
      </w:divBdr>
    </w:div>
    <w:div w:id="945384816">
      <w:bodyDiv w:val="1"/>
      <w:marLeft w:val="0"/>
      <w:marRight w:val="0"/>
      <w:marTop w:val="0"/>
      <w:marBottom w:val="0"/>
      <w:divBdr>
        <w:top w:val="none" w:sz="0" w:space="0" w:color="auto"/>
        <w:left w:val="none" w:sz="0" w:space="0" w:color="auto"/>
        <w:bottom w:val="none" w:sz="0" w:space="0" w:color="auto"/>
        <w:right w:val="none" w:sz="0" w:space="0" w:color="auto"/>
      </w:divBdr>
    </w:div>
    <w:div w:id="945500909">
      <w:bodyDiv w:val="1"/>
      <w:marLeft w:val="0"/>
      <w:marRight w:val="0"/>
      <w:marTop w:val="0"/>
      <w:marBottom w:val="0"/>
      <w:divBdr>
        <w:top w:val="none" w:sz="0" w:space="0" w:color="auto"/>
        <w:left w:val="none" w:sz="0" w:space="0" w:color="auto"/>
        <w:bottom w:val="none" w:sz="0" w:space="0" w:color="auto"/>
        <w:right w:val="none" w:sz="0" w:space="0" w:color="auto"/>
      </w:divBdr>
    </w:div>
    <w:div w:id="945842481">
      <w:bodyDiv w:val="1"/>
      <w:marLeft w:val="0"/>
      <w:marRight w:val="0"/>
      <w:marTop w:val="0"/>
      <w:marBottom w:val="0"/>
      <w:divBdr>
        <w:top w:val="none" w:sz="0" w:space="0" w:color="auto"/>
        <w:left w:val="none" w:sz="0" w:space="0" w:color="auto"/>
        <w:bottom w:val="none" w:sz="0" w:space="0" w:color="auto"/>
        <w:right w:val="none" w:sz="0" w:space="0" w:color="auto"/>
      </w:divBdr>
    </w:div>
    <w:div w:id="945846496">
      <w:bodyDiv w:val="1"/>
      <w:marLeft w:val="0"/>
      <w:marRight w:val="0"/>
      <w:marTop w:val="0"/>
      <w:marBottom w:val="0"/>
      <w:divBdr>
        <w:top w:val="none" w:sz="0" w:space="0" w:color="auto"/>
        <w:left w:val="none" w:sz="0" w:space="0" w:color="auto"/>
        <w:bottom w:val="none" w:sz="0" w:space="0" w:color="auto"/>
        <w:right w:val="none" w:sz="0" w:space="0" w:color="auto"/>
      </w:divBdr>
    </w:div>
    <w:div w:id="946304334">
      <w:bodyDiv w:val="1"/>
      <w:marLeft w:val="0"/>
      <w:marRight w:val="0"/>
      <w:marTop w:val="0"/>
      <w:marBottom w:val="0"/>
      <w:divBdr>
        <w:top w:val="none" w:sz="0" w:space="0" w:color="auto"/>
        <w:left w:val="none" w:sz="0" w:space="0" w:color="auto"/>
        <w:bottom w:val="none" w:sz="0" w:space="0" w:color="auto"/>
        <w:right w:val="none" w:sz="0" w:space="0" w:color="auto"/>
      </w:divBdr>
    </w:div>
    <w:div w:id="946353514">
      <w:bodyDiv w:val="1"/>
      <w:marLeft w:val="0"/>
      <w:marRight w:val="0"/>
      <w:marTop w:val="0"/>
      <w:marBottom w:val="0"/>
      <w:divBdr>
        <w:top w:val="none" w:sz="0" w:space="0" w:color="auto"/>
        <w:left w:val="none" w:sz="0" w:space="0" w:color="auto"/>
        <w:bottom w:val="none" w:sz="0" w:space="0" w:color="auto"/>
        <w:right w:val="none" w:sz="0" w:space="0" w:color="auto"/>
      </w:divBdr>
    </w:div>
    <w:div w:id="946430511">
      <w:bodyDiv w:val="1"/>
      <w:marLeft w:val="0"/>
      <w:marRight w:val="0"/>
      <w:marTop w:val="0"/>
      <w:marBottom w:val="0"/>
      <w:divBdr>
        <w:top w:val="none" w:sz="0" w:space="0" w:color="auto"/>
        <w:left w:val="none" w:sz="0" w:space="0" w:color="auto"/>
        <w:bottom w:val="none" w:sz="0" w:space="0" w:color="auto"/>
        <w:right w:val="none" w:sz="0" w:space="0" w:color="auto"/>
      </w:divBdr>
    </w:div>
    <w:div w:id="946740340">
      <w:bodyDiv w:val="1"/>
      <w:marLeft w:val="0"/>
      <w:marRight w:val="0"/>
      <w:marTop w:val="0"/>
      <w:marBottom w:val="0"/>
      <w:divBdr>
        <w:top w:val="none" w:sz="0" w:space="0" w:color="auto"/>
        <w:left w:val="none" w:sz="0" w:space="0" w:color="auto"/>
        <w:bottom w:val="none" w:sz="0" w:space="0" w:color="auto"/>
        <w:right w:val="none" w:sz="0" w:space="0" w:color="auto"/>
      </w:divBdr>
    </w:div>
    <w:div w:id="947275381">
      <w:bodyDiv w:val="1"/>
      <w:marLeft w:val="0"/>
      <w:marRight w:val="0"/>
      <w:marTop w:val="0"/>
      <w:marBottom w:val="0"/>
      <w:divBdr>
        <w:top w:val="none" w:sz="0" w:space="0" w:color="auto"/>
        <w:left w:val="none" w:sz="0" w:space="0" w:color="auto"/>
        <w:bottom w:val="none" w:sz="0" w:space="0" w:color="auto"/>
        <w:right w:val="none" w:sz="0" w:space="0" w:color="auto"/>
      </w:divBdr>
    </w:div>
    <w:div w:id="947734565">
      <w:bodyDiv w:val="1"/>
      <w:marLeft w:val="0"/>
      <w:marRight w:val="0"/>
      <w:marTop w:val="0"/>
      <w:marBottom w:val="0"/>
      <w:divBdr>
        <w:top w:val="none" w:sz="0" w:space="0" w:color="auto"/>
        <w:left w:val="none" w:sz="0" w:space="0" w:color="auto"/>
        <w:bottom w:val="none" w:sz="0" w:space="0" w:color="auto"/>
        <w:right w:val="none" w:sz="0" w:space="0" w:color="auto"/>
      </w:divBdr>
    </w:div>
    <w:div w:id="948004340">
      <w:bodyDiv w:val="1"/>
      <w:marLeft w:val="0"/>
      <w:marRight w:val="0"/>
      <w:marTop w:val="0"/>
      <w:marBottom w:val="0"/>
      <w:divBdr>
        <w:top w:val="none" w:sz="0" w:space="0" w:color="auto"/>
        <w:left w:val="none" w:sz="0" w:space="0" w:color="auto"/>
        <w:bottom w:val="none" w:sz="0" w:space="0" w:color="auto"/>
        <w:right w:val="none" w:sz="0" w:space="0" w:color="auto"/>
      </w:divBdr>
    </w:div>
    <w:div w:id="948051305">
      <w:bodyDiv w:val="1"/>
      <w:marLeft w:val="0"/>
      <w:marRight w:val="0"/>
      <w:marTop w:val="0"/>
      <w:marBottom w:val="0"/>
      <w:divBdr>
        <w:top w:val="none" w:sz="0" w:space="0" w:color="auto"/>
        <w:left w:val="none" w:sz="0" w:space="0" w:color="auto"/>
        <w:bottom w:val="none" w:sz="0" w:space="0" w:color="auto"/>
        <w:right w:val="none" w:sz="0" w:space="0" w:color="auto"/>
      </w:divBdr>
    </w:div>
    <w:div w:id="948395304">
      <w:bodyDiv w:val="1"/>
      <w:marLeft w:val="0"/>
      <w:marRight w:val="0"/>
      <w:marTop w:val="0"/>
      <w:marBottom w:val="0"/>
      <w:divBdr>
        <w:top w:val="none" w:sz="0" w:space="0" w:color="auto"/>
        <w:left w:val="none" w:sz="0" w:space="0" w:color="auto"/>
        <w:bottom w:val="none" w:sz="0" w:space="0" w:color="auto"/>
        <w:right w:val="none" w:sz="0" w:space="0" w:color="auto"/>
      </w:divBdr>
    </w:div>
    <w:div w:id="948589255">
      <w:bodyDiv w:val="1"/>
      <w:marLeft w:val="0"/>
      <w:marRight w:val="0"/>
      <w:marTop w:val="0"/>
      <w:marBottom w:val="0"/>
      <w:divBdr>
        <w:top w:val="none" w:sz="0" w:space="0" w:color="auto"/>
        <w:left w:val="none" w:sz="0" w:space="0" w:color="auto"/>
        <w:bottom w:val="none" w:sz="0" w:space="0" w:color="auto"/>
        <w:right w:val="none" w:sz="0" w:space="0" w:color="auto"/>
      </w:divBdr>
    </w:div>
    <w:div w:id="948967736">
      <w:bodyDiv w:val="1"/>
      <w:marLeft w:val="0"/>
      <w:marRight w:val="0"/>
      <w:marTop w:val="0"/>
      <w:marBottom w:val="0"/>
      <w:divBdr>
        <w:top w:val="none" w:sz="0" w:space="0" w:color="auto"/>
        <w:left w:val="none" w:sz="0" w:space="0" w:color="auto"/>
        <w:bottom w:val="none" w:sz="0" w:space="0" w:color="auto"/>
        <w:right w:val="none" w:sz="0" w:space="0" w:color="auto"/>
      </w:divBdr>
    </w:div>
    <w:div w:id="949124761">
      <w:bodyDiv w:val="1"/>
      <w:marLeft w:val="0"/>
      <w:marRight w:val="0"/>
      <w:marTop w:val="0"/>
      <w:marBottom w:val="0"/>
      <w:divBdr>
        <w:top w:val="none" w:sz="0" w:space="0" w:color="auto"/>
        <w:left w:val="none" w:sz="0" w:space="0" w:color="auto"/>
        <w:bottom w:val="none" w:sz="0" w:space="0" w:color="auto"/>
        <w:right w:val="none" w:sz="0" w:space="0" w:color="auto"/>
      </w:divBdr>
    </w:div>
    <w:div w:id="949430460">
      <w:bodyDiv w:val="1"/>
      <w:marLeft w:val="0"/>
      <w:marRight w:val="0"/>
      <w:marTop w:val="0"/>
      <w:marBottom w:val="0"/>
      <w:divBdr>
        <w:top w:val="none" w:sz="0" w:space="0" w:color="auto"/>
        <w:left w:val="none" w:sz="0" w:space="0" w:color="auto"/>
        <w:bottom w:val="none" w:sz="0" w:space="0" w:color="auto"/>
        <w:right w:val="none" w:sz="0" w:space="0" w:color="auto"/>
      </w:divBdr>
    </w:div>
    <w:div w:id="949824583">
      <w:bodyDiv w:val="1"/>
      <w:marLeft w:val="0"/>
      <w:marRight w:val="0"/>
      <w:marTop w:val="0"/>
      <w:marBottom w:val="0"/>
      <w:divBdr>
        <w:top w:val="none" w:sz="0" w:space="0" w:color="auto"/>
        <w:left w:val="none" w:sz="0" w:space="0" w:color="auto"/>
        <w:bottom w:val="none" w:sz="0" w:space="0" w:color="auto"/>
        <w:right w:val="none" w:sz="0" w:space="0" w:color="auto"/>
      </w:divBdr>
    </w:div>
    <w:div w:id="950011666">
      <w:bodyDiv w:val="1"/>
      <w:marLeft w:val="0"/>
      <w:marRight w:val="0"/>
      <w:marTop w:val="0"/>
      <w:marBottom w:val="0"/>
      <w:divBdr>
        <w:top w:val="none" w:sz="0" w:space="0" w:color="auto"/>
        <w:left w:val="none" w:sz="0" w:space="0" w:color="auto"/>
        <w:bottom w:val="none" w:sz="0" w:space="0" w:color="auto"/>
        <w:right w:val="none" w:sz="0" w:space="0" w:color="auto"/>
      </w:divBdr>
    </w:div>
    <w:div w:id="950167997">
      <w:bodyDiv w:val="1"/>
      <w:marLeft w:val="0"/>
      <w:marRight w:val="0"/>
      <w:marTop w:val="0"/>
      <w:marBottom w:val="0"/>
      <w:divBdr>
        <w:top w:val="none" w:sz="0" w:space="0" w:color="auto"/>
        <w:left w:val="none" w:sz="0" w:space="0" w:color="auto"/>
        <w:bottom w:val="none" w:sz="0" w:space="0" w:color="auto"/>
        <w:right w:val="none" w:sz="0" w:space="0" w:color="auto"/>
      </w:divBdr>
    </w:div>
    <w:div w:id="950747583">
      <w:bodyDiv w:val="1"/>
      <w:marLeft w:val="0"/>
      <w:marRight w:val="0"/>
      <w:marTop w:val="0"/>
      <w:marBottom w:val="0"/>
      <w:divBdr>
        <w:top w:val="none" w:sz="0" w:space="0" w:color="auto"/>
        <w:left w:val="none" w:sz="0" w:space="0" w:color="auto"/>
        <w:bottom w:val="none" w:sz="0" w:space="0" w:color="auto"/>
        <w:right w:val="none" w:sz="0" w:space="0" w:color="auto"/>
      </w:divBdr>
    </w:div>
    <w:div w:id="950934873">
      <w:bodyDiv w:val="1"/>
      <w:marLeft w:val="0"/>
      <w:marRight w:val="0"/>
      <w:marTop w:val="0"/>
      <w:marBottom w:val="0"/>
      <w:divBdr>
        <w:top w:val="none" w:sz="0" w:space="0" w:color="auto"/>
        <w:left w:val="none" w:sz="0" w:space="0" w:color="auto"/>
        <w:bottom w:val="none" w:sz="0" w:space="0" w:color="auto"/>
        <w:right w:val="none" w:sz="0" w:space="0" w:color="auto"/>
      </w:divBdr>
    </w:div>
    <w:div w:id="950937164">
      <w:bodyDiv w:val="1"/>
      <w:marLeft w:val="0"/>
      <w:marRight w:val="0"/>
      <w:marTop w:val="0"/>
      <w:marBottom w:val="0"/>
      <w:divBdr>
        <w:top w:val="none" w:sz="0" w:space="0" w:color="auto"/>
        <w:left w:val="none" w:sz="0" w:space="0" w:color="auto"/>
        <w:bottom w:val="none" w:sz="0" w:space="0" w:color="auto"/>
        <w:right w:val="none" w:sz="0" w:space="0" w:color="auto"/>
      </w:divBdr>
    </w:div>
    <w:div w:id="951084513">
      <w:bodyDiv w:val="1"/>
      <w:marLeft w:val="0"/>
      <w:marRight w:val="0"/>
      <w:marTop w:val="0"/>
      <w:marBottom w:val="0"/>
      <w:divBdr>
        <w:top w:val="none" w:sz="0" w:space="0" w:color="auto"/>
        <w:left w:val="none" w:sz="0" w:space="0" w:color="auto"/>
        <w:bottom w:val="none" w:sz="0" w:space="0" w:color="auto"/>
        <w:right w:val="none" w:sz="0" w:space="0" w:color="auto"/>
      </w:divBdr>
    </w:div>
    <w:div w:id="951279802">
      <w:bodyDiv w:val="1"/>
      <w:marLeft w:val="0"/>
      <w:marRight w:val="0"/>
      <w:marTop w:val="0"/>
      <w:marBottom w:val="0"/>
      <w:divBdr>
        <w:top w:val="none" w:sz="0" w:space="0" w:color="auto"/>
        <w:left w:val="none" w:sz="0" w:space="0" w:color="auto"/>
        <w:bottom w:val="none" w:sz="0" w:space="0" w:color="auto"/>
        <w:right w:val="none" w:sz="0" w:space="0" w:color="auto"/>
      </w:divBdr>
    </w:div>
    <w:div w:id="951282111">
      <w:bodyDiv w:val="1"/>
      <w:marLeft w:val="0"/>
      <w:marRight w:val="0"/>
      <w:marTop w:val="0"/>
      <w:marBottom w:val="0"/>
      <w:divBdr>
        <w:top w:val="none" w:sz="0" w:space="0" w:color="auto"/>
        <w:left w:val="none" w:sz="0" w:space="0" w:color="auto"/>
        <w:bottom w:val="none" w:sz="0" w:space="0" w:color="auto"/>
        <w:right w:val="none" w:sz="0" w:space="0" w:color="auto"/>
      </w:divBdr>
    </w:div>
    <w:div w:id="951283404">
      <w:bodyDiv w:val="1"/>
      <w:marLeft w:val="0"/>
      <w:marRight w:val="0"/>
      <w:marTop w:val="0"/>
      <w:marBottom w:val="0"/>
      <w:divBdr>
        <w:top w:val="none" w:sz="0" w:space="0" w:color="auto"/>
        <w:left w:val="none" w:sz="0" w:space="0" w:color="auto"/>
        <w:bottom w:val="none" w:sz="0" w:space="0" w:color="auto"/>
        <w:right w:val="none" w:sz="0" w:space="0" w:color="auto"/>
      </w:divBdr>
    </w:div>
    <w:div w:id="951324523">
      <w:bodyDiv w:val="1"/>
      <w:marLeft w:val="0"/>
      <w:marRight w:val="0"/>
      <w:marTop w:val="0"/>
      <w:marBottom w:val="0"/>
      <w:divBdr>
        <w:top w:val="none" w:sz="0" w:space="0" w:color="auto"/>
        <w:left w:val="none" w:sz="0" w:space="0" w:color="auto"/>
        <w:bottom w:val="none" w:sz="0" w:space="0" w:color="auto"/>
        <w:right w:val="none" w:sz="0" w:space="0" w:color="auto"/>
      </w:divBdr>
    </w:div>
    <w:div w:id="951401552">
      <w:bodyDiv w:val="1"/>
      <w:marLeft w:val="0"/>
      <w:marRight w:val="0"/>
      <w:marTop w:val="0"/>
      <w:marBottom w:val="0"/>
      <w:divBdr>
        <w:top w:val="none" w:sz="0" w:space="0" w:color="auto"/>
        <w:left w:val="none" w:sz="0" w:space="0" w:color="auto"/>
        <w:bottom w:val="none" w:sz="0" w:space="0" w:color="auto"/>
        <w:right w:val="none" w:sz="0" w:space="0" w:color="auto"/>
      </w:divBdr>
    </w:div>
    <w:div w:id="951936914">
      <w:bodyDiv w:val="1"/>
      <w:marLeft w:val="0"/>
      <w:marRight w:val="0"/>
      <w:marTop w:val="0"/>
      <w:marBottom w:val="0"/>
      <w:divBdr>
        <w:top w:val="none" w:sz="0" w:space="0" w:color="auto"/>
        <w:left w:val="none" w:sz="0" w:space="0" w:color="auto"/>
        <w:bottom w:val="none" w:sz="0" w:space="0" w:color="auto"/>
        <w:right w:val="none" w:sz="0" w:space="0" w:color="auto"/>
      </w:divBdr>
    </w:div>
    <w:div w:id="951983147">
      <w:bodyDiv w:val="1"/>
      <w:marLeft w:val="0"/>
      <w:marRight w:val="0"/>
      <w:marTop w:val="0"/>
      <w:marBottom w:val="0"/>
      <w:divBdr>
        <w:top w:val="none" w:sz="0" w:space="0" w:color="auto"/>
        <w:left w:val="none" w:sz="0" w:space="0" w:color="auto"/>
        <w:bottom w:val="none" w:sz="0" w:space="0" w:color="auto"/>
        <w:right w:val="none" w:sz="0" w:space="0" w:color="auto"/>
      </w:divBdr>
    </w:div>
    <w:div w:id="952058115">
      <w:bodyDiv w:val="1"/>
      <w:marLeft w:val="0"/>
      <w:marRight w:val="0"/>
      <w:marTop w:val="0"/>
      <w:marBottom w:val="0"/>
      <w:divBdr>
        <w:top w:val="none" w:sz="0" w:space="0" w:color="auto"/>
        <w:left w:val="none" w:sz="0" w:space="0" w:color="auto"/>
        <w:bottom w:val="none" w:sz="0" w:space="0" w:color="auto"/>
        <w:right w:val="none" w:sz="0" w:space="0" w:color="auto"/>
      </w:divBdr>
    </w:div>
    <w:div w:id="952248543">
      <w:bodyDiv w:val="1"/>
      <w:marLeft w:val="0"/>
      <w:marRight w:val="0"/>
      <w:marTop w:val="0"/>
      <w:marBottom w:val="0"/>
      <w:divBdr>
        <w:top w:val="none" w:sz="0" w:space="0" w:color="auto"/>
        <w:left w:val="none" w:sz="0" w:space="0" w:color="auto"/>
        <w:bottom w:val="none" w:sz="0" w:space="0" w:color="auto"/>
        <w:right w:val="none" w:sz="0" w:space="0" w:color="auto"/>
      </w:divBdr>
    </w:div>
    <w:div w:id="952593270">
      <w:bodyDiv w:val="1"/>
      <w:marLeft w:val="0"/>
      <w:marRight w:val="0"/>
      <w:marTop w:val="0"/>
      <w:marBottom w:val="0"/>
      <w:divBdr>
        <w:top w:val="none" w:sz="0" w:space="0" w:color="auto"/>
        <w:left w:val="none" w:sz="0" w:space="0" w:color="auto"/>
        <w:bottom w:val="none" w:sz="0" w:space="0" w:color="auto"/>
        <w:right w:val="none" w:sz="0" w:space="0" w:color="auto"/>
      </w:divBdr>
    </w:div>
    <w:div w:id="952709778">
      <w:bodyDiv w:val="1"/>
      <w:marLeft w:val="0"/>
      <w:marRight w:val="0"/>
      <w:marTop w:val="0"/>
      <w:marBottom w:val="0"/>
      <w:divBdr>
        <w:top w:val="none" w:sz="0" w:space="0" w:color="auto"/>
        <w:left w:val="none" w:sz="0" w:space="0" w:color="auto"/>
        <w:bottom w:val="none" w:sz="0" w:space="0" w:color="auto"/>
        <w:right w:val="none" w:sz="0" w:space="0" w:color="auto"/>
      </w:divBdr>
    </w:div>
    <w:div w:id="952974702">
      <w:bodyDiv w:val="1"/>
      <w:marLeft w:val="0"/>
      <w:marRight w:val="0"/>
      <w:marTop w:val="0"/>
      <w:marBottom w:val="0"/>
      <w:divBdr>
        <w:top w:val="none" w:sz="0" w:space="0" w:color="auto"/>
        <w:left w:val="none" w:sz="0" w:space="0" w:color="auto"/>
        <w:bottom w:val="none" w:sz="0" w:space="0" w:color="auto"/>
        <w:right w:val="none" w:sz="0" w:space="0" w:color="auto"/>
      </w:divBdr>
    </w:div>
    <w:div w:id="953171485">
      <w:bodyDiv w:val="1"/>
      <w:marLeft w:val="0"/>
      <w:marRight w:val="0"/>
      <w:marTop w:val="0"/>
      <w:marBottom w:val="0"/>
      <w:divBdr>
        <w:top w:val="none" w:sz="0" w:space="0" w:color="auto"/>
        <w:left w:val="none" w:sz="0" w:space="0" w:color="auto"/>
        <w:bottom w:val="none" w:sz="0" w:space="0" w:color="auto"/>
        <w:right w:val="none" w:sz="0" w:space="0" w:color="auto"/>
      </w:divBdr>
    </w:div>
    <w:div w:id="953247926">
      <w:bodyDiv w:val="1"/>
      <w:marLeft w:val="0"/>
      <w:marRight w:val="0"/>
      <w:marTop w:val="0"/>
      <w:marBottom w:val="0"/>
      <w:divBdr>
        <w:top w:val="none" w:sz="0" w:space="0" w:color="auto"/>
        <w:left w:val="none" w:sz="0" w:space="0" w:color="auto"/>
        <w:bottom w:val="none" w:sz="0" w:space="0" w:color="auto"/>
        <w:right w:val="none" w:sz="0" w:space="0" w:color="auto"/>
      </w:divBdr>
    </w:div>
    <w:div w:id="954020197">
      <w:bodyDiv w:val="1"/>
      <w:marLeft w:val="0"/>
      <w:marRight w:val="0"/>
      <w:marTop w:val="0"/>
      <w:marBottom w:val="0"/>
      <w:divBdr>
        <w:top w:val="none" w:sz="0" w:space="0" w:color="auto"/>
        <w:left w:val="none" w:sz="0" w:space="0" w:color="auto"/>
        <w:bottom w:val="none" w:sz="0" w:space="0" w:color="auto"/>
        <w:right w:val="none" w:sz="0" w:space="0" w:color="auto"/>
      </w:divBdr>
    </w:div>
    <w:div w:id="954095979">
      <w:bodyDiv w:val="1"/>
      <w:marLeft w:val="0"/>
      <w:marRight w:val="0"/>
      <w:marTop w:val="0"/>
      <w:marBottom w:val="0"/>
      <w:divBdr>
        <w:top w:val="none" w:sz="0" w:space="0" w:color="auto"/>
        <w:left w:val="none" w:sz="0" w:space="0" w:color="auto"/>
        <w:bottom w:val="none" w:sz="0" w:space="0" w:color="auto"/>
        <w:right w:val="none" w:sz="0" w:space="0" w:color="auto"/>
      </w:divBdr>
    </w:div>
    <w:div w:id="954289050">
      <w:bodyDiv w:val="1"/>
      <w:marLeft w:val="0"/>
      <w:marRight w:val="0"/>
      <w:marTop w:val="0"/>
      <w:marBottom w:val="0"/>
      <w:divBdr>
        <w:top w:val="none" w:sz="0" w:space="0" w:color="auto"/>
        <w:left w:val="none" w:sz="0" w:space="0" w:color="auto"/>
        <w:bottom w:val="none" w:sz="0" w:space="0" w:color="auto"/>
        <w:right w:val="none" w:sz="0" w:space="0" w:color="auto"/>
      </w:divBdr>
    </w:div>
    <w:div w:id="954292274">
      <w:bodyDiv w:val="1"/>
      <w:marLeft w:val="0"/>
      <w:marRight w:val="0"/>
      <w:marTop w:val="0"/>
      <w:marBottom w:val="0"/>
      <w:divBdr>
        <w:top w:val="none" w:sz="0" w:space="0" w:color="auto"/>
        <w:left w:val="none" w:sz="0" w:space="0" w:color="auto"/>
        <w:bottom w:val="none" w:sz="0" w:space="0" w:color="auto"/>
        <w:right w:val="none" w:sz="0" w:space="0" w:color="auto"/>
      </w:divBdr>
    </w:div>
    <w:div w:id="954480684">
      <w:bodyDiv w:val="1"/>
      <w:marLeft w:val="0"/>
      <w:marRight w:val="0"/>
      <w:marTop w:val="0"/>
      <w:marBottom w:val="0"/>
      <w:divBdr>
        <w:top w:val="none" w:sz="0" w:space="0" w:color="auto"/>
        <w:left w:val="none" w:sz="0" w:space="0" w:color="auto"/>
        <w:bottom w:val="none" w:sz="0" w:space="0" w:color="auto"/>
        <w:right w:val="none" w:sz="0" w:space="0" w:color="auto"/>
      </w:divBdr>
    </w:div>
    <w:div w:id="954680064">
      <w:bodyDiv w:val="1"/>
      <w:marLeft w:val="0"/>
      <w:marRight w:val="0"/>
      <w:marTop w:val="0"/>
      <w:marBottom w:val="0"/>
      <w:divBdr>
        <w:top w:val="none" w:sz="0" w:space="0" w:color="auto"/>
        <w:left w:val="none" w:sz="0" w:space="0" w:color="auto"/>
        <w:bottom w:val="none" w:sz="0" w:space="0" w:color="auto"/>
        <w:right w:val="none" w:sz="0" w:space="0" w:color="auto"/>
      </w:divBdr>
    </w:div>
    <w:div w:id="955067880">
      <w:bodyDiv w:val="1"/>
      <w:marLeft w:val="0"/>
      <w:marRight w:val="0"/>
      <w:marTop w:val="0"/>
      <w:marBottom w:val="0"/>
      <w:divBdr>
        <w:top w:val="none" w:sz="0" w:space="0" w:color="auto"/>
        <w:left w:val="none" w:sz="0" w:space="0" w:color="auto"/>
        <w:bottom w:val="none" w:sz="0" w:space="0" w:color="auto"/>
        <w:right w:val="none" w:sz="0" w:space="0" w:color="auto"/>
      </w:divBdr>
    </w:div>
    <w:div w:id="955134431">
      <w:bodyDiv w:val="1"/>
      <w:marLeft w:val="0"/>
      <w:marRight w:val="0"/>
      <w:marTop w:val="0"/>
      <w:marBottom w:val="0"/>
      <w:divBdr>
        <w:top w:val="none" w:sz="0" w:space="0" w:color="auto"/>
        <w:left w:val="none" w:sz="0" w:space="0" w:color="auto"/>
        <w:bottom w:val="none" w:sz="0" w:space="0" w:color="auto"/>
        <w:right w:val="none" w:sz="0" w:space="0" w:color="auto"/>
      </w:divBdr>
    </w:div>
    <w:div w:id="955328462">
      <w:bodyDiv w:val="1"/>
      <w:marLeft w:val="0"/>
      <w:marRight w:val="0"/>
      <w:marTop w:val="0"/>
      <w:marBottom w:val="0"/>
      <w:divBdr>
        <w:top w:val="none" w:sz="0" w:space="0" w:color="auto"/>
        <w:left w:val="none" w:sz="0" w:space="0" w:color="auto"/>
        <w:bottom w:val="none" w:sz="0" w:space="0" w:color="auto"/>
        <w:right w:val="none" w:sz="0" w:space="0" w:color="auto"/>
      </w:divBdr>
    </w:div>
    <w:div w:id="955329633">
      <w:bodyDiv w:val="1"/>
      <w:marLeft w:val="0"/>
      <w:marRight w:val="0"/>
      <w:marTop w:val="0"/>
      <w:marBottom w:val="0"/>
      <w:divBdr>
        <w:top w:val="none" w:sz="0" w:space="0" w:color="auto"/>
        <w:left w:val="none" w:sz="0" w:space="0" w:color="auto"/>
        <w:bottom w:val="none" w:sz="0" w:space="0" w:color="auto"/>
        <w:right w:val="none" w:sz="0" w:space="0" w:color="auto"/>
      </w:divBdr>
    </w:div>
    <w:div w:id="955403004">
      <w:bodyDiv w:val="1"/>
      <w:marLeft w:val="0"/>
      <w:marRight w:val="0"/>
      <w:marTop w:val="0"/>
      <w:marBottom w:val="0"/>
      <w:divBdr>
        <w:top w:val="none" w:sz="0" w:space="0" w:color="auto"/>
        <w:left w:val="none" w:sz="0" w:space="0" w:color="auto"/>
        <w:bottom w:val="none" w:sz="0" w:space="0" w:color="auto"/>
        <w:right w:val="none" w:sz="0" w:space="0" w:color="auto"/>
      </w:divBdr>
    </w:div>
    <w:div w:id="955407402">
      <w:bodyDiv w:val="1"/>
      <w:marLeft w:val="0"/>
      <w:marRight w:val="0"/>
      <w:marTop w:val="0"/>
      <w:marBottom w:val="0"/>
      <w:divBdr>
        <w:top w:val="none" w:sz="0" w:space="0" w:color="auto"/>
        <w:left w:val="none" w:sz="0" w:space="0" w:color="auto"/>
        <w:bottom w:val="none" w:sz="0" w:space="0" w:color="auto"/>
        <w:right w:val="none" w:sz="0" w:space="0" w:color="auto"/>
      </w:divBdr>
    </w:div>
    <w:div w:id="955990816">
      <w:bodyDiv w:val="1"/>
      <w:marLeft w:val="0"/>
      <w:marRight w:val="0"/>
      <w:marTop w:val="0"/>
      <w:marBottom w:val="0"/>
      <w:divBdr>
        <w:top w:val="none" w:sz="0" w:space="0" w:color="auto"/>
        <w:left w:val="none" w:sz="0" w:space="0" w:color="auto"/>
        <w:bottom w:val="none" w:sz="0" w:space="0" w:color="auto"/>
        <w:right w:val="none" w:sz="0" w:space="0" w:color="auto"/>
      </w:divBdr>
    </w:div>
    <w:div w:id="956060473">
      <w:bodyDiv w:val="1"/>
      <w:marLeft w:val="0"/>
      <w:marRight w:val="0"/>
      <w:marTop w:val="0"/>
      <w:marBottom w:val="0"/>
      <w:divBdr>
        <w:top w:val="none" w:sz="0" w:space="0" w:color="auto"/>
        <w:left w:val="none" w:sz="0" w:space="0" w:color="auto"/>
        <w:bottom w:val="none" w:sz="0" w:space="0" w:color="auto"/>
        <w:right w:val="none" w:sz="0" w:space="0" w:color="auto"/>
      </w:divBdr>
    </w:div>
    <w:div w:id="956330836">
      <w:bodyDiv w:val="1"/>
      <w:marLeft w:val="0"/>
      <w:marRight w:val="0"/>
      <w:marTop w:val="0"/>
      <w:marBottom w:val="0"/>
      <w:divBdr>
        <w:top w:val="none" w:sz="0" w:space="0" w:color="auto"/>
        <w:left w:val="none" w:sz="0" w:space="0" w:color="auto"/>
        <w:bottom w:val="none" w:sz="0" w:space="0" w:color="auto"/>
        <w:right w:val="none" w:sz="0" w:space="0" w:color="auto"/>
      </w:divBdr>
    </w:div>
    <w:div w:id="956369049">
      <w:bodyDiv w:val="1"/>
      <w:marLeft w:val="0"/>
      <w:marRight w:val="0"/>
      <w:marTop w:val="0"/>
      <w:marBottom w:val="0"/>
      <w:divBdr>
        <w:top w:val="none" w:sz="0" w:space="0" w:color="auto"/>
        <w:left w:val="none" w:sz="0" w:space="0" w:color="auto"/>
        <w:bottom w:val="none" w:sz="0" w:space="0" w:color="auto"/>
        <w:right w:val="none" w:sz="0" w:space="0" w:color="auto"/>
      </w:divBdr>
    </w:div>
    <w:div w:id="957184497">
      <w:bodyDiv w:val="1"/>
      <w:marLeft w:val="0"/>
      <w:marRight w:val="0"/>
      <w:marTop w:val="0"/>
      <w:marBottom w:val="0"/>
      <w:divBdr>
        <w:top w:val="none" w:sz="0" w:space="0" w:color="auto"/>
        <w:left w:val="none" w:sz="0" w:space="0" w:color="auto"/>
        <w:bottom w:val="none" w:sz="0" w:space="0" w:color="auto"/>
        <w:right w:val="none" w:sz="0" w:space="0" w:color="auto"/>
      </w:divBdr>
    </w:div>
    <w:div w:id="957486524">
      <w:bodyDiv w:val="1"/>
      <w:marLeft w:val="0"/>
      <w:marRight w:val="0"/>
      <w:marTop w:val="0"/>
      <w:marBottom w:val="0"/>
      <w:divBdr>
        <w:top w:val="none" w:sz="0" w:space="0" w:color="auto"/>
        <w:left w:val="none" w:sz="0" w:space="0" w:color="auto"/>
        <w:bottom w:val="none" w:sz="0" w:space="0" w:color="auto"/>
        <w:right w:val="none" w:sz="0" w:space="0" w:color="auto"/>
      </w:divBdr>
    </w:div>
    <w:div w:id="957563048">
      <w:bodyDiv w:val="1"/>
      <w:marLeft w:val="0"/>
      <w:marRight w:val="0"/>
      <w:marTop w:val="0"/>
      <w:marBottom w:val="0"/>
      <w:divBdr>
        <w:top w:val="none" w:sz="0" w:space="0" w:color="auto"/>
        <w:left w:val="none" w:sz="0" w:space="0" w:color="auto"/>
        <w:bottom w:val="none" w:sz="0" w:space="0" w:color="auto"/>
        <w:right w:val="none" w:sz="0" w:space="0" w:color="auto"/>
      </w:divBdr>
    </w:div>
    <w:div w:id="957679519">
      <w:bodyDiv w:val="1"/>
      <w:marLeft w:val="0"/>
      <w:marRight w:val="0"/>
      <w:marTop w:val="0"/>
      <w:marBottom w:val="0"/>
      <w:divBdr>
        <w:top w:val="none" w:sz="0" w:space="0" w:color="auto"/>
        <w:left w:val="none" w:sz="0" w:space="0" w:color="auto"/>
        <w:bottom w:val="none" w:sz="0" w:space="0" w:color="auto"/>
        <w:right w:val="none" w:sz="0" w:space="0" w:color="auto"/>
      </w:divBdr>
    </w:div>
    <w:div w:id="957759104">
      <w:bodyDiv w:val="1"/>
      <w:marLeft w:val="0"/>
      <w:marRight w:val="0"/>
      <w:marTop w:val="0"/>
      <w:marBottom w:val="0"/>
      <w:divBdr>
        <w:top w:val="none" w:sz="0" w:space="0" w:color="auto"/>
        <w:left w:val="none" w:sz="0" w:space="0" w:color="auto"/>
        <w:bottom w:val="none" w:sz="0" w:space="0" w:color="auto"/>
        <w:right w:val="none" w:sz="0" w:space="0" w:color="auto"/>
      </w:divBdr>
    </w:div>
    <w:div w:id="957762994">
      <w:bodyDiv w:val="1"/>
      <w:marLeft w:val="0"/>
      <w:marRight w:val="0"/>
      <w:marTop w:val="0"/>
      <w:marBottom w:val="0"/>
      <w:divBdr>
        <w:top w:val="none" w:sz="0" w:space="0" w:color="auto"/>
        <w:left w:val="none" w:sz="0" w:space="0" w:color="auto"/>
        <w:bottom w:val="none" w:sz="0" w:space="0" w:color="auto"/>
        <w:right w:val="none" w:sz="0" w:space="0" w:color="auto"/>
      </w:divBdr>
    </w:div>
    <w:div w:id="958074140">
      <w:bodyDiv w:val="1"/>
      <w:marLeft w:val="0"/>
      <w:marRight w:val="0"/>
      <w:marTop w:val="0"/>
      <w:marBottom w:val="0"/>
      <w:divBdr>
        <w:top w:val="none" w:sz="0" w:space="0" w:color="auto"/>
        <w:left w:val="none" w:sz="0" w:space="0" w:color="auto"/>
        <w:bottom w:val="none" w:sz="0" w:space="0" w:color="auto"/>
        <w:right w:val="none" w:sz="0" w:space="0" w:color="auto"/>
      </w:divBdr>
    </w:div>
    <w:div w:id="958529696">
      <w:bodyDiv w:val="1"/>
      <w:marLeft w:val="0"/>
      <w:marRight w:val="0"/>
      <w:marTop w:val="0"/>
      <w:marBottom w:val="0"/>
      <w:divBdr>
        <w:top w:val="none" w:sz="0" w:space="0" w:color="auto"/>
        <w:left w:val="none" w:sz="0" w:space="0" w:color="auto"/>
        <w:bottom w:val="none" w:sz="0" w:space="0" w:color="auto"/>
        <w:right w:val="none" w:sz="0" w:space="0" w:color="auto"/>
      </w:divBdr>
    </w:div>
    <w:div w:id="958534144">
      <w:bodyDiv w:val="1"/>
      <w:marLeft w:val="0"/>
      <w:marRight w:val="0"/>
      <w:marTop w:val="0"/>
      <w:marBottom w:val="0"/>
      <w:divBdr>
        <w:top w:val="none" w:sz="0" w:space="0" w:color="auto"/>
        <w:left w:val="none" w:sz="0" w:space="0" w:color="auto"/>
        <w:bottom w:val="none" w:sz="0" w:space="0" w:color="auto"/>
        <w:right w:val="none" w:sz="0" w:space="0" w:color="auto"/>
      </w:divBdr>
    </w:div>
    <w:div w:id="958606995">
      <w:bodyDiv w:val="1"/>
      <w:marLeft w:val="0"/>
      <w:marRight w:val="0"/>
      <w:marTop w:val="0"/>
      <w:marBottom w:val="0"/>
      <w:divBdr>
        <w:top w:val="none" w:sz="0" w:space="0" w:color="auto"/>
        <w:left w:val="none" w:sz="0" w:space="0" w:color="auto"/>
        <w:bottom w:val="none" w:sz="0" w:space="0" w:color="auto"/>
        <w:right w:val="none" w:sz="0" w:space="0" w:color="auto"/>
      </w:divBdr>
    </w:div>
    <w:div w:id="958880957">
      <w:bodyDiv w:val="1"/>
      <w:marLeft w:val="0"/>
      <w:marRight w:val="0"/>
      <w:marTop w:val="0"/>
      <w:marBottom w:val="0"/>
      <w:divBdr>
        <w:top w:val="none" w:sz="0" w:space="0" w:color="auto"/>
        <w:left w:val="none" w:sz="0" w:space="0" w:color="auto"/>
        <w:bottom w:val="none" w:sz="0" w:space="0" w:color="auto"/>
        <w:right w:val="none" w:sz="0" w:space="0" w:color="auto"/>
      </w:divBdr>
    </w:div>
    <w:div w:id="959068056">
      <w:bodyDiv w:val="1"/>
      <w:marLeft w:val="0"/>
      <w:marRight w:val="0"/>
      <w:marTop w:val="0"/>
      <w:marBottom w:val="0"/>
      <w:divBdr>
        <w:top w:val="none" w:sz="0" w:space="0" w:color="auto"/>
        <w:left w:val="none" w:sz="0" w:space="0" w:color="auto"/>
        <w:bottom w:val="none" w:sz="0" w:space="0" w:color="auto"/>
        <w:right w:val="none" w:sz="0" w:space="0" w:color="auto"/>
      </w:divBdr>
    </w:div>
    <w:div w:id="959144278">
      <w:bodyDiv w:val="1"/>
      <w:marLeft w:val="0"/>
      <w:marRight w:val="0"/>
      <w:marTop w:val="0"/>
      <w:marBottom w:val="0"/>
      <w:divBdr>
        <w:top w:val="none" w:sz="0" w:space="0" w:color="auto"/>
        <w:left w:val="none" w:sz="0" w:space="0" w:color="auto"/>
        <w:bottom w:val="none" w:sz="0" w:space="0" w:color="auto"/>
        <w:right w:val="none" w:sz="0" w:space="0" w:color="auto"/>
      </w:divBdr>
    </w:div>
    <w:div w:id="959458873">
      <w:bodyDiv w:val="1"/>
      <w:marLeft w:val="0"/>
      <w:marRight w:val="0"/>
      <w:marTop w:val="0"/>
      <w:marBottom w:val="0"/>
      <w:divBdr>
        <w:top w:val="none" w:sz="0" w:space="0" w:color="auto"/>
        <w:left w:val="none" w:sz="0" w:space="0" w:color="auto"/>
        <w:bottom w:val="none" w:sz="0" w:space="0" w:color="auto"/>
        <w:right w:val="none" w:sz="0" w:space="0" w:color="auto"/>
      </w:divBdr>
    </w:div>
    <w:div w:id="959459253">
      <w:bodyDiv w:val="1"/>
      <w:marLeft w:val="0"/>
      <w:marRight w:val="0"/>
      <w:marTop w:val="0"/>
      <w:marBottom w:val="0"/>
      <w:divBdr>
        <w:top w:val="none" w:sz="0" w:space="0" w:color="auto"/>
        <w:left w:val="none" w:sz="0" w:space="0" w:color="auto"/>
        <w:bottom w:val="none" w:sz="0" w:space="0" w:color="auto"/>
        <w:right w:val="none" w:sz="0" w:space="0" w:color="auto"/>
      </w:divBdr>
    </w:div>
    <w:div w:id="959534971">
      <w:bodyDiv w:val="1"/>
      <w:marLeft w:val="0"/>
      <w:marRight w:val="0"/>
      <w:marTop w:val="0"/>
      <w:marBottom w:val="0"/>
      <w:divBdr>
        <w:top w:val="none" w:sz="0" w:space="0" w:color="auto"/>
        <w:left w:val="none" w:sz="0" w:space="0" w:color="auto"/>
        <w:bottom w:val="none" w:sz="0" w:space="0" w:color="auto"/>
        <w:right w:val="none" w:sz="0" w:space="0" w:color="auto"/>
      </w:divBdr>
    </w:div>
    <w:div w:id="959921935">
      <w:bodyDiv w:val="1"/>
      <w:marLeft w:val="0"/>
      <w:marRight w:val="0"/>
      <w:marTop w:val="0"/>
      <w:marBottom w:val="0"/>
      <w:divBdr>
        <w:top w:val="none" w:sz="0" w:space="0" w:color="auto"/>
        <w:left w:val="none" w:sz="0" w:space="0" w:color="auto"/>
        <w:bottom w:val="none" w:sz="0" w:space="0" w:color="auto"/>
        <w:right w:val="none" w:sz="0" w:space="0" w:color="auto"/>
      </w:divBdr>
    </w:div>
    <w:div w:id="960069389">
      <w:bodyDiv w:val="1"/>
      <w:marLeft w:val="0"/>
      <w:marRight w:val="0"/>
      <w:marTop w:val="0"/>
      <w:marBottom w:val="0"/>
      <w:divBdr>
        <w:top w:val="none" w:sz="0" w:space="0" w:color="auto"/>
        <w:left w:val="none" w:sz="0" w:space="0" w:color="auto"/>
        <w:bottom w:val="none" w:sz="0" w:space="0" w:color="auto"/>
        <w:right w:val="none" w:sz="0" w:space="0" w:color="auto"/>
      </w:divBdr>
    </w:div>
    <w:div w:id="960300472">
      <w:bodyDiv w:val="1"/>
      <w:marLeft w:val="0"/>
      <w:marRight w:val="0"/>
      <w:marTop w:val="0"/>
      <w:marBottom w:val="0"/>
      <w:divBdr>
        <w:top w:val="none" w:sz="0" w:space="0" w:color="auto"/>
        <w:left w:val="none" w:sz="0" w:space="0" w:color="auto"/>
        <w:bottom w:val="none" w:sz="0" w:space="0" w:color="auto"/>
        <w:right w:val="none" w:sz="0" w:space="0" w:color="auto"/>
      </w:divBdr>
    </w:div>
    <w:div w:id="960385295">
      <w:bodyDiv w:val="1"/>
      <w:marLeft w:val="0"/>
      <w:marRight w:val="0"/>
      <w:marTop w:val="0"/>
      <w:marBottom w:val="0"/>
      <w:divBdr>
        <w:top w:val="none" w:sz="0" w:space="0" w:color="auto"/>
        <w:left w:val="none" w:sz="0" w:space="0" w:color="auto"/>
        <w:bottom w:val="none" w:sz="0" w:space="0" w:color="auto"/>
        <w:right w:val="none" w:sz="0" w:space="0" w:color="auto"/>
      </w:divBdr>
    </w:div>
    <w:div w:id="960646702">
      <w:bodyDiv w:val="1"/>
      <w:marLeft w:val="0"/>
      <w:marRight w:val="0"/>
      <w:marTop w:val="0"/>
      <w:marBottom w:val="0"/>
      <w:divBdr>
        <w:top w:val="none" w:sz="0" w:space="0" w:color="auto"/>
        <w:left w:val="none" w:sz="0" w:space="0" w:color="auto"/>
        <w:bottom w:val="none" w:sz="0" w:space="0" w:color="auto"/>
        <w:right w:val="none" w:sz="0" w:space="0" w:color="auto"/>
      </w:divBdr>
    </w:div>
    <w:div w:id="960919818">
      <w:bodyDiv w:val="1"/>
      <w:marLeft w:val="0"/>
      <w:marRight w:val="0"/>
      <w:marTop w:val="0"/>
      <w:marBottom w:val="0"/>
      <w:divBdr>
        <w:top w:val="none" w:sz="0" w:space="0" w:color="auto"/>
        <w:left w:val="none" w:sz="0" w:space="0" w:color="auto"/>
        <w:bottom w:val="none" w:sz="0" w:space="0" w:color="auto"/>
        <w:right w:val="none" w:sz="0" w:space="0" w:color="auto"/>
      </w:divBdr>
    </w:div>
    <w:div w:id="961111689">
      <w:bodyDiv w:val="1"/>
      <w:marLeft w:val="0"/>
      <w:marRight w:val="0"/>
      <w:marTop w:val="0"/>
      <w:marBottom w:val="0"/>
      <w:divBdr>
        <w:top w:val="none" w:sz="0" w:space="0" w:color="auto"/>
        <w:left w:val="none" w:sz="0" w:space="0" w:color="auto"/>
        <w:bottom w:val="none" w:sz="0" w:space="0" w:color="auto"/>
        <w:right w:val="none" w:sz="0" w:space="0" w:color="auto"/>
      </w:divBdr>
    </w:div>
    <w:div w:id="961228767">
      <w:bodyDiv w:val="1"/>
      <w:marLeft w:val="0"/>
      <w:marRight w:val="0"/>
      <w:marTop w:val="0"/>
      <w:marBottom w:val="0"/>
      <w:divBdr>
        <w:top w:val="none" w:sz="0" w:space="0" w:color="auto"/>
        <w:left w:val="none" w:sz="0" w:space="0" w:color="auto"/>
        <w:bottom w:val="none" w:sz="0" w:space="0" w:color="auto"/>
        <w:right w:val="none" w:sz="0" w:space="0" w:color="auto"/>
      </w:divBdr>
    </w:div>
    <w:div w:id="961375432">
      <w:bodyDiv w:val="1"/>
      <w:marLeft w:val="0"/>
      <w:marRight w:val="0"/>
      <w:marTop w:val="0"/>
      <w:marBottom w:val="0"/>
      <w:divBdr>
        <w:top w:val="none" w:sz="0" w:space="0" w:color="auto"/>
        <w:left w:val="none" w:sz="0" w:space="0" w:color="auto"/>
        <w:bottom w:val="none" w:sz="0" w:space="0" w:color="auto"/>
        <w:right w:val="none" w:sz="0" w:space="0" w:color="auto"/>
      </w:divBdr>
    </w:div>
    <w:div w:id="961572022">
      <w:bodyDiv w:val="1"/>
      <w:marLeft w:val="0"/>
      <w:marRight w:val="0"/>
      <w:marTop w:val="0"/>
      <w:marBottom w:val="0"/>
      <w:divBdr>
        <w:top w:val="none" w:sz="0" w:space="0" w:color="auto"/>
        <w:left w:val="none" w:sz="0" w:space="0" w:color="auto"/>
        <w:bottom w:val="none" w:sz="0" w:space="0" w:color="auto"/>
        <w:right w:val="none" w:sz="0" w:space="0" w:color="auto"/>
      </w:divBdr>
    </w:div>
    <w:div w:id="961771076">
      <w:bodyDiv w:val="1"/>
      <w:marLeft w:val="0"/>
      <w:marRight w:val="0"/>
      <w:marTop w:val="0"/>
      <w:marBottom w:val="0"/>
      <w:divBdr>
        <w:top w:val="none" w:sz="0" w:space="0" w:color="auto"/>
        <w:left w:val="none" w:sz="0" w:space="0" w:color="auto"/>
        <w:bottom w:val="none" w:sz="0" w:space="0" w:color="auto"/>
        <w:right w:val="none" w:sz="0" w:space="0" w:color="auto"/>
      </w:divBdr>
    </w:div>
    <w:div w:id="962154682">
      <w:bodyDiv w:val="1"/>
      <w:marLeft w:val="0"/>
      <w:marRight w:val="0"/>
      <w:marTop w:val="0"/>
      <w:marBottom w:val="0"/>
      <w:divBdr>
        <w:top w:val="none" w:sz="0" w:space="0" w:color="auto"/>
        <w:left w:val="none" w:sz="0" w:space="0" w:color="auto"/>
        <w:bottom w:val="none" w:sz="0" w:space="0" w:color="auto"/>
        <w:right w:val="none" w:sz="0" w:space="0" w:color="auto"/>
      </w:divBdr>
    </w:div>
    <w:div w:id="962730946">
      <w:bodyDiv w:val="1"/>
      <w:marLeft w:val="0"/>
      <w:marRight w:val="0"/>
      <w:marTop w:val="0"/>
      <w:marBottom w:val="0"/>
      <w:divBdr>
        <w:top w:val="none" w:sz="0" w:space="0" w:color="auto"/>
        <w:left w:val="none" w:sz="0" w:space="0" w:color="auto"/>
        <w:bottom w:val="none" w:sz="0" w:space="0" w:color="auto"/>
        <w:right w:val="none" w:sz="0" w:space="0" w:color="auto"/>
      </w:divBdr>
    </w:div>
    <w:div w:id="962731807">
      <w:bodyDiv w:val="1"/>
      <w:marLeft w:val="0"/>
      <w:marRight w:val="0"/>
      <w:marTop w:val="0"/>
      <w:marBottom w:val="0"/>
      <w:divBdr>
        <w:top w:val="none" w:sz="0" w:space="0" w:color="auto"/>
        <w:left w:val="none" w:sz="0" w:space="0" w:color="auto"/>
        <w:bottom w:val="none" w:sz="0" w:space="0" w:color="auto"/>
        <w:right w:val="none" w:sz="0" w:space="0" w:color="auto"/>
      </w:divBdr>
    </w:div>
    <w:div w:id="962883983">
      <w:bodyDiv w:val="1"/>
      <w:marLeft w:val="0"/>
      <w:marRight w:val="0"/>
      <w:marTop w:val="0"/>
      <w:marBottom w:val="0"/>
      <w:divBdr>
        <w:top w:val="none" w:sz="0" w:space="0" w:color="auto"/>
        <w:left w:val="none" w:sz="0" w:space="0" w:color="auto"/>
        <w:bottom w:val="none" w:sz="0" w:space="0" w:color="auto"/>
        <w:right w:val="none" w:sz="0" w:space="0" w:color="auto"/>
      </w:divBdr>
    </w:div>
    <w:div w:id="963120786">
      <w:bodyDiv w:val="1"/>
      <w:marLeft w:val="0"/>
      <w:marRight w:val="0"/>
      <w:marTop w:val="0"/>
      <w:marBottom w:val="0"/>
      <w:divBdr>
        <w:top w:val="none" w:sz="0" w:space="0" w:color="auto"/>
        <w:left w:val="none" w:sz="0" w:space="0" w:color="auto"/>
        <w:bottom w:val="none" w:sz="0" w:space="0" w:color="auto"/>
        <w:right w:val="none" w:sz="0" w:space="0" w:color="auto"/>
      </w:divBdr>
    </w:div>
    <w:div w:id="963510473">
      <w:bodyDiv w:val="1"/>
      <w:marLeft w:val="0"/>
      <w:marRight w:val="0"/>
      <w:marTop w:val="0"/>
      <w:marBottom w:val="0"/>
      <w:divBdr>
        <w:top w:val="none" w:sz="0" w:space="0" w:color="auto"/>
        <w:left w:val="none" w:sz="0" w:space="0" w:color="auto"/>
        <w:bottom w:val="none" w:sz="0" w:space="0" w:color="auto"/>
        <w:right w:val="none" w:sz="0" w:space="0" w:color="auto"/>
      </w:divBdr>
    </w:div>
    <w:div w:id="963535876">
      <w:bodyDiv w:val="1"/>
      <w:marLeft w:val="0"/>
      <w:marRight w:val="0"/>
      <w:marTop w:val="0"/>
      <w:marBottom w:val="0"/>
      <w:divBdr>
        <w:top w:val="none" w:sz="0" w:space="0" w:color="auto"/>
        <w:left w:val="none" w:sz="0" w:space="0" w:color="auto"/>
        <w:bottom w:val="none" w:sz="0" w:space="0" w:color="auto"/>
        <w:right w:val="none" w:sz="0" w:space="0" w:color="auto"/>
      </w:divBdr>
    </w:div>
    <w:div w:id="963727681">
      <w:bodyDiv w:val="1"/>
      <w:marLeft w:val="0"/>
      <w:marRight w:val="0"/>
      <w:marTop w:val="0"/>
      <w:marBottom w:val="0"/>
      <w:divBdr>
        <w:top w:val="none" w:sz="0" w:space="0" w:color="auto"/>
        <w:left w:val="none" w:sz="0" w:space="0" w:color="auto"/>
        <w:bottom w:val="none" w:sz="0" w:space="0" w:color="auto"/>
        <w:right w:val="none" w:sz="0" w:space="0" w:color="auto"/>
      </w:divBdr>
    </w:div>
    <w:div w:id="964189686">
      <w:bodyDiv w:val="1"/>
      <w:marLeft w:val="0"/>
      <w:marRight w:val="0"/>
      <w:marTop w:val="0"/>
      <w:marBottom w:val="0"/>
      <w:divBdr>
        <w:top w:val="none" w:sz="0" w:space="0" w:color="auto"/>
        <w:left w:val="none" w:sz="0" w:space="0" w:color="auto"/>
        <w:bottom w:val="none" w:sz="0" w:space="0" w:color="auto"/>
        <w:right w:val="none" w:sz="0" w:space="0" w:color="auto"/>
      </w:divBdr>
    </w:div>
    <w:div w:id="964821297">
      <w:bodyDiv w:val="1"/>
      <w:marLeft w:val="0"/>
      <w:marRight w:val="0"/>
      <w:marTop w:val="0"/>
      <w:marBottom w:val="0"/>
      <w:divBdr>
        <w:top w:val="none" w:sz="0" w:space="0" w:color="auto"/>
        <w:left w:val="none" w:sz="0" w:space="0" w:color="auto"/>
        <w:bottom w:val="none" w:sz="0" w:space="0" w:color="auto"/>
        <w:right w:val="none" w:sz="0" w:space="0" w:color="auto"/>
      </w:divBdr>
    </w:div>
    <w:div w:id="964892902">
      <w:bodyDiv w:val="1"/>
      <w:marLeft w:val="0"/>
      <w:marRight w:val="0"/>
      <w:marTop w:val="0"/>
      <w:marBottom w:val="0"/>
      <w:divBdr>
        <w:top w:val="none" w:sz="0" w:space="0" w:color="auto"/>
        <w:left w:val="none" w:sz="0" w:space="0" w:color="auto"/>
        <w:bottom w:val="none" w:sz="0" w:space="0" w:color="auto"/>
        <w:right w:val="none" w:sz="0" w:space="0" w:color="auto"/>
      </w:divBdr>
    </w:div>
    <w:div w:id="964969941">
      <w:bodyDiv w:val="1"/>
      <w:marLeft w:val="0"/>
      <w:marRight w:val="0"/>
      <w:marTop w:val="0"/>
      <w:marBottom w:val="0"/>
      <w:divBdr>
        <w:top w:val="none" w:sz="0" w:space="0" w:color="auto"/>
        <w:left w:val="none" w:sz="0" w:space="0" w:color="auto"/>
        <w:bottom w:val="none" w:sz="0" w:space="0" w:color="auto"/>
        <w:right w:val="none" w:sz="0" w:space="0" w:color="auto"/>
      </w:divBdr>
    </w:div>
    <w:div w:id="965506549">
      <w:bodyDiv w:val="1"/>
      <w:marLeft w:val="0"/>
      <w:marRight w:val="0"/>
      <w:marTop w:val="0"/>
      <w:marBottom w:val="0"/>
      <w:divBdr>
        <w:top w:val="none" w:sz="0" w:space="0" w:color="auto"/>
        <w:left w:val="none" w:sz="0" w:space="0" w:color="auto"/>
        <w:bottom w:val="none" w:sz="0" w:space="0" w:color="auto"/>
        <w:right w:val="none" w:sz="0" w:space="0" w:color="auto"/>
      </w:divBdr>
    </w:div>
    <w:div w:id="965546262">
      <w:bodyDiv w:val="1"/>
      <w:marLeft w:val="0"/>
      <w:marRight w:val="0"/>
      <w:marTop w:val="0"/>
      <w:marBottom w:val="0"/>
      <w:divBdr>
        <w:top w:val="none" w:sz="0" w:space="0" w:color="auto"/>
        <w:left w:val="none" w:sz="0" w:space="0" w:color="auto"/>
        <w:bottom w:val="none" w:sz="0" w:space="0" w:color="auto"/>
        <w:right w:val="none" w:sz="0" w:space="0" w:color="auto"/>
      </w:divBdr>
    </w:div>
    <w:div w:id="965819267">
      <w:bodyDiv w:val="1"/>
      <w:marLeft w:val="0"/>
      <w:marRight w:val="0"/>
      <w:marTop w:val="0"/>
      <w:marBottom w:val="0"/>
      <w:divBdr>
        <w:top w:val="none" w:sz="0" w:space="0" w:color="auto"/>
        <w:left w:val="none" w:sz="0" w:space="0" w:color="auto"/>
        <w:bottom w:val="none" w:sz="0" w:space="0" w:color="auto"/>
        <w:right w:val="none" w:sz="0" w:space="0" w:color="auto"/>
      </w:divBdr>
    </w:div>
    <w:div w:id="966080164">
      <w:bodyDiv w:val="1"/>
      <w:marLeft w:val="0"/>
      <w:marRight w:val="0"/>
      <w:marTop w:val="0"/>
      <w:marBottom w:val="0"/>
      <w:divBdr>
        <w:top w:val="none" w:sz="0" w:space="0" w:color="auto"/>
        <w:left w:val="none" w:sz="0" w:space="0" w:color="auto"/>
        <w:bottom w:val="none" w:sz="0" w:space="0" w:color="auto"/>
        <w:right w:val="none" w:sz="0" w:space="0" w:color="auto"/>
      </w:divBdr>
    </w:div>
    <w:div w:id="966088800">
      <w:bodyDiv w:val="1"/>
      <w:marLeft w:val="0"/>
      <w:marRight w:val="0"/>
      <w:marTop w:val="0"/>
      <w:marBottom w:val="0"/>
      <w:divBdr>
        <w:top w:val="none" w:sz="0" w:space="0" w:color="auto"/>
        <w:left w:val="none" w:sz="0" w:space="0" w:color="auto"/>
        <w:bottom w:val="none" w:sz="0" w:space="0" w:color="auto"/>
        <w:right w:val="none" w:sz="0" w:space="0" w:color="auto"/>
      </w:divBdr>
    </w:div>
    <w:div w:id="966277611">
      <w:bodyDiv w:val="1"/>
      <w:marLeft w:val="0"/>
      <w:marRight w:val="0"/>
      <w:marTop w:val="0"/>
      <w:marBottom w:val="0"/>
      <w:divBdr>
        <w:top w:val="none" w:sz="0" w:space="0" w:color="auto"/>
        <w:left w:val="none" w:sz="0" w:space="0" w:color="auto"/>
        <w:bottom w:val="none" w:sz="0" w:space="0" w:color="auto"/>
        <w:right w:val="none" w:sz="0" w:space="0" w:color="auto"/>
      </w:divBdr>
    </w:div>
    <w:div w:id="966545219">
      <w:bodyDiv w:val="1"/>
      <w:marLeft w:val="0"/>
      <w:marRight w:val="0"/>
      <w:marTop w:val="0"/>
      <w:marBottom w:val="0"/>
      <w:divBdr>
        <w:top w:val="none" w:sz="0" w:space="0" w:color="auto"/>
        <w:left w:val="none" w:sz="0" w:space="0" w:color="auto"/>
        <w:bottom w:val="none" w:sz="0" w:space="0" w:color="auto"/>
        <w:right w:val="none" w:sz="0" w:space="0" w:color="auto"/>
      </w:divBdr>
    </w:div>
    <w:div w:id="966549730">
      <w:bodyDiv w:val="1"/>
      <w:marLeft w:val="0"/>
      <w:marRight w:val="0"/>
      <w:marTop w:val="0"/>
      <w:marBottom w:val="0"/>
      <w:divBdr>
        <w:top w:val="none" w:sz="0" w:space="0" w:color="auto"/>
        <w:left w:val="none" w:sz="0" w:space="0" w:color="auto"/>
        <w:bottom w:val="none" w:sz="0" w:space="0" w:color="auto"/>
        <w:right w:val="none" w:sz="0" w:space="0" w:color="auto"/>
      </w:divBdr>
    </w:div>
    <w:div w:id="966620709">
      <w:bodyDiv w:val="1"/>
      <w:marLeft w:val="0"/>
      <w:marRight w:val="0"/>
      <w:marTop w:val="0"/>
      <w:marBottom w:val="0"/>
      <w:divBdr>
        <w:top w:val="none" w:sz="0" w:space="0" w:color="auto"/>
        <w:left w:val="none" w:sz="0" w:space="0" w:color="auto"/>
        <w:bottom w:val="none" w:sz="0" w:space="0" w:color="auto"/>
        <w:right w:val="none" w:sz="0" w:space="0" w:color="auto"/>
      </w:divBdr>
    </w:div>
    <w:div w:id="966743118">
      <w:bodyDiv w:val="1"/>
      <w:marLeft w:val="0"/>
      <w:marRight w:val="0"/>
      <w:marTop w:val="0"/>
      <w:marBottom w:val="0"/>
      <w:divBdr>
        <w:top w:val="none" w:sz="0" w:space="0" w:color="auto"/>
        <w:left w:val="none" w:sz="0" w:space="0" w:color="auto"/>
        <w:bottom w:val="none" w:sz="0" w:space="0" w:color="auto"/>
        <w:right w:val="none" w:sz="0" w:space="0" w:color="auto"/>
      </w:divBdr>
    </w:div>
    <w:div w:id="966813303">
      <w:bodyDiv w:val="1"/>
      <w:marLeft w:val="0"/>
      <w:marRight w:val="0"/>
      <w:marTop w:val="0"/>
      <w:marBottom w:val="0"/>
      <w:divBdr>
        <w:top w:val="none" w:sz="0" w:space="0" w:color="auto"/>
        <w:left w:val="none" w:sz="0" w:space="0" w:color="auto"/>
        <w:bottom w:val="none" w:sz="0" w:space="0" w:color="auto"/>
        <w:right w:val="none" w:sz="0" w:space="0" w:color="auto"/>
      </w:divBdr>
    </w:div>
    <w:div w:id="966929484">
      <w:bodyDiv w:val="1"/>
      <w:marLeft w:val="0"/>
      <w:marRight w:val="0"/>
      <w:marTop w:val="0"/>
      <w:marBottom w:val="0"/>
      <w:divBdr>
        <w:top w:val="none" w:sz="0" w:space="0" w:color="auto"/>
        <w:left w:val="none" w:sz="0" w:space="0" w:color="auto"/>
        <w:bottom w:val="none" w:sz="0" w:space="0" w:color="auto"/>
        <w:right w:val="none" w:sz="0" w:space="0" w:color="auto"/>
      </w:divBdr>
    </w:div>
    <w:div w:id="967124303">
      <w:bodyDiv w:val="1"/>
      <w:marLeft w:val="0"/>
      <w:marRight w:val="0"/>
      <w:marTop w:val="0"/>
      <w:marBottom w:val="0"/>
      <w:divBdr>
        <w:top w:val="none" w:sz="0" w:space="0" w:color="auto"/>
        <w:left w:val="none" w:sz="0" w:space="0" w:color="auto"/>
        <w:bottom w:val="none" w:sz="0" w:space="0" w:color="auto"/>
        <w:right w:val="none" w:sz="0" w:space="0" w:color="auto"/>
      </w:divBdr>
    </w:div>
    <w:div w:id="967205945">
      <w:bodyDiv w:val="1"/>
      <w:marLeft w:val="0"/>
      <w:marRight w:val="0"/>
      <w:marTop w:val="0"/>
      <w:marBottom w:val="0"/>
      <w:divBdr>
        <w:top w:val="none" w:sz="0" w:space="0" w:color="auto"/>
        <w:left w:val="none" w:sz="0" w:space="0" w:color="auto"/>
        <w:bottom w:val="none" w:sz="0" w:space="0" w:color="auto"/>
        <w:right w:val="none" w:sz="0" w:space="0" w:color="auto"/>
      </w:divBdr>
    </w:div>
    <w:div w:id="967315160">
      <w:bodyDiv w:val="1"/>
      <w:marLeft w:val="0"/>
      <w:marRight w:val="0"/>
      <w:marTop w:val="0"/>
      <w:marBottom w:val="0"/>
      <w:divBdr>
        <w:top w:val="none" w:sz="0" w:space="0" w:color="auto"/>
        <w:left w:val="none" w:sz="0" w:space="0" w:color="auto"/>
        <w:bottom w:val="none" w:sz="0" w:space="0" w:color="auto"/>
        <w:right w:val="none" w:sz="0" w:space="0" w:color="auto"/>
      </w:divBdr>
    </w:div>
    <w:div w:id="967390464">
      <w:bodyDiv w:val="1"/>
      <w:marLeft w:val="0"/>
      <w:marRight w:val="0"/>
      <w:marTop w:val="0"/>
      <w:marBottom w:val="0"/>
      <w:divBdr>
        <w:top w:val="none" w:sz="0" w:space="0" w:color="auto"/>
        <w:left w:val="none" w:sz="0" w:space="0" w:color="auto"/>
        <w:bottom w:val="none" w:sz="0" w:space="0" w:color="auto"/>
        <w:right w:val="none" w:sz="0" w:space="0" w:color="auto"/>
      </w:divBdr>
    </w:div>
    <w:div w:id="967973693">
      <w:bodyDiv w:val="1"/>
      <w:marLeft w:val="0"/>
      <w:marRight w:val="0"/>
      <w:marTop w:val="0"/>
      <w:marBottom w:val="0"/>
      <w:divBdr>
        <w:top w:val="none" w:sz="0" w:space="0" w:color="auto"/>
        <w:left w:val="none" w:sz="0" w:space="0" w:color="auto"/>
        <w:bottom w:val="none" w:sz="0" w:space="0" w:color="auto"/>
        <w:right w:val="none" w:sz="0" w:space="0" w:color="auto"/>
      </w:divBdr>
    </w:div>
    <w:div w:id="968052513">
      <w:bodyDiv w:val="1"/>
      <w:marLeft w:val="0"/>
      <w:marRight w:val="0"/>
      <w:marTop w:val="0"/>
      <w:marBottom w:val="0"/>
      <w:divBdr>
        <w:top w:val="none" w:sz="0" w:space="0" w:color="auto"/>
        <w:left w:val="none" w:sz="0" w:space="0" w:color="auto"/>
        <w:bottom w:val="none" w:sz="0" w:space="0" w:color="auto"/>
        <w:right w:val="none" w:sz="0" w:space="0" w:color="auto"/>
      </w:divBdr>
    </w:div>
    <w:div w:id="968164283">
      <w:bodyDiv w:val="1"/>
      <w:marLeft w:val="0"/>
      <w:marRight w:val="0"/>
      <w:marTop w:val="0"/>
      <w:marBottom w:val="0"/>
      <w:divBdr>
        <w:top w:val="none" w:sz="0" w:space="0" w:color="auto"/>
        <w:left w:val="none" w:sz="0" w:space="0" w:color="auto"/>
        <w:bottom w:val="none" w:sz="0" w:space="0" w:color="auto"/>
        <w:right w:val="none" w:sz="0" w:space="0" w:color="auto"/>
      </w:divBdr>
    </w:div>
    <w:div w:id="968172288">
      <w:bodyDiv w:val="1"/>
      <w:marLeft w:val="0"/>
      <w:marRight w:val="0"/>
      <w:marTop w:val="0"/>
      <w:marBottom w:val="0"/>
      <w:divBdr>
        <w:top w:val="none" w:sz="0" w:space="0" w:color="auto"/>
        <w:left w:val="none" w:sz="0" w:space="0" w:color="auto"/>
        <w:bottom w:val="none" w:sz="0" w:space="0" w:color="auto"/>
        <w:right w:val="none" w:sz="0" w:space="0" w:color="auto"/>
      </w:divBdr>
    </w:div>
    <w:div w:id="968441590">
      <w:bodyDiv w:val="1"/>
      <w:marLeft w:val="0"/>
      <w:marRight w:val="0"/>
      <w:marTop w:val="0"/>
      <w:marBottom w:val="0"/>
      <w:divBdr>
        <w:top w:val="none" w:sz="0" w:space="0" w:color="auto"/>
        <w:left w:val="none" w:sz="0" w:space="0" w:color="auto"/>
        <w:bottom w:val="none" w:sz="0" w:space="0" w:color="auto"/>
        <w:right w:val="none" w:sz="0" w:space="0" w:color="auto"/>
      </w:divBdr>
    </w:div>
    <w:div w:id="968970804">
      <w:bodyDiv w:val="1"/>
      <w:marLeft w:val="0"/>
      <w:marRight w:val="0"/>
      <w:marTop w:val="0"/>
      <w:marBottom w:val="0"/>
      <w:divBdr>
        <w:top w:val="none" w:sz="0" w:space="0" w:color="auto"/>
        <w:left w:val="none" w:sz="0" w:space="0" w:color="auto"/>
        <w:bottom w:val="none" w:sz="0" w:space="0" w:color="auto"/>
        <w:right w:val="none" w:sz="0" w:space="0" w:color="auto"/>
      </w:divBdr>
    </w:div>
    <w:div w:id="969016091">
      <w:bodyDiv w:val="1"/>
      <w:marLeft w:val="0"/>
      <w:marRight w:val="0"/>
      <w:marTop w:val="0"/>
      <w:marBottom w:val="0"/>
      <w:divBdr>
        <w:top w:val="none" w:sz="0" w:space="0" w:color="auto"/>
        <w:left w:val="none" w:sz="0" w:space="0" w:color="auto"/>
        <w:bottom w:val="none" w:sz="0" w:space="0" w:color="auto"/>
        <w:right w:val="none" w:sz="0" w:space="0" w:color="auto"/>
      </w:divBdr>
    </w:div>
    <w:div w:id="969634139">
      <w:bodyDiv w:val="1"/>
      <w:marLeft w:val="0"/>
      <w:marRight w:val="0"/>
      <w:marTop w:val="0"/>
      <w:marBottom w:val="0"/>
      <w:divBdr>
        <w:top w:val="none" w:sz="0" w:space="0" w:color="auto"/>
        <w:left w:val="none" w:sz="0" w:space="0" w:color="auto"/>
        <w:bottom w:val="none" w:sz="0" w:space="0" w:color="auto"/>
        <w:right w:val="none" w:sz="0" w:space="0" w:color="auto"/>
      </w:divBdr>
    </w:div>
    <w:div w:id="969897099">
      <w:bodyDiv w:val="1"/>
      <w:marLeft w:val="0"/>
      <w:marRight w:val="0"/>
      <w:marTop w:val="0"/>
      <w:marBottom w:val="0"/>
      <w:divBdr>
        <w:top w:val="none" w:sz="0" w:space="0" w:color="auto"/>
        <w:left w:val="none" w:sz="0" w:space="0" w:color="auto"/>
        <w:bottom w:val="none" w:sz="0" w:space="0" w:color="auto"/>
        <w:right w:val="none" w:sz="0" w:space="0" w:color="auto"/>
      </w:divBdr>
    </w:div>
    <w:div w:id="969899095">
      <w:bodyDiv w:val="1"/>
      <w:marLeft w:val="0"/>
      <w:marRight w:val="0"/>
      <w:marTop w:val="0"/>
      <w:marBottom w:val="0"/>
      <w:divBdr>
        <w:top w:val="none" w:sz="0" w:space="0" w:color="auto"/>
        <w:left w:val="none" w:sz="0" w:space="0" w:color="auto"/>
        <w:bottom w:val="none" w:sz="0" w:space="0" w:color="auto"/>
        <w:right w:val="none" w:sz="0" w:space="0" w:color="auto"/>
      </w:divBdr>
    </w:div>
    <w:div w:id="969936423">
      <w:bodyDiv w:val="1"/>
      <w:marLeft w:val="0"/>
      <w:marRight w:val="0"/>
      <w:marTop w:val="0"/>
      <w:marBottom w:val="0"/>
      <w:divBdr>
        <w:top w:val="none" w:sz="0" w:space="0" w:color="auto"/>
        <w:left w:val="none" w:sz="0" w:space="0" w:color="auto"/>
        <w:bottom w:val="none" w:sz="0" w:space="0" w:color="auto"/>
        <w:right w:val="none" w:sz="0" w:space="0" w:color="auto"/>
      </w:divBdr>
    </w:div>
    <w:div w:id="970015305">
      <w:bodyDiv w:val="1"/>
      <w:marLeft w:val="0"/>
      <w:marRight w:val="0"/>
      <w:marTop w:val="0"/>
      <w:marBottom w:val="0"/>
      <w:divBdr>
        <w:top w:val="none" w:sz="0" w:space="0" w:color="auto"/>
        <w:left w:val="none" w:sz="0" w:space="0" w:color="auto"/>
        <w:bottom w:val="none" w:sz="0" w:space="0" w:color="auto"/>
        <w:right w:val="none" w:sz="0" w:space="0" w:color="auto"/>
      </w:divBdr>
    </w:div>
    <w:div w:id="970213316">
      <w:bodyDiv w:val="1"/>
      <w:marLeft w:val="0"/>
      <w:marRight w:val="0"/>
      <w:marTop w:val="0"/>
      <w:marBottom w:val="0"/>
      <w:divBdr>
        <w:top w:val="none" w:sz="0" w:space="0" w:color="auto"/>
        <w:left w:val="none" w:sz="0" w:space="0" w:color="auto"/>
        <w:bottom w:val="none" w:sz="0" w:space="0" w:color="auto"/>
        <w:right w:val="none" w:sz="0" w:space="0" w:color="auto"/>
      </w:divBdr>
    </w:div>
    <w:div w:id="970280754">
      <w:bodyDiv w:val="1"/>
      <w:marLeft w:val="0"/>
      <w:marRight w:val="0"/>
      <w:marTop w:val="0"/>
      <w:marBottom w:val="0"/>
      <w:divBdr>
        <w:top w:val="none" w:sz="0" w:space="0" w:color="auto"/>
        <w:left w:val="none" w:sz="0" w:space="0" w:color="auto"/>
        <w:bottom w:val="none" w:sz="0" w:space="0" w:color="auto"/>
        <w:right w:val="none" w:sz="0" w:space="0" w:color="auto"/>
      </w:divBdr>
    </w:div>
    <w:div w:id="970283212">
      <w:bodyDiv w:val="1"/>
      <w:marLeft w:val="0"/>
      <w:marRight w:val="0"/>
      <w:marTop w:val="0"/>
      <w:marBottom w:val="0"/>
      <w:divBdr>
        <w:top w:val="none" w:sz="0" w:space="0" w:color="auto"/>
        <w:left w:val="none" w:sz="0" w:space="0" w:color="auto"/>
        <w:bottom w:val="none" w:sz="0" w:space="0" w:color="auto"/>
        <w:right w:val="none" w:sz="0" w:space="0" w:color="auto"/>
      </w:divBdr>
    </w:div>
    <w:div w:id="970402076">
      <w:bodyDiv w:val="1"/>
      <w:marLeft w:val="0"/>
      <w:marRight w:val="0"/>
      <w:marTop w:val="0"/>
      <w:marBottom w:val="0"/>
      <w:divBdr>
        <w:top w:val="none" w:sz="0" w:space="0" w:color="auto"/>
        <w:left w:val="none" w:sz="0" w:space="0" w:color="auto"/>
        <w:bottom w:val="none" w:sz="0" w:space="0" w:color="auto"/>
        <w:right w:val="none" w:sz="0" w:space="0" w:color="auto"/>
      </w:divBdr>
    </w:div>
    <w:div w:id="970599335">
      <w:bodyDiv w:val="1"/>
      <w:marLeft w:val="0"/>
      <w:marRight w:val="0"/>
      <w:marTop w:val="0"/>
      <w:marBottom w:val="0"/>
      <w:divBdr>
        <w:top w:val="none" w:sz="0" w:space="0" w:color="auto"/>
        <w:left w:val="none" w:sz="0" w:space="0" w:color="auto"/>
        <w:bottom w:val="none" w:sz="0" w:space="0" w:color="auto"/>
        <w:right w:val="none" w:sz="0" w:space="0" w:color="auto"/>
      </w:divBdr>
    </w:div>
    <w:div w:id="970599952">
      <w:bodyDiv w:val="1"/>
      <w:marLeft w:val="0"/>
      <w:marRight w:val="0"/>
      <w:marTop w:val="0"/>
      <w:marBottom w:val="0"/>
      <w:divBdr>
        <w:top w:val="none" w:sz="0" w:space="0" w:color="auto"/>
        <w:left w:val="none" w:sz="0" w:space="0" w:color="auto"/>
        <w:bottom w:val="none" w:sz="0" w:space="0" w:color="auto"/>
        <w:right w:val="none" w:sz="0" w:space="0" w:color="auto"/>
      </w:divBdr>
    </w:div>
    <w:div w:id="971057865">
      <w:bodyDiv w:val="1"/>
      <w:marLeft w:val="0"/>
      <w:marRight w:val="0"/>
      <w:marTop w:val="0"/>
      <w:marBottom w:val="0"/>
      <w:divBdr>
        <w:top w:val="none" w:sz="0" w:space="0" w:color="auto"/>
        <w:left w:val="none" w:sz="0" w:space="0" w:color="auto"/>
        <w:bottom w:val="none" w:sz="0" w:space="0" w:color="auto"/>
        <w:right w:val="none" w:sz="0" w:space="0" w:color="auto"/>
      </w:divBdr>
    </w:div>
    <w:div w:id="971327678">
      <w:bodyDiv w:val="1"/>
      <w:marLeft w:val="0"/>
      <w:marRight w:val="0"/>
      <w:marTop w:val="0"/>
      <w:marBottom w:val="0"/>
      <w:divBdr>
        <w:top w:val="none" w:sz="0" w:space="0" w:color="auto"/>
        <w:left w:val="none" w:sz="0" w:space="0" w:color="auto"/>
        <w:bottom w:val="none" w:sz="0" w:space="0" w:color="auto"/>
        <w:right w:val="none" w:sz="0" w:space="0" w:color="auto"/>
      </w:divBdr>
    </w:div>
    <w:div w:id="972516384">
      <w:bodyDiv w:val="1"/>
      <w:marLeft w:val="0"/>
      <w:marRight w:val="0"/>
      <w:marTop w:val="0"/>
      <w:marBottom w:val="0"/>
      <w:divBdr>
        <w:top w:val="none" w:sz="0" w:space="0" w:color="auto"/>
        <w:left w:val="none" w:sz="0" w:space="0" w:color="auto"/>
        <w:bottom w:val="none" w:sz="0" w:space="0" w:color="auto"/>
        <w:right w:val="none" w:sz="0" w:space="0" w:color="auto"/>
      </w:divBdr>
    </w:div>
    <w:div w:id="972560257">
      <w:bodyDiv w:val="1"/>
      <w:marLeft w:val="0"/>
      <w:marRight w:val="0"/>
      <w:marTop w:val="0"/>
      <w:marBottom w:val="0"/>
      <w:divBdr>
        <w:top w:val="none" w:sz="0" w:space="0" w:color="auto"/>
        <w:left w:val="none" w:sz="0" w:space="0" w:color="auto"/>
        <w:bottom w:val="none" w:sz="0" w:space="0" w:color="auto"/>
        <w:right w:val="none" w:sz="0" w:space="0" w:color="auto"/>
      </w:divBdr>
    </w:div>
    <w:div w:id="972708603">
      <w:bodyDiv w:val="1"/>
      <w:marLeft w:val="0"/>
      <w:marRight w:val="0"/>
      <w:marTop w:val="0"/>
      <w:marBottom w:val="0"/>
      <w:divBdr>
        <w:top w:val="none" w:sz="0" w:space="0" w:color="auto"/>
        <w:left w:val="none" w:sz="0" w:space="0" w:color="auto"/>
        <w:bottom w:val="none" w:sz="0" w:space="0" w:color="auto"/>
        <w:right w:val="none" w:sz="0" w:space="0" w:color="auto"/>
      </w:divBdr>
    </w:div>
    <w:div w:id="973097123">
      <w:bodyDiv w:val="1"/>
      <w:marLeft w:val="0"/>
      <w:marRight w:val="0"/>
      <w:marTop w:val="0"/>
      <w:marBottom w:val="0"/>
      <w:divBdr>
        <w:top w:val="none" w:sz="0" w:space="0" w:color="auto"/>
        <w:left w:val="none" w:sz="0" w:space="0" w:color="auto"/>
        <w:bottom w:val="none" w:sz="0" w:space="0" w:color="auto"/>
        <w:right w:val="none" w:sz="0" w:space="0" w:color="auto"/>
      </w:divBdr>
    </w:div>
    <w:div w:id="973408110">
      <w:bodyDiv w:val="1"/>
      <w:marLeft w:val="0"/>
      <w:marRight w:val="0"/>
      <w:marTop w:val="0"/>
      <w:marBottom w:val="0"/>
      <w:divBdr>
        <w:top w:val="none" w:sz="0" w:space="0" w:color="auto"/>
        <w:left w:val="none" w:sz="0" w:space="0" w:color="auto"/>
        <w:bottom w:val="none" w:sz="0" w:space="0" w:color="auto"/>
        <w:right w:val="none" w:sz="0" w:space="0" w:color="auto"/>
      </w:divBdr>
    </w:div>
    <w:div w:id="973944318">
      <w:bodyDiv w:val="1"/>
      <w:marLeft w:val="0"/>
      <w:marRight w:val="0"/>
      <w:marTop w:val="0"/>
      <w:marBottom w:val="0"/>
      <w:divBdr>
        <w:top w:val="none" w:sz="0" w:space="0" w:color="auto"/>
        <w:left w:val="none" w:sz="0" w:space="0" w:color="auto"/>
        <w:bottom w:val="none" w:sz="0" w:space="0" w:color="auto"/>
        <w:right w:val="none" w:sz="0" w:space="0" w:color="auto"/>
      </w:divBdr>
    </w:div>
    <w:div w:id="974063564">
      <w:bodyDiv w:val="1"/>
      <w:marLeft w:val="0"/>
      <w:marRight w:val="0"/>
      <w:marTop w:val="0"/>
      <w:marBottom w:val="0"/>
      <w:divBdr>
        <w:top w:val="none" w:sz="0" w:space="0" w:color="auto"/>
        <w:left w:val="none" w:sz="0" w:space="0" w:color="auto"/>
        <w:bottom w:val="none" w:sz="0" w:space="0" w:color="auto"/>
        <w:right w:val="none" w:sz="0" w:space="0" w:color="auto"/>
      </w:divBdr>
    </w:div>
    <w:div w:id="974067425">
      <w:bodyDiv w:val="1"/>
      <w:marLeft w:val="0"/>
      <w:marRight w:val="0"/>
      <w:marTop w:val="0"/>
      <w:marBottom w:val="0"/>
      <w:divBdr>
        <w:top w:val="none" w:sz="0" w:space="0" w:color="auto"/>
        <w:left w:val="none" w:sz="0" w:space="0" w:color="auto"/>
        <w:bottom w:val="none" w:sz="0" w:space="0" w:color="auto"/>
        <w:right w:val="none" w:sz="0" w:space="0" w:color="auto"/>
      </w:divBdr>
    </w:div>
    <w:div w:id="974406811">
      <w:bodyDiv w:val="1"/>
      <w:marLeft w:val="0"/>
      <w:marRight w:val="0"/>
      <w:marTop w:val="0"/>
      <w:marBottom w:val="0"/>
      <w:divBdr>
        <w:top w:val="none" w:sz="0" w:space="0" w:color="auto"/>
        <w:left w:val="none" w:sz="0" w:space="0" w:color="auto"/>
        <w:bottom w:val="none" w:sz="0" w:space="0" w:color="auto"/>
        <w:right w:val="none" w:sz="0" w:space="0" w:color="auto"/>
      </w:divBdr>
    </w:div>
    <w:div w:id="974987730">
      <w:bodyDiv w:val="1"/>
      <w:marLeft w:val="0"/>
      <w:marRight w:val="0"/>
      <w:marTop w:val="0"/>
      <w:marBottom w:val="0"/>
      <w:divBdr>
        <w:top w:val="none" w:sz="0" w:space="0" w:color="auto"/>
        <w:left w:val="none" w:sz="0" w:space="0" w:color="auto"/>
        <w:bottom w:val="none" w:sz="0" w:space="0" w:color="auto"/>
        <w:right w:val="none" w:sz="0" w:space="0" w:color="auto"/>
      </w:divBdr>
    </w:div>
    <w:div w:id="975449190">
      <w:bodyDiv w:val="1"/>
      <w:marLeft w:val="0"/>
      <w:marRight w:val="0"/>
      <w:marTop w:val="0"/>
      <w:marBottom w:val="0"/>
      <w:divBdr>
        <w:top w:val="none" w:sz="0" w:space="0" w:color="auto"/>
        <w:left w:val="none" w:sz="0" w:space="0" w:color="auto"/>
        <w:bottom w:val="none" w:sz="0" w:space="0" w:color="auto"/>
        <w:right w:val="none" w:sz="0" w:space="0" w:color="auto"/>
      </w:divBdr>
    </w:div>
    <w:div w:id="975723756">
      <w:bodyDiv w:val="1"/>
      <w:marLeft w:val="0"/>
      <w:marRight w:val="0"/>
      <w:marTop w:val="0"/>
      <w:marBottom w:val="0"/>
      <w:divBdr>
        <w:top w:val="none" w:sz="0" w:space="0" w:color="auto"/>
        <w:left w:val="none" w:sz="0" w:space="0" w:color="auto"/>
        <w:bottom w:val="none" w:sz="0" w:space="0" w:color="auto"/>
        <w:right w:val="none" w:sz="0" w:space="0" w:color="auto"/>
      </w:divBdr>
    </w:div>
    <w:div w:id="975991129">
      <w:bodyDiv w:val="1"/>
      <w:marLeft w:val="0"/>
      <w:marRight w:val="0"/>
      <w:marTop w:val="0"/>
      <w:marBottom w:val="0"/>
      <w:divBdr>
        <w:top w:val="none" w:sz="0" w:space="0" w:color="auto"/>
        <w:left w:val="none" w:sz="0" w:space="0" w:color="auto"/>
        <w:bottom w:val="none" w:sz="0" w:space="0" w:color="auto"/>
        <w:right w:val="none" w:sz="0" w:space="0" w:color="auto"/>
      </w:divBdr>
    </w:div>
    <w:div w:id="976449939">
      <w:bodyDiv w:val="1"/>
      <w:marLeft w:val="0"/>
      <w:marRight w:val="0"/>
      <w:marTop w:val="0"/>
      <w:marBottom w:val="0"/>
      <w:divBdr>
        <w:top w:val="none" w:sz="0" w:space="0" w:color="auto"/>
        <w:left w:val="none" w:sz="0" w:space="0" w:color="auto"/>
        <w:bottom w:val="none" w:sz="0" w:space="0" w:color="auto"/>
        <w:right w:val="none" w:sz="0" w:space="0" w:color="auto"/>
      </w:divBdr>
    </w:div>
    <w:div w:id="976956143">
      <w:bodyDiv w:val="1"/>
      <w:marLeft w:val="0"/>
      <w:marRight w:val="0"/>
      <w:marTop w:val="0"/>
      <w:marBottom w:val="0"/>
      <w:divBdr>
        <w:top w:val="none" w:sz="0" w:space="0" w:color="auto"/>
        <w:left w:val="none" w:sz="0" w:space="0" w:color="auto"/>
        <w:bottom w:val="none" w:sz="0" w:space="0" w:color="auto"/>
        <w:right w:val="none" w:sz="0" w:space="0" w:color="auto"/>
      </w:divBdr>
    </w:div>
    <w:div w:id="977146675">
      <w:bodyDiv w:val="1"/>
      <w:marLeft w:val="0"/>
      <w:marRight w:val="0"/>
      <w:marTop w:val="0"/>
      <w:marBottom w:val="0"/>
      <w:divBdr>
        <w:top w:val="none" w:sz="0" w:space="0" w:color="auto"/>
        <w:left w:val="none" w:sz="0" w:space="0" w:color="auto"/>
        <w:bottom w:val="none" w:sz="0" w:space="0" w:color="auto"/>
        <w:right w:val="none" w:sz="0" w:space="0" w:color="auto"/>
      </w:divBdr>
    </w:div>
    <w:div w:id="977341365">
      <w:bodyDiv w:val="1"/>
      <w:marLeft w:val="0"/>
      <w:marRight w:val="0"/>
      <w:marTop w:val="0"/>
      <w:marBottom w:val="0"/>
      <w:divBdr>
        <w:top w:val="none" w:sz="0" w:space="0" w:color="auto"/>
        <w:left w:val="none" w:sz="0" w:space="0" w:color="auto"/>
        <w:bottom w:val="none" w:sz="0" w:space="0" w:color="auto"/>
        <w:right w:val="none" w:sz="0" w:space="0" w:color="auto"/>
      </w:divBdr>
    </w:div>
    <w:div w:id="977689085">
      <w:bodyDiv w:val="1"/>
      <w:marLeft w:val="0"/>
      <w:marRight w:val="0"/>
      <w:marTop w:val="0"/>
      <w:marBottom w:val="0"/>
      <w:divBdr>
        <w:top w:val="none" w:sz="0" w:space="0" w:color="auto"/>
        <w:left w:val="none" w:sz="0" w:space="0" w:color="auto"/>
        <w:bottom w:val="none" w:sz="0" w:space="0" w:color="auto"/>
        <w:right w:val="none" w:sz="0" w:space="0" w:color="auto"/>
      </w:divBdr>
    </w:div>
    <w:div w:id="977997156">
      <w:bodyDiv w:val="1"/>
      <w:marLeft w:val="0"/>
      <w:marRight w:val="0"/>
      <w:marTop w:val="0"/>
      <w:marBottom w:val="0"/>
      <w:divBdr>
        <w:top w:val="none" w:sz="0" w:space="0" w:color="auto"/>
        <w:left w:val="none" w:sz="0" w:space="0" w:color="auto"/>
        <w:bottom w:val="none" w:sz="0" w:space="0" w:color="auto"/>
        <w:right w:val="none" w:sz="0" w:space="0" w:color="auto"/>
      </w:divBdr>
    </w:div>
    <w:div w:id="978146175">
      <w:bodyDiv w:val="1"/>
      <w:marLeft w:val="0"/>
      <w:marRight w:val="0"/>
      <w:marTop w:val="0"/>
      <w:marBottom w:val="0"/>
      <w:divBdr>
        <w:top w:val="none" w:sz="0" w:space="0" w:color="auto"/>
        <w:left w:val="none" w:sz="0" w:space="0" w:color="auto"/>
        <w:bottom w:val="none" w:sz="0" w:space="0" w:color="auto"/>
        <w:right w:val="none" w:sz="0" w:space="0" w:color="auto"/>
      </w:divBdr>
    </w:div>
    <w:div w:id="978194691">
      <w:bodyDiv w:val="1"/>
      <w:marLeft w:val="0"/>
      <w:marRight w:val="0"/>
      <w:marTop w:val="0"/>
      <w:marBottom w:val="0"/>
      <w:divBdr>
        <w:top w:val="none" w:sz="0" w:space="0" w:color="auto"/>
        <w:left w:val="none" w:sz="0" w:space="0" w:color="auto"/>
        <w:bottom w:val="none" w:sz="0" w:space="0" w:color="auto"/>
        <w:right w:val="none" w:sz="0" w:space="0" w:color="auto"/>
      </w:divBdr>
    </w:div>
    <w:div w:id="978539308">
      <w:bodyDiv w:val="1"/>
      <w:marLeft w:val="0"/>
      <w:marRight w:val="0"/>
      <w:marTop w:val="0"/>
      <w:marBottom w:val="0"/>
      <w:divBdr>
        <w:top w:val="none" w:sz="0" w:space="0" w:color="auto"/>
        <w:left w:val="none" w:sz="0" w:space="0" w:color="auto"/>
        <w:bottom w:val="none" w:sz="0" w:space="0" w:color="auto"/>
        <w:right w:val="none" w:sz="0" w:space="0" w:color="auto"/>
      </w:divBdr>
    </w:div>
    <w:div w:id="978804894">
      <w:bodyDiv w:val="1"/>
      <w:marLeft w:val="0"/>
      <w:marRight w:val="0"/>
      <w:marTop w:val="0"/>
      <w:marBottom w:val="0"/>
      <w:divBdr>
        <w:top w:val="none" w:sz="0" w:space="0" w:color="auto"/>
        <w:left w:val="none" w:sz="0" w:space="0" w:color="auto"/>
        <w:bottom w:val="none" w:sz="0" w:space="0" w:color="auto"/>
        <w:right w:val="none" w:sz="0" w:space="0" w:color="auto"/>
      </w:divBdr>
    </w:div>
    <w:div w:id="978805641">
      <w:bodyDiv w:val="1"/>
      <w:marLeft w:val="0"/>
      <w:marRight w:val="0"/>
      <w:marTop w:val="0"/>
      <w:marBottom w:val="0"/>
      <w:divBdr>
        <w:top w:val="none" w:sz="0" w:space="0" w:color="auto"/>
        <w:left w:val="none" w:sz="0" w:space="0" w:color="auto"/>
        <w:bottom w:val="none" w:sz="0" w:space="0" w:color="auto"/>
        <w:right w:val="none" w:sz="0" w:space="0" w:color="auto"/>
      </w:divBdr>
    </w:div>
    <w:div w:id="978876669">
      <w:bodyDiv w:val="1"/>
      <w:marLeft w:val="0"/>
      <w:marRight w:val="0"/>
      <w:marTop w:val="0"/>
      <w:marBottom w:val="0"/>
      <w:divBdr>
        <w:top w:val="none" w:sz="0" w:space="0" w:color="auto"/>
        <w:left w:val="none" w:sz="0" w:space="0" w:color="auto"/>
        <w:bottom w:val="none" w:sz="0" w:space="0" w:color="auto"/>
        <w:right w:val="none" w:sz="0" w:space="0" w:color="auto"/>
      </w:divBdr>
    </w:div>
    <w:div w:id="978999914">
      <w:bodyDiv w:val="1"/>
      <w:marLeft w:val="0"/>
      <w:marRight w:val="0"/>
      <w:marTop w:val="0"/>
      <w:marBottom w:val="0"/>
      <w:divBdr>
        <w:top w:val="none" w:sz="0" w:space="0" w:color="auto"/>
        <w:left w:val="none" w:sz="0" w:space="0" w:color="auto"/>
        <w:bottom w:val="none" w:sz="0" w:space="0" w:color="auto"/>
        <w:right w:val="none" w:sz="0" w:space="0" w:color="auto"/>
      </w:divBdr>
    </w:div>
    <w:div w:id="979072880">
      <w:bodyDiv w:val="1"/>
      <w:marLeft w:val="0"/>
      <w:marRight w:val="0"/>
      <w:marTop w:val="0"/>
      <w:marBottom w:val="0"/>
      <w:divBdr>
        <w:top w:val="none" w:sz="0" w:space="0" w:color="auto"/>
        <w:left w:val="none" w:sz="0" w:space="0" w:color="auto"/>
        <w:bottom w:val="none" w:sz="0" w:space="0" w:color="auto"/>
        <w:right w:val="none" w:sz="0" w:space="0" w:color="auto"/>
      </w:divBdr>
    </w:div>
    <w:div w:id="979264344">
      <w:bodyDiv w:val="1"/>
      <w:marLeft w:val="0"/>
      <w:marRight w:val="0"/>
      <w:marTop w:val="0"/>
      <w:marBottom w:val="0"/>
      <w:divBdr>
        <w:top w:val="none" w:sz="0" w:space="0" w:color="auto"/>
        <w:left w:val="none" w:sz="0" w:space="0" w:color="auto"/>
        <w:bottom w:val="none" w:sz="0" w:space="0" w:color="auto"/>
        <w:right w:val="none" w:sz="0" w:space="0" w:color="auto"/>
      </w:divBdr>
    </w:div>
    <w:div w:id="979309512">
      <w:bodyDiv w:val="1"/>
      <w:marLeft w:val="0"/>
      <w:marRight w:val="0"/>
      <w:marTop w:val="0"/>
      <w:marBottom w:val="0"/>
      <w:divBdr>
        <w:top w:val="none" w:sz="0" w:space="0" w:color="auto"/>
        <w:left w:val="none" w:sz="0" w:space="0" w:color="auto"/>
        <w:bottom w:val="none" w:sz="0" w:space="0" w:color="auto"/>
        <w:right w:val="none" w:sz="0" w:space="0" w:color="auto"/>
      </w:divBdr>
    </w:div>
    <w:div w:id="979651556">
      <w:bodyDiv w:val="1"/>
      <w:marLeft w:val="0"/>
      <w:marRight w:val="0"/>
      <w:marTop w:val="0"/>
      <w:marBottom w:val="0"/>
      <w:divBdr>
        <w:top w:val="none" w:sz="0" w:space="0" w:color="auto"/>
        <w:left w:val="none" w:sz="0" w:space="0" w:color="auto"/>
        <w:bottom w:val="none" w:sz="0" w:space="0" w:color="auto"/>
        <w:right w:val="none" w:sz="0" w:space="0" w:color="auto"/>
      </w:divBdr>
    </w:div>
    <w:div w:id="979920322">
      <w:bodyDiv w:val="1"/>
      <w:marLeft w:val="0"/>
      <w:marRight w:val="0"/>
      <w:marTop w:val="0"/>
      <w:marBottom w:val="0"/>
      <w:divBdr>
        <w:top w:val="none" w:sz="0" w:space="0" w:color="auto"/>
        <w:left w:val="none" w:sz="0" w:space="0" w:color="auto"/>
        <w:bottom w:val="none" w:sz="0" w:space="0" w:color="auto"/>
        <w:right w:val="none" w:sz="0" w:space="0" w:color="auto"/>
      </w:divBdr>
    </w:div>
    <w:div w:id="979924666">
      <w:bodyDiv w:val="1"/>
      <w:marLeft w:val="0"/>
      <w:marRight w:val="0"/>
      <w:marTop w:val="0"/>
      <w:marBottom w:val="0"/>
      <w:divBdr>
        <w:top w:val="none" w:sz="0" w:space="0" w:color="auto"/>
        <w:left w:val="none" w:sz="0" w:space="0" w:color="auto"/>
        <w:bottom w:val="none" w:sz="0" w:space="0" w:color="auto"/>
        <w:right w:val="none" w:sz="0" w:space="0" w:color="auto"/>
      </w:divBdr>
    </w:div>
    <w:div w:id="979964053">
      <w:bodyDiv w:val="1"/>
      <w:marLeft w:val="0"/>
      <w:marRight w:val="0"/>
      <w:marTop w:val="0"/>
      <w:marBottom w:val="0"/>
      <w:divBdr>
        <w:top w:val="none" w:sz="0" w:space="0" w:color="auto"/>
        <w:left w:val="none" w:sz="0" w:space="0" w:color="auto"/>
        <w:bottom w:val="none" w:sz="0" w:space="0" w:color="auto"/>
        <w:right w:val="none" w:sz="0" w:space="0" w:color="auto"/>
      </w:divBdr>
    </w:div>
    <w:div w:id="980307276">
      <w:bodyDiv w:val="1"/>
      <w:marLeft w:val="0"/>
      <w:marRight w:val="0"/>
      <w:marTop w:val="0"/>
      <w:marBottom w:val="0"/>
      <w:divBdr>
        <w:top w:val="none" w:sz="0" w:space="0" w:color="auto"/>
        <w:left w:val="none" w:sz="0" w:space="0" w:color="auto"/>
        <w:bottom w:val="none" w:sz="0" w:space="0" w:color="auto"/>
        <w:right w:val="none" w:sz="0" w:space="0" w:color="auto"/>
      </w:divBdr>
    </w:div>
    <w:div w:id="980423945">
      <w:bodyDiv w:val="1"/>
      <w:marLeft w:val="0"/>
      <w:marRight w:val="0"/>
      <w:marTop w:val="0"/>
      <w:marBottom w:val="0"/>
      <w:divBdr>
        <w:top w:val="none" w:sz="0" w:space="0" w:color="auto"/>
        <w:left w:val="none" w:sz="0" w:space="0" w:color="auto"/>
        <w:bottom w:val="none" w:sz="0" w:space="0" w:color="auto"/>
        <w:right w:val="none" w:sz="0" w:space="0" w:color="auto"/>
      </w:divBdr>
    </w:div>
    <w:div w:id="980500034">
      <w:bodyDiv w:val="1"/>
      <w:marLeft w:val="0"/>
      <w:marRight w:val="0"/>
      <w:marTop w:val="0"/>
      <w:marBottom w:val="0"/>
      <w:divBdr>
        <w:top w:val="none" w:sz="0" w:space="0" w:color="auto"/>
        <w:left w:val="none" w:sz="0" w:space="0" w:color="auto"/>
        <w:bottom w:val="none" w:sz="0" w:space="0" w:color="auto"/>
        <w:right w:val="none" w:sz="0" w:space="0" w:color="auto"/>
      </w:divBdr>
    </w:div>
    <w:div w:id="980813540">
      <w:bodyDiv w:val="1"/>
      <w:marLeft w:val="0"/>
      <w:marRight w:val="0"/>
      <w:marTop w:val="0"/>
      <w:marBottom w:val="0"/>
      <w:divBdr>
        <w:top w:val="none" w:sz="0" w:space="0" w:color="auto"/>
        <w:left w:val="none" w:sz="0" w:space="0" w:color="auto"/>
        <w:bottom w:val="none" w:sz="0" w:space="0" w:color="auto"/>
        <w:right w:val="none" w:sz="0" w:space="0" w:color="auto"/>
      </w:divBdr>
    </w:div>
    <w:div w:id="980816037">
      <w:bodyDiv w:val="1"/>
      <w:marLeft w:val="0"/>
      <w:marRight w:val="0"/>
      <w:marTop w:val="0"/>
      <w:marBottom w:val="0"/>
      <w:divBdr>
        <w:top w:val="none" w:sz="0" w:space="0" w:color="auto"/>
        <w:left w:val="none" w:sz="0" w:space="0" w:color="auto"/>
        <w:bottom w:val="none" w:sz="0" w:space="0" w:color="auto"/>
        <w:right w:val="none" w:sz="0" w:space="0" w:color="auto"/>
      </w:divBdr>
    </w:div>
    <w:div w:id="980887712">
      <w:bodyDiv w:val="1"/>
      <w:marLeft w:val="0"/>
      <w:marRight w:val="0"/>
      <w:marTop w:val="0"/>
      <w:marBottom w:val="0"/>
      <w:divBdr>
        <w:top w:val="none" w:sz="0" w:space="0" w:color="auto"/>
        <w:left w:val="none" w:sz="0" w:space="0" w:color="auto"/>
        <w:bottom w:val="none" w:sz="0" w:space="0" w:color="auto"/>
        <w:right w:val="none" w:sz="0" w:space="0" w:color="auto"/>
      </w:divBdr>
    </w:div>
    <w:div w:id="981038966">
      <w:bodyDiv w:val="1"/>
      <w:marLeft w:val="0"/>
      <w:marRight w:val="0"/>
      <w:marTop w:val="0"/>
      <w:marBottom w:val="0"/>
      <w:divBdr>
        <w:top w:val="none" w:sz="0" w:space="0" w:color="auto"/>
        <w:left w:val="none" w:sz="0" w:space="0" w:color="auto"/>
        <w:bottom w:val="none" w:sz="0" w:space="0" w:color="auto"/>
        <w:right w:val="none" w:sz="0" w:space="0" w:color="auto"/>
      </w:divBdr>
    </w:div>
    <w:div w:id="981427148">
      <w:bodyDiv w:val="1"/>
      <w:marLeft w:val="0"/>
      <w:marRight w:val="0"/>
      <w:marTop w:val="0"/>
      <w:marBottom w:val="0"/>
      <w:divBdr>
        <w:top w:val="none" w:sz="0" w:space="0" w:color="auto"/>
        <w:left w:val="none" w:sz="0" w:space="0" w:color="auto"/>
        <w:bottom w:val="none" w:sz="0" w:space="0" w:color="auto"/>
        <w:right w:val="none" w:sz="0" w:space="0" w:color="auto"/>
      </w:divBdr>
    </w:div>
    <w:div w:id="981469030">
      <w:bodyDiv w:val="1"/>
      <w:marLeft w:val="0"/>
      <w:marRight w:val="0"/>
      <w:marTop w:val="0"/>
      <w:marBottom w:val="0"/>
      <w:divBdr>
        <w:top w:val="none" w:sz="0" w:space="0" w:color="auto"/>
        <w:left w:val="none" w:sz="0" w:space="0" w:color="auto"/>
        <w:bottom w:val="none" w:sz="0" w:space="0" w:color="auto"/>
        <w:right w:val="none" w:sz="0" w:space="0" w:color="auto"/>
      </w:divBdr>
    </w:div>
    <w:div w:id="981621889">
      <w:bodyDiv w:val="1"/>
      <w:marLeft w:val="0"/>
      <w:marRight w:val="0"/>
      <w:marTop w:val="0"/>
      <w:marBottom w:val="0"/>
      <w:divBdr>
        <w:top w:val="none" w:sz="0" w:space="0" w:color="auto"/>
        <w:left w:val="none" w:sz="0" w:space="0" w:color="auto"/>
        <w:bottom w:val="none" w:sz="0" w:space="0" w:color="auto"/>
        <w:right w:val="none" w:sz="0" w:space="0" w:color="auto"/>
      </w:divBdr>
    </w:div>
    <w:div w:id="981933688">
      <w:bodyDiv w:val="1"/>
      <w:marLeft w:val="0"/>
      <w:marRight w:val="0"/>
      <w:marTop w:val="0"/>
      <w:marBottom w:val="0"/>
      <w:divBdr>
        <w:top w:val="none" w:sz="0" w:space="0" w:color="auto"/>
        <w:left w:val="none" w:sz="0" w:space="0" w:color="auto"/>
        <w:bottom w:val="none" w:sz="0" w:space="0" w:color="auto"/>
        <w:right w:val="none" w:sz="0" w:space="0" w:color="auto"/>
      </w:divBdr>
    </w:div>
    <w:div w:id="982199787">
      <w:bodyDiv w:val="1"/>
      <w:marLeft w:val="0"/>
      <w:marRight w:val="0"/>
      <w:marTop w:val="0"/>
      <w:marBottom w:val="0"/>
      <w:divBdr>
        <w:top w:val="none" w:sz="0" w:space="0" w:color="auto"/>
        <w:left w:val="none" w:sz="0" w:space="0" w:color="auto"/>
        <w:bottom w:val="none" w:sz="0" w:space="0" w:color="auto"/>
        <w:right w:val="none" w:sz="0" w:space="0" w:color="auto"/>
      </w:divBdr>
    </w:div>
    <w:div w:id="982389659">
      <w:bodyDiv w:val="1"/>
      <w:marLeft w:val="0"/>
      <w:marRight w:val="0"/>
      <w:marTop w:val="0"/>
      <w:marBottom w:val="0"/>
      <w:divBdr>
        <w:top w:val="none" w:sz="0" w:space="0" w:color="auto"/>
        <w:left w:val="none" w:sz="0" w:space="0" w:color="auto"/>
        <w:bottom w:val="none" w:sz="0" w:space="0" w:color="auto"/>
        <w:right w:val="none" w:sz="0" w:space="0" w:color="auto"/>
      </w:divBdr>
    </w:div>
    <w:div w:id="982929338">
      <w:bodyDiv w:val="1"/>
      <w:marLeft w:val="0"/>
      <w:marRight w:val="0"/>
      <w:marTop w:val="0"/>
      <w:marBottom w:val="0"/>
      <w:divBdr>
        <w:top w:val="none" w:sz="0" w:space="0" w:color="auto"/>
        <w:left w:val="none" w:sz="0" w:space="0" w:color="auto"/>
        <w:bottom w:val="none" w:sz="0" w:space="0" w:color="auto"/>
        <w:right w:val="none" w:sz="0" w:space="0" w:color="auto"/>
      </w:divBdr>
    </w:div>
    <w:div w:id="983125057">
      <w:bodyDiv w:val="1"/>
      <w:marLeft w:val="0"/>
      <w:marRight w:val="0"/>
      <w:marTop w:val="0"/>
      <w:marBottom w:val="0"/>
      <w:divBdr>
        <w:top w:val="none" w:sz="0" w:space="0" w:color="auto"/>
        <w:left w:val="none" w:sz="0" w:space="0" w:color="auto"/>
        <w:bottom w:val="none" w:sz="0" w:space="0" w:color="auto"/>
        <w:right w:val="none" w:sz="0" w:space="0" w:color="auto"/>
      </w:divBdr>
    </w:div>
    <w:div w:id="983505809">
      <w:bodyDiv w:val="1"/>
      <w:marLeft w:val="0"/>
      <w:marRight w:val="0"/>
      <w:marTop w:val="0"/>
      <w:marBottom w:val="0"/>
      <w:divBdr>
        <w:top w:val="none" w:sz="0" w:space="0" w:color="auto"/>
        <w:left w:val="none" w:sz="0" w:space="0" w:color="auto"/>
        <w:bottom w:val="none" w:sz="0" w:space="0" w:color="auto"/>
        <w:right w:val="none" w:sz="0" w:space="0" w:color="auto"/>
      </w:divBdr>
    </w:div>
    <w:div w:id="984821605">
      <w:bodyDiv w:val="1"/>
      <w:marLeft w:val="0"/>
      <w:marRight w:val="0"/>
      <w:marTop w:val="0"/>
      <w:marBottom w:val="0"/>
      <w:divBdr>
        <w:top w:val="none" w:sz="0" w:space="0" w:color="auto"/>
        <w:left w:val="none" w:sz="0" w:space="0" w:color="auto"/>
        <w:bottom w:val="none" w:sz="0" w:space="0" w:color="auto"/>
        <w:right w:val="none" w:sz="0" w:space="0" w:color="auto"/>
      </w:divBdr>
    </w:div>
    <w:div w:id="984941314">
      <w:bodyDiv w:val="1"/>
      <w:marLeft w:val="0"/>
      <w:marRight w:val="0"/>
      <w:marTop w:val="0"/>
      <w:marBottom w:val="0"/>
      <w:divBdr>
        <w:top w:val="none" w:sz="0" w:space="0" w:color="auto"/>
        <w:left w:val="none" w:sz="0" w:space="0" w:color="auto"/>
        <w:bottom w:val="none" w:sz="0" w:space="0" w:color="auto"/>
        <w:right w:val="none" w:sz="0" w:space="0" w:color="auto"/>
      </w:divBdr>
    </w:div>
    <w:div w:id="984965370">
      <w:bodyDiv w:val="1"/>
      <w:marLeft w:val="0"/>
      <w:marRight w:val="0"/>
      <w:marTop w:val="0"/>
      <w:marBottom w:val="0"/>
      <w:divBdr>
        <w:top w:val="none" w:sz="0" w:space="0" w:color="auto"/>
        <w:left w:val="none" w:sz="0" w:space="0" w:color="auto"/>
        <w:bottom w:val="none" w:sz="0" w:space="0" w:color="auto"/>
        <w:right w:val="none" w:sz="0" w:space="0" w:color="auto"/>
      </w:divBdr>
    </w:div>
    <w:div w:id="984970645">
      <w:bodyDiv w:val="1"/>
      <w:marLeft w:val="0"/>
      <w:marRight w:val="0"/>
      <w:marTop w:val="0"/>
      <w:marBottom w:val="0"/>
      <w:divBdr>
        <w:top w:val="none" w:sz="0" w:space="0" w:color="auto"/>
        <w:left w:val="none" w:sz="0" w:space="0" w:color="auto"/>
        <w:bottom w:val="none" w:sz="0" w:space="0" w:color="auto"/>
        <w:right w:val="none" w:sz="0" w:space="0" w:color="auto"/>
      </w:divBdr>
    </w:div>
    <w:div w:id="985007991">
      <w:bodyDiv w:val="1"/>
      <w:marLeft w:val="0"/>
      <w:marRight w:val="0"/>
      <w:marTop w:val="0"/>
      <w:marBottom w:val="0"/>
      <w:divBdr>
        <w:top w:val="none" w:sz="0" w:space="0" w:color="auto"/>
        <w:left w:val="none" w:sz="0" w:space="0" w:color="auto"/>
        <w:bottom w:val="none" w:sz="0" w:space="0" w:color="auto"/>
        <w:right w:val="none" w:sz="0" w:space="0" w:color="auto"/>
      </w:divBdr>
    </w:div>
    <w:div w:id="985472459">
      <w:bodyDiv w:val="1"/>
      <w:marLeft w:val="0"/>
      <w:marRight w:val="0"/>
      <w:marTop w:val="0"/>
      <w:marBottom w:val="0"/>
      <w:divBdr>
        <w:top w:val="none" w:sz="0" w:space="0" w:color="auto"/>
        <w:left w:val="none" w:sz="0" w:space="0" w:color="auto"/>
        <w:bottom w:val="none" w:sz="0" w:space="0" w:color="auto"/>
        <w:right w:val="none" w:sz="0" w:space="0" w:color="auto"/>
      </w:divBdr>
    </w:div>
    <w:div w:id="985668876">
      <w:bodyDiv w:val="1"/>
      <w:marLeft w:val="0"/>
      <w:marRight w:val="0"/>
      <w:marTop w:val="0"/>
      <w:marBottom w:val="0"/>
      <w:divBdr>
        <w:top w:val="none" w:sz="0" w:space="0" w:color="auto"/>
        <w:left w:val="none" w:sz="0" w:space="0" w:color="auto"/>
        <w:bottom w:val="none" w:sz="0" w:space="0" w:color="auto"/>
        <w:right w:val="none" w:sz="0" w:space="0" w:color="auto"/>
      </w:divBdr>
    </w:div>
    <w:div w:id="985742276">
      <w:bodyDiv w:val="1"/>
      <w:marLeft w:val="0"/>
      <w:marRight w:val="0"/>
      <w:marTop w:val="0"/>
      <w:marBottom w:val="0"/>
      <w:divBdr>
        <w:top w:val="none" w:sz="0" w:space="0" w:color="auto"/>
        <w:left w:val="none" w:sz="0" w:space="0" w:color="auto"/>
        <w:bottom w:val="none" w:sz="0" w:space="0" w:color="auto"/>
        <w:right w:val="none" w:sz="0" w:space="0" w:color="auto"/>
      </w:divBdr>
    </w:div>
    <w:div w:id="986127336">
      <w:bodyDiv w:val="1"/>
      <w:marLeft w:val="0"/>
      <w:marRight w:val="0"/>
      <w:marTop w:val="0"/>
      <w:marBottom w:val="0"/>
      <w:divBdr>
        <w:top w:val="none" w:sz="0" w:space="0" w:color="auto"/>
        <w:left w:val="none" w:sz="0" w:space="0" w:color="auto"/>
        <w:bottom w:val="none" w:sz="0" w:space="0" w:color="auto"/>
        <w:right w:val="none" w:sz="0" w:space="0" w:color="auto"/>
      </w:divBdr>
    </w:div>
    <w:div w:id="986129786">
      <w:bodyDiv w:val="1"/>
      <w:marLeft w:val="0"/>
      <w:marRight w:val="0"/>
      <w:marTop w:val="0"/>
      <w:marBottom w:val="0"/>
      <w:divBdr>
        <w:top w:val="none" w:sz="0" w:space="0" w:color="auto"/>
        <w:left w:val="none" w:sz="0" w:space="0" w:color="auto"/>
        <w:bottom w:val="none" w:sz="0" w:space="0" w:color="auto"/>
        <w:right w:val="none" w:sz="0" w:space="0" w:color="auto"/>
      </w:divBdr>
    </w:div>
    <w:div w:id="986319656">
      <w:bodyDiv w:val="1"/>
      <w:marLeft w:val="0"/>
      <w:marRight w:val="0"/>
      <w:marTop w:val="0"/>
      <w:marBottom w:val="0"/>
      <w:divBdr>
        <w:top w:val="none" w:sz="0" w:space="0" w:color="auto"/>
        <w:left w:val="none" w:sz="0" w:space="0" w:color="auto"/>
        <w:bottom w:val="none" w:sz="0" w:space="0" w:color="auto"/>
        <w:right w:val="none" w:sz="0" w:space="0" w:color="auto"/>
      </w:divBdr>
    </w:div>
    <w:div w:id="986395180">
      <w:bodyDiv w:val="1"/>
      <w:marLeft w:val="0"/>
      <w:marRight w:val="0"/>
      <w:marTop w:val="0"/>
      <w:marBottom w:val="0"/>
      <w:divBdr>
        <w:top w:val="none" w:sz="0" w:space="0" w:color="auto"/>
        <w:left w:val="none" w:sz="0" w:space="0" w:color="auto"/>
        <w:bottom w:val="none" w:sz="0" w:space="0" w:color="auto"/>
        <w:right w:val="none" w:sz="0" w:space="0" w:color="auto"/>
      </w:divBdr>
    </w:div>
    <w:div w:id="986546133">
      <w:bodyDiv w:val="1"/>
      <w:marLeft w:val="0"/>
      <w:marRight w:val="0"/>
      <w:marTop w:val="0"/>
      <w:marBottom w:val="0"/>
      <w:divBdr>
        <w:top w:val="none" w:sz="0" w:space="0" w:color="auto"/>
        <w:left w:val="none" w:sz="0" w:space="0" w:color="auto"/>
        <w:bottom w:val="none" w:sz="0" w:space="0" w:color="auto"/>
        <w:right w:val="none" w:sz="0" w:space="0" w:color="auto"/>
      </w:divBdr>
    </w:div>
    <w:div w:id="986586838">
      <w:bodyDiv w:val="1"/>
      <w:marLeft w:val="0"/>
      <w:marRight w:val="0"/>
      <w:marTop w:val="0"/>
      <w:marBottom w:val="0"/>
      <w:divBdr>
        <w:top w:val="none" w:sz="0" w:space="0" w:color="auto"/>
        <w:left w:val="none" w:sz="0" w:space="0" w:color="auto"/>
        <w:bottom w:val="none" w:sz="0" w:space="0" w:color="auto"/>
        <w:right w:val="none" w:sz="0" w:space="0" w:color="auto"/>
      </w:divBdr>
    </w:div>
    <w:div w:id="986931562">
      <w:bodyDiv w:val="1"/>
      <w:marLeft w:val="0"/>
      <w:marRight w:val="0"/>
      <w:marTop w:val="0"/>
      <w:marBottom w:val="0"/>
      <w:divBdr>
        <w:top w:val="none" w:sz="0" w:space="0" w:color="auto"/>
        <w:left w:val="none" w:sz="0" w:space="0" w:color="auto"/>
        <w:bottom w:val="none" w:sz="0" w:space="0" w:color="auto"/>
        <w:right w:val="none" w:sz="0" w:space="0" w:color="auto"/>
      </w:divBdr>
    </w:div>
    <w:div w:id="987125579">
      <w:bodyDiv w:val="1"/>
      <w:marLeft w:val="0"/>
      <w:marRight w:val="0"/>
      <w:marTop w:val="0"/>
      <w:marBottom w:val="0"/>
      <w:divBdr>
        <w:top w:val="none" w:sz="0" w:space="0" w:color="auto"/>
        <w:left w:val="none" w:sz="0" w:space="0" w:color="auto"/>
        <w:bottom w:val="none" w:sz="0" w:space="0" w:color="auto"/>
        <w:right w:val="none" w:sz="0" w:space="0" w:color="auto"/>
      </w:divBdr>
    </w:div>
    <w:div w:id="987436978">
      <w:bodyDiv w:val="1"/>
      <w:marLeft w:val="0"/>
      <w:marRight w:val="0"/>
      <w:marTop w:val="0"/>
      <w:marBottom w:val="0"/>
      <w:divBdr>
        <w:top w:val="none" w:sz="0" w:space="0" w:color="auto"/>
        <w:left w:val="none" w:sz="0" w:space="0" w:color="auto"/>
        <w:bottom w:val="none" w:sz="0" w:space="0" w:color="auto"/>
        <w:right w:val="none" w:sz="0" w:space="0" w:color="auto"/>
      </w:divBdr>
    </w:div>
    <w:div w:id="987590255">
      <w:bodyDiv w:val="1"/>
      <w:marLeft w:val="0"/>
      <w:marRight w:val="0"/>
      <w:marTop w:val="0"/>
      <w:marBottom w:val="0"/>
      <w:divBdr>
        <w:top w:val="none" w:sz="0" w:space="0" w:color="auto"/>
        <w:left w:val="none" w:sz="0" w:space="0" w:color="auto"/>
        <w:bottom w:val="none" w:sz="0" w:space="0" w:color="auto"/>
        <w:right w:val="none" w:sz="0" w:space="0" w:color="auto"/>
      </w:divBdr>
    </w:div>
    <w:div w:id="987629974">
      <w:bodyDiv w:val="1"/>
      <w:marLeft w:val="0"/>
      <w:marRight w:val="0"/>
      <w:marTop w:val="0"/>
      <w:marBottom w:val="0"/>
      <w:divBdr>
        <w:top w:val="none" w:sz="0" w:space="0" w:color="auto"/>
        <w:left w:val="none" w:sz="0" w:space="0" w:color="auto"/>
        <w:bottom w:val="none" w:sz="0" w:space="0" w:color="auto"/>
        <w:right w:val="none" w:sz="0" w:space="0" w:color="auto"/>
      </w:divBdr>
    </w:div>
    <w:div w:id="987780378">
      <w:bodyDiv w:val="1"/>
      <w:marLeft w:val="0"/>
      <w:marRight w:val="0"/>
      <w:marTop w:val="0"/>
      <w:marBottom w:val="0"/>
      <w:divBdr>
        <w:top w:val="none" w:sz="0" w:space="0" w:color="auto"/>
        <w:left w:val="none" w:sz="0" w:space="0" w:color="auto"/>
        <w:bottom w:val="none" w:sz="0" w:space="0" w:color="auto"/>
        <w:right w:val="none" w:sz="0" w:space="0" w:color="auto"/>
      </w:divBdr>
    </w:div>
    <w:div w:id="987976914">
      <w:bodyDiv w:val="1"/>
      <w:marLeft w:val="0"/>
      <w:marRight w:val="0"/>
      <w:marTop w:val="0"/>
      <w:marBottom w:val="0"/>
      <w:divBdr>
        <w:top w:val="none" w:sz="0" w:space="0" w:color="auto"/>
        <w:left w:val="none" w:sz="0" w:space="0" w:color="auto"/>
        <w:bottom w:val="none" w:sz="0" w:space="0" w:color="auto"/>
        <w:right w:val="none" w:sz="0" w:space="0" w:color="auto"/>
      </w:divBdr>
    </w:div>
    <w:div w:id="988246649">
      <w:bodyDiv w:val="1"/>
      <w:marLeft w:val="0"/>
      <w:marRight w:val="0"/>
      <w:marTop w:val="0"/>
      <w:marBottom w:val="0"/>
      <w:divBdr>
        <w:top w:val="none" w:sz="0" w:space="0" w:color="auto"/>
        <w:left w:val="none" w:sz="0" w:space="0" w:color="auto"/>
        <w:bottom w:val="none" w:sz="0" w:space="0" w:color="auto"/>
        <w:right w:val="none" w:sz="0" w:space="0" w:color="auto"/>
      </w:divBdr>
    </w:div>
    <w:div w:id="988557205">
      <w:bodyDiv w:val="1"/>
      <w:marLeft w:val="0"/>
      <w:marRight w:val="0"/>
      <w:marTop w:val="0"/>
      <w:marBottom w:val="0"/>
      <w:divBdr>
        <w:top w:val="none" w:sz="0" w:space="0" w:color="auto"/>
        <w:left w:val="none" w:sz="0" w:space="0" w:color="auto"/>
        <w:bottom w:val="none" w:sz="0" w:space="0" w:color="auto"/>
        <w:right w:val="none" w:sz="0" w:space="0" w:color="auto"/>
      </w:divBdr>
    </w:div>
    <w:div w:id="988677097">
      <w:bodyDiv w:val="1"/>
      <w:marLeft w:val="0"/>
      <w:marRight w:val="0"/>
      <w:marTop w:val="0"/>
      <w:marBottom w:val="0"/>
      <w:divBdr>
        <w:top w:val="none" w:sz="0" w:space="0" w:color="auto"/>
        <w:left w:val="none" w:sz="0" w:space="0" w:color="auto"/>
        <w:bottom w:val="none" w:sz="0" w:space="0" w:color="auto"/>
        <w:right w:val="none" w:sz="0" w:space="0" w:color="auto"/>
      </w:divBdr>
    </w:div>
    <w:div w:id="988678695">
      <w:bodyDiv w:val="1"/>
      <w:marLeft w:val="0"/>
      <w:marRight w:val="0"/>
      <w:marTop w:val="0"/>
      <w:marBottom w:val="0"/>
      <w:divBdr>
        <w:top w:val="none" w:sz="0" w:space="0" w:color="auto"/>
        <w:left w:val="none" w:sz="0" w:space="0" w:color="auto"/>
        <w:bottom w:val="none" w:sz="0" w:space="0" w:color="auto"/>
        <w:right w:val="none" w:sz="0" w:space="0" w:color="auto"/>
      </w:divBdr>
    </w:div>
    <w:div w:id="988753295">
      <w:bodyDiv w:val="1"/>
      <w:marLeft w:val="0"/>
      <w:marRight w:val="0"/>
      <w:marTop w:val="0"/>
      <w:marBottom w:val="0"/>
      <w:divBdr>
        <w:top w:val="none" w:sz="0" w:space="0" w:color="auto"/>
        <w:left w:val="none" w:sz="0" w:space="0" w:color="auto"/>
        <w:bottom w:val="none" w:sz="0" w:space="0" w:color="auto"/>
        <w:right w:val="none" w:sz="0" w:space="0" w:color="auto"/>
      </w:divBdr>
    </w:div>
    <w:div w:id="989097072">
      <w:bodyDiv w:val="1"/>
      <w:marLeft w:val="0"/>
      <w:marRight w:val="0"/>
      <w:marTop w:val="0"/>
      <w:marBottom w:val="0"/>
      <w:divBdr>
        <w:top w:val="none" w:sz="0" w:space="0" w:color="auto"/>
        <w:left w:val="none" w:sz="0" w:space="0" w:color="auto"/>
        <w:bottom w:val="none" w:sz="0" w:space="0" w:color="auto"/>
        <w:right w:val="none" w:sz="0" w:space="0" w:color="auto"/>
      </w:divBdr>
    </w:div>
    <w:div w:id="989333918">
      <w:bodyDiv w:val="1"/>
      <w:marLeft w:val="0"/>
      <w:marRight w:val="0"/>
      <w:marTop w:val="0"/>
      <w:marBottom w:val="0"/>
      <w:divBdr>
        <w:top w:val="none" w:sz="0" w:space="0" w:color="auto"/>
        <w:left w:val="none" w:sz="0" w:space="0" w:color="auto"/>
        <w:bottom w:val="none" w:sz="0" w:space="0" w:color="auto"/>
        <w:right w:val="none" w:sz="0" w:space="0" w:color="auto"/>
      </w:divBdr>
    </w:div>
    <w:div w:id="989671957">
      <w:bodyDiv w:val="1"/>
      <w:marLeft w:val="0"/>
      <w:marRight w:val="0"/>
      <w:marTop w:val="0"/>
      <w:marBottom w:val="0"/>
      <w:divBdr>
        <w:top w:val="none" w:sz="0" w:space="0" w:color="auto"/>
        <w:left w:val="none" w:sz="0" w:space="0" w:color="auto"/>
        <w:bottom w:val="none" w:sz="0" w:space="0" w:color="auto"/>
        <w:right w:val="none" w:sz="0" w:space="0" w:color="auto"/>
      </w:divBdr>
    </w:div>
    <w:div w:id="990258945">
      <w:bodyDiv w:val="1"/>
      <w:marLeft w:val="0"/>
      <w:marRight w:val="0"/>
      <w:marTop w:val="0"/>
      <w:marBottom w:val="0"/>
      <w:divBdr>
        <w:top w:val="none" w:sz="0" w:space="0" w:color="auto"/>
        <w:left w:val="none" w:sz="0" w:space="0" w:color="auto"/>
        <w:bottom w:val="none" w:sz="0" w:space="0" w:color="auto"/>
        <w:right w:val="none" w:sz="0" w:space="0" w:color="auto"/>
      </w:divBdr>
    </w:div>
    <w:div w:id="991444676">
      <w:bodyDiv w:val="1"/>
      <w:marLeft w:val="0"/>
      <w:marRight w:val="0"/>
      <w:marTop w:val="0"/>
      <w:marBottom w:val="0"/>
      <w:divBdr>
        <w:top w:val="none" w:sz="0" w:space="0" w:color="auto"/>
        <w:left w:val="none" w:sz="0" w:space="0" w:color="auto"/>
        <w:bottom w:val="none" w:sz="0" w:space="0" w:color="auto"/>
        <w:right w:val="none" w:sz="0" w:space="0" w:color="auto"/>
      </w:divBdr>
    </w:div>
    <w:div w:id="991446940">
      <w:bodyDiv w:val="1"/>
      <w:marLeft w:val="0"/>
      <w:marRight w:val="0"/>
      <w:marTop w:val="0"/>
      <w:marBottom w:val="0"/>
      <w:divBdr>
        <w:top w:val="none" w:sz="0" w:space="0" w:color="auto"/>
        <w:left w:val="none" w:sz="0" w:space="0" w:color="auto"/>
        <w:bottom w:val="none" w:sz="0" w:space="0" w:color="auto"/>
        <w:right w:val="none" w:sz="0" w:space="0" w:color="auto"/>
      </w:divBdr>
    </w:div>
    <w:div w:id="991518118">
      <w:bodyDiv w:val="1"/>
      <w:marLeft w:val="0"/>
      <w:marRight w:val="0"/>
      <w:marTop w:val="0"/>
      <w:marBottom w:val="0"/>
      <w:divBdr>
        <w:top w:val="none" w:sz="0" w:space="0" w:color="auto"/>
        <w:left w:val="none" w:sz="0" w:space="0" w:color="auto"/>
        <w:bottom w:val="none" w:sz="0" w:space="0" w:color="auto"/>
        <w:right w:val="none" w:sz="0" w:space="0" w:color="auto"/>
      </w:divBdr>
    </w:div>
    <w:div w:id="991520356">
      <w:bodyDiv w:val="1"/>
      <w:marLeft w:val="0"/>
      <w:marRight w:val="0"/>
      <w:marTop w:val="0"/>
      <w:marBottom w:val="0"/>
      <w:divBdr>
        <w:top w:val="none" w:sz="0" w:space="0" w:color="auto"/>
        <w:left w:val="none" w:sz="0" w:space="0" w:color="auto"/>
        <w:bottom w:val="none" w:sz="0" w:space="0" w:color="auto"/>
        <w:right w:val="none" w:sz="0" w:space="0" w:color="auto"/>
      </w:divBdr>
    </w:div>
    <w:div w:id="991568175">
      <w:bodyDiv w:val="1"/>
      <w:marLeft w:val="0"/>
      <w:marRight w:val="0"/>
      <w:marTop w:val="0"/>
      <w:marBottom w:val="0"/>
      <w:divBdr>
        <w:top w:val="none" w:sz="0" w:space="0" w:color="auto"/>
        <w:left w:val="none" w:sz="0" w:space="0" w:color="auto"/>
        <w:bottom w:val="none" w:sz="0" w:space="0" w:color="auto"/>
        <w:right w:val="none" w:sz="0" w:space="0" w:color="auto"/>
      </w:divBdr>
    </w:div>
    <w:div w:id="991828966">
      <w:bodyDiv w:val="1"/>
      <w:marLeft w:val="0"/>
      <w:marRight w:val="0"/>
      <w:marTop w:val="0"/>
      <w:marBottom w:val="0"/>
      <w:divBdr>
        <w:top w:val="none" w:sz="0" w:space="0" w:color="auto"/>
        <w:left w:val="none" w:sz="0" w:space="0" w:color="auto"/>
        <w:bottom w:val="none" w:sz="0" w:space="0" w:color="auto"/>
        <w:right w:val="none" w:sz="0" w:space="0" w:color="auto"/>
      </w:divBdr>
    </w:div>
    <w:div w:id="991909881">
      <w:bodyDiv w:val="1"/>
      <w:marLeft w:val="0"/>
      <w:marRight w:val="0"/>
      <w:marTop w:val="0"/>
      <w:marBottom w:val="0"/>
      <w:divBdr>
        <w:top w:val="none" w:sz="0" w:space="0" w:color="auto"/>
        <w:left w:val="none" w:sz="0" w:space="0" w:color="auto"/>
        <w:bottom w:val="none" w:sz="0" w:space="0" w:color="auto"/>
        <w:right w:val="none" w:sz="0" w:space="0" w:color="auto"/>
      </w:divBdr>
    </w:div>
    <w:div w:id="991955705">
      <w:bodyDiv w:val="1"/>
      <w:marLeft w:val="0"/>
      <w:marRight w:val="0"/>
      <w:marTop w:val="0"/>
      <w:marBottom w:val="0"/>
      <w:divBdr>
        <w:top w:val="none" w:sz="0" w:space="0" w:color="auto"/>
        <w:left w:val="none" w:sz="0" w:space="0" w:color="auto"/>
        <w:bottom w:val="none" w:sz="0" w:space="0" w:color="auto"/>
        <w:right w:val="none" w:sz="0" w:space="0" w:color="auto"/>
      </w:divBdr>
    </w:div>
    <w:div w:id="992022205">
      <w:bodyDiv w:val="1"/>
      <w:marLeft w:val="0"/>
      <w:marRight w:val="0"/>
      <w:marTop w:val="0"/>
      <w:marBottom w:val="0"/>
      <w:divBdr>
        <w:top w:val="none" w:sz="0" w:space="0" w:color="auto"/>
        <w:left w:val="none" w:sz="0" w:space="0" w:color="auto"/>
        <w:bottom w:val="none" w:sz="0" w:space="0" w:color="auto"/>
        <w:right w:val="none" w:sz="0" w:space="0" w:color="auto"/>
      </w:divBdr>
    </w:div>
    <w:div w:id="992104866">
      <w:bodyDiv w:val="1"/>
      <w:marLeft w:val="0"/>
      <w:marRight w:val="0"/>
      <w:marTop w:val="0"/>
      <w:marBottom w:val="0"/>
      <w:divBdr>
        <w:top w:val="none" w:sz="0" w:space="0" w:color="auto"/>
        <w:left w:val="none" w:sz="0" w:space="0" w:color="auto"/>
        <w:bottom w:val="none" w:sz="0" w:space="0" w:color="auto"/>
        <w:right w:val="none" w:sz="0" w:space="0" w:color="auto"/>
      </w:divBdr>
    </w:div>
    <w:div w:id="992568773">
      <w:bodyDiv w:val="1"/>
      <w:marLeft w:val="0"/>
      <w:marRight w:val="0"/>
      <w:marTop w:val="0"/>
      <w:marBottom w:val="0"/>
      <w:divBdr>
        <w:top w:val="none" w:sz="0" w:space="0" w:color="auto"/>
        <w:left w:val="none" w:sz="0" w:space="0" w:color="auto"/>
        <w:bottom w:val="none" w:sz="0" w:space="0" w:color="auto"/>
        <w:right w:val="none" w:sz="0" w:space="0" w:color="auto"/>
      </w:divBdr>
    </w:div>
    <w:div w:id="992828815">
      <w:bodyDiv w:val="1"/>
      <w:marLeft w:val="0"/>
      <w:marRight w:val="0"/>
      <w:marTop w:val="0"/>
      <w:marBottom w:val="0"/>
      <w:divBdr>
        <w:top w:val="none" w:sz="0" w:space="0" w:color="auto"/>
        <w:left w:val="none" w:sz="0" w:space="0" w:color="auto"/>
        <w:bottom w:val="none" w:sz="0" w:space="0" w:color="auto"/>
        <w:right w:val="none" w:sz="0" w:space="0" w:color="auto"/>
      </w:divBdr>
    </w:div>
    <w:div w:id="992832367">
      <w:bodyDiv w:val="1"/>
      <w:marLeft w:val="0"/>
      <w:marRight w:val="0"/>
      <w:marTop w:val="0"/>
      <w:marBottom w:val="0"/>
      <w:divBdr>
        <w:top w:val="none" w:sz="0" w:space="0" w:color="auto"/>
        <w:left w:val="none" w:sz="0" w:space="0" w:color="auto"/>
        <w:bottom w:val="none" w:sz="0" w:space="0" w:color="auto"/>
        <w:right w:val="none" w:sz="0" w:space="0" w:color="auto"/>
      </w:divBdr>
    </w:div>
    <w:div w:id="992834391">
      <w:bodyDiv w:val="1"/>
      <w:marLeft w:val="0"/>
      <w:marRight w:val="0"/>
      <w:marTop w:val="0"/>
      <w:marBottom w:val="0"/>
      <w:divBdr>
        <w:top w:val="none" w:sz="0" w:space="0" w:color="auto"/>
        <w:left w:val="none" w:sz="0" w:space="0" w:color="auto"/>
        <w:bottom w:val="none" w:sz="0" w:space="0" w:color="auto"/>
        <w:right w:val="none" w:sz="0" w:space="0" w:color="auto"/>
      </w:divBdr>
    </w:div>
    <w:div w:id="993413006">
      <w:bodyDiv w:val="1"/>
      <w:marLeft w:val="0"/>
      <w:marRight w:val="0"/>
      <w:marTop w:val="0"/>
      <w:marBottom w:val="0"/>
      <w:divBdr>
        <w:top w:val="none" w:sz="0" w:space="0" w:color="auto"/>
        <w:left w:val="none" w:sz="0" w:space="0" w:color="auto"/>
        <w:bottom w:val="none" w:sz="0" w:space="0" w:color="auto"/>
        <w:right w:val="none" w:sz="0" w:space="0" w:color="auto"/>
      </w:divBdr>
    </w:div>
    <w:div w:id="993722875">
      <w:bodyDiv w:val="1"/>
      <w:marLeft w:val="0"/>
      <w:marRight w:val="0"/>
      <w:marTop w:val="0"/>
      <w:marBottom w:val="0"/>
      <w:divBdr>
        <w:top w:val="none" w:sz="0" w:space="0" w:color="auto"/>
        <w:left w:val="none" w:sz="0" w:space="0" w:color="auto"/>
        <w:bottom w:val="none" w:sz="0" w:space="0" w:color="auto"/>
        <w:right w:val="none" w:sz="0" w:space="0" w:color="auto"/>
      </w:divBdr>
    </w:div>
    <w:div w:id="993753208">
      <w:bodyDiv w:val="1"/>
      <w:marLeft w:val="0"/>
      <w:marRight w:val="0"/>
      <w:marTop w:val="0"/>
      <w:marBottom w:val="0"/>
      <w:divBdr>
        <w:top w:val="none" w:sz="0" w:space="0" w:color="auto"/>
        <w:left w:val="none" w:sz="0" w:space="0" w:color="auto"/>
        <w:bottom w:val="none" w:sz="0" w:space="0" w:color="auto"/>
        <w:right w:val="none" w:sz="0" w:space="0" w:color="auto"/>
      </w:divBdr>
    </w:div>
    <w:div w:id="993754952">
      <w:bodyDiv w:val="1"/>
      <w:marLeft w:val="0"/>
      <w:marRight w:val="0"/>
      <w:marTop w:val="0"/>
      <w:marBottom w:val="0"/>
      <w:divBdr>
        <w:top w:val="none" w:sz="0" w:space="0" w:color="auto"/>
        <w:left w:val="none" w:sz="0" w:space="0" w:color="auto"/>
        <w:bottom w:val="none" w:sz="0" w:space="0" w:color="auto"/>
        <w:right w:val="none" w:sz="0" w:space="0" w:color="auto"/>
      </w:divBdr>
    </w:div>
    <w:div w:id="993870422">
      <w:bodyDiv w:val="1"/>
      <w:marLeft w:val="0"/>
      <w:marRight w:val="0"/>
      <w:marTop w:val="0"/>
      <w:marBottom w:val="0"/>
      <w:divBdr>
        <w:top w:val="none" w:sz="0" w:space="0" w:color="auto"/>
        <w:left w:val="none" w:sz="0" w:space="0" w:color="auto"/>
        <w:bottom w:val="none" w:sz="0" w:space="0" w:color="auto"/>
        <w:right w:val="none" w:sz="0" w:space="0" w:color="auto"/>
      </w:divBdr>
    </w:div>
    <w:div w:id="994262003">
      <w:bodyDiv w:val="1"/>
      <w:marLeft w:val="0"/>
      <w:marRight w:val="0"/>
      <w:marTop w:val="0"/>
      <w:marBottom w:val="0"/>
      <w:divBdr>
        <w:top w:val="none" w:sz="0" w:space="0" w:color="auto"/>
        <w:left w:val="none" w:sz="0" w:space="0" w:color="auto"/>
        <w:bottom w:val="none" w:sz="0" w:space="0" w:color="auto"/>
        <w:right w:val="none" w:sz="0" w:space="0" w:color="auto"/>
      </w:divBdr>
    </w:div>
    <w:div w:id="994994813">
      <w:bodyDiv w:val="1"/>
      <w:marLeft w:val="0"/>
      <w:marRight w:val="0"/>
      <w:marTop w:val="0"/>
      <w:marBottom w:val="0"/>
      <w:divBdr>
        <w:top w:val="none" w:sz="0" w:space="0" w:color="auto"/>
        <w:left w:val="none" w:sz="0" w:space="0" w:color="auto"/>
        <w:bottom w:val="none" w:sz="0" w:space="0" w:color="auto"/>
        <w:right w:val="none" w:sz="0" w:space="0" w:color="auto"/>
      </w:divBdr>
    </w:div>
    <w:div w:id="995106860">
      <w:bodyDiv w:val="1"/>
      <w:marLeft w:val="0"/>
      <w:marRight w:val="0"/>
      <w:marTop w:val="0"/>
      <w:marBottom w:val="0"/>
      <w:divBdr>
        <w:top w:val="none" w:sz="0" w:space="0" w:color="auto"/>
        <w:left w:val="none" w:sz="0" w:space="0" w:color="auto"/>
        <w:bottom w:val="none" w:sz="0" w:space="0" w:color="auto"/>
        <w:right w:val="none" w:sz="0" w:space="0" w:color="auto"/>
      </w:divBdr>
    </w:div>
    <w:div w:id="995299012">
      <w:bodyDiv w:val="1"/>
      <w:marLeft w:val="0"/>
      <w:marRight w:val="0"/>
      <w:marTop w:val="0"/>
      <w:marBottom w:val="0"/>
      <w:divBdr>
        <w:top w:val="none" w:sz="0" w:space="0" w:color="auto"/>
        <w:left w:val="none" w:sz="0" w:space="0" w:color="auto"/>
        <w:bottom w:val="none" w:sz="0" w:space="0" w:color="auto"/>
        <w:right w:val="none" w:sz="0" w:space="0" w:color="auto"/>
      </w:divBdr>
    </w:div>
    <w:div w:id="995501171">
      <w:bodyDiv w:val="1"/>
      <w:marLeft w:val="0"/>
      <w:marRight w:val="0"/>
      <w:marTop w:val="0"/>
      <w:marBottom w:val="0"/>
      <w:divBdr>
        <w:top w:val="none" w:sz="0" w:space="0" w:color="auto"/>
        <w:left w:val="none" w:sz="0" w:space="0" w:color="auto"/>
        <w:bottom w:val="none" w:sz="0" w:space="0" w:color="auto"/>
        <w:right w:val="none" w:sz="0" w:space="0" w:color="auto"/>
      </w:divBdr>
    </w:div>
    <w:div w:id="995568814">
      <w:bodyDiv w:val="1"/>
      <w:marLeft w:val="0"/>
      <w:marRight w:val="0"/>
      <w:marTop w:val="0"/>
      <w:marBottom w:val="0"/>
      <w:divBdr>
        <w:top w:val="none" w:sz="0" w:space="0" w:color="auto"/>
        <w:left w:val="none" w:sz="0" w:space="0" w:color="auto"/>
        <w:bottom w:val="none" w:sz="0" w:space="0" w:color="auto"/>
        <w:right w:val="none" w:sz="0" w:space="0" w:color="auto"/>
      </w:divBdr>
    </w:div>
    <w:div w:id="995646049">
      <w:bodyDiv w:val="1"/>
      <w:marLeft w:val="0"/>
      <w:marRight w:val="0"/>
      <w:marTop w:val="0"/>
      <w:marBottom w:val="0"/>
      <w:divBdr>
        <w:top w:val="none" w:sz="0" w:space="0" w:color="auto"/>
        <w:left w:val="none" w:sz="0" w:space="0" w:color="auto"/>
        <w:bottom w:val="none" w:sz="0" w:space="0" w:color="auto"/>
        <w:right w:val="none" w:sz="0" w:space="0" w:color="auto"/>
      </w:divBdr>
    </w:div>
    <w:div w:id="995845152">
      <w:bodyDiv w:val="1"/>
      <w:marLeft w:val="0"/>
      <w:marRight w:val="0"/>
      <w:marTop w:val="0"/>
      <w:marBottom w:val="0"/>
      <w:divBdr>
        <w:top w:val="none" w:sz="0" w:space="0" w:color="auto"/>
        <w:left w:val="none" w:sz="0" w:space="0" w:color="auto"/>
        <w:bottom w:val="none" w:sz="0" w:space="0" w:color="auto"/>
        <w:right w:val="none" w:sz="0" w:space="0" w:color="auto"/>
      </w:divBdr>
    </w:div>
    <w:div w:id="996106456">
      <w:bodyDiv w:val="1"/>
      <w:marLeft w:val="0"/>
      <w:marRight w:val="0"/>
      <w:marTop w:val="0"/>
      <w:marBottom w:val="0"/>
      <w:divBdr>
        <w:top w:val="none" w:sz="0" w:space="0" w:color="auto"/>
        <w:left w:val="none" w:sz="0" w:space="0" w:color="auto"/>
        <w:bottom w:val="none" w:sz="0" w:space="0" w:color="auto"/>
        <w:right w:val="none" w:sz="0" w:space="0" w:color="auto"/>
      </w:divBdr>
    </w:div>
    <w:div w:id="996228925">
      <w:bodyDiv w:val="1"/>
      <w:marLeft w:val="0"/>
      <w:marRight w:val="0"/>
      <w:marTop w:val="0"/>
      <w:marBottom w:val="0"/>
      <w:divBdr>
        <w:top w:val="none" w:sz="0" w:space="0" w:color="auto"/>
        <w:left w:val="none" w:sz="0" w:space="0" w:color="auto"/>
        <w:bottom w:val="none" w:sz="0" w:space="0" w:color="auto"/>
        <w:right w:val="none" w:sz="0" w:space="0" w:color="auto"/>
      </w:divBdr>
    </w:div>
    <w:div w:id="996769137">
      <w:bodyDiv w:val="1"/>
      <w:marLeft w:val="0"/>
      <w:marRight w:val="0"/>
      <w:marTop w:val="0"/>
      <w:marBottom w:val="0"/>
      <w:divBdr>
        <w:top w:val="none" w:sz="0" w:space="0" w:color="auto"/>
        <w:left w:val="none" w:sz="0" w:space="0" w:color="auto"/>
        <w:bottom w:val="none" w:sz="0" w:space="0" w:color="auto"/>
        <w:right w:val="none" w:sz="0" w:space="0" w:color="auto"/>
      </w:divBdr>
    </w:div>
    <w:div w:id="997004986">
      <w:bodyDiv w:val="1"/>
      <w:marLeft w:val="0"/>
      <w:marRight w:val="0"/>
      <w:marTop w:val="0"/>
      <w:marBottom w:val="0"/>
      <w:divBdr>
        <w:top w:val="none" w:sz="0" w:space="0" w:color="auto"/>
        <w:left w:val="none" w:sz="0" w:space="0" w:color="auto"/>
        <w:bottom w:val="none" w:sz="0" w:space="0" w:color="auto"/>
        <w:right w:val="none" w:sz="0" w:space="0" w:color="auto"/>
      </w:divBdr>
    </w:div>
    <w:div w:id="997029685">
      <w:bodyDiv w:val="1"/>
      <w:marLeft w:val="0"/>
      <w:marRight w:val="0"/>
      <w:marTop w:val="0"/>
      <w:marBottom w:val="0"/>
      <w:divBdr>
        <w:top w:val="none" w:sz="0" w:space="0" w:color="auto"/>
        <w:left w:val="none" w:sz="0" w:space="0" w:color="auto"/>
        <w:bottom w:val="none" w:sz="0" w:space="0" w:color="auto"/>
        <w:right w:val="none" w:sz="0" w:space="0" w:color="auto"/>
      </w:divBdr>
    </w:div>
    <w:div w:id="997146607">
      <w:bodyDiv w:val="1"/>
      <w:marLeft w:val="0"/>
      <w:marRight w:val="0"/>
      <w:marTop w:val="0"/>
      <w:marBottom w:val="0"/>
      <w:divBdr>
        <w:top w:val="none" w:sz="0" w:space="0" w:color="auto"/>
        <w:left w:val="none" w:sz="0" w:space="0" w:color="auto"/>
        <w:bottom w:val="none" w:sz="0" w:space="0" w:color="auto"/>
        <w:right w:val="none" w:sz="0" w:space="0" w:color="auto"/>
      </w:divBdr>
    </w:div>
    <w:div w:id="997461963">
      <w:bodyDiv w:val="1"/>
      <w:marLeft w:val="0"/>
      <w:marRight w:val="0"/>
      <w:marTop w:val="0"/>
      <w:marBottom w:val="0"/>
      <w:divBdr>
        <w:top w:val="none" w:sz="0" w:space="0" w:color="auto"/>
        <w:left w:val="none" w:sz="0" w:space="0" w:color="auto"/>
        <w:bottom w:val="none" w:sz="0" w:space="0" w:color="auto"/>
        <w:right w:val="none" w:sz="0" w:space="0" w:color="auto"/>
      </w:divBdr>
    </w:div>
    <w:div w:id="997801631">
      <w:bodyDiv w:val="1"/>
      <w:marLeft w:val="0"/>
      <w:marRight w:val="0"/>
      <w:marTop w:val="0"/>
      <w:marBottom w:val="0"/>
      <w:divBdr>
        <w:top w:val="none" w:sz="0" w:space="0" w:color="auto"/>
        <w:left w:val="none" w:sz="0" w:space="0" w:color="auto"/>
        <w:bottom w:val="none" w:sz="0" w:space="0" w:color="auto"/>
        <w:right w:val="none" w:sz="0" w:space="0" w:color="auto"/>
      </w:divBdr>
    </w:div>
    <w:div w:id="998266208">
      <w:bodyDiv w:val="1"/>
      <w:marLeft w:val="0"/>
      <w:marRight w:val="0"/>
      <w:marTop w:val="0"/>
      <w:marBottom w:val="0"/>
      <w:divBdr>
        <w:top w:val="none" w:sz="0" w:space="0" w:color="auto"/>
        <w:left w:val="none" w:sz="0" w:space="0" w:color="auto"/>
        <w:bottom w:val="none" w:sz="0" w:space="0" w:color="auto"/>
        <w:right w:val="none" w:sz="0" w:space="0" w:color="auto"/>
      </w:divBdr>
    </w:div>
    <w:div w:id="998461913">
      <w:bodyDiv w:val="1"/>
      <w:marLeft w:val="0"/>
      <w:marRight w:val="0"/>
      <w:marTop w:val="0"/>
      <w:marBottom w:val="0"/>
      <w:divBdr>
        <w:top w:val="none" w:sz="0" w:space="0" w:color="auto"/>
        <w:left w:val="none" w:sz="0" w:space="0" w:color="auto"/>
        <w:bottom w:val="none" w:sz="0" w:space="0" w:color="auto"/>
        <w:right w:val="none" w:sz="0" w:space="0" w:color="auto"/>
      </w:divBdr>
    </w:div>
    <w:div w:id="998464951">
      <w:bodyDiv w:val="1"/>
      <w:marLeft w:val="0"/>
      <w:marRight w:val="0"/>
      <w:marTop w:val="0"/>
      <w:marBottom w:val="0"/>
      <w:divBdr>
        <w:top w:val="none" w:sz="0" w:space="0" w:color="auto"/>
        <w:left w:val="none" w:sz="0" w:space="0" w:color="auto"/>
        <w:bottom w:val="none" w:sz="0" w:space="0" w:color="auto"/>
        <w:right w:val="none" w:sz="0" w:space="0" w:color="auto"/>
      </w:divBdr>
    </w:div>
    <w:div w:id="998507870">
      <w:bodyDiv w:val="1"/>
      <w:marLeft w:val="0"/>
      <w:marRight w:val="0"/>
      <w:marTop w:val="0"/>
      <w:marBottom w:val="0"/>
      <w:divBdr>
        <w:top w:val="none" w:sz="0" w:space="0" w:color="auto"/>
        <w:left w:val="none" w:sz="0" w:space="0" w:color="auto"/>
        <w:bottom w:val="none" w:sz="0" w:space="0" w:color="auto"/>
        <w:right w:val="none" w:sz="0" w:space="0" w:color="auto"/>
      </w:divBdr>
    </w:div>
    <w:div w:id="998924727">
      <w:bodyDiv w:val="1"/>
      <w:marLeft w:val="0"/>
      <w:marRight w:val="0"/>
      <w:marTop w:val="0"/>
      <w:marBottom w:val="0"/>
      <w:divBdr>
        <w:top w:val="none" w:sz="0" w:space="0" w:color="auto"/>
        <w:left w:val="none" w:sz="0" w:space="0" w:color="auto"/>
        <w:bottom w:val="none" w:sz="0" w:space="0" w:color="auto"/>
        <w:right w:val="none" w:sz="0" w:space="0" w:color="auto"/>
      </w:divBdr>
    </w:div>
    <w:div w:id="998994062">
      <w:bodyDiv w:val="1"/>
      <w:marLeft w:val="0"/>
      <w:marRight w:val="0"/>
      <w:marTop w:val="0"/>
      <w:marBottom w:val="0"/>
      <w:divBdr>
        <w:top w:val="none" w:sz="0" w:space="0" w:color="auto"/>
        <w:left w:val="none" w:sz="0" w:space="0" w:color="auto"/>
        <w:bottom w:val="none" w:sz="0" w:space="0" w:color="auto"/>
        <w:right w:val="none" w:sz="0" w:space="0" w:color="auto"/>
      </w:divBdr>
    </w:div>
    <w:div w:id="999625252">
      <w:bodyDiv w:val="1"/>
      <w:marLeft w:val="0"/>
      <w:marRight w:val="0"/>
      <w:marTop w:val="0"/>
      <w:marBottom w:val="0"/>
      <w:divBdr>
        <w:top w:val="none" w:sz="0" w:space="0" w:color="auto"/>
        <w:left w:val="none" w:sz="0" w:space="0" w:color="auto"/>
        <w:bottom w:val="none" w:sz="0" w:space="0" w:color="auto"/>
        <w:right w:val="none" w:sz="0" w:space="0" w:color="auto"/>
      </w:divBdr>
    </w:div>
    <w:div w:id="1000235892">
      <w:bodyDiv w:val="1"/>
      <w:marLeft w:val="0"/>
      <w:marRight w:val="0"/>
      <w:marTop w:val="0"/>
      <w:marBottom w:val="0"/>
      <w:divBdr>
        <w:top w:val="none" w:sz="0" w:space="0" w:color="auto"/>
        <w:left w:val="none" w:sz="0" w:space="0" w:color="auto"/>
        <w:bottom w:val="none" w:sz="0" w:space="0" w:color="auto"/>
        <w:right w:val="none" w:sz="0" w:space="0" w:color="auto"/>
      </w:divBdr>
    </w:div>
    <w:div w:id="1000541566">
      <w:bodyDiv w:val="1"/>
      <w:marLeft w:val="0"/>
      <w:marRight w:val="0"/>
      <w:marTop w:val="0"/>
      <w:marBottom w:val="0"/>
      <w:divBdr>
        <w:top w:val="none" w:sz="0" w:space="0" w:color="auto"/>
        <w:left w:val="none" w:sz="0" w:space="0" w:color="auto"/>
        <w:bottom w:val="none" w:sz="0" w:space="0" w:color="auto"/>
        <w:right w:val="none" w:sz="0" w:space="0" w:color="auto"/>
      </w:divBdr>
    </w:div>
    <w:div w:id="1000547826">
      <w:bodyDiv w:val="1"/>
      <w:marLeft w:val="0"/>
      <w:marRight w:val="0"/>
      <w:marTop w:val="0"/>
      <w:marBottom w:val="0"/>
      <w:divBdr>
        <w:top w:val="none" w:sz="0" w:space="0" w:color="auto"/>
        <w:left w:val="none" w:sz="0" w:space="0" w:color="auto"/>
        <w:bottom w:val="none" w:sz="0" w:space="0" w:color="auto"/>
        <w:right w:val="none" w:sz="0" w:space="0" w:color="auto"/>
      </w:divBdr>
    </w:div>
    <w:div w:id="1000623870">
      <w:bodyDiv w:val="1"/>
      <w:marLeft w:val="0"/>
      <w:marRight w:val="0"/>
      <w:marTop w:val="0"/>
      <w:marBottom w:val="0"/>
      <w:divBdr>
        <w:top w:val="none" w:sz="0" w:space="0" w:color="auto"/>
        <w:left w:val="none" w:sz="0" w:space="0" w:color="auto"/>
        <w:bottom w:val="none" w:sz="0" w:space="0" w:color="auto"/>
        <w:right w:val="none" w:sz="0" w:space="0" w:color="auto"/>
      </w:divBdr>
    </w:div>
    <w:div w:id="1000741169">
      <w:bodyDiv w:val="1"/>
      <w:marLeft w:val="0"/>
      <w:marRight w:val="0"/>
      <w:marTop w:val="0"/>
      <w:marBottom w:val="0"/>
      <w:divBdr>
        <w:top w:val="none" w:sz="0" w:space="0" w:color="auto"/>
        <w:left w:val="none" w:sz="0" w:space="0" w:color="auto"/>
        <w:bottom w:val="none" w:sz="0" w:space="0" w:color="auto"/>
        <w:right w:val="none" w:sz="0" w:space="0" w:color="auto"/>
      </w:divBdr>
    </w:div>
    <w:div w:id="1000814100">
      <w:bodyDiv w:val="1"/>
      <w:marLeft w:val="0"/>
      <w:marRight w:val="0"/>
      <w:marTop w:val="0"/>
      <w:marBottom w:val="0"/>
      <w:divBdr>
        <w:top w:val="none" w:sz="0" w:space="0" w:color="auto"/>
        <w:left w:val="none" w:sz="0" w:space="0" w:color="auto"/>
        <w:bottom w:val="none" w:sz="0" w:space="0" w:color="auto"/>
        <w:right w:val="none" w:sz="0" w:space="0" w:color="auto"/>
      </w:divBdr>
    </w:div>
    <w:div w:id="1001006308">
      <w:bodyDiv w:val="1"/>
      <w:marLeft w:val="0"/>
      <w:marRight w:val="0"/>
      <w:marTop w:val="0"/>
      <w:marBottom w:val="0"/>
      <w:divBdr>
        <w:top w:val="none" w:sz="0" w:space="0" w:color="auto"/>
        <w:left w:val="none" w:sz="0" w:space="0" w:color="auto"/>
        <w:bottom w:val="none" w:sz="0" w:space="0" w:color="auto"/>
        <w:right w:val="none" w:sz="0" w:space="0" w:color="auto"/>
      </w:divBdr>
    </w:div>
    <w:div w:id="1001087187">
      <w:bodyDiv w:val="1"/>
      <w:marLeft w:val="0"/>
      <w:marRight w:val="0"/>
      <w:marTop w:val="0"/>
      <w:marBottom w:val="0"/>
      <w:divBdr>
        <w:top w:val="none" w:sz="0" w:space="0" w:color="auto"/>
        <w:left w:val="none" w:sz="0" w:space="0" w:color="auto"/>
        <w:bottom w:val="none" w:sz="0" w:space="0" w:color="auto"/>
        <w:right w:val="none" w:sz="0" w:space="0" w:color="auto"/>
      </w:divBdr>
    </w:div>
    <w:div w:id="1001155144">
      <w:bodyDiv w:val="1"/>
      <w:marLeft w:val="0"/>
      <w:marRight w:val="0"/>
      <w:marTop w:val="0"/>
      <w:marBottom w:val="0"/>
      <w:divBdr>
        <w:top w:val="none" w:sz="0" w:space="0" w:color="auto"/>
        <w:left w:val="none" w:sz="0" w:space="0" w:color="auto"/>
        <w:bottom w:val="none" w:sz="0" w:space="0" w:color="auto"/>
        <w:right w:val="none" w:sz="0" w:space="0" w:color="auto"/>
      </w:divBdr>
    </w:div>
    <w:div w:id="1001158893">
      <w:bodyDiv w:val="1"/>
      <w:marLeft w:val="0"/>
      <w:marRight w:val="0"/>
      <w:marTop w:val="0"/>
      <w:marBottom w:val="0"/>
      <w:divBdr>
        <w:top w:val="none" w:sz="0" w:space="0" w:color="auto"/>
        <w:left w:val="none" w:sz="0" w:space="0" w:color="auto"/>
        <w:bottom w:val="none" w:sz="0" w:space="0" w:color="auto"/>
        <w:right w:val="none" w:sz="0" w:space="0" w:color="auto"/>
      </w:divBdr>
    </w:div>
    <w:div w:id="1001666367">
      <w:bodyDiv w:val="1"/>
      <w:marLeft w:val="0"/>
      <w:marRight w:val="0"/>
      <w:marTop w:val="0"/>
      <w:marBottom w:val="0"/>
      <w:divBdr>
        <w:top w:val="none" w:sz="0" w:space="0" w:color="auto"/>
        <w:left w:val="none" w:sz="0" w:space="0" w:color="auto"/>
        <w:bottom w:val="none" w:sz="0" w:space="0" w:color="auto"/>
        <w:right w:val="none" w:sz="0" w:space="0" w:color="auto"/>
      </w:divBdr>
    </w:div>
    <w:div w:id="1001929208">
      <w:bodyDiv w:val="1"/>
      <w:marLeft w:val="0"/>
      <w:marRight w:val="0"/>
      <w:marTop w:val="0"/>
      <w:marBottom w:val="0"/>
      <w:divBdr>
        <w:top w:val="none" w:sz="0" w:space="0" w:color="auto"/>
        <w:left w:val="none" w:sz="0" w:space="0" w:color="auto"/>
        <w:bottom w:val="none" w:sz="0" w:space="0" w:color="auto"/>
        <w:right w:val="none" w:sz="0" w:space="0" w:color="auto"/>
      </w:divBdr>
    </w:div>
    <w:div w:id="1002244744">
      <w:bodyDiv w:val="1"/>
      <w:marLeft w:val="0"/>
      <w:marRight w:val="0"/>
      <w:marTop w:val="0"/>
      <w:marBottom w:val="0"/>
      <w:divBdr>
        <w:top w:val="none" w:sz="0" w:space="0" w:color="auto"/>
        <w:left w:val="none" w:sz="0" w:space="0" w:color="auto"/>
        <w:bottom w:val="none" w:sz="0" w:space="0" w:color="auto"/>
        <w:right w:val="none" w:sz="0" w:space="0" w:color="auto"/>
      </w:divBdr>
    </w:div>
    <w:div w:id="1002391113">
      <w:bodyDiv w:val="1"/>
      <w:marLeft w:val="0"/>
      <w:marRight w:val="0"/>
      <w:marTop w:val="0"/>
      <w:marBottom w:val="0"/>
      <w:divBdr>
        <w:top w:val="none" w:sz="0" w:space="0" w:color="auto"/>
        <w:left w:val="none" w:sz="0" w:space="0" w:color="auto"/>
        <w:bottom w:val="none" w:sz="0" w:space="0" w:color="auto"/>
        <w:right w:val="none" w:sz="0" w:space="0" w:color="auto"/>
      </w:divBdr>
    </w:div>
    <w:div w:id="1002663209">
      <w:bodyDiv w:val="1"/>
      <w:marLeft w:val="0"/>
      <w:marRight w:val="0"/>
      <w:marTop w:val="0"/>
      <w:marBottom w:val="0"/>
      <w:divBdr>
        <w:top w:val="none" w:sz="0" w:space="0" w:color="auto"/>
        <w:left w:val="none" w:sz="0" w:space="0" w:color="auto"/>
        <w:bottom w:val="none" w:sz="0" w:space="0" w:color="auto"/>
        <w:right w:val="none" w:sz="0" w:space="0" w:color="auto"/>
      </w:divBdr>
    </w:div>
    <w:div w:id="1002703873">
      <w:bodyDiv w:val="1"/>
      <w:marLeft w:val="0"/>
      <w:marRight w:val="0"/>
      <w:marTop w:val="0"/>
      <w:marBottom w:val="0"/>
      <w:divBdr>
        <w:top w:val="none" w:sz="0" w:space="0" w:color="auto"/>
        <w:left w:val="none" w:sz="0" w:space="0" w:color="auto"/>
        <w:bottom w:val="none" w:sz="0" w:space="0" w:color="auto"/>
        <w:right w:val="none" w:sz="0" w:space="0" w:color="auto"/>
      </w:divBdr>
    </w:div>
    <w:div w:id="1002780733">
      <w:bodyDiv w:val="1"/>
      <w:marLeft w:val="0"/>
      <w:marRight w:val="0"/>
      <w:marTop w:val="0"/>
      <w:marBottom w:val="0"/>
      <w:divBdr>
        <w:top w:val="none" w:sz="0" w:space="0" w:color="auto"/>
        <w:left w:val="none" w:sz="0" w:space="0" w:color="auto"/>
        <w:bottom w:val="none" w:sz="0" w:space="0" w:color="auto"/>
        <w:right w:val="none" w:sz="0" w:space="0" w:color="auto"/>
      </w:divBdr>
    </w:div>
    <w:div w:id="1003120333">
      <w:bodyDiv w:val="1"/>
      <w:marLeft w:val="0"/>
      <w:marRight w:val="0"/>
      <w:marTop w:val="0"/>
      <w:marBottom w:val="0"/>
      <w:divBdr>
        <w:top w:val="none" w:sz="0" w:space="0" w:color="auto"/>
        <w:left w:val="none" w:sz="0" w:space="0" w:color="auto"/>
        <w:bottom w:val="none" w:sz="0" w:space="0" w:color="auto"/>
        <w:right w:val="none" w:sz="0" w:space="0" w:color="auto"/>
      </w:divBdr>
    </w:div>
    <w:div w:id="1003240648">
      <w:bodyDiv w:val="1"/>
      <w:marLeft w:val="0"/>
      <w:marRight w:val="0"/>
      <w:marTop w:val="0"/>
      <w:marBottom w:val="0"/>
      <w:divBdr>
        <w:top w:val="none" w:sz="0" w:space="0" w:color="auto"/>
        <w:left w:val="none" w:sz="0" w:space="0" w:color="auto"/>
        <w:bottom w:val="none" w:sz="0" w:space="0" w:color="auto"/>
        <w:right w:val="none" w:sz="0" w:space="0" w:color="auto"/>
      </w:divBdr>
    </w:div>
    <w:div w:id="1003245038">
      <w:bodyDiv w:val="1"/>
      <w:marLeft w:val="0"/>
      <w:marRight w:val="0"/>
      <w:marTop w:val="0"/>
      <w:marBottom w:val="0"/>
      <w:divBdr>
        <w:top w:val="none" w:sz="0" w:space="0" w:color="auto"/>
        <w:left w:val="none" w:sz="0" w:space="0" w:color="auto"/>
        <w:bottom w:val="none" w:sz="0" w:space="0" w:color="auto"/>
        <w:right w:val="none" w:sz="0" w:space="0" w:color="auto"/>
      </w:divBdr>
    </w:div>
    <w:div w:id="1003510281">
      <w:bodyDiv w:val="1"/>
      <w:marLeft w:val="0"/>
      <w:marRight w:val="0"/>
      <w:marTop w:val="0"/>
      <w:marBottom w:val="0"/>
      <w:divBdr>
        <w:top w:val="none" w:sz="0" w:space="0" w:color="auto"/>
        <w:left w:val="none" w:sz="0" w:space="0" w:color="auto"/>
        <w:bottom w:val="none" w:sz="0" w:space="0" w:color="auto"/>
        <w:right w:val="none" w:sz="0" w:space="0" w:color="auto"/>
      </w:divBdr>
    </w:div>
    <w:div w:id="1003893698">
      <w:bodyDiv w:val="1"/>
      <w:marLeft w:val="0"/>
      <w:marRight w:val="0"/>
      <w:marTop w:val="0"/>
      <w:marBottom w:val="0"/>
      <w:divBdr>
        <w:top w:val="none" w:sz="0" w:space="0" w:color="auto"/>
        <w:left w:val="none" w:sz="0" w:space="0" w:color="auto"/>
        <w:bottom w:val="none" w:sz="0" w:space="0" w:color="auto"/>
        <w:right w:val="none" w:sz="0" w:space="0" w:color="auto"/>
      </w:divBdr>
    </w:div>
    <w:div w:id="1003899564">
      <w:bodyDiv w:val="1"/>
      <w:marLeft w:val="0"/>
      <w:marRight w:val="0"/>
      <w:marTop w:val="0"/>
      <w:marBottom w:val="0"/>
      <w:divBdr>
        <w:top w:val="none" w:sz="0" w:space="0" w:color="auto"/>
        <w:left w:val="none" w:sz="0" w:space="0" w:color="auto"/>
        <w:bottom w:val="none" w:sz="0" w:space="0" w:color="auto"/>
        <w:right w:val="none" w:sz="0" w:space="0" w:color="auto"/>
      </w:divBdr>
    </w:div>
    <w:div w:id="1003901264">
      <w:bodyDiv w:val="1"/>
      <w:marLeft w:val="0"/>
      <w:marRight w:val="0"/>
      <w:marTop w:val="0"/>
      <w:marBottom w:val="0"/>
      <w:divBdr>
        <w:top w:val="none" w:sz="0" w:space="0" w:color="auto"/>
        <w:left w:val="none" w:sz="0" w:space="0" w:color="auto"/>
        <w:bottom w:val="none" w:sz="0" w:space="0" w:color="auto"/>
        <w:right w:val="none" w:sz="0" w:space="0" w:color="auto"/>
      </w:divBdr>
    </w:div>
    <w:div w:id="1004013141">
      <w:bodyDiv w:val="1"/>
      <w:marLeft w:val="0"/>
      <w:marRight w:val="0"/>
      <w:marTop w:val="0"/>
      <w:marBottom w:val="0"/>
      <w:divBdr>
        <w:top w:val="none" w:sz="0" w:space="0" w:color="auto"/>
        <w:left w:val="none" w:sz="0" w:space="0" w:color="auto"/>
        <w:bottom w:val="none" w:sz="0" w:space="0" w:color="auto"/>
        <w:right w:val="none" w:sz="0" w:space="0" w:color="auto"/>
      </w:divBdr>
    </w:div>
    <w:div w:id="1004093376">
      <w:bodyDiv w:val="1"/>
      <w:marLeft w:val="0"/>
      <w:marRight w:val="0"/>
      <w:marTop w:val="0"/>
      <w:marBottom w:val="0"/>
      <w:divBdr>
        <w:top w:val="none" w:sz="0" w:space="0" w:color="auto"/>
        <w:left w:val="none" w:sz="0" w:space="0" w:color="auto"/>
        <w:bottom w:val="none" w:sz="0" w:space="0" w:color="auto"/>
        <w:right w:val="none" w:sz="0" w:space="0" w:color="auto"/>
      </w:divBdr>
    </w:div>
    <w:div w:id="1004209996">
      <w:bodyDiv w:val="1"/>
      <w:marLeft w:val="0"/>
      <w:marRight w:val="0"/>
      <w:marTop w:val="0"/>
      <w:marBottom w:val="0"/>
      <w:divBdr>
        <w:top w:val="none" w:sz="0" w:space="0" w:color="auto"/>
        <w:left w:val="none" w:sz="0" w:space="0" w:color="auto"/>
        <w:bottom w:val="none" w:sz="0" w:space="0" w:color="auto"/>
        <w:right w:val="none" w:sz="0" w:space="0" w:color="auto"/>
      </w:divBdr>
    </w:div>
    <w:div w:id="1004363247">
      <w:bodyDiv w:val="1"/>
      <w:marLeft w:val="0"/>
      <w:marRight w:val="0"/>
      <w:marTop w:val="0"/>
      <w:marBottom w:val="0"/>
      <w:divBdr>
        <w:top w:val="none" w:sz="0" w:space="0" w:color="auto"/>
        <w:left w:val="none" w:sz="0" w:space="0" w:color="auto"/>
        <w:bottom w:val="none" w:sz="0" w:space="0" w:color="auto"/>
        <w:right w:val="none" w:sz="0" w:space="0" w:color="auto"/>
      </w:divBdr>
    </w:div>
    <w:div w:id="1004431854">
      <w:bodyDiv w:val="1"/>
      <w:marLeft w:val="0"/>
      <w:marRight w:val="0"/>
      <w:marTop w:val="0"/>
      <w:marBottom w:val="0"/>
      <w:divBdr>
        <w:top w:val="none" w:sz="0" w:space="0" w:color="auto"/>
        <w:left w:val="none" w:sz="0" w:space="0" w:color="auto"/>
        <w:bottom w:val="none" w:sz="0" w:space="0" w:color="auto"/>
        <w:right w:val="none" w:sz="0" w:space="0" w:color="auto"/>
      </w:divBdr>
    </w:div>
    <w:div w:id="1004436758">
      <w:bodyDiv w:val="1"/>
      <w:marLeft w:val="0"/>
      <w:marRight w:val="0"/>
      <w:marTop w:val="0"/>
      <w:marBottom w:val="0"/>
      <w:divBdr>
        <w:top w:val="none" w:sz="0" w:space="0" w:color="auto"/>
        <w:left w:val="none" w:sz="0" w:space="0" w:color="auto"/>
        <w:bottom w:val="none" w:sz="0" w:space="0" w:color="auto"/>
        <w:right w:val="none" w:sz="0" w:space="0" w:color="auto"/>
      </w:divBdr>
    </w:div>
    <w:div w:id="1004473805">
      <w:bodyDiv w:val="1"/>
      <w:marLeft w:val="0"/>
      <w:marRight w:val="0"/>
      <w:marTop w:val="0"/>
      <w:marBottom w:val="0"/>
      <w:divBdr>
        <w:top w:val="none" w:sz="0" w:space="0" w:color="auto"/>
        <w:left w:val="none" w:sz="0" w:space="0" w:color="auto"/>
        <w:bottom w:val="none" w:sz="0" w:space="0" w:color="auto"/>
        <w:right w:val="none" w:sz="0" w:space="0" w:color="auto"/>
      </w:divBdr>
    </w:div>
    <w:div w:id="1004823491">
      <w:bodyDiv w:val="1"/>
      <w:marLeft w:val="0"/>
      <w:marRight w:val="0"/>
      <w:marTop w:val="0"/>
      <w:marBottom w:val="0"/>
      <w:divBdr>
        <w:top w:val="none" w:sz="0" w:space="0" w:color="auto"/>
        <w:left w:val="none" w:sz="0" w:space="0" w:color="auto"/>
        <w:bottom w:val="none" w:sz="0" w:space="0" w:color="auto"/>
        <w:right w:val="none" w:sz="0" w:space="0" w:color="auto"/>
      </w:divBdr>
    </w:div>
    <w:div w:id="1005015826">
      <w:bodyDiv w:val="1"/>
      <w:marLeft w:val="0"/>
      <w:marRight w:val="0"/>
      <w:marTop w:val="0"/>
      <w:marBottom w:val="0"/>
      <w:divBdr>
        <w:top w:val="none" w:sz="0" w:space="0" w:color="auto"/>
        <w:left w:val="none" w:sz="0" w:space="0" w:color="auto"/>
        <w:bottom w:val="none" w:sz="0" w:space="0" w:color="auto"/>
        <w:right w:val="none" w:sz="0" w:space="0" w:color="auto"/>
      </w:divBdr>
    </w:div>
    <w:div w:id="1005088239">
      <w:bodyDiv w:val="1"/>
      <w:marLeft w:val="0"/>
      <w:marRight w:val="0"/>
      <w:marTop w:val="0"/>
      <w:marBottom w:val="0"/>
      <w:divBdr>
        <w:top w:val="none" w:sz="0" w:space="0" w:color="auto"/>
        <w:left w:val="none" w:sz="0" w:space="0" w:color="auto"/>
        <w:bottom w:val="none" w:sz="0" w:space="0" w:color="auto"/>
        <w:right w:val="none" w:sz="0" w:space="0" w:color="auto"/>
      </w:divBdr>
    </w:div>
    <w:div w:id="1005401425">
      <w:bodyDiv w:val="1"/>
      <w:marLeft w:val="0"/>
      <w:marRight w:val="0"/>
      <w:marTop w:val="0"/>
      <w:marBottom w:val="0"/>
      <w:divBdr>
        <w:top w:val="none" w:sz="0" w:space="0" w:color="auto"/>
        <w:left w:val="none" w:sz="0" w:space="0" w:color="auto"/>
        <w:bottom w:val="none" w:sz="0" w:space="0" w:color="auto"/>
        <w:right w:val="none" w:sz="0" w:space="0" w:color="auto"/>
      </w:divBdr>
    </w:div>
    <w:div w:id="1005743804">
      <w:bodyDiv w:val="1"/>
      <w:marLeft w:val="0"/>
      <w:marRight w:val="0"/>
      <w:marTop w:val="0"/>
      <w:marBottom w:val="0"/>
      <w:divBdr>
        <w:top w:val="none" w:sz="0" w:space="0" w:color="auto"/>
        <w:left w:val="none" w:sz="0" w:space="0" w:color="auto"/>
        <w:bottom w:val="none" w:sz="0" w:space="0" w:color="auto"/>
        <w:right w:val="none" w:sz="0" w:space="0" w:color="auto"/>
      </w:divBdr>
    </w:div>
    <w:div w:id="1006130734">
      <w:bodyDiv w:val="1"/>
      <w:marLeft w:val="0"/>
      <w:marRight w:val="0"/>
      <w:marTop w:val="0"/>
      <w:marBottom w:val="0"/>
      <w:divBdr>
        <w:top w:val="none" w:sz="0" w:space="0" w:color="auto"/>
        <w:left w:val="none" w:sz="0" w:space="0" w:color="auto"/>
        <w:bottom w:val="none" w:sz="0" w:space="0" w:color="auto"/>
        <w:right w:val="none" w:sz="0" w:space="0" w:color="auto"/>
      </w:divBdr>
    </w:div>
    <w:div w:id="1006324356">
      <w:bodyDiv w:val="1"/>
      <w:marLeft w:val="0"/>
      <w:marRight w:val="0"/>
      <w:marTop w:val="0"/>
      <w:marBottom w:val="0"/>
      <w:divBdr>
        <w:top w:val="none" w:sz="0" w:space="0" w:color="auto"/>
        <w:left w:val="none" w:sz="0" w:space="0" w:color="auto"/>
        <w:bottom w:val="none" w:sz="0" w:space="0" w:color="auto"/>
        <w:right w:val="none" w:sz="0" w:space="0" w:color="auto"/>
      </w:divBdr>
    </w:div>
    <w:div w:id="1006787127">
      <w:bodyDiv w:val="1"/>
      <w:marLeft w:val="0"/>
      <w:marRight w:val="0"/>
      <w:marTop w:val="0"/>
      <w:marBottom w:val="0"/>
      <w:divBdr>
        <w:top w:val="none" w:sz="0" w:space="0" w:color="auto"/>
        <w:left w:val="none" w:sz="0" w:space="0" w:color="auto"/>
        <w:bottom w:val="none" w:sz="0" w:space="0" w:color="auto"/>
        <w:right w:val="none" w:sz="0" w:space="0" w:color="auto"/>
      </w:divBdr>
    </w:div>
    <w:div w:id="1007172008">
      <w:bodyDiv w:val="1"/>
      <w:marLeft w:val="0"/>
      <w:marRight w:val="0"/>
      <w:marTop w:val="0"/>
      <w:marBottom w:val="0"/>
      <w:divBdr>
        <w:top w:val="none" w:sz="0" w:space="0" w:color="auto"/>
        <w:left w:val="none" w:sz="0" w:space="0" w:color="auto"/>
        <w:bottom w:val="none" w:sz="0" w:space="0" w:color="auto"/>
        <w:right w:val="none" w:sz="0" w:space="0" w:color="auto"/>
      </w:divBdr>
    </w:div>
    <w:div w:id="1007445710">
      <w:bodyDiv w:val="1"/>
      <w:marLeft w:val="0"/>
      <w:marRight w:val="0"/>
      <w:marTop w:val="0"/>
      <w:marBottom w:val="0"/>
      <w:divBdr>
        <w:top w:val="none" w:sz="0" w:space="0" w:color="auto"/>
        <w:left w:val="none" w:sz="0" w:space="0" w:color="auto"/>
        <w:bottom w:val="none" w:sz="0" w:space="0" w:color="auto"/>
        <w:right w:val="none" w:sz="0" w:space="0" w:color="auto"/>
      </w:divBdr>
    </w:div>
    <w:div w:id="1007512854">
      <w:bodyDiv w:val="1"/>
      <w:marLeft w:val="0"/>
      <w:marRight w:val="0"/>
      <w:marTop w:val="0"/>
      <w:marBottom w:val="0"/>
      <w:divBdr>
        <w:top w:val="none" w:sz="0" w:space="0" w:color="auto"/>
        <w:left w:val="none" w:sz="0" w:space="0" w:color="auto"/>
        <w:bottom w:val="none" w:sz="0" w:space="0" w:color="auto"/>
        <w:right w:val="none" w:sz="0" w:space="0" w:color="auto"/>
      </w:divBdr>
    </w:div>
    <w:div w:id="1007756754">
      <w:bodyDiv w:val="1"/>
      <w:marLeft w:val="0"/>
      <w:marRight w:val="0"/>
      <w:marTop w:val="0"/>
      <w:marBottom w:val="0"/>
      <w:divBdr>
        <w:top w:val="none" w:sz="0" w:space="0" w:color="auto"/>
        <w:left w:val="none" w:sz="0" w:space="0" w:color="auto"/>
        <w:bottom w:val="none" w:sz="0" w:space="0" w:color="auto"/>
        <w:right w:val="none" w:sz="0" w:space="0" w:color="auto"/>
      </w:divBdr>
    </w:div>
    <w:div w:id="1007831999">
      <w:bodyDiv w:val="1"/>
      <w:marLeft w:val="0"/>
      <w:marRight w:val="0"/>
      <w:marTop w:val="0"/>
      <w:marBottom w:val="0"/>
      <w:divBdr>
        <w:top w:val="none" w:sz="0" w:space="0" w:color="auto"/>
        <w:left w:val="none" w:sz="0" w:space="0" w:color="auto"/>
        <w:bottom w:val="none" w:sz="0" w:space="0" w:color="auto"/>
        <w:right w:val="none" w:sz="0" w:space="0" w:color="auto"/>
      </w:divBdr>
    </w:div>
    <w:div w:id="1007950307">
      <w:bodyDiv w:val="1"/>
      <w:marLeft w:val="0"/>
      <w:marRight w:val="0"/>
      <w:marTop w:val="0"/>
      <w:marBottom w:val="0"/>
      <w:divBdr>
        <w:top w:val="none" w:sz="0" w:space="0" w:color="auto"/>
        <w:left w:val="none" w:sz="0" w:space="0" w:color="auto"/>
        <w:bottom w:val="none" w:sz="0" w:space="0" w:color="auto"/>
        <w:right w:val="none" w:sz="0" w:space="0" w:color="auto"/>
      </w:divBdr>
    </w:div>
    <w:div w:id="1008098340">
      <w:bodyDiv w:val="1"/>
      <w:marLeft w:val="0"/>
      <w:marRight w:val="0"/>
      <w:marTop w:val="0"/>
      <w:marBottom w:val="0"/>
      <w:divBdr>
        <w:top w:val="none" w:sz="0" w:space="0" w:color="auto"/>
        <w:left w:val="none" w:sz="0" w:space="0" w:color="auto"/>
        <w:bottom w:val="none" w:sz="0" w:space="0" w:color="auto"/>
        <w:right w:val="none" w:sz="0" w:space="0" w:color="auto"/>
      </w:divBdr>
    </w:div>
    <w:div w:id="1008099687">
      <w:bodyDiv w:val="1"/>
      <w:marLeft w:val="0"/>
      <w:marRight w:val="0"/>
      <w:marTop w:val="0"/>
      <w:marBottom w:val="0"/>
      <w:divBdr>
        <w:top w:val="none" w:sz="0" w:space="0" w:color="auto"/>
        <w:left w:val="none" w:sz="0" w:space="0" w:color="auto"/>
        <w:bottom w:val="none" w:sz="0" w:space="0" w:color="auto"/>
        <w:right w:val="none" w:sz="0" w:space="0" w:color="auto"/>
      </w:divBdr>
    </w:div>
    <w:div w:id="1008798146">
      <w:bodyDiv w:val="1"/>
      <w:marLeft w:val="0"/>
      <w:marRight w:val="0"/>
      <w:marTop w:val="0"/>
      <w:marBottom w:val="0"/>
      <w:divBdr>
        <w:top w:val="none" w:sz="0" w:space="0" w:color="auto"/>
        <w:left w:val="none" w:sz="0" w:space="0" w:color="auto"/>
        <w:bottom w:val="none" w:sz="0" w:space="0" w:color="auto"/>
        <w:right w:val="none" w:sz="0" w:space="0" w:color="auto"/>
      </w:divBdr>
    </w:div>
    <w:div w:id="1008825260">
      <w:bodyDiv w:val="1"/>
      <w:marLeft w:val="0"/>
      <w:marRight w:val="0"/>
      <w:marTop w:val="0"/>
      <w:marBottom w:val="0"/>
      <w:divBdr>
        <w:top w:val="none" w:sz="0" w:space="0" w:color="auto"/>
        <w:left w:val="none" w:sz="0" w:space="0" w:color="auto"/>
        <w:bottom w:val="none" w:sz="0" w:space="0" w:color="auto"/>
        <w:right w:val="none" w:sz="0" w:space="0" w:color="auto"/>
      </w:divBdr>
    </w:div>
    <w:div w:id="1008870302">
      <w:bodyDiv w:val="1"/>
      <w:marLeft w:val="0"/>
      <w:marRight w:val="0"/>
      <w:marTop w:val="0"/>
      <w:marBottom w:val="0"/>
      <w:divBdr>
        <w:top w:val="none" w:sz="0" w:space="0" w:color="auto"/>
        <w:left w:val="none" w:sz="0" w:space="0" w:color="auto"/>
        <w:bottom w:val="none" w:sz="0" w:space="0" w:color="auto"/>
        <w:right w:val="none" w:sz="0" w:space="0" w:color="auto"/>
      </w:divBdr>
    </w:div>
    <w:div w:id="1009454071">
      <w:bodyDiv w:val="1"/>
      <w:marLeft w:val="0"/>
      <w:marRight w:val="0"/>
      <w:marTop w:val="0"/>
      <w:marBottom w:val="0"/>
      <w:divBdr>
        <w:top w:val="none" w:sz="0" w:space="0" w:color="auto"/>
        <w:left w:val="none" w:sz="0" w:space="0" w:color="auto"/>
        <w:bottom w:val="none" w:sz="0" w:space="0" w:color="auto"/>
        <w:right w:val="none" w:sz="0" w:space="0" w:color="auto"/>
      </w:divBdr>
    </w:div>
    <w:div w:id="1009524786">
      <w:bodyDiv w:val="1"/>
      <w:marLeft w:val="0"/>
      <w:marRight w:val="0"/>
      <w:marTop w:val="0"/>
      <w:marBottom w:val="0"/>
      <w:divBdr>
        <w:top w:val="none" w:sz="0" w:space="0" w:color="auto"/>
        <w:left w:val="none" w:sz="0" w:space="0" w:color="auto"/>
        <w:bottom w:val="none" w:sz="0" w:space="0" w:color="auto"/>
        <w:right w:val="none" w:sz="0" w:space="0" w:color="auto"/>
      </w:divBdr>
    </w:div>
    <w:div w:id="1010373232">
      <w:bodyDiv w:val="1"/>
      <w:marLeft w:val="0"/>
      <w:marRight w:val="0"/>
      <w:marTop w:val="0"/>
      <w:marBottom w:val="0"/>
      <w:divBdr>
        <w:top w:val="none" w:sz="0" w:space="0" w:color="auto"/>
        <w:left w:val="none" w:sz="0" w:space="0" w:color="auto"/>
        <w:bottom w:val="none" w:sz="0" w:space="0" w:color="auto"/>
        <w:right w:val="none" w:sz="0" w:space="0" w:color="auto"/>
      </w:divBdr>
    </w:div>
    <w:div w:id="1010448597">
      <w:bodyDiv w:val="1"/>
      <w:marLeft w:val="0"/>
      <w:marRight w:val="0"/>
      <w:marTop w:val="0"/>
      <w:marBottom w:val="0"/>
      <w:divBdr>
        <w:top w:val="none" w:sz="0" w:space="0" w:color="auto"/>
        <w:left w:val="none" w:sz="0" w:space="0" w:color="auto"/>
        <w:bottom w:val="none" w:sz="0" w:space="0" w:color="auto"/>
        <w:right w:val="none" w:sz="0" w:space="0" w:color="auto"/>
      </w:divBdr>
    </w:div>
    <w:div w:id="1010451614">
      <w:bodyDiv w:val="1"/>
      <w:marLeft w:val="0"/>
      <w:marRight w:val="0"/>
      <w:marTop w:val="0"/>
      <w:marBottom w:val="0"/>
      <w:divBdr>
        <w:top w:val="none" w:sz="0" w:space="0" w:color="auto"/>
        <w:left w:val="none" w:sz="0" w:space="0" w:color="auto"/>
        <w:bottom w:val="none" w:sz="0" w:space="0" w:color="auto"/>
        <w:right w:val="none" w:sz="0" w:space="0" w:color="auto"/>
      </w:divBdr>
    </w:div>
    <w:div w:id="1010524745">
      <w:bodyDiv w:val="1"/>
      <w:marLeft w:val="0"/>
      <w:marRight w:val="0"/>
      <w:marTop w:val="0"/>
      <w:marBottom w:val="0"/>
      <w:divBdr>
        <w:top w:val="none" w:sz="0" w:space="0" w:color="auto"/>
        <w:left w:val="none" w:sz="0" w:space="0" w:color="auto"/>
        <w:bottom w:val="none" w:sz="0" w:space="0" w:color="auto"/>
        <w:right w:val="none" w:sz="0" w:space="0" w:color="auto"/>
      </w:divBdr>
    </w:div>
    <w:div w:id="1011176925">
      <w:bodyDiv w:val="1"/>
      <w:marLeft w:val="0"/>
      <w:marRight w:val="0"/>
      <w:marTop w:val="0"/>
      <w:marBottom w:val="0"/>
      <w:divBdr>
        <w:top w:val="none" w:sz="0" w:space="0" w:color="auto"/>
        <w:left w:val="none" w:sz="0" w:space="0" w:color="auto"/>
        <w:bottom w:val="none" w:sz="0" w:space="0" w:color="auto"/>
        <w:right w:val="none" w:sz="0" w:space="0" w:color="auto"/>
      </w:divBdr>
    </w:div>
    <w:div w:id="1012104183">
      <w:bodyDiv w:val="1"/>
      <w:marLeft w:val="0"/>
      <w:marRight w:val="0"/>
      <w:marTop w:val="0"/>
      <w:marBottom w:val="0"/>
      <w:divBdr>
        <w:top w:val="none" w:sz="0" w:space="0" w:color="auto"/>
        <w:left w:val="none" w:sz="0" w:space="0" w:color="auto"/>
        <w:bottom w:val="none" w:sz="0" w:space="0" w:color="auto"/>
        <w:right w:val="none" w:sz="0" w:space="0" w:color="auto"/>
      </w:divBdr>
    </w:div>
    <w:div w:id="1012148423">
      <w:bodyDiv w:val="1"/>
      <w:marLeft w:val="0"/>
      <w:marRight w:val="0"/>
      <w:marTop w:val="0"/>
      <w:marBottom w:val="0"/>
      <w:divBdr>
        <w:top w:val="none" w:sz="0" w:space="0" w:color="auto"/>
        <w:left w:val="none" w:sz="0" w:space="0" w:color="auto"/>
        <w:bottom w:val="none" w:sz="0" w:space="0" w:color="auto"/>
        <w:right w:val="none" w:sz="0" w:space="0" w:color="auto"/>
      </w:divBdr>
    </w:div>
    <w:div w:id="1012220065">
      <w:bodyDiv w:val="1"/>
      <w:marLeft w:val="0"/>
      <w:marRight w:val="0"/>
      <w:marTop w:val="0"/>
      <w:marBottom w:val="0"/>
      <w:divBdr>
        <w:top w:val="none" w:sz="0" w:space="0" w:color="auto"/>
        <w:left w:val="none" w:sz="0" w:space="0" w:color="auto"/>
        <w:bottom w:val="none" w:sz="0" w:space="0" w:color="auto"/>
        <w:right w:val="none" w:sz="0" w:space="0" w:color="auto"/>
      </w:divBdr>
    </w:div>
    <w:div w:id="1012756920">
      <w:bodyDiv w:val="1"/>
      <w:marLeft w:val="0"/>
      <w:marRight w:val="0"/>
      <w:marTop w:val="0"/>
      <w:marBottom w:val="0"/>
      <w:divBdr>
        <w:top w:val="none" w:sz="0" w:space="0" w:color="auto"/>
        <w:left w:val="none" w:sz="0" w:space="0" w:color="auto"/>
        <w:bottom w:val="none" w:sz="0" w:space="0" w:color="auto"/>
        <w:right w:val="none" w:sz="0" w:space="0" w:color="auto"/>
      </w:divBdr>
    </w:div>
    <w:div w:id="1013217709">
      <w:bodyDiv w:val="1"/>
      <w:marLeft w:val="0"/>
      <w:marRight w:val="0"/>
      <w:marTop w:val="0"/>
      <w:marBottom w:val="0"/>
      <w:divBdr>
        <w:top w:val="none" w:sz="0" w:space="0" w:color="auto"/>
        <w:left w:val="none" w:sz="0" w:space="0" w:color="auto"/>
        <w:bottom w:val="none" w:sz="0" w:space="0" w:color="auto"/>
        <w:right w:val="none" w:sz="0" w:space="0" w:color="auto"/>
      </w:divBdr>
    </w:div>
    <w:div w:id="1013726303">
      <w:bodyDiv w:val="1"/>
      <w:marLeft w:val="0"/>
      <w:marRight w:val="0"/>
      <w:marTop w:val="0"/>
      <w:marBottom w:val="0"/>
      <w:divBdr>
        <w:top w:val="none" w:sz="0" w:space="0" w:color="auto"/>
        <w:left w:val="none" w:sz="0" w:space="0" w:color="auto"/>
        <w:bottom w:val="none" w:sz="0" w:space="0" w:color="auto"/>
        <w:right w:val="none" w:sz="0" w:space="0" w:color="auto"/>
      </w:divBdr>
    </w:div>
    <w:div w:id="1014259368">
      <w:bodyDiv w:val="1"/>
      <w:marLeft w:val="0"/>
      <w:marRight w:val="0"/>
      <w:marTop w:val="0"/>
      <w:marBottom w:val="0"/>
      <w:divBdr>
        <w:top w:val="none" w:sz="0" w:space="0" w:color="auto"/>
        <w:left w:val="none" w:sz="0" w:space="0" w:color="auto"/>
        <w:bottom w:val="none" w:sz="0" w:space="0" w:color="auto"/>
        <w:right w:val="none" w:sz="0" w:space="0" w:color="auto"/>
      </w:divBdr>
    </w:div>
    <w:div w:id="1014695296">
      <w:bodyDiv w:val="1"/>
      <w:marLeft w:val="0"/>
      <w:marRight w:val="0"/>
      <w:marTop w:val="0"/>
      <w:marBottom w:val="0"/>
      <w:divBdr>
        <w:top w:val="none" w:sz="0" w:space="0" w:color="auto"/>
        <w:left w:val="none" w:sz="0" w:space="0" w:color="auto"/>
        <w:bottom w:val="none" w:sz="0" w:space="0" w:color="auto"/>
        <w:right w:val="none" w:sz="0" w:space="0" w:color="auto"/>
      </w:divBdr>
    </w:div>
    <w:div w:id="1014847445">
      <w:bodyDiv w:val="1"/>
      <w:marLeft w:val="0"/>
      <w:marRight w:val="0"/>
      <w:marTop w:val="0"/>
      <w:marBottom w:val="0"/>
      <w:divBdr>
        <w:top w:val="none" w:sz="0" w:space="0" w:color="auto"/>
        <w:left w:val="none" w:sz="0" w:space="0" w:color="auto"/>
        <w:bottom w:val="none" w:sz="0" w:space="0" w:color="auto"/>
        <w:right w:val="none" w:sz="0" w:space="0" w:color="auto"/>
      </w:divBdr>
    </w:div>
    <w:div w:id="1015687622">
      <w:bodyDiv w:val="1"/>
      <w:marLeft w:val="0"/>
      <w:marRight w:val="0"/>
      <w:marTop w:val="0"/>
      <w:marBottom w:val="0"/>
      <w:divBdr>
        <w:top w:val="none" w:sz="0" w:space="0" w:color="auto"/>
        <w:left w:val="none" w:sz="0" w:space="0" w:color="auto"/>
        <w:bottom w:val="none" w:sz="0" w:space="0" w:color="auto"/>
        <w:right w:val="none" w:sz="0" w:space="0" w:color="auto"/>
      </w:divBdr>
    </w:div>
    <w:div w:id="1016930598">
      <w:bodyDiv w:val="1"/>
      <w:marLeft w:val="0"/>
      <w:marRight w:val="0"/>
      <w:marTop w:val="0"/>
      <w:marBottom w:val="0"/>
      <w:divBdr>
        <w:top w:val="none" w:sz="0" w:space="0" w:color="auto"/>
        <w:left w:val="none" w:sz="0" w:space="0" w:color="auto"/>
        <w:bottom w:val="none" w:sz="0" w:space="0" w:color="auto"/>
        <w:right w:val="none" w:sz="0" w:space="0" w:color="auto"/>
      </w:divBdr>
    </w:div>
    <w:div w:id="1017080456">
      <w:bodyDiv w:val="1"/>
      <w:marLeft w:val="0"/>
      <w:marRight w:val="0"/>
      <w:marTop w:val="0"/>
      <w:marBottom w:val="0"/>
      <w:divBdr>
        <w:top w:val="none" w:sz="0" w:space="0" w:color="auto"/>
        <w:left w:val="none" w:sz="0" w:space="0" w:color="auto"/>
        <w:bottom w:val="none" w:sz="0" w:space="0" w:color="auto"/>
        <w:right w:val="none" w:sz="0" w:space="0" w:color="auto"/>
      </w:divBdr>
    </w:div>
    <w:div w:id="1017123989">
      <w:bodyDiv w:val="1"/>
      <w:marLeft w:val="0"/>
      <w:marRight w:val="0"/>
      <w:marTop w:val="0"/>
      <w:marBottom w:val="0"/>
      <w:divBdr>
        <w:top w:val="none" w:sz="0" w:space="0" w:color="auto"/>
        <w:left w:val="none" w:sz="0" w:space="0" w:color="auto"/>
        <w:bottom w:val="none" w:sz="0" w:space="0" w:color="auto"/>
        <w:right w:val="none" w:sz="0" w:space="0" w:color="auto"/>
      </w:divBdr>
    </w:div>
    <w:div w:id="1017583883">
      <w:bodyDiv w:val="1"/>
      <w:marLeft w:val="0"/>
      <w:marRight w:val="0"/>
      <w:marTop w:val="0"/>
      <w:marBottom w:val="0"/>
      <w:divBdr>
        <w:top w:val="none" w:sz="0" w:space="0" w:color="auto"/>
        <w:left w:val="none" w:sz="0" w:space="0" w:color="auto"/>
        <w:bottom w:val="none" w:sz="0" w:space="0" w:color="auto"/>
        <w:right w:val="none" w:sz="0" w:space="0" w:color="auto"/>
      </w:divBdr>
    </w:div>
    <w:div w:id="1017971575">
      <w:bodyDiv w:val="1"/>
      <w:marLeft w:val="0"/>
      <w:marRight w:val="0"/>
      <w:marTop w:val="0"/>
      <w:marBottom w:val="0"/>
      <w:divBdr>
        <w:top w:val="none" w:sz="0" w:space="0" w:color="auto"/>
        <w:left w:val="none" w:sz="0" w:space="0" w:color="auto"/>
        <w:bottom w:val="none" w:sz="0" w:space="0" w:color="auto"/>
        <w:right w:val="none" w:sz="0" w:space="0" w:color="auto"/>
      </w:divBdr>
    </w:div>
    <w:div w:id="1018117018">
      <w:bodyDiv w:val="1"/>
      <w:marLeft w:val="0"/>
      <w:marRight w:val="0"/>
      <w:marTop w:val="0"/>
      <w:marBottom w:val="0"/>
      <w:divBdr>
        <w:top w:val="none" w:sz="0" w:space="0" w:color="auto"/>
        <w:left w:val="none" w:sz="0" w:space="0" w:color="auto"/>
        <w:bottom w:val="none" w:sz="0" w:space="0" w:color="auto"/>
        <w:right w:val="none" w:sz="0" w:space="0" w:color="auto"/>
      </w:divBdr>
    </w:div>
    <w:div w:id="1018197139">
      <w:bodyDiv w:val="1"/>
      <w:marLeft w:val="0"/>
      <w:marRight w:val="0"/>
      <w:marTop w:val="0"/>
      <w:marBottom w:val="0"/>
      <w:divBdr>
        <w:top w:val="none" w:sz="0" w:space="0" w:color="auto"/>
        <w:left w:val="none" w:sz="0" w:space="0" w:color="auto"/>
        <w:bottom w:val="none" w:sz="0" w:space="0" w:color="auto"/>
        <w:right w:val="none" w:sz="0" w:space="0" w:color="auto"/>
      </w:divBdr>
    </w:div>
    <w:div w:id="1018315623">
      <w:bodyDiv w:val="1"/>
      <w:marLeft w:val="0"/>
      <w:marRight w:val="0"/>
      <w:marTop w:val="0"/>
      <w:marBottom w:val="0"/>
      <w:divBdr>
        <w:top w:val="none" w:sz="0" w:space="0" w:color="auto"/>
        <w:left w:val="none" w:sz="0" w:space="0" w:color="auto"/>
        <w:bottom w:val="none" w:sz="0" w:space="0" w:color="auto"/>
        <w:right w:val="none" w:sz="0" w:space="0" w:color="auto"/>
      </w:divBdr>
    </w:div>
    <w:div w:id="1018435433">
      <w:bodyDiv w:val="1"/>
      <w:marLeft w:val="0"/>
      <w:marRight w:val="0"/>
      <w:marTop w:val="0"/>
      <w:marBottom w:val="0"/>
      <w:divBdr>
        <w:top w:val="none" w:sz="0" w:space="0" w:color="auto"/>
        <w:left w:val="none" w:sz="0" w:space="0" w:color="auto"/>
        <w:bottom w:val="none" w:sz="0" w:space="0" w:color="auto"/>
        <w:right w:val="none" w:sz="0" w:space="0" w:color="auto"/>
      </w:divBdr>
    </w:div>
    <w:div w:id="1018435502">
      <w:bodyDiv w:val="1"/>
      <w:marLeft w:val="0"/>
      <w:marRight w:val="0"/>
      <w:marTop w:val="0"/>
      <w:marBottom w:val="0"/>
      <w:divBdr>
        <w:top w:val="none" w:sz="0" w:space="0" w:color="auto"/>
        <w:left w:val="none" w:sz="0" w:space="0" w:color="auto"/>
        <w:bottom w:val="none" w:sz="0" w:space="0" w:color="auto"/>
        <w:right w:val="none" w:sz="0" w:space="0" w:color="auto"/>
      </w:divBdr>
    </w:div>
    <w:div w:id="1019090320">
      <w:bodyDiv w:val="1"/>
      <w:marLeft w:val="0"/>
      <w:marRight w:val="0"/>
      <w:marTop w:val="0"/>
      <w:marBottom w:val="0"/>
      <w:divBdr>
        <w:top w:val="none" w:sz="0" w:space="0" w:color="auto"/>
        <w:left w:val="none" w:sz="0" w:space="0" w:color="auto"/>
        <w:bottom w:val="none" w:sz="0" w:space="0" w:color="auto"/>
        <w:right w:val="none" w:sz="0" w:space="0" w:color="auto"/>
      </w:divBdr>
    </w:div>
    <w:div w:id="1019552323">
      <w:bodyDiv w:val="1"/>
      <w:marLeft w:val="0"/>
      <w:marRight w:val="0"/>
      <w:marTop w:val="0"/>
      <w:marBottom w:val="0"/>
      <w:divBdr>
        <w:top w:val="none" w:sz="0" w:space="0" w:color="auto"/>
        <w:left w:val="none" w:sz="0" w:space="0" w:color="auto"/>
        <w:bottom w:val="none" w:sz="0" w:space="0" w:color="auto"/>
        <w:right w:val="none" w:sz="0" w:space="0" w:color="auto"/>
      </w:divBdr>
    </w:div>
    <w:div w:id="1019626194">
      <w:bodyDiv w:val="1"/>
      <w:marLeft w:val="0"/>
      <w:marRight w:val="0"/>
      <w:marTop w:val="0"/>
      <w:marBottom w:val="0"/>
      <w:divBdr>
        <w:top w:val="none" w:sz="0" w:space="0" w:color="auto"/>
        <w:left w:val="none" w:sz="0" w:space="0" w:color="auto"/>
        <w:bottom w:val="none" w:sz="0" w:space="0" w:color="auto"/>
        <w:right w:val="none" w:sz="0" w:space="0" w:color="auto"/>
      </w:divBdr>
    </w:div>
    <w:div w:id="1019888478">
      <w:bodyDiv w:val="1"/>
      <w:marLeft w:val="0"/>
      <w:marRight w:val="0"/>
      <w:marTop w:val="0"/>
      <w:marBottom w:val="0"/>
      <w:divBdr>
        <w:top w:val="none" w:sz="0" w:space="0" w:color="auto"/>
        <w:left w:val="none" w:sz="0" w:space="0" w:color="auto"/>
        <w:bottom w:val="none" w:sz="0" w:space="0" w:color="auto"/>
        <w:right w:val="none" w:sz="0" w:space="0" w:color="auto"/>
      </w:divBdr>
    </w:div>
    <w:div w:id="1019938254">
      <w:bodyDiv w:val="1"/>
      <w:marLeft w:val="0"/>
      <w:marRight w:val="0"/>
      <w:marTop w:val="0"/>
      <w:marBottom w:val="0"/>
      <w:divBdr>
        <w:top w:val="none" w:sz="0" w:space="0" w:color="auto"/>
        <w:left w:val="none" w:sz="0" w:space="0" w:color="auto"/>
        <w:bottom w:val="none" w:sz="0" w:space="0" w:color="auto"/>
        <w:right w:val="none" w:sz="0" w:space="0" w:color="auto"/>
      </w:divBdr>
    </w:div>
    <w:div w:id="1020276476">
      <w:bodyDiv w:val="1"/>
      <w:marLeft w:val="0"/>
      <w:marRight w:val="0"/>
      <w:marTop w:val="0"/>
      <w:marBottom w:val="0"/>
      <w:divBdr>
        <w:top w:val="none" w:sz="0" w:space="0" w:color="auto"/>
        <w:left w:val="none" w:sz="0" w:space="0" w:color="auto"/>
        <w:bottom w:val="none" w:sz="0" w:space="0" w:color="auto"/>
        <w:right w:val="none" w:sz="0" w:space="0" w:color="auto"/>
      </w:divBdr>
    </w:div>
    <w:div w:id="1020398151">
      <w:bodyDiv w:val="1"/>
      <w:marLeft w:val="0"/>
      <w:marRight w:val="0"/>
      <w:marTop w:val="0"/>
      <w:marBottom w:val="0"/>
      <w:divBdr>
        <w:top w:val="none" w:sz="0" w:space="0" w:color="auto"/>
        <w:left w:val="none" w:sz="0" w:space="0" w:color="auto"/>
        <w:bottom w:val="none" w:sz="0" w:space="0" w:color="auto"/>
        <w:right w:val="none" w:sz="0" w:space="0" w:color="auto"/>
      </w:divBdr>
    </w:div>
    <w:div w:id="1020623988">
      <w:bodyDiv w:val="1"/>
      <w:marLeft w:val="0"/>
      <w:marRight w:val="0"/>
      <w:marTop w:val="0"/>
      <w:marBottom w:val="0"/>
      <w:divBdr>
        <w:top w:val="none" w:sz="0" w:space="0" w:color="auto"/>
        <w:left w:val="none" w:sz="0" w:space="0" w:color="auto"/>
        <w:bottom w:val="none" w:sz="0" w:space="0" w:color="auto"/>
        <w:right w:val="none" w:sz="0" w:space="0" w:color="auto"/>
      </w:divBdr>
    </w:div>
    <w:div w:id="1021054408">
      <w:bodyDiv w:val="1"/>
      <w:marLeft w:val="0"/>
      <w:marRight w:val="0"/>
      <w:marTop w:val="0"/>
      <w:marBottom w:val="0"/>
      <w:divBdr>
        <w:top w:val="none" w:sz="0" w:space="0" w:color="auto"/>
        <w:left w:val="none" w:sz="0" w:space="0" w:color="auto"/>
        <w:bottom w:val="none" w:sz="0" w:space="0" w:color="auto"/>
        <w:right w:val="none" w:sz="0" w:space="0" w:color="auto"/>
      </w:divBdr>
    </w:div>
    <w:div w:id="1021594129">
      <w:bodyDiv w:val="1"/>
      <w:marLeft w:val="0"/>
      <w:marRight w:val="0"/>
      <w:marTop w:val="0"/>
      <w:marBottom w:val="0"/>
      <w:divBdr>
        <w:top w:val="none" w:sz="0" w:space="0" w:color="auto"/>
        <w:left w:val="none" w:sz="0" w:space="0" w:color="auto"/>
        <w:bottom w:val="none" w:sz="0" w:space="0" w:color="auto"/>
        <w:right w:val="none" w:sz="0" w:space="0" w:color="auto"/>
      </w:divBdr>
    </w:div>
    <w:div w:id="1021934727">
      <w:bodyDiv w:val="1"/>
      <w:marLeft w:val="0"/>
      <w:marRight w:val="0"/>
      <w:marTop w:val="0"/>
      <w:marBottom w:val="0"/>
      <w:divBdr>
        <w:top w:val="none" w:sz="0" w:space="0" w:color="auto"/>
        <w:left w:val="none" w:sz="0" w:space="0" w:color="auto"/>
        <w:bottom w:val="none" w:sz="0" w:space="0" w:color="auto"/>
        <w:right w:val="none" w:sz="0" w:space="0" w:color="auto"/>
      </w:divBdr>
    </w:div>
    <w:div w:id="1021971292">
      <w:bodyDiv w:val="1"/>
      <w:marLeft w:val="0"/>
      <w:marRight w:val="0"/>
      <w:marTop w:val="0"/>
      <w:marBottom w:val="0"/>
      <w:divBdr>
        <w:top w:val="none" w:sz="0" w:space="0" w:color="auto"/>
        <w:left w:val="none" w:sz="0" w:space="0" w:color="auto"/>
        <w:bottom w:val="none" w:sz="0" w:space="0" w:color="auto"/>
        <w:right w:val="none" w:sz="0" w:space="0" w:color="auto"/>
      </w:divBdr>
    </w:div>
    <w:div w:id="1022123431">
      <w:bodyDiv w:val="1"/>
      <w:marLeft w:val="0"/>
      <w:marRight w:val="0"/>
      <w:marTop w:val="0"/>
      <w:marBottom w:val="0"/>
      <w:divBdr>
        <w:top w:val="none" w:sz="0" w:space="0" w:color="auto"/>
        <w:left w:val="none" w:sz="0" w:space="0" w:color="auto"/>
        <w:bottom w:val="none" w:sz="0" w:space="0" w:color="auto"/>
        <w:right w:val="none" w:sz="0" w:space="0" w:color="auto"/>
      </w:divBdr>
    </w:div>
    <w:div w:id="1022317398">
      <w:bodyDiv w:val="1"/>
      <w:marLeft w:val="0"/>
      <w:marRight w:val="0"/>
      <w:marTop w:val="0"/>
      <w:marBottom w:val="0"/>
      <w:divBdr>
        <w:top w:val="none" w:sz="0" w:space="0" w:color="auto"/>
        <w:left w:val="none" w:sz="0" w:space="0" w:color="auto"/>
        <w:bottom w:val="none" w:sz="0" w:space="0" w:color="auto"/>
        <w:right w:val="none" w:sz="0" w:space="0" w:color="auto"/>
      </w:divBdr>
    </w:div>
    <w:div w:id="1022322146">
      <w:bodyDiv w:val="1"/>
      <w:marLeft w:val="0"/>
      <w:marRight w:val="0"/>
      <w:marTop w:val="0"/>
      <w:marBottom w:val="0"/>
      <w:divBdr>
        <w:top w:val="none" w:sz="0" w:space="0" w:color="auto"/>
        <w:left w:val="none" w:sz="0" w:space="0" w:color="auto"/>
        <w:bottom w:val="none" w:sz="0" w:space="0" w:color="auto"/>
        <w:right w:val="none" w:sz="0" w:space="0" w:color="auto"/>
      </w:divBdr>
    </w:div>
    <w:div w:id="1023017788">
      <w:bodyDiv w:val="1"/>
      <w:marLeft w:val="0"/>
      <w:marRight w:val="0"/>
      <w:marTop w:val="0"/>
      <w:marBottom w:val="0"/>
      <w:divBdr>
        <w:top w:val="none" w:sz="0" w:space="0" w:color="auto"/>
        <w:left w:val="none" w:sz="0" w:space="0" w:color="auto"/>
        <w:bottom w:val="none" w:sz="0" w:space="0" w:color="auto"/>
        <w:right w:val="none" w:sz="0" w:space="0" w:color="auto"/>
      </w:divBdr>
    </w:div>
    <w:div w:id="1023017828">
      <w:bodyDiv w:val="1"/>
      <w:marLeft w:val="0"/>
      <w:marRight w:val="0"/>
      <w:marTop w:val="0"/>
      <w:marBottom w:val="0"/>
      <w:divBdr>
        <w:top w:val="none" w:sz="0" w:space="0" w:color="auto"/>
        <w:left w:val="none" w:sz="0" w:space="0" w:color="auto"/>
        <w:bottom w:val="none" w:sz="0" w:space="0" w:color="auto"/>
        <w:right w:val="none" w:sz="0" w:space="0" w:color="auto"/>
      </w:divBdr>
    </w:div>
    <w:div w:id="1023019400">
      <w:bodyDiv w:val="1"/>
      <w:marLeft w:val="0"/>
      <w:marRight w:val="0"/>
      <w:marTop w:val="0"/>
      <w:marBottom w:val="0"/>
      <w:divBdr>
        <w:top w:val="none" w:sz="0" w:space="0" w:color="auto"/>
        <w:left w:val="none" w:sz="0" w:space="0" w:color="auto"/>
        <w:bottom w:val="none" w:sz="0" w:space="0" w:color="auto"/>
        <w:right w:val="none" w:sz="0" w:space="0" w:color="auto"/>
      </w:divBdr>
    </w:div>
    <w:div w:id="1023283655">
      <w:bodyDiv w:val="1"/>
      <w:marLeft w:val="0"/>
      <w:marRight w:val="0"/>
      <w:marTop w:val="0"/>
      <w:marBottom w:val="0"/>
      <w:divBdr>
        <w:top w:val="none" w:sz="0" w:space="0" w:color="auto"/>
        <w:left w:val="none" w:sz="0" w:space="0" w:color="auto"/>
        <w:bottom w:val="none" w:sz="0" w:space="0" w:color="auto"/>
        <w:right w:val="none" w:sz="0" w:space="0" w:color="auto"/>
      </w:divBdr>
    </w:div>
    <w:div w:id="1023551582">
      <w:bodyDiv w:val="1"/>
      <w:marLeft w:val="0"/>
      <w:marRight w:val="0"/>
      <w:marTop w:val="0"/>
      <w:marBottom w:val="0"/>
      <w:divBdr>
        <w:top w:val="none" w:sz="0" w:space="0" w:color="auto"/>
        <w:left w:val="none" w:sz="0" w:space="0" w:color="auto"/>
        <w:bottom w:val="none" w:sz="0" w:space="0" w:color="auto"/>
        <w:right w:val="none" w:sz="0" w:space="0" w:color="auto"/>
      </w:divBdr>
    </w:div>
    <w:div w:id="1023629692">
      <w:bodyDiv w:val="1"/>
      <w:marLeft w:val="0"/>
      <w:marRight w:val="0"/>
      <w:marTop w:val="0"/>
      <w:marBottom w:val="0"/>
      <w:divBdr>
        <w:top w:val="none" w:sz="0" w:space="0" w:color="auto"/>
        <w:left w:val="none" w:sz="0" w:space="0" w:color="auto"/>
        <w:bottom w:val="none" w:sz="0" w:space="0" w:color="auto"/>
        <w:right w:val="none" w:sz="0" w:space="0" w:color="auto"/>
      </w:divBdr>
    </w:div>
    <w:div w:id="1023634154">
      <w:bodyDiv w:val="1"/>
      <w:marLeft w:val="0"/>
      <w:marRight w:val="0"/>
      <w:marTop w:val="0"/>
      <w:marBottom w:val="0"/>
      <w:divBdr>
        <w:top w:val="none" w:sz="0" w:space="0" w:color="auto"/>
        <w:left w:val="none" w:sz="0" w:space="0" w:color="auto"/>
        <w:bottom w:val="none" w:sz="0" w:space="0" w:color="auto"/>
        <w:right w:val="none" w:sz="0" w:space="0" w:color="auto"/>
      </w:divBdr>
    </w:div>
    <w:div w:id="1023701054">
      <w:bodyDiv w:val="1"/>
      <w:marLeft w:val="0"/>
      <w:marRight w:val="0"/>
      <w:marTop w:val="0"/>
      <w:marBottom w:val="0"/>
      <w:divBdr>
        <w:top w:val="none" w:sz="0" w:space="0" w:color="auto"/>
        <w:left w:val="none" w:sz="0" w:space="0" w:color="auto"/>
        <w:bottom w:val="none" w:sz="0" w:space="0" w:color="auto"/>
        <w:right w:val="none" w:sz="0" w:space="0" w:color="auto"/>
      </w:divBdr>
    </w:div>
    <w:div w:id="1023745894">
      <w:bodyDiv w:val="1"/>
      <w:marLeft w:val="0"/>
      <w:marRight w:val="0"/>
      <w:marTop w:val="0"/>
      <w:marBottom w:val="0"/>
      <w:divBdr>
        <w:top w:val="none" w:sz="0" w:space="0" w:color="auto"/>
        <w:left w:val="none" w:sz="0" w:space="0" w:color="auto"/>
        <w:bottom w:val="none" w:sz="0" w:space="0" w:color="auto"/>
        <w:right w:val="none" w:sz="0" w:space="0" w:color="auto"/>
      </w:divBdr>
    </w:div>
    <w:div w:id="1023944644">
      <w:bodyDiv w:val="1"/>
      <w:marLeft w:val="0"/>
      <w:marRight w:val="0"/>
      <w:marTop w:val="0"/>
      <w:marBottom w:val="0"/>
      <w:divBdr>
        <w:top w:val="none" w:sz="0" w:space="0" w:color="auto"/>
        <w:left w:val="none" w:sz="0" w:space="0" w:color="auto"/>
        <w:bottom w:val="none" w:sz="0" w:space="0" w:color="auto"/>
        <w:right w:val="none" w:sz="0" w:space="0" w:color="auto"/>
      </w:divBdr>
    </w:div>
    <w:div w:id="1024282496">
      <w:bodyDiv w:val="1"/>
      <w:marLeft w:val="0"/>
      <w:marRight w:val="0"/>
      <w:marTop w:val="0"/>
      <w:marBottom w:val="0"/>
      <w:divBdr>
        <w:top w:val="none" w:sz="0" w:space="0" w:color="auto"/>
        <w:left w:val="none" w:sz="0" w:space="0" w:color="auto"/>
        <w:bottom w:val="none" w:sz="0" w:space="0" w:color="auto"/>
        <w:right w:val="none" w:sz="0" w:space="0" w:color="auto"/>
      </w:divBdr>
    </w:div>
    <w:div w:id="1024328194">
      <w:bodyDiv w:val="1"/>
      <w:marLeft w:val="0"/>
      <w:marRight w:val="0"/>
      <w:marTop w:val="0"/>
      <w:marBottom w:val="0"/>
      <w:divBdr>
        <w:top w:val="none" w:sz="0" w:space="0" w:color="auto"/>
        <w:left w:val="none" w:sz="0" w:space="0" w:color="auto"/>
        <w:bottom w:val="none" w:sz="0" w:space="0" w:color="auto"/>
        <w:right w:val="none" w:sz="0" w:space="0" w:color="auto"/>
      </w:divBdr>
    </w:div>
    <w:div w:id="1024673586">
      <w:bodyDiv w:val="1"/>
      <w:marLeft w:val="0"/>
      <w:marRight w:val="0"/>
      <w:marTop w:val="0"/>
      <w:marBottom w:val="0"/>
      <w:divBdr>
        <w:top w:val="none" w:sz="0" w:space="0" w:color="auto"/>
        <w:left w:val="none" w:sz="0" w:space="0" w:color="auto"/>
        <w:bottom w:val="none" w:sz="0" w:space="0" w:color="auto"/>
        <w:right w:val="none" w:sz="0" w:space="0" w:color="auto"/>
      </w:divBdr>
    </w:div>
    <w:div w:id="1024749316">
      <w:bodyDiv w:val="1"/>
      <w:marLeft w:val="0"/>
      <w:marRight w:val="0"/>
      <w:marTop w:val="0"/>
      <w:marBottom w:val="0"/>
      <w:divBdr>
        <w:top w:val="none" w:sz="0" w:space="0" w:color="auto"/>
        <w:left w:val="none" w:sz="0" w:space="0" w:color="auto"/>
        <w:bottom w:val="none" w:sz="0" w:space="0" w:color="auto"/>
        <w:right w:val="none" w:sz="0" w:space="0" w:color="auto"/>
      </w:divBdr>
    </w:div>
    <w:div w:id="1024793934">
      <w:bodyDiv w:val="1"/>
      <w:marLeft w:val="0"/>
      <w:marRight w:val="0"/>
      <w:marTop w:val="0"/>
      <w:marBottom w:val="0"/>
      <w:divBdr>
        <w:top w:val="none" w:sz="0" w:space="0" w:color="auto"/>
        <w:left w:val="none" w:sz="0" w:space="0" w:color="auto"/>
        <w:bottom w:val="none" w:sz="0" w:space="0" w:color="auto"/>
        <w:right w:val="none" w:sz="0" w:space="0" w:color="auto"/>
      </w:divBdr>
    </w:div>
    <w:div w:id="1025013735">
      <w:bodyDiv w:val="1"/>
      <w:marLeft w:val="0"/>
      <w:marRight w:val="0"/>
      <w:marTop w:val="0"/>
      <w:marBottom w:val="0"/>
      <w:divBdr>
        <w:top w:val="none" w:sz="0" w:space="0" w:color="auto"/>
        <w:left w:val="none" w:sz="0" w:space="0" w:color="auto"/>
        <w:bottom w:val="none" w:sz="0" w:space="0" w:color="auto"/>
        <w:right w:val="none" w:sz="0" w:space="0" w:color="auto"/>
      </w:divBdr>
    </w:div>
    <w:div w:id="1025057740">
      <w:bodyDiv w:val="1"/>
      <w:marLeft w:val="0"/>
      <w:marRight w:val="0"/>
      <w:marTop w:val="0"/>
      <w:marBottom w:val="0"/>
      <w:divBdr>
        <w:top w:val="none" w:sz="0" w:space="0" w:color="auto"/>
        <w:left w:val="none" w:sz="0" w:space="0" w:color="auto"/>
        <w:bottom w:val="none" w:sz="0" w:space="0" w:color="auto"/>
        <w:right w:val="none" w:sz="0" w:space="0" w:color="auto"/>
      </w:divBdr>
    </w:div>
    <w:div w:id="1025517222">
      <w:bodyDiv w:val="1"/>
      <w:marLeft w:val="0"/>
      <w:marRight w:val="0"/>
      <w:marTop w:val="0"/>
      <w:marBottom w:val="0"/>
      <w:divBdr>
        <w:top w:val="none" w:sz="0" w:space="0" w:color="auto"/>
        <w:left w:val="none" w:sz="0" w:space="0" w:color="auto"/>
        <w:bottom w:val="none" w:sz="0" w:space="0" w:color="auto"/>
        <w:right w:val="none" w:sz="0" w:space="0" w:color="auto"/>
      </w:divBdr>
    </w:div>
    <w:div w:id="1025791553">
      <w:bodyDiv w:val="1"/>
      <w:marLeft w:val="0"/>
      <w:marRight w:val="0"/>
      <w:marTop w:val="0"/>
      <w:marBottom w:val="0"/>
      <w:divBdr>
        <w:top w:val="none" w:sz="0" w:space="0" w:color="auto"/>
        <w:left w:val="none" w:sz="0" w:space="0" w:color="auto"/>
        <w:bottom w:val="none" w:sz="0" w:space="0" w:color="auto"/>
        <w:right w:val="none" w:sz="0" w:space="0" w:color="auto"/>
      </w:divBdr>
    </w:div>
    <w:div w:id="1025982795">
      <w:bodyDiv w:val="1"/>
      <w:marLeft w:val="0"/>
      <w:marRight w:val="0"/>
      <w:marTop w:val="0"/>
      <w:marBottom w:val="0"/>
      <w:divBdr>
        <w:top w:val="none" w:sz="0" w:space="0" w:color="auto"/>
        <w:left w:val="none" w:sz="0" w:space="0" w:color="auto"/>
        <w:bottom w:val="none" w:sz="0" w:space="0" w:color="auto"/>
        <w:right w:val="none" w:sz="0" w:space="0" w:color="auto"/>
      </w:divBdr>
    </w:div>
    <w:div w:id="1025985462">
      <w:bodyDiv w:val="1"/>
      <w:marLeft w:val="0"/>
      <w:marRight w:val="0"/>
      <w:marTop w:val="0"/>
      <w:marBottom w:val="0"/>
      <w:divBdr>
        <w:top w:val="none" w:sz="0" w:space="0" w:color="auto"/>
        <w:left w:val="none" w:sz="0" w:space="0" w:color="auto"/>
        <w:bottom w:val="none" w:sz="0" w:space="0" w:color="auto"/>
        <w:right w:val="none" w:sz="0" w:space="0" w:color="auto"/>
      </w:divBdr>
    </w:div>
    <w:div w:id="1026055221">
      <w:bodyDiv w:val="1"/>
      <w:marLeft w:val="0"/>
      <w:marRight w:val="0"/>
      <w:marTop w:val="0"/>
      <w:marBottom w:val="0"/>
      <w:divBdr>
        <w:top w:val="none" w:sz="0" w:space="0" w:color="auto"/>
        <w:left w:val="none" w:sz="0" w:space="0" w:color="auto"/>
        <w:bottom w:val="none" w:sz="0" w:space="0" w:color="auto"/>
        <w:right w:val="none" w:sz="0" w:space="0" w:color="auto"/>
      </w:divBdr>
    </w:div>
    <w:div w:id="1026056959">
      <w:bodyDiv w:val="1"/>
      <w:marLeft w:val="0"/>
      <w:marRight w:val="0"/>
      <w:marTop w:val="0"/>
      <w:marBottom w:val="0"/>
      <w:divBdr>
        <w:top w:val="none" w:sz="0" w:space="0" w:color="auto"/>
        <w:left w:val="none" w:sz="0" w:space="0" w:color="auto"/>
        <w:bottom w:val="none" w:sz="0" w:space="0" w:color="auto"/>
        <w:right w:val="none" w:sz="0" w:space="0" w:color="auto"/>
      </w:divBdr>
    </w:div>
    <w:div w:id="1026057877">
      <w:bodyDiv w:val="1"/>
      <w:marLeft w:val="0"/>
      <w:marRight w:val="0"/>
      <w:marTop w:val="0"/>
      <w:marBottom w:val="0"/>
      <w:divBdr>
        <w:top w:val="none" w:sz="0" w:space="0" w:color="auto"/>
        <w:left w:val="none" w:sz="0" w:space="0" w:color="auto"/>
        <w:bottom w:val="none" w:sz="0" w:space="0" w:color="auto"/>
        <w:right w:val="none" w:sz="0" w:space="0" w:color="auto"/>
      </w:divBdr>
    </w:div>
    <w:div w:id="1026180806">
      <w:bodyDiv w:val="1"/>
      <w:marLeft w:val="0"/>
      <w:marRight w:val="0"/>
      <w:marTop w:val="0"/>
      <w:marBottom w:val="0"/>
      <w:divBdr>
        <w:top w:val="none" w:sz="0" w:space="0" w:color="auto"/>
        <w:left w:val="none" w:sz="0" w:space="0" w:color="auto"/>
        <w:bottom w:val="none" w:sz="0" w:space="0" w:color="auto"/>
        <w:right w:val="none" w:sz="0" w:space="0" w:color="auto"/>
      </w:divBdr>
    </w:div>
    <w:div w:id="1026248327">
      <w:bodyDiv w:val="1"/>
      <w:marLeft w:val="0"/>
      <w:marRight w:val="0"/>
      <w:marTop w:val="0"/>
      <w:marBottom w:val="0"/>
      <w:divBdr>
        <w:top w:val="none" w:sz="0" w:space="0" w:color="auto"/>
        <w:left w:val="none" w:sz="0" w:space="0" w:color="auto"/>
        <w:bottom w:val="none" w:sz="0" w:space="0" w:color="auto"/>
        <w:right w:val="none" w:sz="0" w:space="0" w:color="auto"/>
      </w:divBdr>
    </w:div>
    <w:div w:id="1027095418">
      <w:bodyDiv w:val="1"/>
      <w:marLeft w:val="0"/>
      <w:marRight w:val="0"/>
      <w:marTop w:val="0"/>
      <w:marBottom w:val="0"/>
      <w:divBdr>
        <w:top w:val="none" w:sz="0" w:space="0" w:color="auto"/>
        <w:left w:val="none" w:sz="0" w:space="0" w:color="auto"/>
        <w:bottom w:val="none" w:sz="0" w:space="0" w:color="auto"/>
        <w:right w:val="none" w:sz="0" w:space="0" w:color="auto"/>
      </w:divBdr>
    </w:div>
    <w:div w:id="1027099491">
      <w:bodyDiv w:val="1"/>
      <w:marLeft w:val="0"/>
      <w:marRight w:val="0"/>
      <w:marTop w:val="0"/>
      <w:marBottom w:val="0"/>
      <w:divBdr>
        <w:top w:val="none" w:sz="0" w:space="0" w:color="auto"/>
        <w:left w:val="none" w:sz="0" w:space="0" w:color="auto"/>
        <w:bottom w:val="none" w:sz="0" w:space="0" w:color="auto"/>
        <w:right w:val="none" w:sz="0" w:space="0" w:color="auto"/>
      </w:divBdr>
    </w:div>
    <w:div w:id="1027177539">
      <w:bodyDiv w:val="1"/>
      <w:marLeft w:val="0"/>
      <w:marRight w:val="0"/>
      <w:marTop w:val="0"/>
      <w:marBottom w:val="0"/>
      <w:divBdr>
        <w:top w:val="none" w:sz="0" w:space="0" w:color="auto"/>
        <w:left w:val="none" w:sz="0" w:space="0" w:color="auto"/>
        <w:bottom w:val="none" w:sz="0" w:space="0" w:color="auto"/>
        <w:right w:val="none" w:sz="0" w:space="0" w:color="auto"/>
      </w:divBdr>
    </w:div>
    <w:div w:id="1027221457">
      <w:bodyDiv w:val="1"/>
      <w:marLeft w:val="0"/>
      <w:marRight w:val="0"/>
      <w:marTop w:val="0"/>
      <w:marBottom w:val="0"/>
      <w:divBdr>
        <w:top w:val="none" w:sz="0" w:space="0" w:color="auto"/>
        <w:left w:val="none" w:sz="0" w:space="0" w:color="auto"/>
        <w:bottom w:val="none" w:sz="0" w:space="0" w:color="auto"/>
        <w:right w:val="none" w:sz="0" w:space="0" w:color="auto"/>
      </w:divBdr>
    </w:div>
    <w:div w:id="1027408568">
      <w:bodyDiv w:val="1"/>
      <w:marLeft w:val="0"/>
      <w:marRight w:val="0"/>
      <w:marTop w:val="0"/>
      <w:marBottom w:val="0"/>
      <w:divBdr>
        <w:top w:val="none" w:sz="0" w:space="0" w:color="auto"/>
        <w:left w:val="none" w:sz="0" w:space="0" w:color="auto"/>
        <w:bottom w:val="none" w:sz="0" w:space="0" w:color="auto"/>
        <w:right w:val="none" w:sz="0" w:space="0" w:color="auto"/>
      </w:divBdr>
    </w:div>
    <w:div w:id="1027481869">
      <w:bodyDiv w:val="1"/>
      <w:marLeft w:val="0"/>
      <w:marRight w:val="0"/>
      <w:marTop w:val="0"/>
      <w:marBottom w:val="0"/>
      <w:divBdr>
        <w:top w:val="none" w:sz="0" w:space="0" w:color="auto"/>
        <w:left w:val="none" w:sz="0" w:space="0" w:color="auto"/>
        <w:bottom w:val="none" w:sz="0" w:space="0" w:color="auto"/>
        <w:right w:val="none" w:sz="0" w:space="0" w:color="auto"/>
      </w:divBdr>
    </w:div>
    <w:div w:id="1027491472">
      <w:bodyDiv w:val="1"/>
      <w:marLeft w:val="0"/>
      <w:marRight w:val="0"/>
      <w:marTop w:val="0"/>
      <w:marBottom w:val="0"/>
      <w:divBdr>
        <w:top w:val="none" w:sz="0" w:space="0" w:color="auto"/>
        <w:left w:val="none" w:sz="0" w:space="0" w:color="auto"/>
        <w:bottom w:val="none" w:sz="0" w:space="0" w:color="auto"/>
        <w:right w:val="none" w:sz="0" w:space="0" w:color="auto"/>
      </w:divBdr>
    </w:div>
    <w:div w:id="1027756770">
      <w:bodyDiv w:val="1"/>
      <w:marLeft w:val="0"/>
      <w:marRight w:val="0"/>
      <w:marTop w:val="0"/>
      <w:marBottom w:val="0"/>
      <w:divBdr>
        <w:top w:val="none" w:sz="0" w:space="0" w:color="auto"/>
        <w:left w:val="none" w:sz="0" w:space="0" w:color="auto"/>
        <w:bottom w:val="none" w:sz="0" w:space="0" w:color="auto"/>
        <w:right w:val="none" w:sz="0" w:space="0" w:color="auto"/>
      </w:divBdr>
    </w:div>
    <w:div w:id="1027829115">
      <w:bodyDiv w:val="1"/>
      <w:marLeft w:val="0"/>
      <w:marRight w:val="0"/>
      <w:marTop w:val="0"/>
      <w:marBottom w:val="0"/>
      <w:divBdr>
        <w:top w:val="none" w:sz="0" w:space="0" w:color="auto"/>
        <w:left w:val="none" w:sz="0" w:space="0" w:color="auto"/>
        <w:bottom w:val="none" w:sz="0" w:space="0" w:color="auto"/>
        <w:right w:val="none" w:sz="0" w:space="0" w:color="auto"/>
      </w:divBdr>
    </w:div>
    <w:div w:id="1028332949">
      <w:bodyDiv w:val="1"/>
      <w:marLeft w:val="0"/>
      <w:marRight w:val="0"/>
      <w:marTop w:val="0"/>
      <w:marBottom w:val="0"/>
      <w:divBdr>
        <w:top w:val="none" w:sz="0" w:space="0" w:color="auto"/>
        <w:left w:val="none" w:sz="0" w:space="0" w:color="auto"/>
        <w:bottom w:val="none" w:sz="0" w:space="0" w:color="auto"/>
        <w:right w:val="none" w:sz="0" w:space="0" w:color="auto"/>
      </w:divBdr>
    </w:div>
    <w:div w:id="1028532048">
      <w:bodyDiv w:val="1"/>
      <w:marLeft w:val="0"/>
      <w:marRight w:val="0"/>
      <w:marTop w:val="0"/>
      <w:marBottom w:val="0"/>
      <w:divBdr>
        <w:top w:val="none" w:sz="0" w:space="0" w:color="auto"/>
        <w:left w:val="none" w:sz="0" w:space="0" w:color="auto"/>
        <w:bottom w:val="none" w:sz="0" w:space="0" w:color="auto"/>
        <w:right w:val="none" w:sz="0" w:space="0" w:color="auto"/>
      </w:divBdr>
    </w:div>
    <w:div w:id="1028681644">
      <w:bodyDiv w:val="1"/>
      <w:marLeft w:val="0"/>
      <w:marRight w:val="0"/>
      <w:marTop w:val="0"/>
      <w:marBottom w:val="0"/>
      <w:divBdr>
        <w:top w:val="none" w:sz="0" w:space="0" w:color="auto"/>
        <w:left w:val="none" w:sz="0" w:space="0" w:color="auto"/>
        <w:bottom w:val="none" w:sz="0" w:space="0" w:color="auto"/>
        <w:right w:val="none" w:sz="0" w:space="0" w:color="auto"/>
      </w:divBdr>
    </w:div>
    <w:div w:id="1028868647">
      <w:bodyDiv w:val="1"/>
      <w:marLeft w:val="0"/>
      <w:marRight w:val="0"/>
      <w:marTop w:val="0"/>
      <w:marBottom w:val="0"/>
      <w:divBdr>
        <w:top w:val="none" w:sz="0" w:space="0" w:color="auto"/>
        <w:left w:val="none" w:sz="0" w:space="0" w:color="auto"/>
        <w:bottom w:val="none" w:sz="0" w:space="0" w:color="auto"/>
        <w:right w:val="none" w:sz="0" w:space="0" w:color="auto"/>
      </w:divBdr>
    </w:div>
    <w:div w:id="1029181593">
      <w:bodyDiv w:val="1"/>
      <w:marLeft w:val="0"/>
      <w:marRight w:val="0"/>
      <w:marTop w:val="0"/>
      <w:marBottom w:val="0"/>
      <w:divBdr>
        <w:top w:val="none" w:sz="0" w:space="0" w:color="auto"/>
        <w:left w:val="none" w:sz="0" w:space="0" w:color="auto"/>
        <w:bottom w:val="none" w:sz="0" w:space="0" w:color="auto"/>
        <w:right w:val="none" w:sz="0" w:space="0" w:color="auto"/>
      </w:divBdr>
    </w:div>
    <w:div w:id="1029254402">
      <w:bodyDiv w:val="1"/>
      <w:marLeft w:val="0"/>
      <w:marRight w:val="0"/>
      <w:marTop w:val="0"/>
      <w:marBottom w:val="0"/>
      <w:divBdr>
        <w:top w:val="none" w:sz="0" w:space="0" w:color="auto"/>
        <w:left w:val="none" w:sz="0" w:space="0" w:color="auto"/>
        <w:bottom w:val="none" w:sz="0" w:space="0" w:color="auto"/>
        <w:right w:val="none" w:sz="0" w:space="0" w:color="auto"/>
      </w:divBdr>
    </w:div>
    <w:div w:id="1029255359">
      <w:bodyDiv w:val="1"/>
      <w:marLeft w:val="0"/>
      <w:marRight w:val="0"/>
      <w:marTop w:val="0"/>
      <w:marBottom w:val="0"/>
      <w:divBdr>
        <w:top w:val="none" w:sz="0" w:space="0" w:color="auto"/>
        <w:left w:val="none" w:sz="0" w:space="0" w:color="auto"/>
        <w:bottom w:val="none" w:sz="0" w:space="0" w:color="auto"/>
        <w:right w:val="none" w:sz="0" w:space="0" w:color="auto"/>
      </w:divBdr>
    </w:div>
    <w:div w:id="1029257974">
      <w:bodyDiv w:val="1"/>
      <w:marLeft w:val="0"/>
      <w:marRight w:val="0"/>
      <w:marTop w:val="0"/>
      <w:marBottom w:val="0"/>
      <w:divBdr>
        <w:top w:val="none" w:sz="0" w:space="0" w:color="auto"/>
        <w:left w:val="none" w:sz="0" w:space="0" w:color="auto"/>
        <w:bottom w:val="none" w:sz="0" w:space="0" w:color="auto"/>
        <w:right w:val="none" w:sz="0" w:space="0" w:color="auto"/>
      </w:divBdr>
    </w:div>
    <w:div w:id="1029452814">
      <w:bodyDiv w:val="1"/>
      <w:marLeft w:val="0"/>
      <w:marRight w:val="0"/>
      <w:marTop w:val="0"/>
      <w:marBottom w:val="0"/>
      <w:divBdr>
        <w:top w:val="none" w:sz="0" w:space="0" w:color="auto"/>
        <w:left w:val="none" w:sz="0" w:space="0" w:color="auto"/>
        <w:bottom w:val="none" w:sz="0" w:space="0" w:color="auto"/>
        <w:right w:val="none" w:sz="0" w:space="0" w:color="auto"/>
      </w:divBdr>
    </w:div>
    <w:div w:id="1029524295">
      <w:bodyDiv w:val="1"/>
      <w:marLeft w:val="0"/>
      <w:marRight w:val="0"/>
      <w:marTop w:val="0"/>
      <w:marBottom w:val="0"/>
      <w:divBdr>
        <w:top w:val="none" w:sz="0" w:space="0" w:color="auto"/>
        <w:left w:val="none" w:sz="0" w:space="0" w:color="auto"/>
        <w:bottom w:val="none" w:sz="0" w:space="0" w:color="auto"/>
        <w:right w:val="none" w:sz="0" w:space="0" w:color="auto"/>
      </w:divBdr>
    </w:div>
    <w:div w:id="1029573405">
      <w:bodyDiv w:val="1"/>
      <w:marLeft w:val="0"/>
      <w:marRight w:val="0"/>
      <w:marTop w:val="0"/>
      <w:marBottom w:val="0"/>
      <w:divBdr>
        <w:top w:val="none" w:sz="0" w:space="0" w:color="auto"/>
        <w:left w:val="none" w:sz="0" w:space="0" w:color="auto"/>
        <w:bottom w:val="none" w:sz="0" w:space="0" w:color="auto"/>
        <w:right w:val="none" w:sz="0" w:space="0" w:color="auto"/>
      </w:divBdr>
    </w:div>
    <w:div w:id="1029842719">
      <w:bodyDiv w:val="1"/>
      <w:marLeft w:val="0"/>
      <w:marRight w:val="0"/>
      <w:marTop w:val="0"/>
      <w:marBottom w:val="0"/>
      <w:divBdr>
        <w:top w:val="none" w:sz="0" w:space="0" w:color="auto"/>
        <w:left w:val="none" w:sz="0" w:space="0" w:color="auto"/>
        <w:bottom w:val="none" w:sz="0" w:space="0" w:color="auto"/>
        <w:right w:val="none" w:sz="0" w:space="0" w:color="auto"/>
      </w:divBdr>
    </w:div>
    <w:div w:id="1030030313">
      <w:bodyDiv w:val="1"/>
      <w:marLeft w:val="0"/>
      <w:marRight w:val="0"/>
      <w:marTop w:val="0"/>
      <w:marBottom w:val="0"/>
      <w:divBdr>
        <w:top w:val="none" w:sz="0" w:space="0" w:color="auto"/>
        <w:left w:val="none" w:sz="0" w:space="0" w:color="auto"/>
        <w:bottom w:val="none" w:sz="0" w:space="0" w:color="auto"/>
        <w:right w:val="none" w:sz="0" w:space="0" w:color="auto"/>
      </w:divBdr>
    </w:div>
    <w:div w:id="1030296370">
      <w:bodyDiv w:val="1"/>
      <w:marLeft w:val="0"/>
      <w:marRight w:val="0"/>
      <w:marTop w:val="0"/>
      <w:marBottom w:val="0"/>
      <w:divBdr>
        <w:top w:val="none" w:sz="0" w:space="0" w:color="auto"/>
        <w:left w:val="none" w:sz="0" w:space="0" w:color="auto"/>
        <w:bottom w:val="none" w:sz="0" w:space="0" w:color="auto"/>
        <w:right w:val="none" w:sz="0" w:space="0" w:color="auto"/>
      </w:divBdr>
    </w:div>
    <w:div w:id="1030645981">
      <w:bodyDiv w:val="1"/>
      <w:marLeft w:val="0"/>
      <w:marRight w:val="0"/>
      <w:marTop w:val="0"/>
      <w:marBottom w:val="0"/>
      <w:divBdr>
        <w:top w:val="none" w:sz="0" w:space="0" w:color="auto"/>
        <w:left w:val="none" w:sz="0" w:space="0" w:color="auto"/>
        <w:bottom w:val="none" w:sz="0" w:space="0" w:color="auto"/>
        <w:right w:val="none" w:sz="0" w:space="0" w:color="auto"/>
      </w:divBdr>
    </w:div>
    <w:div w:id="1030759654">
      <w:bodyDiv w:val="1"/>
      <w:marLeft w:val="0"/>
      <w:marRight w:val="0"/>
      <w:marTop w:val="0"/>
      <w:marBottom w:val="0"/>
      <w:divBdr>
        <w:top w:val="none" w:sz="0" w:space="0" w:color="auto"/>
        <w:left w:val="none" w:sz="0" w:space="0" w:color="auto"/>
        <w:bottom w:val="none" w:sz="0" w:space="0" w:color="auto"/>
        <w:right w:val="none" w:sz="0" w:space="0" w:color="auto"/>
      </w:divBdr>
    </w:div>
    <w:div w:id="1031149185">
      <w:bodyDiv w:val="1"/>
      <w:marLeft w:val="0"/>
      <w:marRight w:val="0"/>
      <w:marTop w:val="0"/>
      <w:marBottom w:val="0"/>
      <w:divBdr>
        <w:top w:val="none" w:sz="0" w:space="0" w:color="auto"/>
        <w:left w:val="none" w:sz="0" w:space="0" w:color="auto"/>
        <w:bottom w:val="none" w:sz="0" w:space="0" w:color="auto"/>
        <w:right w:val="none" w:sz="0" w:space="0" w:color="auto"/>
      </w:divBdr>
    </w:div>
    <w:div w:id="1031225080">
      <w:bodyDiv w:val="1"/>
      <w:marLeft w:val="0"/>
      <w:marRight w:val="0"/>
      <w:marTop w:val="0"/>
      <w:marBottom w:val="0"/>
      <w:divBdr>
        <w:top w:val="none" w:sz="0" w:space="0" w:color="auto"/>
        <w:left w:val="none" w:sz="0" w:space="0" w:color="auto"/>
        <w:bottom w:val="none" w:sz="0" w:space="0" w:color="auto"/>
        <w:right w:val="none" w:sz="0" w:space="0" w:color="auto"/>
      </w:divBdr>
    </w:div>
    <w:div w:id="1031422483">
      <w:bodyDiv w:val="1"/>
      <w:marLeft w:val="0"/>
      <w:marRight w:val="0"/>
      <w:marTop w:val="0"/>
      <w:marBottom w:val="0"/>
      <w:divBdr>
        <w:top w:val="none" w:sz="0" w:space="0" w:color="auto"/>
        <w:left w:val="none" w:sz="0" w:space="0" w:color="auto"/>
        <w:bottom w:val="none" w:sz="0" w:space="0" w:color="auto"/>
        <w:right w:val="none" w:sz="0" w:space="0" w:color="auto"/>
      </w:divBdr>
    </w:div>
    <w:div w:id="1031498460">
      <w:bodyDiv w:val="1"/>
      <w:marLeft w:val="0"/>
      <w:marRight w:val="0"/>
      <w:marTop w:val="0"/>
      <w:marBottom w:val="0"/>
      <w:divBdr>
        <w:top w:val="none" w:sz="0" w:space="0" w:color="auto"/>
        <w:left w:val="none" w:sz="0" w:space="0" w:color="auto"/>
        <w:bottom w:val="none" w:sz="0" w:space="0" w:color="auto"/>
        <w:right w:val="none" w:sz="0" w:space="0" w:color="auto"/>
      </w:divBdr>
    </w:div>
    <w:div w:id="1031614605">
      <w:bodyDiv w:val="1"/>
      <w:marLeft w:val="0"/>
      <w:marRight w:val="0"/>
      <w:marTop w:val="0"/>
      <w:marBottom w:val="0"/>
      <w:divBdr>
        <w:top w:val="none" w:sz="0" w:space="0" w:color="auto"/>
        <w:left w:val="none" w:sz="0" w:space="0" w:color="auto"/>
        <w:bottom w:val="none" w:sz="0" w:space="0" w:color="auto"/>
        <w:right w:val="none" w:sz="0" w:space="0" w:color="auto"/>
      </w:divBdr>
    </w:div>
    <w:div w:id="1031882701">
      <w:bodyDiv w:val="1"/>
      <w:marLeft w:val="0"/>
      <w:marRight w:val="0"/>
      <w:marTop w:val="0"/>
      <w:marBottom w:val="0"/>
      <w:divBdr>
        <w:top w:val="none" w:sz="0" w:space="0" w:color="auto"/>
        <w:left w:val="none" w:sz="0" w:space="0" w:color="auto"/>
        <w:bottom w:val="none" w:sz="0" w:space="0" w:color="auto"/>
        <w:right w:val="none" w:sz="0" w:space="0" w:color="auto"/>
      </w:divBdr>
    </w:div>
    <w:div w:id="1031952908">
      <w:bodyDiv w:val="1"/>
      <w:marLeft w:val="0"/>
      <w:marRight w:val="0"/>
      <w:marTop w:val="0"/>
      <w:marBottom w:val="0"/>
      <w:divBdr>
        <w:top w:val="none" w:sz="0" w:space="0" w:color="auto"/>
        <w:left w:val="none" w:sz="0" w:space="0" w:color="auto"/>
        <w:bottom w:val="none" w:sz="0" w:space="0" w:color="auto"/>
        <w:right w:val="none" w:sz="0" w:space="0" w:color="auto"/>
      </w:divBdr>
    </w:div>
    <w:div w:id="1032610130">
      <w:bodyDiv w:val="1"/>
      <w:marLeft w:val="0"/>
      <w:marRight w:val="0"/>
      <w:marTop w:val="0"/>
      <w:marBottom w:val="0"/>
      <w:divBdr>
        <w:top w:val="none" w:sz="0" w:space="0" w:color="auto"/>
        <w:left w:val="none" w:sz="0" w:space="0" w:color="auto"/>
        <w:bottom w:val="none" w:sz="0" w:space="0" w:color="auto"/>
        <w:right w:val="none" w:sz="0" w:space="0" w:color="auto"/>
      </w:divBdr>
    </w:div>
    <w:div w:id="1032805476">
      <w:bodyDiv w:val="1"/>
      <w:marLeft w:val="0"/>
      <w:marRight w:val="0"/>
      <w:marTop w:val="0"/>
      <w:marBottom w:val="0"/>
      <w:divBdr>
        <w:top w:val="none" w:sz="0" w:space="0" w:color="auto"/>
        <w:left w:val="none" w:sz="0" w:space="0" w:color="auto"/>
        <w:bottom w:val="none" w:sz="0" w:space="0" w:color="auto"/>
        <w:right w:val="none" w:sz="0" w:space="0" w:color="auto"/>
      </w:divBdr>
    </w:div>
    <w:div w:id="1033459077">
      <w:bodyDiv w:val="1"/>
      <w:marLeft w:val="0"/>
      <w:marRight w:val="0"/>
      <w:marTop w:val="0"/>
      <w:marBottom w:val="0"/>
      <w:divBdr>
        <w:top w:val="none" w:sz="0" w:space="0" w:color="auto"/>
        <w:left w:val="none" w:sz="0" w:space="0" w:color="auto"/>
        <w:bottom w:val="none" w:sz="0" w:space="0" w:color="auto"/>
        <w:right w:val="none" w:sz="0" w:space="0" w:color="auto"/>
      </w:divBdr>
    </w:div>
    <w:div w:id="1033504329">
      <w:bodyDiv w:val="1"/>
      <w:marLeft w:val="0"/>
      <w:marRight w:val="0"/>
      <w:marTop w:val="0"/>
      <w:marBottom w:val="0"/>
      <w:divBdr>
        <w:top w:val="none" w:sz="0" w:space="0" w:color="auto"/>
        <w:left w:val="none" w:sz="0" w:space="0" w:color="auto"/>
        <w:bottom w:val="none" w:sz="0" w:space="0" w:color="auto"/>
        <w:right w:val="none" w:sz="0" w:space="0" w:color="auto"/>
      </w:divBdr>
    </w:div>
    <w:div w:id="1033843111">
      <w:bodyDiv w:val="1"/>
      <w:marLeft w:val="0"/>
      <w:marRight w:val="0"/>
      <w:marTop w:val="0"/>
      <w:marBottom w:val="0"/>
      <w:divBdr>
        <w:top w:val="none" w:sz="0" w:space="0" w:color="auto"/>
        <w:left w:val="none" w:sz="0" w:space="0" w:color="auto"/>
        <w:bottom w:val="none" w:sz="0" w:space="0" w:color="auto"/>
        <w:right w:val="none" w:sz="0" w:space="0" w:color="auto"/>
      </w:divBdr>
    </w:div>
    <w:div w:id="1033850223">
      <w:bodyDiv w:val="1"/>
      <w:marLeft w:val="0"/>
      <w:marRight w:val="0"/>
      <w:marTop w:val="0"/>
      <w:marBottom w:val="0"/>
      <w:divBdr>
        <w:top w:val="none" w:sz="0" w:space="0" w:color="auto"/>
        <w:left w:val="none" w:sz="0" w:space="0" w:color="auto"/>
        <w:bottom w:val="none" w:sz="0" w:space="0" w:color="auto"/>
        <w:right w:val="none" w:sz="0" w:space="0" w:color="auto"/>
      </w:divBdr>
    </w:div>
    <w:div w:id="1034114220">
      <w:bodyDiv w:val="1"/>
      <w:marLeft w:val="0"/>
      <w:marRight w:val="0"/>
      <w:marTop w:val="0"/>
      <w:marBottom w:val="0"/>
      <w:divBdr>
        <w:top w:val="none" w:sz="0" w:space="0" w:color="auto"/>
        <w:left w:val="none" w:sz="0" w:space="0" w:color="auto"/>
        <w:bottom w:val="none" w:sz="0" w:space="0" w:color="auto"/>
        <w:right w:val="none" w:sz="0" w:space="0" w:color="auto"/>
      </w:divBdr>
    </w:div>
    <w:div w:id="1034229059">
      <w:bodyDiv w:val="1"/>
      <w:marLeft w:val="0"/>
      <w:marRight w:val="0"/>
      <w:marTop w:val="0"/>
      <w:marBottom w:val="0"/>
      <w:divBdr>
        <w:top w:val="none" w:sz="0" w:space="0" w:color="auto"/>
        <w:left w:val="none" w:sz="0" w:space="0" w:color="auto"/>
        <w:bottom w:val="none" w:sz="0" w:space="0" w:color="auto"/>
        <w:right w:val="none" w:sz="0" w:space="0" w:color="auto"/>
      </w:divBdr>
    </w:div>
    <w:div w:id="1034305050">
      <w:bodyDiv w:val="1"/>
      <w:marLeft w:val="0"/>
      <w:marRight w:val="0"/>
      <w:marTop w:val="0"/>
      <w:marBottom w:val="0"/>
      <w:divBdr>
        <w:top w:val="none" w:sz="0" w:space="0" w:color="auto"/>
        <w:left w:val="none" w:sz="0" w:space="0" w:color="auto"/>
        <w:bottom w:val="none" w:sz="0" w:space="0" w:color="auto"/>
        <w:right w:val="none" w:sz="0" w:space="0" w:color="auto"/>
      </w:divBdr>
    </w:div>
    <w:div w:id="1034424355">
      <w:bodyDiv w:val="1"/>
      <w:marLeft w:val="0"/>
      <w:marRight w:val="0"/>
      <w:marTop w:val="0"/>
      <w:marBottom w:val="0"/>
      <w:divBdr>
        <w:top w:val="none" w:sz="0" w:space="0" w:color="auto"/>
        <w:left w:val="none" w:sz="0" w:space="0" w:color="auto"/>
        <w:bottom w:val="none" w:sz="0" w:space="0" w:color="auto"/>
        <w:right w:val="none" w:sz="0" w:space="0" w:color="auto"/>
      </w:divBdr>
    </w:div>
    <w:div w:id="1034580742">
      <w:bodyDiv w:val="1"/>
      <w:marLeft w:val="0"/>
      <w:marRight w:val="0"/>
      <w:marTop w:val="0"/>
      <w:marBottom w:val="0"/>
      <w:divBdr>
        <w:top w:val="none" w:sz="0" w:space="0" w:color="auto"/>
        <w:left w:val="none" w:sz="0" w:space="0" w:color="auto"/>
        <w:bottom w:val="none" w:sz="0" w:space="0" w:color="auto"/>
        <w:right w:val="none" w:sz="0" w:space="0" w:color="auto"/>
      </w:divBdr>
    </w:div>
    <w:div w:id="1034617518">
      <w:bodyDiv w:val="1"/>
      <w:marLeft w:val="0"/>
      <w:marRight w:val="0"/>
      <w:marTop w:val="0"/>
      <w:marBottom w:val="0"/>
      <w:divBdr>
        <w:top w:val="none" w:sz="0" w:space="0" w:color="auto"/>
        <w:left w:val="none" w:sz="0" w:space="0" w:color="auto"/>
        <w:bottom w:val="none" w:sz="0" w:space="0" w:color="auto"/>
        <w:right w:val="none" w:sz="0" w:space="0" w:color="auto"/>
      </w:divBdr>
    </w:div>
    <w:div w:id="1034772287">
      <w:bodyDiv w:val="1"/>
      <w:marLeft w:val="0"/>
      <w:marRight w:val="0"/>
      <w:marTop w:val="0"/>
      <w:marBottom w:val="0"/>
      <w:divBdr>
        <w:top w:val="none" w:sz="0" w:space="0" w:color="auto"/>
        <w:left w:val="none" w:sz="0" w:space="0" w:color="auto"/>
        <w:bottom w:val="none" w:sz="0" w:space="0" w:color="auto"/>
        <w:right w:val="none" w:sz="0" w:space="0" w:color="auto"/>
      </w:divBdr>
    </w:div>
    <w:div w:id="1034845448">
      <w:bodyDiv w:val="1"/>
      <w:marLeft w:val="0"/>
      <w:marRight w:val="0"/>
      <w:marTop w:val="0"/>
      <w:marBottom w:val="0"/>
      <w:divBdr>
        <w:top w:val="none" w:sz="0" w:space="0" w:color="auto"/>
        <w:left w:val="none" w:sz="0" w:space="0" w:color="auto"/>
        <w:bottom w:val="none" w:sz="0" w:space="0" w:color="auto"/>
        <w:right w:val="none" w:sz="0" w:space="0" w:color="auto"/>
      </w:divBdr>
    </w:div>
    <w:div w:id="1034890282">
      <w:bodyDiv w:val="1"/>
      <w:marLeft w:val="0"/>
      <w:marRight w:val="0"/>
      <w:marTop w:val="0"/>
      <w:marBottom w:val="0"/>
      <w:divBdr>
        <w:top w:val="none" w:sz="0" w:space="0" w:color="auto"/>
        <w:left w:val="none" w:sz="0" w:space="0" w:color="auto"/>
        <w:bottom w:val="none" w:sz="0" w:space="0" w:color="auto"/>
        <w:right w:val="none" w:sz="0" w:space="0" w:color="auto"/>
      </w:divBdr>
    </w:div>
    <w:div w:id="1035156275">
      <w:bodyDiv w:val="1"/>
      <w:marLeft w:val="0"/>
      <w:marRight w:val="0"/>
      <w:marTop w:val="0"/>
      <w:marBottom w:val="0"/>
      <w:divBdr>
        <w:top w:val="none" w:sz="0" w:space="0" w:color="auto"/>
        <w:left w:val="none" w:sz="0" w:space="0" w:color="auto"/>
        <w:bottom w:val="none" w:sz="0" w:space="0" w:color="auto"/>
        <w:right w:val="none" w:sz="0" w:space="0" w:color="auto"/>
      </w:divBdr>
    </w:div>
    <w:div w:id="1035278470">
      <w:bodyDiv w:val="1"/>
      <w:marLeft w:val="0"/>
      <w:marRight w:val="0"/>
      <w:marTop w:val="0"/>
      <w:marBottom w:val="0"/>
      <w:divBdr>
        <w:top w:val="none" w:sz="0" w:space="0" w:color="auto"/>
        <w:left w:val="none" w:sz="0" w:space="0" w:color="auto"/>
        <w:bottom w:val="none" w:sz="0" w:space="0" w:color="auto"/>
        <w:right w:val="none" w:sz="0" w:space="0" w:color="auto"/>
      </w:divBdr>
    </w:div>
    <w:div w:id="1035354065">
      <w:bodyDiv w:val="1"/>
      <w:marLeft w:val="0"/>
      <w:marRight w:val="0"/>
      <w:marTop w:val="0"/>
      <w:marBottom w:val="0"/>
      <w:divBdr>
        <w:top w:val="none" w:sz="0" w:space="0" w:color="auto"/>
        <w:left w:val="none" w:sz="0" w:space="0" w:color="auto"/>
        <w:bottom w:val="none" w:sz="0" w:space="0" w:color="auto"/>
        <w:right w:val="none" w:sz="0" w:space="0" w:color="auto"/>
      </w:divBdr>
    </w:div>
    <w:div w:id="1035884797">
      <w:bodyDiv w:val="1"/>
      <w:marLeft w:val="0"/>
      <w:marRight w:val="0"/>
      <w:marTop w:val="0"/>
      <w:marBottom w:val="0"/>
      <w:divBdr>
        <w:top w:val="none" w:sz="0" w:space="0" w:color="auto"/>
        <w:left w:val="none" w:sz="0" w:space="0" w:color="auto"/>
        <w:bottom w:val="none" w:sz="0" w:space="0" w:color="auto"/>
        <w:right w:val="none" w:sz="0" w:space="0" w:color="auto"/>
      </w:divBdr>
    </w:div>
    <w:div w:id="1035958941">
      <w:bodyDiv w:val="1"/>
      <w:marLeft w:val="0"/>
      <w:marRight w:val="0"/>
      <w:marTop w:val="0"/>
      <w:marBottom w:val="0"/>
      <w:divBdr>
        <w:top w:val="none" w:sz="0" w:space="0" w:color="auto"/>
        <w:left w:val="none" w:sz="0" w:space="0" w:color="auto"/>
        <w:bottom w:val="none" w:sz="0" w:space="0" w:color="auto"/>
        <w:right w:val="none" w:sz="0" w:space="0" w:color="auto"/>
      </w:divBdr>
    </w:div>
    <w:div w:id="1036196369">
      <w:bodyDiv w:val="1"/>
      <w:marLeft w:val="0"/>
      <w:marRight w:val="0"/>
      <w:marTop w:val="0"/>
      <w:marBottom w:val="0"/>
      <w:divBdr>
        <w:top w:val="none" w:sz="0" w:space="0" w:color="auto"/>
        <w:left w:val="none" w:sz="0" w:space="0" w:color="auto"/>
        <w:bottom w:val="none" w:sz="0" w:space="0" w:color="auto"/>
        <w:right w:val="none" w:sz="0" w:space="0" w:color="auto"/>
      </w:divBdr>
    </w:div>
    <w:div w:id="1036782629">
      <w:bodyDiv w:val="1"/>
      <w:marLeft w:val="0"/>
      <w:marRight w:val="0"/>
      <w:marTop w:val="0"/>
      <w:marBottom w:val="0"/>
      <w:divBdr>
        <w:top w:val="none" w:sz="0" w:space="0" w:color="auto"/>
        <w:left w:val="none" w:sz="0" w:space="0" w:color="auto"/>
        <w:bottom w:val="none" w:sz="0" w:space="0" w:color="auto"/>
        <w:right w:val="none" w:sz="0" w:space="0" w:color="auto"/>
      </w:divBdr>
    </w:div>
    <w:div w:id="1036850506">
      <w:bodyDiv w:val="1"/>
      <w:marLeft w:val="0"/>
      <w:marRight w:val="0"/>
      <w:marTop w:val="0"/>
      <w:marBottom w:val="0"/>
      <w:divBdr>
        <w:top w:val="none" w:sz="0" w:space="0" w:color="auto"/>
        <w:left w:val="none" w:sz="0" w:space="0" w:color="auto"/>
        <w:bottom w:val="none" w:sz="0" w:space="0" w:color="auto"/>
        <w:right w:val="none" w:sz="0" w:space="0" w:color="auto"/>
      </w:divBdr>
    </w:div>
    <w:div w:id="1037239081">
      <w:bodyDiv w:val="1"/>
      <w:marLeft w:val="0"/>
      <w:marRight w:val="0"/>
      <w:marTop w:val="0"/>
      <w:marBottom w:val="0"/>
      <w:divBdr>
        <w:top w:val="none" w:sz="0" w:space="0" w:color="auto"/>
        <w:left w:val="none" w:sz="0" w:space="0" w:color="auto"/>
        <w:bottom w:val="none" w:sz="0" w:space="0" w:color="auto"/>
        <w:right w:val="none" w:sz="0" w:space="0" w:color="auto"/>
      </w:divBdr>
    </w:div>
    <w:div w:id="1037387416">
      <w:bodyDiv w:val="1"/>
      <w:marLeft w:val="0"/>
      <w:marRight w:val="0"/>
      <w:marTop w:val="0"/>
      <w:marBottom w:val="0"/>
      <w:divBdr>
        <w:top w:val="none" w:sz="0" w:space="0" w:color="auto"/>
        <w:left w:val="none" w:sz="0" w:space="0" w:color="auto"/>
        <w:bottom w:val="none" w:sz="0" w:space="0" w:color="auto"/>
        <w:right w:val="none" w:sz="0" w:space="0" w:color="auto"/>
      </w:divBdr>
    </w:div>
    <w:div w:id="1037392968">
      <w:bodyDiv w:val="1"/>
      <w:marLeft w:val="0"/>
      <w:marRight w:val="0"/>
      <w:marTop w:val="0"/>
      <w:marBottom w:val="0"/>
      <w:divBdr>
        <w:top w:val="none" w:sz="0" w:space="0" w:color="auto"/>
        <w:left w:val="none" w:sz="0" w:space="0" w:color="auto"/>
        <w:bottom w:val="none" w:sz="0" w:space="0" w:color="auto"/>
        <w:right w:val="none" w:sz="0" w:space="0" w:color="auto"/>
      </w:divBdr>
    </w:div>
    <w:div w:id="1037774588">
      <w:bodyDiv w:val="1"/>
      <w:marLeft w:val="0"/>
      <w:marRight w:val="0"/>
      <w:marTop w:val="0"/>
      <w:marBottom w:val="0"/>
      <w:divBdr>
        <w:top w:val="none" w:sz="0" w:space="0" w:color="auto"/>
        <w:left w:val="none" w:sz="0" w:space="0" w:color="auto"/>
        <w:bottom w:val="none" w:sz="0" w:space="0" w:color="auto"/>
        <w:right w:val="none" w:sz="0" w:space="0" w:color="auto"/>
      </w:divBdr>
    </w:div>
    <w:div w:id="1038163486">
      <w:bodyDiv w:val="1"/>
      <w:marLeft w:val="0"/>
      <w:marRight w:val="0"/>
      <w:marTop w:val="0"/>
      <w:marBottom w:val="0"/>
      <w:divBdr>
        <w:top w:val="none" w:sz="0" w:space="0" w:color="auto"/>
        <w:left w:val="none" w:sz="0" w:space="0" w:color="auto"/>
        <w:bottom w:val="none" w:sz="0" w:space="0" w:color="auto"/>
        <w:right w:val="none" w:sz="0" w:space="0" w:color="auto"/>
      </w:divBdr>
    </w:div>
    <w:div w:id="1038317206">
      <w:bodyDiv w:val="1"/>
      <w:marLeft w:val="0"/>
      <w:marRight w:val="0"/>
      <w:marTop w:val="0"/>
      <w:marBottom w:val="0"/>
      <w:divBdr>
        <w:top w:val="none" w:sz="0" w:space="0" w:color="auto"/>
        <w:left w:val="none" w:sz="0" w:space="0" w:color="auto"/>
        <w:bottom w:val="none" w:sz="0" w:space="0" w:color="auto"/>
        <w:right w:val="none" w:sz="0" w:space="0" w:color="auto"/>
      </w:divBdr>
    </w:div>
    <w:div w:id="1038553787">
      <w:bodyDiv w:val="1"/>
      <w:marLeft w:val="0"/>
      <w:marRight w:val="0"/>
      <w:marTop w:val="0"/>
      <w:marBottom w:val="0"/>
      <w:divBdr>
        <w:top w:val="none" w:sz="0" w:space="0" w:color="auto"/>
        <w:left w:val="none" w:sz="0" w:space="0" w:color="auto"/>
        <w:bottom w:val="none" w:sz="0" w:space="0" w:color="auto"/>
        <w:right w:val="none" w:sz="0" w:space="0" w:color="auto"/>
      </w:divBdr>
    </w:div>
    <w:div w:id="1038890538">
      <w:bodyDiv w:val="1"/>
      <w:marLeft w:val="0"/>
      <w:marRight w:val="0"/>
      <w:marTop w:val="0"/>
      <w:marBottom w:val="0"/>
      <w:divBdr>
        <w:top w:val="none" w:sz="0" w:space="0" w:color="auto"/>
        <w:left w:val="none" w:sz="0" w:space="0" w:color="auto"/>
        <w:bottom w:val="none" w:sz="0" w:space="0" w:color="auto"/>
        <w:right w:val="none" w:sz="0" w:space="0" w:color="auto"/>
      </w:divBdr>
    </w:div>
    <w:div w:id="1039622382">
      <w:bodyDiv w:val="1"/>
      <w:marLeft w:val="0"/>
      <w:marRight w:val="0"/>
      <w:marTop w:val="0"/>
      <w:marBottom w:val="0"/>
      <w:divBdr>
        <w:top w:val="none" w:sz="0" w:space="0" w:color="auto"/>
        <w:left w:val="none" w:sz="0" w:space="0" w:color="auto"/>
        <w:bottom w:val="none" w:sz="0" w:space="0" w:color="auto"/>
        <w:right w:val="none" w:sz="0" w:space="0" w:color="auto"/>
      </w:divBdr>
    </w:div>
    <w:div w:id="1039626796">
      <w:bodyDiv w:val="1"/>
      <w:marLeft w:val="0"/>
      <w:marRight w:val="0"/>
      <w:marTop w:val="0"/>
      <w:marBottom w:val="0"/>
      <w:divBdr>
        <w:top w:val="none" w:sz="0" w:space="0" w:color="auto"/>
        <w:left w:val="none" w:sz="0" w:space="0" w:color="auto"/>
        <w:bottom w:val="none" w:sz="0" w:space="0" w:color="auto"/>
        <w:right w:val="none" w:sz="0" w:space="0" w:color="auto"/>
      </w:divBdr>
    </w:div>
    <w:div w:id="1039628168">
      <w:bodyDiv w:val="1"/>
      <w:marLeft w:val="0"/>
      <w:marRight w:val="0"/>
      <w:marTop w:val="0"/>
      <w:marBottom w:val="0"/>
      <w:divBdr>
        <w:top w:val="none" w:sz="0" w:space="0" w:color="auto"/>
        <w:left w:val="none" w:sz="0" w:space="0" w:color="auto"/>
        <w:bottom w:val="none" w:sz="0" w:space="0" w:color="auto"/>
        <w:right w:val="none" w:sz="0" w:space="0" w:color="auto"/>
      </w:divBdr>
    </w:div>
    <w:div w:id="1039669323">
      <w:bodyDiv w:val="1"/>
      <w:marLeft w:val="0"/>
      <w:marRight w:val="0"/>
      <w:marTop w:val="0"/>
      <w:marBottom w:val="0"/>
      <w:divBdr>
        <w:top w:val="none" w:sz="0" w:space="0" w:color="auto"/>
        <w:left w:val="none" w:sz="0" w:space="0" w:color="auto"/>
        <w:bottom w:val="none" w:sz="0" w:space="0" w:color="auto"/>
        <w:right w:val="none" w:sz="0" w:space="0" w:color="auto"/>
      </w:divBdr>
    </w:div>
    <w:div w:id="1040086178">
      <w:bodyDiv w:val="1"/>
      <w:marLeft w:val="0"/>
      <w:marRight w:val="0"/>
      <w:marTop w:val="0"/>
      <w:marBottom w:val="0"/>
      <w:divBdr>
        <w:top w:val="none" w:sz="0" w:space="0" w:color="auto"/>
        <w:left w:val="none" w:sz="0" w:space="0" w:color="auto"/>
        <w:bottom w:val="none" w:sz="0" w:space="0" w:color="auto"/>
        <w:right w:val="none" w:sz="0" w:space="0" w:color="auto"/>
      </w:divBdr>
    </w:div>
    <w:div w:id="1040521613">
      <w:bodyDiv w:val="1"/>
      <w:marLeft w:val="0"/>
      <w:marRight w:val="0"/>
      <w:marTop w:val="0"/>
      <w:marBottom w:val="0"/>
      <w:divBdr>
        <w:top w:val="none" w:sz="0" w:space="0" w:color="auto"/>
        <w:left w:val="none" w:sz="0" w:space="0" w:color="auto"/>
        <w:bottom w:val="none" w:sz="0" w:space="0" w:color="auto"/>
        <w:right w:val="none" w:sz="0" w:space="0" w:color="auto"/>
      </w:divBdr>
    </w:div>
    <w:div w:id="1040863040">
      <w:bodyDiv w:val="1"/>
      <w:marLeft w:val="0"/>
      <w:marRight w:val="0"/>
      <w:marTop w:val="0"/>
      <w:marBottom w:val="0"/>
      <w:divBdr>
        <w:top w:val="none" w:sz="0" w:space="0" w:color="auto"/>
        <w:left w:val="none" w:sz="0" w:space="0" w:color="auto"/>
        <w:bottom w:val="none" w:sz="0" w:space="0" w:color="auto"/>
        <w:right w:val="none" w:sz="0" w:space="0" w:color="auto"/>
      </w:divBdr>
    </w:div>
    <w:div w:id="1040982315">
      <w:bodyDiv w:val="1"/>
      <w:marLeft w:val="0"/>
      <w:marRight w:val="0"/>
      <w:marTop w:val="0"/>
      <w:marBottom w:val="0"/>
      <w:divBdr>
        <w:top w:val="none" w:sz="0" w:space="0" w:color="auto"/>
        <w:left w:val="none" w:sz="0" w:space="0" w:color="auto"/>
        <w:bottom w:val="none" w:sz="0" w:space="0" w:color="auto"/>
        <w:right w:val="none" w:sz="0" w:space="0" w:color="auto"/>
      </w:divBdr>
    </w:div>
    <w:div w:id="1041326726">
      <w:bodyDiv w:val="1"/>
      <w:marLeft w:val="0"/>
      <w:marRight w:val="0"/>
      <w:marTop w:val="0"/>
      <w:marBottom w:val="0"/>
      <w:divBdr>
        <w:top w:val="none" w:sz="0" w:space="0" w:color="auto"/>
        <w:left w:val="none" w:sz="0" w:space="0" w:color="auto"/>
        <w:bottom w:val="none" w:sz="0" w:space="0" w:color="auto"/>
        <w:right w:val="none" w:sz="0" w:space="0" w:color="auto"/>
      </w:divBdr>
    </w:div>
    <w:div w:id="1042245120">
      <w:bodyDiv w:val="1"/>
      <w:marLeft w:val="0"/>
      <w:marRight w:val="0"/>
      <w:marTop w:val="0"/>
      <w:marBottom w:val="0"/>
      <w:divBdr>
        <w:top w:val="none" w:sz="0" w:space="0" w:color="auto"/>
        <w:left w:val="none" w:sz="0" w:space="0" w:color="auto"/>
        <w:bottom w:val="none" w:sz="0" w:space="0" w:color="auto"/>
        <w:right w:val="none" w:sz="0" w:space="0" w:color="auto"/>
      </w:divBdr>
    </w:div>
    <w:div w:id="1042250013">
      <w:bodyDiv w:val="1"/>
      <w:marLeft w:val="0"/>
      <w:marRight w:val="0"/>
      <w:marTop w:val="0"/>
      <w:marBottom w:val="0"/>
      <w:divBdr>
        <w:top w:val="none" w:sz="0" w:space="0" w:color="auto"/>
        <w:left w:val="none" w:sz="0" w:space="0" w:color="auto"/>
        <w:bottom w:val="none" w:sz="0" w:space="0" w:color="auto"/>
        <w:right w:val="none" w:sz="0" w:space="0" w:color="auto"/>
      </w:divBdr>
    </w:div>
    <w:div w:id="1042826734">
      <w:bodyDiv w:val="1"/>
      <w:marLeft w:val="0"/>
      <w:marRight w:val="0"/>
      <w:marTop w:val="0"/>
      <w:marBottom w:val="0"/>
      <w:divBdr>
        <w:top w:val="none" w:sz="0" w:space="0" w:color="auto"/>
        <w:left w:val="none" w:sz="0" w:space="0" w:color="auto"/>
        <w:bottom w:val="none" w:sz="0" w:space="0" w:color="auto"/>
        <w:right w:val="none" w:sz="0" w:space="0" w:color="auto"/>
      </w:divBdr>
    </w:div>
    <w:div w:id="1042941264">
      <w:bodyDiv w:val="1"/>
      <w:marLeft w:val="0"/>
      <w:marRight w:val="0"/>
      <w:marTop w:val="0"/>
      <w:marBottom w:val="0"/>
      <w:divBdr>
        <w:top w:val="none" w:sz="0" w:space="0" w:color="auto"/>
        <w:left w:val="none" w:sz="0" w:space="0" w:color="auto"/>
        <w:bottom w:val="none" w:sz="0" w:space="0" w:color="auto"/>
        <w:right w:val="none" w:sz="0" w:space="0" w:color="auto"/>
      </w:divBdr>
    </w:div>
    <w:div w:id="1042943506">
      <w:bodyDiv w:val="1"/>
      <w:marLeft w:val="0"/>
      <w:marRight w:val="0"/>
      <w:marTop w:val="0"/>
      <w:marBottom w:val="0"/>
      <w:divBdr>
        <w:top w:val="none" w:sz="0" w:space="0" w:color="auto"/>
        <w:left w:val="none" w:sz="0" w:space="0" w:color="auto"/>
        <w:bottom w:val="none" w:sz="0" w:space="0" w:color="auto"/>
        <w:right w:val="none" w:sz="0" w:space="0" w:color="auto"/>
      </w:divBdr>
    </w:div>
    <w:div w:id="1043015226">
      <w:bodyDiv w:val="1"/>
      <w:marLeft w:val="0"/>
      <w:marRight w:val="0"/>
      <w:marTop w:val="0"/>
      <w:marBottom w:val="0"/>
      <w:divBdr>
        <w:top w:val="none" w:sz="0" w:space="0" w:color="auto"/>
        <w:left w:val="none" w:sz="0" w:space="0" w:color="auto"/>
        <w:bottom w:val="none" w:sz="0" w:space="0" w:color="auto"/>
        <w:right w:val="none" w:sz="0" w:space="0" w:color="auto"/>
      </w:divBdr>
    </w:div>
    <w:div w:id="1043212116">
      <w:bodyDiv w:val="1"/>
      <w:marLeft w:val="0"/>
      <w:marRight w:val="0"/>
      <w:marTop w:val="0"/>
      <w:marBottom w:val="0"/>
      <w:divBdr>
        <w:top w:val="none" w:sz="0" w:space="0" w:color="auto"/>
        <w:left w:val="none" w:sz="0" w:space="0" w:color="auto"/>
        <w:bottom w:val="none" w:sz="0" w:space="0" w:color="auto"/>
        <w:right w:val="none" w:sz="0" w:space="0" w:color="auto"/>
      </w:divBdr>
    </w:div>
    <w:div w:id="1043291446">
      <w:bodyDiv w:val="1"/>
      <w:marLeft w:val="0"/>
      <w:marRight w:val="0"/>
      <w:marTop w:val="0"/>
      <w:marBottom w:val="0"/>
      <w:divBdr>
        <w:top w:val="none" w:sz="0" w:space="0" w:color="auto"/>
        <w:left w:val="none" w:sz="0" w:space="0" w:color="auto"/>
        <w:bottom w:val="none" w:sz="0" w:space="0" w:color="auto"/>
        <w:right w:val="none" w:sz="0" w:space="0" w:color="auto"/>
      </w:divBdr>
    </w:div>
    <w:div w:id="1043408711">
      <w:bodyDiv w:val="1"/>
      <w:marLeft w:val="0"/>
      <w:marRight w:val="0"/>
      <w:marTop w:val="0"/>
      <w:marBottom w:val="0"/>
      <w:divBdr>
        <w:top w:val="none" w:sz="0" w:space="0" w:color="auto"/>
        <w:left w:val="none" w:sz="0" w:space="0" w:color="auto"/>
        <w:bottom w:val="none" w:sz="0" w:space="0" w:color="auto"/>
        <w:right w:val="none" w:sz="0" w:space="0" w:color="auto"/>
      </w:divBdr>
    </w:div>
    <w:div w:id="1043479303">
      <w:bodyDiv w:val="1"/>
      <w:marLeft w:val="0"/>
      <w:marRight w:val="0"/>
      <w:marTop w:val="0"/>
      <w:marBottom w:val="0"/>
      <w:divBdr>
        <w:top w:val="none" w:sz="0" w:space="0" w:color="auto"/>
        <w:left w:val="none" w:sz="0" w:space="0" w:color="auto"/>
        <w:bottom w:val="none" w:sz="0" w:space="0" w:color="auto"/>
        <w:right w:val="none" w:sz="0" w:space="0" w:color="auto"/>
      </w:divBdr>
    </w:div>
    <w:div w:id="1043595335">
      <w:bodyDiv w:val="1"/>
      <w:marLeft w:val="0"/>
      <w:marRight w:val="0"/>
      <w:marTop w:val="0"/>
      <w:marBottom w:val="0"/>
      <w:divBdr>
        <w:top w:val="none" w:sz="0" w:space="0" w:color="auto"/>
        <w:left w:val="none" w:sz="0" w:space="0" w:color="auto"/>
        <w:bottom w:val="none" w:sz="0" w:space="0" w:color="auto"/>
        <w:right w:val="none" w:sz="0" w:space="0" w:color="auto"/>
      </w:divBdr>
    </w:div>
    <w:div w:id="1043596240">
      <w:bodyDiv w:val="1"/>
      <w:marLeft w:val="0"/>
      <w:marRight w:val="0"/>
      <w:marTop w:val="0"/>
      <w:marBottom w:val="0"/>
      <w:divBdr>
        <w:top w:val="none" w:sz="0" w:space="0" w:color="auto"/>
        <w:left w:val="none" w:sz="0" w:space="0" w:color="auto"/>
        <w:bottom w:val="none" w:sz="0" w:space="0" w:color="auto"/>
        <w:right w:val="none" w:sz="0" w:space="0" w:color="auto"/>
      </w:divBdr>
    </w:div>
    <w:div w:id="1043673860">
      <w:bodyDiv w:val="1"/>
      <w:marLeft w:val="0"/>
      <w:marRight w:val="0"/>
      <w:marTop w:val="0"/>
      <w:marBottom w:val="0"/>
      <w:divBdr>
        <w:top w:val="none" w:sz="0" w:space="0" w:color="auto"/>
        <w:left w:val="none" w:sz="0" w:space="0" w:color="auto"/>
        <w:bottom w:val="none" w:sz="0" w:space="0" w:color="auto"/>
        <w:right w:val="none" w:sz="0" w:space="0" w:color="auto"/>
      </w:divBdr>
    </w:div>
    <w:div w:id="1043678476">
      <w:bodyDiv w:val="1"/>
      <w:marLeft w:val="0"/>
      <w:marRight w:val="0"/>
      <w:marTop w:val="0"/>
      <w:marBottom w:val="0"/>
      <w:divBdr>
        <w:top w:val="none" w:sz="0" w:space="0" w:color="auto"/>
        <w:left w:val="none" w:sz="0" w:space="0" w:color="auto"/>
        <w:bottom w:val="none" w:sz="0" w:space="0" w:color="auto"/>
        <w:right w:val="none" w:sz="0" w:space="0" w:color="auto"/>
      </w:divBdr>
    </w:div>
    <w:div w:id="1043824056">
      <w:bodyDiv w:val="1"/>
      <w:marLeft w:val="0"/>
      <w:marRight w:val="0"/>
      <w:marTop w:val="0"/>
      <w:marBottom w:val="0"/>
      <w:divBdr>
        <w:top w:val="none" w:sz="0" w:space="0" w:color="auto"/>
        <w:left w:val="none" w:sz="0" w:space="0" w:color="auto"/>
        <w:bottom w:val="none" w:sz="0" w:space="0" w:color="auto"/>
        <w:right w:val="none" w:sz="0" w:space="0" w:color="auto"/>
      </w:divBdr>
    </w:div>
    <w:div w:id="1043944090">
      <w:bodyDiv w:val="1"/>
      <w:marLeft w:val="0"/>
      <w:marRight w:val="0"/>
      <w:marTop w:val="0"/>
      <w:marBottom w:val="0"/>
      <w:divBdr>
        <w:top w:val="none" w:sz="0" w:space="0" w:color="auto"/>
        <w:left w:val="none" w:sz="0" w:space="0" w:color="auto"/>
        <w:bottom w:val="none" w:sz="0" w:space="0" w:color="auto"/>
        <w:right w:val="none" w:sz="0" w:space="0" w:color="auto"/>
      </w:divBdr>
    </w:div>
    <w:div w:id="1043989067">
      <w:bodyDiv w:val="1"/>
      <w:marLeft w:val="0"/>
      <w:marRight w:val="0"/>
      <w:marTop w:val="0"/>
      <w:marBottom w:val="0"/>
      <w:divBdr>
        <w:top w:val="none" w:sz="0" w:space="0" w:color="auto"/>
        <w:left w:val="none" w:sz="0" w:space="0" w:color="auto"/>
        <w:bottom w:val="none" w:sz="0" w:space="0" w:color="auto"/>
        <w:right w:val="none" w:sz="0" w:space="0" w:color="auto"/>
      </w:divBdr>
    </w:div>
    <w:div w:id="1044020626">
      <w:bodyDiv w:val="1"/>
      <w:marLeft w:val="0"/>
      <w:marRight w:val="0"/>
      <w:marTop w:val="0"/>
      <w:marBottom w:val="0"/>
      <w:divBdr>
        <w:top w:val="none" w:sz="0" w:space="0" w:color="auto"/>
        <w:left w:val="none" w:sz="0" w:space="0" w:color="auto"/>
        <w:bottom w:val="none" w:sz="0" w:space="0" w:color="auto"/>
        <w:right w:val="none" w:sz="0" w:space="0" w:color="auto"/>
      </w:divBdr>
    </w:div>
    <w:div w:id="1044139108">
      <w:bodyDiv w:val="1"/>
      <w:marLeft w:val="0"/>
      <w:marRight w:val="0"/>
      <w:marTop w:val="0"/>
      <w:marBottom w:val="0"/>
      <w:divBdr>
        <w:top w:val="none" w:sz="0" w:space="0" w:color="auto"/>
        <w:left w:val="none" w:sz="0" w:space="0" w:color="auto"/>
        <w:bottom w:val="none" w:sz="0" w:space="0" w:color="auto"/>
        <w:right w:val="none" w:sz="0" w:space="0" w:color="auto"/>
      </w:divBdr>
    </w:div>
    <w:div w:id="1044213065">
      <w:bodyDiv w:val="1"/>
      <w:marLeft w:val="0"/>
      <w:marRight w:val="0"/>
      <w:marTop w:val="0"/>
      <w:marBottom w:val="0"/>
      <w:divBdr>
        <w:top w:val="none" w:sz="0" w:space="0" w:color="auto"/>
        <w:left w:val="none" w:sz="0" w:space="0" w:color="auto"/>
        <w:bottom w:val="none" w:sz="0" w:space="0" w:color="auto"/>
        <w:right w:val="none" w:sz="0" w:space="0" w:color="auto"/>
      </w:divBdr>
    </w:div>
    <w:div w:id="1044329219">
      <w:bodyDiv w:val="1"/>
      <w:marLeft w:val="0"/>
      <w:marRight w:val="0"/>
      <w:marTop w:val="0"/>
      <w:marBottom w:val="0"/>
      <w:divBdr>
        <w:top w:val="none" w:sz="0" w:space="0" w:color="auto"/>
        <w:left w:val="none" w:sz="0" w:space="0" w:color="auto"/>
        <w:bottom w:val="none" w:sz="0" w:space="0" w:color="auto"/>
        <w:right w:val="none" w:sz="0" w:space="0" w:color="auto"/>
      </w:divBdr>
    </w:div>
    <w:div w:id="1044331171">
      <w:bodyDiv w:val="1"/>
      <w:marLeft w:val="0"/>
      <w:marRight w:val="0"/>
      <w:marTop w:val="0"/>
      <w:marBottom w:val="0"/>
      <w:divBdr>
        <w:top w:val="none" w:sz="0" w:space="0" w:color="auto"/>
        <w:left w:val="none" w:sz="0" w:space="0" w:color="auto"/>
        <w:bottom w:val="none" w:sz="0" w:space="0" w:color="auto"/>
        <w:right w:val="none" w:sz="0" w:space="0" w:color="auto"/>
      </w:divBdr>
    </w:div>
    <w:div w:id="1044408636">
      <w:bodyDiv w:val="1"/>
      <w:marLeft w:val="0"/>
      <w:marRight w:val="0"/>
      <w:marTop w:val="0"/>
      <w:marBottom w:val="0"/>
      <w:divBdr>
        <w:top w:val="none" w:sz="0" w:space="0" w:color="auto"/>
        <w:left w:val="none" w:sz="0" w:space="0" w:color="auto"/>
        <w:bottom w:val="none" w:sz="0" w:space="0" w:color="auto"/>
        <w:right w:val="none" w:sz="0" w:space="0" w:color="auto"/>
      </w:divBdr>
    </w:div>
    <w:div w:id="1044599738">
      <w:bodyDiv w:val="1"/>
      <w:marLeft w:val="0"/>
      <w:marRight w:val="0"/>
      <w:marTop w:val="0"/>
      <w:marBottom w:val="0"/>
      <w:divBdr>
        <w:top w:val="none" w:sz="0" w:space="0" w:color="auto"/>
        <w:left w:val="none" w:sz="0" w:space="0" w:color="auto"/>
        <w:bottom w:val="none" w:sz="0" w:space="0" w:color="auto"/>
        <w:right w:val="none" w:sz="0" w:space="0" w:color="auto"/>
      </w:divBdr>
    </w:div>
    <w:div w:id="1045108425">
      <w:bodyDiv w:val="1"/>
      <w:marLeft w:val="0"/>
      <w:marRight w:val="0"/>
      <w:marTop w:val="0"/>
      <w:marBottom w:val="0"/>
      <w:divBdr>
        <w:top w:val="none" w:sz="0" w:space="0" w:color="auto"/>
        <w:left w:val="none" w:sz="0" w:space="0" w:color="auto"/>
        <w:bottom w:val="none" w:sz="0" w:space="0" w:color="auto"/>
        <w:right w:val="none" w:sz="0" w:space="0" w:color="auto"/>
      </w:divBdr>
    </w:div>
    <w:div w:id="1045176101">
      <w:bodyDiv w:val="1"/>
      <w:marLeft w:val="0"/>
      <w:marRight w:val="0"/>
      <w:marTop w:val="0"/>
      <w:marBottom w:val="0"/>
      <w:divBdr>
        <w:top w:val="none" w:sz="0" w:space="0" w:color="auto"/>
        <w:left w:val="none" w:sz="0" w:space="0" w:color="auto"/>
        <w:bottom w:val="none" w:sz="0" w:space="0" w:color="auto"/>
        <w:right w:val="none" w:sz="0" w:space="0" w:color="auto"/>
      </w:divBdr>
    </w:div>
    <w:div w:id="1045179265">
      <w:bodyDiv w:val="1"/>
      <w:marLeft w:val="0"/>
      <w:marRight w:val="0"/>
      <w:marTop w:val="0"/>
      <w:marBottom w:val="0"/>
      <w:divBdr>
        <w:top w:val="none" w:sz="0" w:space="0" w:color="auto"/>
        <w:left w:val="none" w:sz="0" w:space="0" w:color="auto"/>
        <w:bottom w:val="none" w:sz="0" w:space="0" w:color="auto"/>
        <w:right w:val="none" w:sz="0" w:space="0" w:color="auto"/>
      </w:divBdr>
    </w:div>
    <w:div w:id="1045254215">
      <w:bodyDiv w:val="1"/>
      <w:marLeft w:val="0"/>
      <w:marRight w:val="0"/>
      <w:marTop w:val="0"/>
      <w:marBottom w:val="0"/>
      <w:divBdr>
        <w:top w:val="none" w:sz="0" w:space="0" w:color="auto"/>
        <w:left w:val="none" w:sz="0" w:space="0" w:color="auto"/>
        <w:bottom w:val="none" w:sz="0" w:space="0" w:color="auto"/>
        <w:right w:val="none" w:sz="0" w:space="0" w:color="auto"/>
      </w:divBdr>
    </w:div>
    <w:div w:id="1045562931">
      <w:bodyDiv w:val="1"/>
      <w:marLeft w:val="0"/>
      <w:marRight w:val="0"/>
      <w:marTop w:val="0"/>
      <w:marBottom w:val="0"/>
      <w:divBdr>
        <w:top w:val="none" w:sz="0" w:space="0" w:color="auto"/>
        <w:left w:val="none" w:sz="0" w:space="0" w:color="auto"/>
        <w:bottom w:val="none" w:sz="0" w:space="0" w:color="auto"/>
        <w:right w:val="none" w:sz="0" w:space="0" w:color="auto"/>
      </w:divBdr>
    </w:div>
    <w:div w:id="1045639622">
      <w:bodyDiv w:val="1"/>
      <w:marLeft w:val="0"/>
      <w:marRight w:val="0"/>
      <w:marTop w:val="0"/>
      <w:marBottom w:val="0"/>
      <w:divBdr>
        <w:top w:val="none" w:sz="0" w:space="0" w:color="auto"/>
        <w:left w:val="none" w:sz="0" w:space="0" w:color="auto"/>
        <w:bottom w:val="none" w:sz="0" w:space="0" w:color="auto"/>
        <w:right w:val="none" w:sz="0" w:space="0" w:color="auto"/>
      </w:divBdr>
    </w:div>
    <w:div w:id="1045712214">
      <w:bodyDiv w:val="1"/>
      <w:marLeft w:val="0"/>
      <w:marRight w:val="0"/>
      <w:marTop w:val="0"/>
      <w:marBottom w:val="0"/>
      <w:divBdr>
        <w:top w:val="none" w:sz="0" w:space="0" w:color="auto"/>
        <w:left w:val="none" w:sz="0" w:space="0" w:color="auto"/>
        <w:bottom w:val="none" w:sz="0" w:space="0" w:color="auto"/>
        <w:right w:val="none" w:sz="0" w:space="0" w:color="auto"/>
      </w:divBdr>
    </w:div>
    <w:div w:id="1045717953">
      <w:bodyDiv w:val="1"/>
      <w:marLeft w:val="0"/>
      <w:marRight w:val="0"/>
      <w:marTop w:val="0"/>
      <w:marBottom w:val="0"/>
      <w:divBdr>
        <w:top w:val="none" w:sz="0" w:space="0" w:color="auto"/>
        <w:left w:val="none" w:sz="0" w:space="0" w:color="auto"/>
        <w:bottom w:val="none" w:sz="0" w:space="0" w:color="auto"/>
        <w:right w:val="none" w:sz="0" w:space="0" w:color="auto"/>
      </w:divBdr>
    </w:div>
    <w:div w:id="1045982204">
      <w:bodyDiv w:val="1"/>
      <w:marLeft w:val="0"/>
      <w:marRight w:val="0"/>
      <w:marTop w:val="0"/>
      <w:marBottom w:val="0"/>
      <w:divBdr>
        <w:top w:val="none" w:sz="0" w:space="0" w:color="auto"/>
        <w:left w:val="none" w:sz="0" w:space="0" w:color="auto"/>
        <w:bottom w:val="none" w:sz="0" w:space="0" w:color="auto"/>
        <w:right w:val="none" w:sz="0" w:space="0" w:color="auto"/>
      </w:divBdr>
    </w:div>
    <w:div w:id="1046028002">
      <w:bodyDiv w:val="1"/>
      <w:marLeft w:val="0"/>
      <w:marRight w:val="0"/>
      <w:marTop w:val="0"/>
      <w:marBottom w:val="0"/>
      <w:divBdr>
        <w:top w:val="none" w:sz="0" w:space="0" w:color="auto"/>
        <w:left w:val="none" w:sz="0" w:space="0" w:color="auto"/>
        <w:bottom w:val="none" w:sz="0" w:space="0" w:color="auto"/>
        <w:right w:val="none" w:sz="0" w:space="0" w:color="auto"/>
      </w:divBdr>
    </w:div>
    <w:div w:id="1046102946">
      <w:bodyDiv w:val="1"/>
      <w:marLeft w:val="0"/>
      <w:marRight w:val="0"/>
      <w:marTop w:val="0"/>
      <w:marBottom w:val="0"/>
      <w:divBdr>
        <w:top w:val="none" w:sz="0" w:space="0" w:color="auto"/>
        <w:left w:val="none" w:sz="0" w:space="0" w:color="auto"/>
        <w:bottom w:val="none" w:sz="0" w:space="0" w:color="auto"/>
        <w:right w:val="none" w:sz="0" w:space="0" w:color="auto"/>
      </w:divBdr>
    </w:div>
    <w:div w:id="1046418818">
      <w:bodyDiv w:val="1"/>
      <w:marLeft w:val="0"/>
      <w:marRight w:val="0"/>
      <w:marTop w:val="0"/>
      <w:marBottom w:val="0"/>
      <w:divBdr>
        <w:top w:val="none" w:sz="0" w:space="0" w:color="auto"/>
        <w:left w:val="none" w:sz="0" w:space="0" w:color="auto"/>
        <w:bottom w:val="none" w:sz="0" w:space="0" w:color="auto"/>
        <w:right w:val="none" w:sz="0" w:space="0" w:color="auto"/>
      </w:divBdr>
    </w:div>
    <w:div w:id="1046637776">
      <w:bodyDiv w:val="1"/>
      <w:marLeft w:val="0"/>
      <w:marRight w:val="0"/>
      <w:marTop w:val="0"/>
      <w:marBottom w:val="0"/>
      <w:divBdr>
        <w:top w:val="none" w:sz="0" w:space="0" w:color="auto"/>
        <w:left w:val="none" w:sz="0" w:space="0" w:color="auto"/>
        <w:bottom w:val="none" w:sz="0" w:space="0" w:color="auto"/>
        <w:right w:val="none" w:sz="0" w:space="0" w:color="auto"/>
      </w:divBdr>
    </w:div>
    <w:div w:id="1046678637">
      <w:bodyDiv w:val="1"/>
      <w:marLeft w:val="0"/>
      <w:marRight w:val="0"/>
      <w:marTop w:val="0"/>
      <w:marBottom w:val="0"/>
      <w:divBdr>
        <w:top w:val="none" w:sz="0" w:space="0" w:color="auto"/>
        <w:left w:val="none" w:sz="0" w:space="0" w:color="auto"/>
        <w:bottom w:val="none" w:sz="0" w:space="0" w:color="auto"/>
        <w:right w:val="none" w:sz="0" w:space="0" w:color="auto"/>
      </w:divBdr>
    </w:div>
    <w:div w:id="1046755667">
      <w:bodyDiv w:val="1"/>
      <w:marLeft w:val="0"/>
      <w:marRight w:val="0"/>
      <w:marTop w:val="0"/>
      <w:marBottom w:val="0"/>
      <w:divBdr>
        <w:top w:val="none" w:sz="0" w:space="0" w:color="auto"/>
        <w:left w:val="none" w:sz="0" w:space="0" w:color="auto"/>
        <w:bottom w:val="none" w:sz="0" w:space="0" w:color="auto"/>
        <w:right w:val="none" w:sz="0" w:space="0" w:color="auto"/>
      </w:divBdr>
    </w:div>
    <w:div w:id="1046759978">
      <w:bodyDiv w:val="1"/>
      <w:marLeft w:val="0"/>
      <w:marRight w:val="0"/>
      <w:marTop w:val="0"/>
      <w:marBottom w:val="0"/>
      <w:divBdr>
        <w:top w:val="none" w:sz="0" w:space="0" w:color="auto"/>
        <w:left w:val="none" w:sz="0" w:space="0" w:color="auto"/>
        <w:bottom w:val="none" w:sz="0" w:space="0" w:color="auto"/>
        <w:right w:val="none" w:sz="0" w:space="0" w:color="auto"/>
      </w:divBdr>
    </w:div>
    <w:div w:id="1046878212">
      <w:bodyDiv w:val="1"/>
      <w:marLeft w:val="0"/>
      <w:marRight w:val="0"/>
      <w:marTop w:val="0"/>
      <w:marBottom w:val="0"/>
      <w:divBdr>
        <w:top w:val="none" w:sz="0" w:space="0" w:color="auto"/>
        <w:left w:val="none" w:sz="0" w:space="0" w:color="auto"/>
        <w:bottom w:val="none" w:sz="0" w:space="0" w:color="auto"/>
        <w:right w:val="none" w:sz="0" w:space="0" w:color="auto"/>
      </w:divBdr>
    </w:div>
    <w:div w:id="1047147926">
      <w:bodyDiv w:val="1"/>
      <w:marLeft w:val="0"/>
      <w:marRight w:val="0"/>
      <w:marTop w:val="0"/>
      <w:marBottom w:val="0"/>
      <w:divBdr>
        <w:top w:val="none" w:sz="0" w:space="0" w:color="auto"/>
        <w:left w:val="none" w:sz="0" w:space="0" w:color="auto"/>
        <w:bottom w:val="none" w:sz="0" w:space="0" w:color="auto"/>
        <w:right w:val="none" w:sz="0" w:space="0" w:color="auto"/>
      </w:divBdr>
    </w:div>
    <w:div w:id="1047606604">
      <w:bodyDiv w:val="1"/>
      <w:marLeft w:val="0"/>
      <w:marRight w:val="0"/>
      <w:marTop w:val="0"/>
      <w:marBottom w:val="0"/>
      <w:divBdr>
        <w:top w:val="none" w:sz="0" w:space="0" w:color="auto"/>
        <w:left w:val="none" w:sz="0" w:space="0" w:color="auto"/>
        <w:bottom w:val="none" w:sz="0" w:space="0" w:color="auto"/>
        <w:right w:val="none" w:sz="0" w:space="0" w:color="auto"/>
      </w:divBdr>
    </w:div>
    <w:div w:id="1047677907">
      <w:bodyDiv w:val="1"/>
      <w:marLeft w:val="0"/>
      <w:marRight w:val="0"/>
      <w:marTop w:val="0"/>
      <w:marBottom w:val="0"/>
      <w:divBdr>
        <w:top w:val="none" w:sz="0" w:space="0" w:color="auto"/>
        <w:left w:val="none" w:sz="0" w:space="0" w:color="auto"/>
        <w:bottom w:val="none" w:sz="0" w:space="0" w:color="auto"/>
        <w:right w:val="none" w:sz="0" w:space="0" w:color="auto"/>
      </w:divBdr>
    </w:div>
    <w:div w:id="1047798225">
      <w:bodyDiv w:val="1"/>
      <w:marLeft w:val="0"/>
      <w:marRight w:val="0"/>
      <w:marTop w:val="0"/>
      <w:marBottom w:val="0"/>
      <w:divBdr>
        <w:top w:val="none" w:sz="0" w:space="0" w:color="auto"/>
        <w:left w:val="none" w:sz="0" w:space="0" w:color="auto"/>
        <w:bottom w:val="none" w:sz="0" w:space="0" w:color="auto"/>
        <w:right w:val="none" w:sz="0" w:space="0" w:color="auto"/>
      </w:divBdr>
    </w:div>
    <w:div w:id="1047877929">
      <w:bodyDiv w:val="1"/>
      <w:marLeft w:val="0"/>
      <w:marRight w:val="0"/>
      <w:marTop w:val="0"/>
      <w:marBottom w:val="0"/>
      <w:divBdr>
        <w:top w:val="none" w:sz="0" w:space="0" w:color="auto"/>
        <w:left w:val="none" w:sz="0" w:space="0" w:color="auto"/>
        <w:bottom w:val="none" w:sz="0" w:space="0" w:color="auto"/>
        <w:right w:val="none" w:sz="0" w:space="0" w:color="auto"/>
      </w:divBdr>
    </w:div>
    <w:div w:id="1048334869">
      <w:bodyDiv w:val="1"/>
      <w:marLeft w:val="0"/>
      <w:marRight w:val="0"/>
      <w:marTop w:val="0"/>
      <w:marBottom w:val="0"/>
      <w:divBdr>
        <w:top w:val="none" w:sz="0" w:space="0" w:color="auto"/>
        <w:left w:val="none" w:sz="0" w:space="0" w:color="auto"/>
        <w:bottom w:val="none" w:sz="0" w:space="0" w:color="auto"/>
        <w:right w:val="none" w:sz="0" w:space="0" w:color="auto"/>
      </w:divBdr>
    </w:div>
    <w:div w:id="1048338926">
      <w:bodyDiv w:val="1"/>
      <w:marLeft w:val="0"/>
      <w:marRight w:val="0"/>
      <w:marTop w:val="0"/>
      <w:marBottom w:val="0"/>
      <w:divBdr>
        <w:top w:val="none" w:sz="0" w:space="0" w:color="auto"/>
        <w:left w:val="none" w:sz="0" w:space="0" w:color="auto"/>
        <w:bottom w:val="none" w:sz="0" w:space="0" w:color="auto"/>
        <w:right w:val="none" w:sz="0" w:space="0" w:color="auto"/>
      </w:divBdr>
    </w:div>
    <w:div w:id="1048410203">
      <w:bodyDiv w:val="1"/>
      <w:marLeft w:val="0"/>
      <w:marRight w:val="0"/>
      <w:marTop w:val="0"/>
      <w:marBottom w:val="0"/>
      <w:divBdr>
        <w:top w:val="none" w:sz="0" w:space="0" w:color="auto"/>
        <w:left w:val="none" w:sz="0" w:space="0" w:color="auto"/>
        <w:bottom w:val="none" w:sz="0" w:space="0" w:color="auto"/>
        <w:right w:val="none" w:sz="0" w:space="0" w:color="auto"/>
      </w:divBdr>
    </w:div>
    <w:div w:id="1048454720">
      <w:bodyDiv w:val="1"/>
      <w:marLeft w:val="0"/>
      <w:marRight w:val="0"/>
      <w:marTop w:val="0"/>
      <w:marBottom w:val="0"/>
      <w:divBdr>
        <w:top w:val="none" w:sz="0" w:space="0" w:color="auto"/>
        <w:left w:val="none" w:sz="0" w:space="0" w:color="auto"/>
        <w:bottom w:val="none" w:sz="0" w:space="0" w:color="auto"/>
        <w:right w:val="none" w:sz="0" w:space="0" w:color="auto"/>
      </w:divBdr>
    </w:div>
    <w:div w:id="1049114338">
      <w:bodyDiv w:val="1"/>
      <w:marLeft w:val="0"/>
      <w:marRight w:val="0"/>
      <w:marTop w:val="0"/>
      <w:marBottom w:val="0"/>
      <w:divBdr>
        <w:top w:val="none" w:sz="0" w:space="0" w:color="auto"/>
        <w:left w:val="none" w:sz="0" w:space="0" w:color="auto"/>
        <w:bottom w:val="none" w:sz="0" w:space="0" w:color="auto"/>
        <w:right w:val="none" w:sz="0" w:space="0" w:color="auto"/>
      </w:divBdr>
    </w:div>
    <w:div w:id="1049384098">
      <w:bodyDiv w:val="1"/>
      <w:marLeft w:val="0"/>
      <w:marRight w:val="0"/>
      <w:marTop w:val="0"/>
      <w:marBottom w:val="0"/>
      <w:divBdr>
        <w:top w:val="none" w:sz="0" w:space="0" w:color="auto"/>
        <w:left w:val="none" w:sz="0" w:space="0" w:color="auto"/>
        <w:bottom w:val="none" w:sz="0" w:space="0" w:color="auto"/>
        <w:right w:val="none" w:sz="0" w:space="0" w:color="auto"/>
      </w:divBdr>
    </w:div>
    <w:div w:id="1049719240">
      <w:bodyDiv w:val="1"/>
      <w:marLeft w:val="0"/>
      <w:marRight w:val="0"/>
      <w:marTop w:val="0"/>
      <w:marBottom w:val="0"/>
      <w:divBdr>
        <w:top w:val="none" w:sz="0" w:space="0" w:color="auto"/>
        <w:left w:val="none" w:sz="0" w:space="0" w:color="auto"/>
        <w:bottom w:val="none" w:sz="0" w:space="0" w:color="auto"/>
        <w:right w:val="none" w:sz="0" w:space="0" w:color="auto"/>
      </w:divBdr>
    </w:div>
    <w:div w:id="1049917632">
      <w:bodyDiv w:val="1"/>
      <w:marLeft w:val="0"/>
      <w:marRight w:val="0"/>
      <w:marTop w:val="0"/>
      <w:marBottom w:val="0"/>
      <w:divBdr>
        <w:top w:val="none" w:sz="0" w:space="0" w:color="auto"/>
        <w:left w:val="none" w:sz="0" w:space="0" w:color="auto"/>
        <w:bottom w:val="none" w:sz="0" w:space="0" w:color="auto"/>
        <w:right w:val="none" w:sz="0" w:space="0" w:color="auto"/>
      </w:divBdr>
    </w:div>
    <w:div w:id="1050032591">
      <w:bodyDiv w:val="1"/>
      <w:marLeft w:val="0"/>
      <w:marRight w:val="0"/>
      <w:marTop w:val="0"/>
      <w:marBottom w:val="0"/>
      <w:divBdr>
        <w:top w:val="none" w:sz="0" w:space="0" w:color="auto"/>
        <w:left w:val="none" w:sz="0" w:space="0" w:color="auto"/>
        <w:bottom w:val="none" w:sz="0" w:space="0" w:color="auto"/>
        <w:right w:val="none" w:sz="0" w:space="0" w:color="auto"/>
      </w:divBdr>
    </w:div>
    <w:div w:id="1050422707">
      <w:bodyDiv w:val="1"/>
      <w:marLeft w:val="0"/>
      <w:marRight w:val="0"/>
      <w:marTop w:val="0"/>
      <w:marBottom w:val="0"/>
      <w:divBdr>
        <w:top w:val="none" w:sz="0" w:space="0" w:color="auto"/>
        <w:left w:val="none" w:sz="0" w:space="0" w:color="auto"/>
        <w:bottom w:val="none" w:sz="0" w:space="0" w:color="auto"/>
        <w:right w:val="none" w:sz="0" w:space="0" w:color="auto"/>
      </w:divBdr>
    </w:div>
    <w:div w:id="1050567819">
      <w:bodyDiv w:val="1"/>
      <w:marLeft w:val="0"/>
      <w:marRight w:val="0"/>
      <w:marTop w:val="0"/>
      <w:marBottom w:val="0"/>
      <w:divBdr>
        <w:top w:val="none" w:sz="0" w:space="0" w:color="auto"/>
        <w:left w:val="none" w:sz="0" w:space="0" w:color="auto"/>
        <w:bottom w:val="none" w:sz="0" w:space="0" w:color="auto"/>
        <w:right w:val="none" w:sz="0" w:space="0" w:color="auto"/>
      </w:divBdr>
    </w:div>
    <w:div w:id="1050611583">
      <w:bodyDiv w:val="1"/>
      <w:marLeft w:val="0"/>
      <w:marRight w:val="0"/>
      <w:marTop w:val="0"/>
      <w:marBottom w:val="0"/>
      <w:divBdr>
        <w:top w:val="none" w:sz="0" w:space="0" w:color="auto"/>
        <w:left w:val="none" w:sz="0" w:space="0" w:color="auto"/>
        <w:bottom w:val="none" w:sz="0" w:space="0" w:color="auto"/>
        <w:right w:val="none" w:sz="0" w:space="0" w:color="auto"/>
      </w:divBdr>
    </w:div>
    <w:div w:id="1051268686">
      <w:bodyDiv w:val="1"/>
      <w:marLeft w:val="0"/>
      <w:marRight w:val="0"/>
      <w:marTop w:val="0"/>
      <w:marBottom w:val="0"/>
      <w:divBdr>
        <w:top w:val="none" w:sz="0" w:space="0" w:color="auto"/>
        <w:left w:val="none" w:sz="0" w:space="0" w:color="auto"/>
        <w:bottom w:val="none" w:sz="0" w:space="0" w:color="auto"/>
        <w:right w:val="none" w:sz="0" w:space="0" w:color="auto"/>
      </w:divBdr>
    </w:div>
    <w:div w:id="1051419275">
      <w:bodyDiv w:val="1"/>
      <w:marLeft w:val="0"/>
      <w:marRight w:val="0"/>
      <w:marTop w:val="0"/>
      <w:marBottom w:val="0"/>
      <w:divBdr>
        <w:top w:val="none" w:sz="0" w:space="0" w:color="auto"/>
        <w:left w:val="none" w:sz="0" w:space="0" w:color="auto"/>
        <w:bottom w:val="none" w:sz="0" w:space="0" w:color="auto"/>
        <w:right w:val="none" w:sz="0" w:space="0" w:color="auto"/>
      </w:divBdr>
    </w:div>
    <w:div w:id="1051660599">
      <w:bodyDiv w:val="1"/>
      <w:marLeft w:val="0"/>
      <w:marRight w:val="0"/>
      <w:marTop w:val="0"/>
      <w:marBottom w:val="0"/>
      <w:divBdr>
        <w:top w:val="none" w:sz="0" w:space="0" w:color="auto"/>
        <w:left w:val="none" w:sz="0" w:space="0" w:color="auto"/>
        <w:bottom w:val="none" w:sz="0" w:space="0" w:color="auto"/>
        <w:right w:val="none" w:sz="0" w:space="0" w:color="auto"/>
      </w:divBdr>
    </w:div>
    <w:div w:id="1051727604">
      <w:bodyDiv w:val="1"/>
      <w:marLeft w:val="0"/>
      <w:marRight w:val="0"/>
      <w:marTop w:val="0"/>
      <w:marBottom w:val="0"/>
      <w:divBdr>
        <w:top w:val="none" w:sz="0" w:space="0" w:color="auto"/>
        <w:left w:val="none" w:sz="0" w:space="0" w:color="auto"/>
        <w:bottom w:val="none" w:sz="0" w:space="0" w:color="auto"/>
        <w:right w:val="none" w:sz="0" w:space="0" w:color="auto"/>
      </w:divBdr>
    </w:div>
    <w:div w:id="1051807991">
      <w:bodyDiv w:val="1"/>
      <w:marLeft w:val="0"/>
      <w:marRight w:val="0"/>
      <w:marTop w:val="0"/>
      <w:marBottom w:val="0"/>
      <w:divBdr>
        <w:top w:val="none" w:sz="0" w:space="0" w:color="auto"/>
        <w:left w:val="none" w:sz="0" w:space="0" w:color="auto"/>
        <w:bottom w:val="none" w:sz="0" w:space="0" w:color="auto"/>
        <w:right w:val="none" w:sz="0" w:space="0" w:color="auto"/>
      </w:divBdr>
    </w:div>
    <w:div w:id="1051881489">
      <w:bodyDiv w:val="1"/>
      <w:marLeft w:val="0"/>
      <w:marRight w:val="0"/>
      <w:marTop w:val="0"/>
      <w:marBottom w:val="0"/>
      <w:divBdr>
        <w:top w:val="none" w:sz="0" w:space="0" w:color="auto"/>
        <w:left w:val="none" w:sz="0" w:space="0" w:color="auto"/>
        <w:bottom w:val="none" w:sz="0" w:space="0" w:color="auto"/>
        <w:right w:val="none" w:sz="0" w:space="0" w:color="auto"/>
      </w:divBdr>
    </w:div>
    <w:div w:id="1052382138">
      <w:bodyDiv w:val="1"/>
      <w:marLeft w:val="0"/>
      <w:marRight w:val="0"/>
      <w:marTop w:val="0"/>
      <w:marBottom w:val="0"/>
      <w:divBdr>
        <w:top w:val="none" w:sz="0" w:space="0" w:color="auto"/>
        <w:left w:val="none" w:sz="0" w:space="0" w:color="auto"/>
        <w:bottom w:val="none" w:sz="0" w:space="0" w:color="auto"/>
        <w:right w:val="none" w:sz="0" w:space="0" w:color="auto"/>
      </w:divBdr>
    </w:div>
    <w:div w:id="1052463820">
      <w:bodyDiv w:val="1"/>
      <w:marLeft w:val="0"/>
      <w:marRight w:val="0"/>
      <w:marTop w:val="0"/>
      <w:marBottom w:val="0"/>
      <w:divBdr>
        <w:top w:val="none" w:sz="0" w:space="0" w:color="auto"/>
        <w:left w:val="none" w:sz="0" w:space="0" w:color="auto"/>
        <w:bottom w:val="none" w:sz="0" w:space="0" w:color="auto"/>
        <w:right w:val="none" w:sz="0" w:space="0" w:color="auto"/>
      </w:divBdr>
    </w:div>
    <w:div w:id="1052996481">
      <w:bodyDiv w:val="1"/>
      <w:marLeft w:val="0"/>
      <w:marRight w:val="0"/>
      <w:marTop w:val="0"/>
      <w:marBottom w:val="0"/>
      <w:divBdr>
        <w:top w:val="none" w:sz="0" w:space="0" w:color="auto"/>
        <w:left w:val="none" w:sz="0" w:space="0" w:color="auto"/>
        <w:bottom w:val="none" w:sz="0" w:space="0" w:color="auto"/>
        <w:right w:val="none" w:sz="0" w:space="0" w:color="auto"/>
      </w:divBdr>
    </w:div>
    <w:div w:id="1053428137">
      <w:bodyDiv w:val="1"/>
      <w:marLeft w:val="0"/>
      <w:marRight w:val="0"/>
      <w:marTop w:val="0"/>
      <w:marBottom w:val="0"/>
      <w:divBdr>
        <w:top w:val="none" w:sz="0" w:space="0" w:color="auto"/>
        <w:left w:val="none" w:sz="0" w:space="0" w:color="auto"/>
        <w:bottom w:val="none" w:sz="0" w:space="0" w:color="auto"/>
        <w:right w:val="none" w:sz="0" w:space="0" w:color="auto"/>
      </w:divBdr>
    </w:div>
    <w:div w:id="1053503013">
      <w:bodyDiv w:val="1"/>
      <w:marLeft w:val="0"/>
      <w:marRight w:val="0"/>
      <w:marTop w:val="0"/>
      <w:marBottom w:val="0"/>
      <w:divBdr>
        <w:top w:val="none" w:sz="0" w:space="0" w:color="auto"/>
        <w:left w:val="none" w:sz="0" w:space="0" w:color="auto"/>
        <w:bottom w:val="none" w:sz="0" w:space="0" w:color="auto"/>
        <w:right w:val="none" w:sz="0" w:space="0" w:color="auto"/>
      </w:divBdr>
    </w:div>
    <w:div w:id="1053693912">
      <w:bodyDiv w:val="1"/>
      <w:marLeft w:val="0"/>
      <w:marRight w:val="0"/>
      <w:marTop w:val="0"/>
      <w:marBottom w:val="0"/>
      <w:divBdr>
        <w:top w:val="none" w:sz="0" w:space="0" w:color="auto"/>
        <w:left w:val="none" w:sz="0" w:space="0" w:color="auto"/>
        <w:bottom w:val="none" w:sz="0" w:space="0" w:color="auto"/>
        <w:right w:val="none" w:sz="0" w:space="0" w:color="auto"/>
      </w:divBdr>
    </w:div>
    <w:div w:id="105377394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761">
      <w:bodyDiv w:val="1"/>
      <w:marLeft w:val="0"/>
      <w:marRight w:val="0"/>
      <w:marTop w:val="0"/>
      <w:marBottom w:val="0"/>
      <w:divBdr>
        <w:top w:val="none" w:sz="0" w:space="0" w:color="auto"/>
        <w:left w:val="none" w:sz="0" w:space="0" w:color="auto"/>
        <w:bottom w:val="none" w:sz="0" w:space="0" w:color="auto"/>
        <w:right w:val="none" w:sz="0" w:space="0" w:color="auto"/>
      </w:divBdr>
    </w:div>
    <w:div w:id="1054500109">
      <w:bodyDiv w:val="1"/>
      <w:marLeft w:val="0"/>
      <w:marRight w:val="0"/>
      <w:marTop w:val="0"/>
      <w:marBottom w:val="0"/>
      <w:divBdr>
        <w:top w:val="none" w:sz="0" w:space="0" w:color="auto"/>
        <w:left w:val="none" w:sz="0" w:space="0" w:color="auto"/>
        <w:bottom w:val="none" w:sz="0" w:space="0" w:color="auto"/>
        <w:right w:val="none" w:sz="0" w:space="0" w:color="auto"/>
      </w:divBdr>
    </w:div>
    <w:div w:id="1054548370">
      <w:bodyDiv w:val="1"/>
      <w:marLeft w:val="0"/>
      <w:marRight w:val="0"/>
      <w:marTop w:val="0"/>
      <w:marBottom w:val="0"/>
      <w:divBdr>
        <w:top w:val="none" w:sz="0" w:space="0" w:color="auto"/>
        <w:left w:val="none" w:sz="0" w:space="0" w:color="auto"/>
        <w:bottom w:val="none" w:sz="0" w:space="0" w:color="auto"/>
        <w:right w:val="none" w:sz="0" w:space="0" w:color="auto"/>
      </w:divBdr>
    </w:div>
    <w:div w:id="1054935863">
      <w:bodyDiv w:val="1"/>
      <w:marLeft w:val="0"/>
      <w:marRight w:val="0"/>
      <w:marTop w:val="0"/>
      <w:marBottom w:val="0"/>
      <w:divBdr>
        <w:top w:val="none" w:sz="0" w:space="0" w:color="auto"/>
        <w:left w:val="none" w:sz="0" w:space="0" w:color="auto"/>
        <w:bottom w:val="none" w:sz="0" w:space="0" w:color="auto"/>
        <w:right w:val="none" w:sz="0" w:space="0" w:color="auto"/>
      </w:divBdr>
    </w:div>
    <w:div w:id="1055423366">
      <w:bodyDiv w:val="1"/>
      <w:marLeft w:val="0"/>
      <w:marRight w:val="0"/>
      <w:marTop w:val="0"/>
      <w:marBottom w:val="0"/>
      <w:divBdr>
        <w:top w:val="none" w:sz="0" w:space="0" w:color="auto"/>
        <w:left w:val="none" w:sz="0" w:space="0" w:color="auto"/>
        <w:bottom w:val="none" w:sz="0" w:space="0" w:color="auto"/>
        <w:right w:val="none" w:sz="0" w:space="0" w:color="auto"/>
      </w:divBdr>
    </w:div>
    <w:div w:id="1055619700">
      <w:bodyDiv w:val="1"/>
      <w:marLeft w:val="0"/>
      <w:marRight w:val="0"/>
      <w:marTop w:val="0"/>
      <w:marBottom w:val="0"/>
      <w:divBdr>
        <w:top w:val="none" w:sz="0" w:space="0" w:color="auto"/>
        <w:left w:val="none" w:sz="0" w:space="0" w:color="auto"/>
        <w:bottom w:val="none" w:sz="0" w:space="0" w:color="auto"/>
        <w:right w:val="none" w:sz="0" w:space="0" w:color="auto"/>
      </w:divBdr>
    </w:div>
    <w:div w:id="1056205078">
      <w:bodyDiv w:val="1"/>
      <w:marLeft w:val="0"/>
      <w:marRight w:val="0"/>
      <w:marTop w:val="0"/>
      <w:marBottom w:val="0"/>
      <w:divBdr>
        <w:top w:val="none" w:sz="0" w:space="0" w:color="auto"/>
        <w:left w:val="none" w:sz="0" w:space="0" w:color="auto"/>
        <w:bottom w:val="none" w:sz="0" w:space="0" w:color="auto"/>
        <w:right w:val="none" w:sz="0" w:space="0" w:color="auto"/>
      </w:divBdr>
    </w:div>
    <w:div w:id="1056271744">
      <w:bodyDiv w:val="1"/>
      <w:marLeft w:val="0"/>
      <w:marRight w:val="0"/>
      <w:marTop w:val="0"/>
      <w:marBottom w:val="0"/>
      <w:divBdr>
        <w:top w:val="none" w:sz="0" w:space="0" w:color="auto"/>
        <w:left w:val="none" w:sz="0" w:space="0" w:color="auto"/>
        <w:bottom w:val="none" w:sz="0" w:space="0" w:color="auto"/>
        <w:right w:val="none" w:sz="0" w:space="0" w:color="auto"/>
      </w:divBdr>
    </w:div>
    <w:div w:id="1056441381">
      <w:bodyDiv w:val="1"/>
      <w:marLeft w:val="0"/>
      <w:marRight w:val="0"/>
      <w:marTop w:val="0"/>
      <w:marBottom w:val="0"/>
      <w:divBdr>
        <w:top w:val="none" w:sz="0" w:space="0" w:color="auto"/>
        <w:left w:val="none" w:sz="0" w:space="0" w:color="auto"/>
        <w:bottom w:val="none" w:sz="0" w:space="0" w:color="auto"/>
        <w:right w:val="none" w:sz="0" w:space="0" w:color="auto"/>
      </w:divBdr>
    </w:div>
    <w:div w:id="1056511587">
      <w:bodyDiv w:val="1"/>
      <w:marLeft w:val="0"/>
      <w:marRight w:val="0"/>
      <w:marTop w:val="0"/>
      <w:marBottom w:val="0"/>
      <w:divBdr>
        <w:top w:val="none" w:sz="0" w:space="0" w:color="auto"/>
        <w:left w:val="none" w:sz="0" w:space="0" w:color="auto"/>
        <w:bottom w:val="none" w:sz="0" w:space="0" w:color="auto"/>
        <w:right w:val="none" w:sz="0" w:space="0" w:color="auto"/>
      </w:divBdr>
    </w:div>
    <w:div w:id="1056667507">
      <w:bodyDiv w:val="1"/>
      <w:marLeft w:val="0"/>
      <w:marRight w:val="0"/>
      <w:marTop w:val="0"/>
      <w:marBottom w:val="0"/>
      <w:divBdr>
        <w:top w:val="none" w:sz="0" w:space="0" w:color="auto"/>
        <w:left w:val="none" w:sz="0" w:space="0" w:color="auto"/>
        <w:bottom w:val="none" w:sz="0" w:space="0" w:color="auto"/>
        <w:right w:val="none" w:sz="0" w:space="0" w:color="auto"/>
      </w:divBdr>
    </w:div>
    <w:div w:id="1057120368">
      <w:bodyDiv w:val="1"/>
      <w:marLeft w:val="0"/>
      <w:marRight w:val="0"/>
      <w:marTop w:val="0"/>
      <w:marBottom w:val="0"/>
      <w:divBdr>
        <w:top w:val="none" w:sz="0" w:space="0" w:color="auto"/>
        <w:left w:val="none" w:sz="0" w:space="0" w:color="auto"/>
        <w:bottom w:val="none" w:sz="0" w:space="0" w:color="auto"/>
        <w:right w:val="none" w:sz="0" w:space="0" w:color="auto"/>
      </w:divBdr>
    </w:div>
    <w:div w:id="1057701585">
      <w:bodyDiv w:val="1"/>
      <w:marLeft w:val="0"/>
      <w:marRight w:val="0"/>
      <w:marTop w:val="0"/>
      <w:marBottom w:val="0"/>
      <w:divBdr>
        <w:top w:val="none" w:sz="0" w:space="0" w:color="auto"/>
        <w:left w:val="none" w:sz="0" w:space="0" w:color="auto"/>
        <w:bottom w:val="none" w:sz="0" w:space="0" w:color="auto"/>
        <w:right w:val="none" w:sz="0" w:space="0" w:color="auto"/>
      </w:divBdr>
    </w:div>
    <w:div w:id="1057820986">
      <w:bodyDiv w:val="1"/>
      <w:marLeft w:val="0"/>
      <w:marRight w:val="0"/>
      <w:marTop w:val="0"/>
      <w:marBottom w:val="0"/>
      <w:divBdr>
        <w:top w:val="none" w:sz="0" w:space="0" w:color="auto"/>
        <w:left w:val="none" w:sz="0" w:space="0" w:color="auto"/>
        <w:bottom w:val="none" w:sz="0" w:space="0" w:color="auto"/>
        <w:right w:val="none" w:sz="0" w:space="0" w:color="auto"/>
      </w:divBdr>
    </w:div>
    <w:div w:id="1057901983">
      <w:bodyDiv w:val="1"/>
      <w:marLeft w:val="0"/>
      <w:marRight w:val="0"/>
      <w:marTop w:val="0"/>
      <w:marBottom w:val="0"/>
      <w:divBdr>
        <w:top w:val="none" w:sz="0" w:space="0" w:color="auto"/>
        <w:left w:val="none" w:sz="0" w:space="0" w:color="auto"/>
        <w:bottom w:val="none" w:sz="0" w:space="0" w:color="auto"/>
        <w:right w:val="none" w:sz="0" w:space="0" w:color="auto"/>
      </w:divBdr>
    </w:div>
    <w:div w:id="1057971982">
      <w:bodyDiv w:val="1"/>
      <w:marLeft w:val="0"/>
      <w:marRight w:val="0"/>
      <w:marTop w:val="0"/>
      <w:marBottom w:val="0"/>
      <w:divBdr>
        <w:top w:val="none" w:sz="0" w:space="0" w:color="auto"/>
        <w:left w:val="none" w:sz="0" w:space="0" w:color="auto"/>
        <w:bottom w:val="none" w:sz="0" w:space="0" w:color="auto"/>
        <w:right w:val="none" w:sz="0" w:space="0" w:color="auto"/>
      </w:divBdr>
    </w:div>
    <w:div w:id="1058089469">
      <w:bodyDiv w:val="1"/>
      <w:marLeft w:val="0"/>
      <w:marRight w:val="0"/>
      <w:marTop w:val="0"/>
      <w:marBottom w:val="0"/>
      <w:divBdr>
        <w:top w:val="none" w:sz="0" w:space="0" w:color="auto"/>
        <w:left w:val="none" w:sz="0" w:space="0" w:color="auto"/>
        <w:bottom w:val="none" w:sz="0" w:space="0" w:color="auto"/>
        <w:right w:val="none" w:sz="0" w:space="0" w:color="auto"/>
      </w:divBdr>
    </w:div>
    <w:div w:id="1058285454">
      <w:bodyDiv w:val="1"/>
      <w:marLeft w:val="0"/>
      <w:marRight w:val="0"/>
      <w:marTop w:val="0"/>
      <w:marBottom w:val="0"/>
      <w:divBdr>
        <w:top w:val="none" w:sz="0" w:space="0" w:color="auto"/>
        <w:left w:val="none" w:sz="0" w:space="0" w:color="auto"/>
        <w:bottom w:val="none" w:sz="0" w:space="0" w:color="auto"/>
        <w:right w:val="none" w:sz="0" w:space="0" w:color="auto"/>
      </w:divBdr>
    </w:div>
    <w:div w:id="1058474900">
      <w:bodyDiv w:val="1"/>
      <w:marLeft w:val="0"/>
      <w:marRight w:val="0"/>
      <w:marTop w:val="0"/>
      <w:marBottom w:val="0"/>
      <w:divBdr>
        <w:top w:val="none" w:sz="0" w:space="0" w:color="auto"/>
        <w:left w:val="none" w:sz="0" w:space="0" w:color="auto"/>
        <w:bottom w:val="none" w:sz="0" w:space="0" w:color="auto"/>
        <w:right w:val="none" w:sz="0" w:space="0" w:color="auto"/>
      </w:divBdr>
    </w:div>
    <w:div w:id="1058632497">
      <w:bodyDiv w:val="1"/>
      <w:marLeft w:val="0"/>
      <w:marRight w:val="0"/>
      <w:marTop w:val="0"/>
      <w:marBottom w:val="0"/>
      <w:divBdr>
        <w:top w:val="none" w:sz="0" w:space="0" w:color="auto"/>
        <w:left w:val="none" w:sz="0" w:space="0" w:color="auto"/>
        <w:bottom w:val="none" w:sz="0" w:space="0" w:color="auto"/>
        <w:right w:val="none" w:sz="0" w:space="0" w:color="auto"/>
      </w:divBdr>
    </w:div>
    <w:div w:id="1059135114">
      <w:bodyDiv w:val="1"/>
      <w:marLeft w:val="0"/>
      <w:marRight w:val="0"/>
      <w:marTop w:val="0"/>
      <w:marBottom w:val="0"/>
      <w:divBdr>
        <w:top w:val="none" w:sz="0" w:space="0" w:color="auto"/>
        <w:left w:val="none" w:sz="0" w:space="0" w:color="auto"/>
        <w:bottom w:val="none" w:sz="0" w:space="0" w:color="auto"/>
        <w:right w:val="none" w:sz="0" w:space="0" w:color="auto"/>
      </w:divBdr>
    </w:div>
    <w:div w:id="1059397371">
      <w:bodyDiv w:val="1"/>
      <w:marLeft w:val="0"/>
      <w:marRight w:val="0"/>
      <w:marTop w:val="0"/>
      <w:marBottom w:val="0"/>
      <w:divBdr>
        <w:top w:val="none" w:sz="0" w:space="0" w:color="auto"/>
        <w:left w:val="none" w:sz="0" w:space="0" w:color="auto"/>
        <w:bottom w:val="none" w:sz="0" w:space="0" w:color="auto"/>
        <w:right w:val="none" w:sz="0" w:space="0" w:color="auto"/>
      </w:divBdr>
    </w:div>
    <w:div w:id="1059401884">
      <w:bodyDiv w:val="1"/>
      <w:marLeft w:val="0"/>
      <w:marRight w:val="0"/>
      <w:marTop w:val="0"/>
      <w:marBottom w:val="0"/>
      <w:divBdr>
        <w:top w:val="none" w:sz="0" w:space="0" w:color="auto"/>
        <w:left w:val="none" w:sz="0" w:space="0" w:color="auto"/>
        <w:bottom w:val="none" w:sz="0" w:space="0" w:color="auto"/>
        <w:right w:val="none" w:sz="0" w:space="0" w:color="auto"/>
      </w:divBdr>
    </w:div>
    <w:div w:id="1059476317">
      <w:bodyDiv w:val="1"/>
      <w:marLeft w:val="0"/>
      <w:marRight w:val="0"/>
      <w:marTop w:val="0"/>
      <w:marBottom w:val="0"/>
      <w:divBdr>
        <w:top w:val="none" w:sz="0" w:space="0" w:color="auto"/>
        <w:left w:val="none" w:sz="0" w:space="0" w:color="auto"/>
        <w:bottom w:val="none" w:sz="0" w:space="0" w:color="auto"/>
        <w:right w:val="none" w:sz="0" w:space="0" w:color="auto"/>
      </w:divBdr>
    </w:div>
    <w:div w:id="1059476720">
      <w:bodyDiv w:val="1"/>
      <w:marLeft w:val="0"/>
      <w:marRight w:val="0"/>
      <w:marTop w:val="0"/>
      <w:marBottom w:val="0"/>
      <w:divBdr>
        <w:top w:val="none" w:sz="0" w:space="0" w:color="auto"/>
        <w:left w:val="none" w:sz="0" w:space="0" w:color="auto"/>
        <w:bottom w:val="none" w:sz="0" w:space="0" w:color="auto"/>
        <w:right w:val="none" w:sz="0" w:space="0" w:color="auto"/>
      </w:divBdr>
    </w:div>
    <w:div w:id="1059868038">
      <w:bodyDiv w:val="1"/>
      <w:marLeft w:val="0"/>
      <w:marRight w:val="0"/>
      <w:marTop w:val="0"/>
      <w:marBottom w:val="0"/>
      <w:divBdr>
        <w:top w:val="none" w:sz="0" w:space="0" w:color="auto"/>
        <w:left w:val="none" w:sz="0" w:space="0" w:color="auto"/>
        <w:bottom w:val="none" w:sz="0" w:space="0" w:color="auto"/>
        <w:right w:val="none" w:sz="0" w:space="0" w:color="auto"/>
      </w:divBdr>
    </w:div>
    <w:div w:id="1060053135">
      <w:bodyDiv w:val="1"/>
      <w:marLeft w:val="0"/>
      <w:marRight w:val="0"/>
      <w:marTop w:val="0"/>
      <w:marBottom w:val="0"/>
      <w:divBdr>
        <w:top w:val="none" w:sz="0" w:space="0" w:color="auto"/>
        <w:left w:val="none" w:sz="0" w:space="0" w:color="auto"/>
        <w:bottom w:val="none" w:sz="0" w:space="0" w:color="auto"/>
        <w:right w:val="none" w:sz="0" w:space="0" w:color="auto"/>
      </w:divBdr>
    </w:div>
    <w:div w:id="1060136021">
      <w:bodyDiv w:val="1"/>
      <w:marLeft w:val="0"/>
      <w:marRight w:val="0"/>
      <w:marTop w:val="0"/>
      <w:marBottom w:val="0"/>
      <w:divBdr>
        <w:top w:val="none" w:sz="0" w:space="0" w:color="auto"/>
        <w:left w:val="none" w:sz="0" w:space="0" w:color="auto"/>
        <w:bottom w:val="none" w:sz="0" w:space="0" w:color="auto"/>
        <w:right w:val="none" w:sz="0" w:space="0" w:color="auto"/>
      </w:divBdr>
    </w:div>
    <w:div w:id="1060329972">
      <w:bodyDiv w:val="1"/>
      <w:marLeft w:val="0"/>
      <w:marRight w:val="0"/>
      <w:marTop w:val="0"/>
      <w:marBottom w:val="0"/>
      <w:divBdr>
        <w:top w:val="none" w:sz="0" w:space="0" w:color="auto"/>
        <w:left w:val="none" w:sz="0" w:space="0" w:color="auto"/>
        <w:bottom w:val="none" w:sz="0" w:space="0" w:color="auto"/>
        <w:right w:val="none" w:sz="0" w:space="0" w:color="auto"/>
      </w:divBdr>
    </w:div>
    <w:div w:id="1061053932">
      <w:bodyDiv w:val="1"/>
      <w:marLeft w:val="0"/>
      <w:marRight w:val="0"/>
      <w:marTop w:val="0"/>
      <w:marBottom w:val="0"/>
      <w:divBdr>
        <w:top w:val="none" w:sz="0" w:space="0" w:color="auto"/>
        <w:left w:val="none" w:sz="0" w:space="0" w:color="auto"/>
        <w:bottom w:val="none" w:sz="0" w:space="0" w:color="auto"/>
        <w:right w:val="none" w:sz="0" w:space="0" w:color="auto"/>
      </w:divBdr>
    </w:div>
    <w:div w:id="1061099738">
      <w:bodyDiv w:val="1"/>
      <w:marLeft w:val="0"/>
      <w:marRight w:val="0"/>
      <w:marTop w:val="0"/>
      <w:marBottom w:val="0"/>
      <w:divBdr>
        <w:top w:val="none" w:sz="0" w:space="0" w:color="auto"/>
        <w:left w:val="none" w:sz="0" w:space="0" w:color="auto"/>
        <w:bottom w:val="none" w:sz="0" w:space="0" w:color="auto"/>
        <w:right w:val="none" w:sz="0" w:space="0" w:color="auto"/>
      </w:divBdr>
    </w:div>
    <w:div w:id="1061174108">
      <w:bodyDiv w:val="1"/>
      <w:marLeft w:val="0"/>
      <w:marRight w:val="0"/>
      <w:marTop w:val="0"/>
      <w:marBottom w:val="0"/>
      <w:divBdr>
        <w:top w:val="none" w:sz="0" w:space="0" w:color="auto"/>
        <w:left w:val="none" w:sz="0" w:space="0" w:color="auto"/>
        <w:bottom w:val="none" w:sz="0" w:space="0" w:color="auto"/>
        <w:right w:val="none" w:sz="0" w:space="0" w:color="auto"/>
      </w:divBdr>
    </w:div>
    <w:div w:id="1061487974">
      <w:bodyDiv w:val="1"/>
      <w:marLeft w:val="0"/>
      <w:marRight w:val="0"/>
      <w:marTop w:val="0"/>
      <w:marBottom w:val="0"/>
      <w:divBdr>
        <w:top w:val="none" w:sz="0" w:space="0" w:color="auto"/>
        <w:left w:val="none" w:sz="0" w:space="0" w:color="auto"/>
        <w:bottom w:val="none" w:sz="0" w:space="0" w:color="auto"/>
        <w:right w:val="none" w:sz="0" w:space="0" w:color="auto"/>
      </w:divBdr>
    </w:div>
    <w:div w:id="1061706648">
      <w:bodyDiv w:val="1"/>
      <w:marLeft w:val="0"/>
      <w:marRight w:val="0"/>
      <w:marTop w:val="0"/>
      <w:marBottom w:val="0"/>
      <w:divBdr>
        <w:top w:val="none" w:sz="0" w:space="0" w:color="auto"/>
        <w:left w:val="none" w:sz="0" w:space="0" w:color="auto"/>
        <w:bottom w:val="none" w:sz="0" w:space="0" w:color="auto"/>
        <w:right w:val="none" w:sz="0" w:space="0" w:color="auto"/>
      </w:divBdr>
    </w:div>
    <w:div w:id="1061952170">
      <w:bodyDiv w:val="1"/>
      <w:marLeft w:val="0"/>
      <w:marRight w:val="0"/>
      <w:marTop w:val="0"/>
      <w:marBottom w:val="0"/>
      <w:divBdr>
        <w:top w:val="none" w:sz="0" w:space="0" w:color="auto"/>
        <w:left w:val="none" w:sz="0" w:space="0" w:color="auto"/>
        <w:bottom w:val="none" w:sz="0" w:space="0" w:color="auto"/>
        <w:right w:val="none" w:sz="0" w:space="0" w:color="auto"/>
      </w:divBdr>
    </w:div>
    <w:div w:id="1062100848">
      <w:bodyDiv w:val="1"/>
      <w:marLeft w:val="0"/>
      <w:marRight w:val="0"/>
      <w:marTop w:val="0"/>
      <w:marBottom w:val="0"/>
      <w:divBdr>
        <w:top w:val="none" w:sz="0" w:space="0" w:color="auto"/>
        <w:left w:val="none" w:sz="0" w:space="0" w:color="auto"/>
        <w:bottom w:val="none" w:sz="0" w:space="0" w:color="auto"/>
        <w:right w:val="none" w:sz="0" w:space="0" w:color="auto"/>
      </w:divBdr>
    </w:div>
    <w:div w:id="1062483572">
      <w:bodyDiv w:val="1"/>
      <w:marLeft w:val="0"/>
      <w:marRight w:val="0"/>
      <w:marTop w:val="0"/>
      <w:marBottom w:val="0"/>
      <w:divBdr>
        <w:top w:val="none" w:sz="0" w:space="0" w:color="auto"/>
        <w:left w:val="none" w:sz="0" w:space="0" w:color="auto"/>
        <w:bottom w:val="none" w:sz="0" w:space="0" w:color="auto"/>
        <w:right w:val="none" w:sz="0" w:space="0" w:color="auto"/>
      </w:divBdr>
    </w:div>
    <w:div w:id="1062824638">
      <w:bodyDiv w:val="1"/>
      <w:marLeft w:val="0"/>
      <w:marRight w:val="0"/>
      <w:marTop w:val="0"/>
      <w:marBottom w:val="0"/>
      <w:divBdr>
        <w:top w:val="none" w:sz="0" w:space="0" w:color="auto"/>
        <w:left w:val="none" w:sz="0" w:space="0" w:color="auto"/>
        <w:bottom w:val="none" w:sz="0" w:space="0" w:color="auto"/>
        <w:right w:val="none" w:sz="0" w:space="0" w:color="auto"/>
      </w:divBdr>
    </w:div>
    <w:div w:id="1062873228">
      <w:bodyDiv w:val="1"/>
      <w:marLeft w:val="0"/>
      <w:marRight w:val="0"/>
      <w:marTop w:val="0"/>
      <w:marBottom w:val="0"/>
      <w:divBdr>
        <w:top w:val="none" w:sz="0" w:space="0" w:color="auto"/>
        <w:left w:val="none" w:sz="0" w:space="0" w:color="auto"/>
        <w:bottom w:val="none" w:sz="0" w:space="0" w:color="auto"/>
        <w:right w:val="none" w:sz="0" w:space="0" w:color="auto"/>
      </w:divBdr>
    </w:div>
    <w:div w:id="1063720838">
      <w:bodyDiv w:val="1"/>
      <w:marLeft w:val="0"/>
      <w:marRight w:val="0"/>
      <w:marTop w:val="0"/>
      <w:marBottom w:val="0"/>
      <w:divBdr>
        <w:top w:val="none" w:sz="0" w:space="0" w:color="auto"/>
        <w:left w:val="none" w:sz="0" w:space="0" w:color="auto"/>
        <w:bottom w:val="none" w:sz="0" w:space="0" w:color="auto"/>
        <w:right w:val="none" w:sz="0" w:space="0" w:color="auto"/>
      </w:divBdr>
    </w:div>
    <w:div w:id="1063989175">
      <w:bodyDiv w:val="1"/>
      <w:marLeft w:val="0"/>
      <w:marRight w:val="0"/>
      <w:marTop w:val="0"/>
      <w:marBottom w:val="0"/>
      <w:divBdr>
        <w:top w:val="none" w:sz="0" w:space="0" w:color="auto"/>
        <w:left w:val="none" w:sz="0" w:space="0" w:color="auto"/>
        <w:bottom w:val="none" w:sz="0" w:space="0" w:color="auto"/>
        <w:right w:val="none" w:sz="0" w:space="0" w:color="auto"/>
      </w:divBdr>
    </w:div>
    <w:div w:id="1063990724">
      <w:bodyDiv w:val="1"/>
      <w:marLeft w:val="0"/>
      <w:marRight w:val="0"/>
      <w:marTop w:val="0"/>
      <w:marBottom w:val="0"/>
      <w:divBdr>
        <w:top w:val="none" w:sz="0" w:space="0" w:color="auto"/>
        <w:left w:val="none" w:sz="0" w:space="0" w:color="auto"/>
        <w:bottom w:val="none" w:sz="0" w:space="0" w:color="auto"/>
        <w:right w:val="none" w:sz="0" w:space="0" w:color="auto"/>
      </w:divBdr>
    </w:div>
    <w:div w:id="1064065112">
      <w:bodyDiv w:val="1"/>
      <w:marLeft w:val="0"/>
      <w:marRight w:val="0"/>
      <w:marTop w:val="0"/>
      <w:marBottom w:val="0"/>
      <w:divBdr>
        <w:top w:val="none" w:sz="0" w:space="0" w:color="auto"/>
        <w:left w:val="none" w:sz="0" w:space="0" w:color="auto"/>
        <w:bottom w:val="none" w:sz="0" w:space="0" w:color="auto"/>
        <w:right w:val="none" w:sz="0" w:space="0" w:color="auto"/>
      </w:divBdr>
    </w:div>
    <w:div w:id="1064136431">
      <w:bodyDiv w:val="1"/>
      <w:marLeft w:val="0"/>
      <w:marRight w:val="0"/>
      <w:marTop w:val="0"/>
      <w:marBottom w:val="0"/>
      <w:divBdr>
        <w:top w:val="none" w:sz="0" w:space="0" w:color="auto"/>
        <w:left w:val="none" w:sz="0" w:space="0" w:color="auto"/>
        <w:bottom w:val="none" w:sz="0" w:space="0" w:color="auto"/>
        <w:right w:val="none" w:sz="0" w:space="0" w:color="auto"/>
      </w:divBdr>
    </w:div>
    <w:div w:id="1064330516">
      <w:bodyDiv w:val="1"/>
      <w:marLeft w:val="0"/>
      <w:marRight w:val="0"/>
      <w:marTop w:val="0"/>
      <w:marBottom w:val="0"/>
      <w:divBdr>
        <w:top w:val="none" w:sz="0" w:space="0" w:color="auto"/>
        <w:left w:val="none" w:sz="0" w:space="0" w:color="auto"/>
        <w:bottom w:val="none" w:sz="0" w:space="0" w:color="auto"/>
        <w:right w:val="none" w:sz="0" w:space="0" w:color="auto"/>
      </w:divBdr>
    </w:div>
    <w:div w:id="1064448121">
      <w:bodyDiv w:val="1"/>
      <w:marLeft w:val="0"/>
      <w:marRight w:val="0"/>
      <w:marTop w:val="0"/>
      <w:marBottom w:val="0"/>
      <w:divBdr>
        <w:top w:val="none" w:sz="0" w:space="0" w:color="auto"/>
        <w:left w:val="none" w:sz="0" w:space="0" w:color="auto"/>
        <w:bottom w:val="none" w:sz="0" w:space="0" w:color="auto"/>
        <w:right w:val="none" w:sz="0" w:space="0" w:color="auto"/>
      </w:divBdr>
    </w:div>
    <w:div w:id="1064838858">
      <w:bodyDiv w:val="1"/>
      <w:marLeft w:val="0"/>
      <w:marRight w:val="0"/>
      <w:marTop w:val="0"/>
      <w:marBottom w:val="0"/>
      <w:divBdr>
        <w:top w:val="none" w:sz="0" w:space="0" w:color="auto"/>
        <w:left w:val="none" w:sz="0" w:space="0" w:color="auto"/>
        <w:bottom w:val="none" w:sz="0" w:space="0" w:color="auto"/>
        <w:right w:val="none" w:sz="0" w:space="0" w:color="auto"/>
      </w:divBdr>
    </w:div>
    <w:div w:id="1064914356">
      <w:bodyDiv w:val="1"/>
      <w:marLeft w:val="0"/>
      <w:marRight w:val="0"/>
      <w:marTop w:val="0"/>
      <w:marBottom w:val="0"/>
      <w:divBdr>
        <w:top w:val="none" w:sz="0" w:space="0" w:color="auto"/>
        <w:left w:val="none" w:sz="0" w:space="0" w:color="auto"/>
        <w:bottom w:val="none" w:sz="0" w:space="0" w:color="auto"/>
        <w:right w:val="none" w:sz="0" w:space="0" w:color="auto"/>
      </w:divBdr>
    </w:div>
    <w:div w:id="1065177069">
      <w:bodyDiv w:val="1"/>
      <w:marLeft w:val="0"/>
      <w:marRight w:val="0"/>
      <w:marTop w:val="0"/>
      <w:marBottom w:val="0"/>
      <w:divBdr>
        <w:top w:val="none" w:sz="0" w:space="0" w:color="auto"/>
        <w:left w:val="none" w:sz="0" w:space="0" w:color="auto"/>
        <w:bottom w:val="none" w:sz="0" w:space="0" w:color="auto"/>
        <w:right w:val="none" w:sz="0" w:space="0" w:color="auto"/>
      </w:divBdr>
    </w:div>
    <w:div w:id="1065253425">
      <w:bodyDiv w:val="1"/>
      <w:marLeft w:val="0"/>
      <w:marRight w:val="0"/>
      <w:marTop w:val="0"/>
      <w:marBottom w:val="0"/>
      <w:divBdr>
        <w:top w:val="none" w:sz="0" w:space="0" w:color="auto"/>
        <w:left w:val="none" w:sz="0" w:space="0" w:color="auto"/>
        <w:bottom w:val="none" w:sz="0" w:space="0" w:color="auto"/>
        <w:right w:val="none" w:sz="0" w:space="0" w:color="auto"/>
      </w:divBdr>
    </w:div>
    <w:div w:id="1065683715">
      <w:bodyDiv w:val="1"/>
      <w:marLeft w:val="0"/>
      <w:marRight w:val="0"/>
      <w:marTop w:val="0"/>
      <w:marBottom w:val="0"/>
      <w:divBdr>
        <w:top w:val="none" w:sz="0" w:space="0" w:color="auto"/>
        <w:left w:val="none" w:sz="0" w:space="0" w:color="auto"/>
        <w:bottom w:val="none" w:sz="0" w:space="0" w:color="auto"/>
        <w:right w:val="none" w:sz="0" w:space="0" w:color="auto"/>
      </w:divBdr>
    </w:div>
    <w:div w:id="1065765476">
      <w:bodyDiv w:val="1"/>
      <w:marLeft w:val="0"/>
      <w:marRight w:val="0"/>
      <w:marTop w:val="0"/>
      <w:marBottom w:val="0"/>
      <w:divBdr>
        <w:top w:val="none" w:sz="0" w:space="0" w:color="auto"/>
        <w:left w:val="none" w:sz="0" w:space="0" w:color="auto"/>
        <w:bottom w:val="none" w:sz="0" w:space="0" w:color="auto"/>
        <w:right w:val="none" w:sz="0" w:space="0" w:color="auto"/>
      </w:divBdr>
    </w:div>
    <w:div w:id="1065954662">
      <w:bodyDiv w:val="1"/>
      <w:marLeft w:val="0"/>
      <w:marRight w:val="0"/>
      <w:marTop w:val="0"/>
      <w:marBottom w:val="0"/>
      <w:divBdr>
        <w:top w:val="none" w:sz="0" w:space="0" w:color="auto"/>
        <w:left w:val="none" w:sz="0" w:space="0" w:color="auto"/>
        <w:bottom w:val="none" w:sz="0" w:space="0" w:color="auto"/>
        <w:right w:val="none" w:sz="0" w:space="0" w:color="auto"/>
      </w:divBdr>
    </w:div>
    <w:div w:id="1066103899">
      <w:bodyDiv w:val="1"/>
      <w:marLeft w:val="0"/>
      <w:marRight w:val="0"/>
      <w:marTop w:val="0"/>
      <w:marBottom w:val="0"/>
      <w:divBdr>
        <w:top w:val="none" w:sz="0" w:space="0" w:color="auto"/>
        <w:left w:val="none" w:sz="0" w:space="0" w:color="auto"/>
        <w:bottom w:val="none" w:sz="0" w:space="0" w:color="auto"/>
        <w:right w:val="none" w:sz="0" w:space="0" w:color="auto"/>
      </w:divBdr>
    </w:div>
    <w:div w:id="1066106697">
      <w:bodyDiv w:val="1"/>
      <w:marLeft w:val="0"/>
      <w:marRight w:val="0"/>
      <w:marTop w:val="0"/>
      <w:marBottom w:val="0"/>
      <w:divBdr>
        <w:top w:val="none" w:sz="0" w:space="0" w:color="auto"/>
        <w:left w:val="none" w:sz="0" w:space="0" w:color="auto"/>
        <w:bottom w:val="none" w:sz="0" w:space="0" w:color="auto"/>
        <w:right w:val="none" w:sz="0" w:space="0" w:color="auto"/>
      </w:divBdr>
    </w:div>
    <w:div w:id="1066143648">
      <w:bodyDiv w:val="1"/>
      <w:marLeft w:val="0"/>
      <w:marRight w:val="0"/>
      <w:marTop w:val="0"/>
      <w:marBottom w:val="0"/>
      <w:divBdr>
        <w:top w:val="none" w:sz="0" w:space="0" w:color="auto"/>
        <w:left w:val="none" w:sz="0" w:space="0" w:color="auto"/>
        <w:bottom w:val="none" w:sz="0" w:space="0" w:color="auto"/>
        <w:right w:val="none" w:sz="0" w:space="0" w:color="auto"/>
      </w:divBdr>
    </w:div>
    <w:div w:id="1066224816">
      <w:bodyDiv w:val="1"/>
      <w:marLeft w:val="0"/>
      <w:marRight w:val="0"/>
      <w:marTop w:val="0"/>
      <w:marBottom w:val="0"/>
      <w:divBdr>
        <w:top w:val="none" w:sz="0" w:space="0" w:color="auto"/>
        <w:left w:val="none" w:sz="0" w:space="0" w:color="auto"/>
        <w:bottom w:val="none" w:sz="0" w:space="0" w:color="auto"/>
        <w:right w:val="none" w:sz="0" w:space="0" w:color="auto"/>
      </w:divBdr>
    </w:div>
    <w:div w:id="1066299689">
      <w:bodyDiv w:val="1"/>
      <w:marLeft w:val="0"/>
      <w:marRight w:val="0"/>
      <w:marTop w:val="0"/>
      <w:marBottom w:val="0"/>
      <w:divBdr>
        <w:top w:val="none" w:sz="0" w:space="0" w:color="auto"/>
        <w:left w:val="none" w:sz="0" w:space="0" w:color="auto"/>
        <w:bottom w:val="none" w:sz="0" w:space="0" w:color="auto"/>
        <w:right w:val="none" w:sz="0" w:space="0" w:color="auto"/>
      </w:divBdr>
    </w:div>
    <w:div w:id="1066299946">
      <w:bodyDiv w:val="1"/>
      <w:marLeft w:val="0"/>
      <w:marRight w:val="0"/>
      <w:marTop w:val="0"/>
      <w:marBottom w:val="0"/>
      <w:divBdr>
        <w:top w:val="none" w:sz="0" w:space="0" w:color="auto"/>
        <w:left w:val="none" w:sz="0" w:space="0" w:color="auto"/>
        <w:bottom w:val="none" w:sz="0" w:space="0" w:color="auto"/>
        <w:right w:val="none" w:sz="0" w:space="0" w:color="auto"/>
      </w:divBdr>
    </w:div>
    <w:div w:id="1066417369">
      <w:bodyDiv w:val="1"/>
      <w:marLeft w:val="0"/>
      <w:marRight w:val="0"/>
      <w:marTop w:val="0"/>
      <w:marBottom w:val="0"/>
      <w:divBdr>
        <w:top w:val="none" w:sz="0" w:space="0" w:color="auto"/>
        <w:left w:val="none" w:sz="0" w:space="0" w:color="auto"/>
        <w:bottom w:val="none" w:sz="0" w:space="0" w:color="auto"/>
        <w:right w:val="none" w:sz="0" w:space="0" w:color="auto"/>
      </w:divBdr>
    </w:div>
    <w:div w:id="1066533077">
      <w:bodyDiv w:val="1"/>
      <w:marLeft w:val="0"/>
      <w:marRight w:val="0"/>
      <w:marTop w:val="0"/>
      <w:marBottom w:val="0"/>
      <w:divBdr>
        <w:top w:val="none" w:sz="0" w:space="0" w:color="auto"/>
        <w:left w:val="none" w:sz="0" w:space="0" w:color="auto"/>
        <w:bottom w:val="none" w:sz="0" w:space="0" w:color="auto"/>
        <w:right w:val="none" w:sz="0" w:space="0" w:color="auto"/>
      </w:divBdr>
    </w:div>
    <w:div w:id="1066613316">
      <w:bodyDiv w:val="1"/>
      <w:marLeft w:val="0"/>
      <w:marRight w:val="0"/>
      <w:marTop w:val="0"/>
      <w:marBottom w:val="0"/>
      <w:divBdr>
        <w:top w:val="none" w:sz="0" w:space="0" w:color="auto"/>
        <w:left w:val="none" w:sz="0" w:space="0" w:color="auto"/>
        <w:bottom w:val="none" w:sz="0" w:space="0" w:color="auto"/>
        <w:right w:val="none" w:sz="0" w:space="0" w:color="auto"/>
      </w:divBdr>
    </w:div>
    <w:div w:id="1066689549">
      <w:bodyDiv w:val="1"/>
      <w:marLeft w:val="0"/>
      <w:marRight w:val="0"/>
      <w:marTop w:val="0"/>
      <w:marBottom w:val="0"/>
      <w:divBdr>
        <w:top w:val="none" w:sz="0" w:space="0" w:color="auto"/>
        <w:left w:val="none" w:sz="0" w:space="0" w:color="auto"/>
        <w:bottom w:val="none" w:sz="0" w:space="0" w:color="auto"/>
        <w:right w:val="none" w:sz="0" w:space="0" w:color="auto"/>
      </w:divBdr>
    </w:div>
    <w:div w:id="1066879093">
      <w:bodyDiv w:val="1"/>
      <w:marLeft w:val="0"/>
      <w:marRight w:val="0"/>
      <w:marTop w:val="0"/>
      <w:marBottom w:val="0"/>
      <w:divBdr>
        <w:top w:val="none" w:sz="0" w:space="0" w:color="auto"/>
        <w:left w:val="none" w:sz="0" w:space="0" w:color="auto"/>
        <w:bottom w:val="none" w:sz="0" w:space="0" w:color="auto"/>
        <w:right w:val="none" w:sz="0" w:space="0" w:color="auto"/>
      </w:divBdr>
    </w:div>
    <w:div w:id="1066950657">
      <w:bodyDiv w:val="1"/>
      <w:marLeft w:val="0"/>
      <w:marRight w:val="0"/>
      <w:marTop w:val="0"/>
      <w:marBottom w:val="0"/>
      <w:divBdr>
        <w:top w:val="none" w:sz="0" w:space="0" w:color="auto"/>
        <w:left w:val="none" w:sz="0" w:space="0" w:color="auto"/>
        <w:bottom w:val="none" w:sz="0" w:space="0" w:color="auto"/>
        <w:right w:val="none" w:sz="0" w:space="0" w:color="auto"/>
      </w:divBdr>
    </w:div>
    <w:div w:id="1067266292">
      <w:bodyDiv w:val="1"/>
      <w:marLeft w:val="0"/>
      <w:marRight w:val="0"/>
      <w:marTop w:val="0"/>
      <w:marBottom w:val="0"/>
      <w:divBdr>
        <w:top w:val="none" w:sz="0" w:space="0" w:color="auto"/>
        <w:left w:val="none" w:sz="0" w:space="0" w:color="auto"/>
        <w:bottom w:val="none" w:sz="0" w:space="0" w:color="auto"/>
        <w:right w:val="none" w:sz="0" w:space="0" w:color="auto"/>
      </w:divBdr>
    </w:div>
    <w:div w:id="1067726088">
      <w:bodyDiv w:val="1"/>
      <w:marLeft w:val="0"/>
      <w:marRight w:val="0"/>
      <w:marTop w:val="0"/>
      <w:marBottom w:val="0"/>
      <w:divBdr>
        <w:top w:val="none" w:sz="0" w:space="0" w:color="auto"/>
        <w:left w:val="none" w:sz="0" w:space="0" w:color="auto"/>
        <w:bottom w:val="none" w:sz="0" w:space="0" w:color="auto"/>
        <w:right w:val="none" w:sz="0" w:space="0" w:color="auto"/>
      </w:divBdr>
    </w:div>
    <w:div w:id="1067728246">
      <w:bodyDiv w:val="1"/>
      <w:marLeft w:val="0"/>
      <w:marRight w:val="0"/>
      <w:marTop w:val="0"/>
      <w:marBottom w:val="0"/>
      <w:divBdr>
        <w:top w:val="none" w:sz="0" w:space="0" w:color="auto"/>
        <w:left w:val="none" w:sz="0" w:space="0" w:color="auto"/>
        <w:bottom w:val="none" w:sz="0" w:space="0" w:color="auto"/>
        <w:right w:val="none" w:sz="0" w:space="0" w:color="auto"/>
      </w:divBdr>
    </w:div>
    <w:div w:id="1067843967">
      <w:bodyDiv w:val="1"/>
      <w:marLeft w:val="0"/>
      <w:marRight w:val="0"/>
      <w:marTop w:val="0"/>
      <w:marBottom w:val="0"/>
      <w:divBdr>
        <w:top w:val="none" w:sz="0" w:space="0" w:color="auto"/>
        <w:left w:val="none" w:sz="0" w:space="0" w:color="auto"/>
        <w:bottom w:val="none" w:sz="0" w:space="0" w:color="auto"/>
        <w:right w:val="none" w:sz="0" w:space="0" w:color="auto"/>
      </w:divBdr>
    </w:div>
    <w:div w:id="1067997251">
      <w:bodyDiv w:val="1"/>
      <w:marLeft w:val="0"/>
      <w:marRight w:val="0"/>
      <w:marTop w:val="0"/>
      <w:marBottom w:val="0"/>
      <w:divBdr>
        <w:top w:val="none" w:sz="0" w:space="0" w:color="auto"/>
        <w:left w:val="none" w:sz="0" w:space="0" w:color="auto"/>
        <w:bottom w:val="none" w:sz="0" w:space="0" w:color="auto"/>
        <w:right w:val="none" w:sz="0" w:space="0" w:color="auto"/>
      </w:divBdr>
    </w:div>
    <w:div w:id="1068117173">
      <w:bodyDiv w:val="1"/>
      <w:marLeft w:val="0"/>
      <w:marRight w:val="0"/>
      <w:marTop w:val="0"/>
      <w:marBottom w:val="0"/>
      <w:divBdr>
        <w:top w:val="none" w:sz="0" w:space="0" w:color="auto"/>
        <w:left w:val="none" w:sz="0" w:space="0" w:color="auto"/>
        <w:bottom w:val="none" w:sz="0" w:space="0" w:color="auto"/>
        <w:right w:val="none" w:sz="0" w:space="0" w:color="auto"/>
      </w:divBdr>
    </w:div>
    <w:div w:id="1068184645">
      <w:bodyDiv w:val="1"/>
      <w:marLeft w:val="0"/>
      <w:marRight w:val="0"/>
      <w:marTop w:val="0"/>
      <w:marBottom w:val="0"/>
      <w:divBdr>
        <w:top w:val="none" w:sz="0" w:space="0" w:color="auto"/>
        <w:left w:val="none" w:sz="0" w:space="0" w:color="auto"/>
        <w:bottom w:val="none" w:sz="0" w:space="0" w:color="auto"/>
        <w:right w:val="none" w:sz="0" w:space="0" w:color="auto"/>
      </w:divBdr>
    </w:div>
    <w:div w:id="1068266885">
      <w:bodyDiv w:val="1"/>
      <w:marLeft w:val="0"/>
      <w:marRight w:val="0"/>
      <w:marTop w:val="0"/>
      <w:marBottom w:val="0"/>
      <w:divBdr>
        <w:top w:val="none" w:sz="0" w:space="0" w:color="auto"/>
        <w:left w:val="none" w:sz="0" w:space="0" w:color="auto"/>
        <w:bottom w:val="none" w:sz="0" w:space="0" w:color="auto"/>
        <w:right w:val="none" w:sz="0" w:space="0" w:color="auto"/>
      </w:divBdr>
    </w:div>
    <w:div w:id="1068306356">
      <w:bodyDiv w:val="1"/>
      <w:marLeft w:val="0"/>
      <w:marRight w:val="0"/>
      <w:marTop w:val="0"/>
      <w:marBottom w:val="0"/>
      <w:divBdr>
        <w:top w:val="none" w:sz="0" w:space="0" w:color="auto"/>
        <w:left w:val="none" w:sz="0" w:space="0" w:color="auto"/>
        <w:bottom w:val="none" w:sz="0" w:space="0" w:color="auto"/>
        <w:right w:val="none" w:sz="0" w:space="0" w:color="auto"/>
      </w:divBdr>
    </w:div>
    <w:div w:id="1069302596">
      <w:bodyDiv w:val="1"/>
      <w:marLeft w:val="0"/>
      <w:marRight w:val="0"/>
      <w:marTop w:val="0"/>
      <w:marBottom w:val="0"/>
      <w:divBdr>
        <w:top w:val="none" w:sz="0" w:space="0" w:color="auto"/>
        <w:left w:val="none" w:sz="0" w:space="0" w:color="auto"/>
        <w:bottom w:val="none" w:sz="0" w:space="0" w:color="auto"/>
        <w:right w:val="none" w:sz="0" w:space="0" w:color="auto"/>
      </w:divBdr>
    </w:div>
    <w:div w:id="1069420646">
      <w:bodyDiv w:val="1"/>
      <w:marLeft w:val="0"/>
      <w:marRight w:val="0"/>
      <w:marTop w:val="0"/>
      <w:marBottom w:val="0"/>
      <w:divBdr>
        <w:top w:val="none" w:sz="0" w:space="0" w:color="auto"/>
        <w:left w:val="none" w:sz="0" w:space="0" w:color="auto"/>
        <w:bottom w:val="none" w:sz="0" w:space="0" w:color="auto"/>
        <w:right w:val="none" w:sz="0" w:space="0" w:color="auto"/>
      </w:divBdr>
    </w:div>
    <w:div w:id="1069569855">
      <w:bodyDiv w:val="1"/>
      <w:marLeft w:val="0"/>
      <w:marRight w:val="0"/>
      <w:marTop w:val="0"/>
      <w:marBottom w:val="0"/>
      <w:divBdr>
        <w:top w:val="none" w:sz="0" w:space="0" w:color="auto"/>
        <w:left w:val="none" w:sz="0" w:space="0" w:color="auto"/>
        <w:bottom w:val="none" w:sz="0" w:space="0" w:color="auto"/>
        <w:right w:val="none" w:sz="0" w:space="0" w:color="auto"/>
      </w:divBdr>
    </w:div>
    <w:div w:id="1069694003">
      <w:bodyDiv w:val="1"/>
      <w:marLeft w:val="0"/>
      <w:marRight w:val="0"/>
      <w:marTop w:val="0"/>
      <w:marBottom w:val="0"/>
      <w:divBdr>
        <w:top w:val="none" w:sz="0" w:space="0" w:color="auto"/>
        <w:left w:val="none" w:sz="0" w:space="0" w:color="auto"/>
        <w:bottom w:val="none" w:sz="0" w:space="0" w:color="auto"/>
        <w:right w:val="none" w:sz="0" w:space="0" w:color="auto"/>
      </w:divBdr>
    </w:div>
    <w:div w:id="1069885446">
      <w:bodyDiv w:val="1"/>
      <w:marLeft w:val="0"/>
      <w:marRight w:val="0"/>
      <w:marTop w:val="0"/>
      <w:marBottom w:val="0"/>
      <w:divBdr>
        <w:top w:val="none" w:sz="0" w:space="0" w:color="auto"/>
        <w:left w:val="none" w:sz="0" w:space="0" w:color="auto"/>
        <w:bottom w:val="none" w:sz="0" w:space="0" w:color="auto"/>
        <w:right w:val="none" w:sz="0" w:space="0" w:color="auto"/>
      </w:divBdr>
    </w:div>
    <w:div w:id="1070926141">
      <w:bodyDiv w:val="1"/>
      <w:marLeft w:val="0"/>
      <w:marRight w:val="0"/>
      <w:marTop w:val="0"/>
      <w:marBottom w:val="0"/>
      <w:divBdr>
        <w:top w:val="none" w:sz="0" w:space="0" w:color="auto"/>
        <w:left w:val="none" w:sz="0" w:space="0" w:color="auto"/>
        <w:bottom w:val="none" w:sz="0" w:space="0" w:color="auto"/>
        <w:right w:val="none" w:sz="0" w:space="0" w:color="auto"/>
      </w:divBdr>
    </w:div>
    <w:div w:id="1071003528">
      <w:bodyDiv w:val="1"/>
      <w:marLeft w:val="0"/>
      <w:marRight w:val="0"/>
      <w:marTop w:val="0"/>
      <w:marBottom w:val="0"/>
      <w:divBdr>
        <w:top w:val="none" w:sz="0" w:space="0" w:color="auto"/>
        <w:left w:val="none" w:sz="0" w:space="0" w:color="auto"/>
        <w:bottom w:val="none" w:sz="0" w:space="0" w:color="auto"/>
        <w:right w:val="none" w:sz="0" w:space="0" w:color="auto"/>
      </w:divBdr>
    </w:div>
    <w:div w:id="1071082880">
      <w:bodyDiv w:val="1"/>
      <w:marLeft w:val="0"/>
      <w:marRight w:val="0"/>
      <w:marTop w:val="0"/>
      <w:marBottom w:val="0"/>
      <w:divBdr>
        <w:top w:val="none" w:sz="0" w:space="0" w:color="auto"/>
        <w:left w:val="none" w:sz="0" w:space="0" w:color="auto"/>
        <w:bottom w:val="none" w:sz="0" w:space="0" w:color="auto"/>
        <w:right w:val="none" w:sz="0" w:space="0" w:color="auto"/>
      </w:divBdr>
    </w:div>
    <w:div w:id="1071152257">
      <w:bodyDiv w:val="1"/>
      <w:marLeft w:val="0"/>
      <w:marRight w:val="0"/>
      <w:marTop w:val="0"/>
      <w:marBottom w:val="0"/>
      <w:divBdr>
        <w:top w:val="none" w:sz="0" w:space="0" w:color="auto"/>
        <w:left w:val="none" w:sz="0" w:space="0" w:color="auto"/>
        <w:bottom w:val="none" w:sz="0" w:space="0" w:color="auto"/>
        <w:right w:val="none" w:sz="0" w:space="0" w:color="auto"/>
      </w:divBdr>
    </w:div>
    <w:div w:id="1072117805">
      <w:bodyDiv w:val="1"/>
      <w:marLeft w:val="0"/>
      <w:marRight w:val="0"/>
      <w:marTop w:val="0"/>
      <w:marBottom w:val="0"/>
      <w:divBdr>
        <w:top w:val="none" w:sz="0" w:space="0" w:color="auto"/>
        <w:left w:val="none" w:sz="0" w:space="0" w:color="auto"/>
        <w:bottom w:val="none" w:sz="0" w:space="0" w:color="auto"/>
        <w:right w:val="none" w:sz="0" w:space="0" w:color="auto"/>
      </w:divBdr>
    </w:div>
    <w:div w:id="1073160908">
      <w:bodyDiv w:val="1"/>
      <w:marLeft w:val="0"/>
      <w:marRight w:val="0"/>
      <w:marTop w:val="0"/>
      <w:marBottom w:val="0"/>
      <w:divBdr>
        <w:top w:val="none" w:sz="0" w:space="0" w:color="auto"/>
        <w:left w:val="none" w:sz="0" w:space="0" w:color="auto"/>
        <w:bottom w:val="none" w:sz="0" w:space="0" w:color="auto"/>
        <w:right w:val="none" w:sz="0" w:space="0" w:color="auto"/>
      </w:divBdr>
    </w:div>
    <w:div w:id="1073163477">
      <w:bodyDiv w:val="1"/>
      <w:marLeft w:val="0"/>
      <w:marRight w:val="0"/>
      <w:marTop w:val="0"/>
      <w:marBottom w:val="0"/>
      <w:divBdr>
        <w:top w:val="none" w:sz="0" w:space="0" w:color="auto"/>
        <w:left w:val="none" w:sz="0" w:space="0" w:color="auto"/>
        <w:bottom w:val="none" w:sz="0" w:space="0" w:color="auto"/>
        <w:right w:val="none" w:sz="0" w:space="0" w:color="auto"/>
      </w:divBdr>
    </w:div>
    <w:div w:id="1073313183">
      <w:bodyDiv w:val="1"/>
      <w:marLeft w:val="0"/>
      <w:marRight w:val="0"/>
      <w:marTop w:val="0"/>
      <w:marBottom w:val="0"/>
      <w:divBdr>
        <w:top w:val="none" w:sz="0" w:space="0" w:color="auto"/>
        <w:left w:val="none" w:sz="0" w:space="0" w:color="auto"/>
        <w:bottom w:val="none" w:sz="0" w:space="0" w:color="auto"/>
        <w:right w:val="none" w:sz="0" w:space="0" w:color="auto"/>
      </w:divBdr>
    </w:div>
    <w:div w:id="1073701539">
      <w:bodyDiv w:val="1"/>
      <w:marLeft w:val="0"/>
      <w:marRight w:val="0"/>
      <w:marTop w:val="0"/>
      <w:marBottom w:val="0"/>
      <w:divBdr>
        <w:top w:val="none" w:sz="0" w:space="0" w:color="auto"/>
        <w:left w:val="none" w:sz="0" w:space="0" w:color="auto"/>
        <w:bottom w:val="none" w:sz="0" w:space="0" w:color="auto"/>
        <w:right w:val="none" w:sz="0" w:space="0" w:color="auto"/>
      </w:divBdr>
    </w:div>
    <w:div w:id="1074355950">
      <w:bodyDiv w:val="1"/>
      <w:marLeft w:val="0"/>
      <w:marRight w:val="0"/>
      <w:marTop w:val="0"/>
      <w:marBottom w:val="0"/>
      <w:divBdr>
        <w:top w:val="none" w:sz="0" w:space="0" w:color="auto"/>
        <w:left w:val="none" w:sz="0" w:space="0" w:color="auto"/>
        <w:bottom w:val="none" w:sz="0" w:space="0" w:color="auto"/>
        <w:right w:val="none" w:sz="0" w:space="0" w:color="auto"/>
      </w:divBdr>
    </w:div>
    <w:div w:id="1074624517">
      <w:bodyDiv w:val="1"/>
      <w:marLeft w:val="0"/>
      <w:marRight w:val="0"/>
      <w:marTop w:val="0"/>
      <w:marBottom w:val="0"/>
      <w:divBdr>
        <w:top w:val="none" w:sz="0" w:space="0" w:color="auto"/>
        <w:left w:val="none" w:sz="0" w:space="0" w:color="auto"/>
        <w:bottom w:val="none" w:sz="0" w:space="0" w:color="auto"/>
        <w:right w:val="none" w:sz="0" w:space="0" w:color="auto"/>
      </w:divBdr>
    </w:div>
    <w:div w:id="1074666945">
      <w:bodyDiv w:val="1"/>
      <w:marLeft w:val="0"/>
      <w:marRight w:val="0"/>
      <w:marTop w:val="0"/>
      <w:marBottom w:val="0"/>
      <w:divBdr>
        <w:top w:val="none" w:sz="0" w:space="0" w:color="auto"/>
        <w:left w:val="none" w:sz="0" w:space="0" w:color="auto"/>
        <w:bottom w:val="none" w:sz="0" w:space="0" w:color="auto"/>
        <w:right w:val="none" w:sz="0" w:space="0" w:color="auto"/>
      </w:divBdr>
    </w:div>
    <w:div w:id="1074862258">
      <w:bodyDiv w:val="1"/>
      <w:marLeft w:val="0"/>
      <w:marRight w:val="0"/>
      <w:marTop w:val="0"/>
      <w:marBottom w:val="0"/>
      <w:divBdr>
        <w:top w:val="none" w:sz="0" w:space="0" w:color="auto"/>
        <w:left w:val="none" w:sz="0" w:space="0" w:color="auto"/>
        <w:bottom w:val="none" w:sz="0" w:space="0" w:color="auto"/>
        <w:right w:val="none" w:sz="0" w:space="0" w:color="auto"/>
      </w:divBdr>
    </w:div>
    <w:div w:id="1075587325">
      <w:bodyDiv w:val="1"/>
      <w:marLeft w:val="0"/>
      <w:marRight w:val="0"/>
      <w:marTop w:val="0"/>
      <w:marBottom w:val="0"/>
      <w:divBdr>
        <w:top w:val="none" w:sz="0" w:space="0" w:color="auto"/>
        <w:left w:val="none" w:sz="0" w:space="0" w:color="auto"/>
        <w:bottom w:val="none" w:sz="0" w:space="0" w:color="auto"/>
        <w:right w:val="none" w:sz="0" w:space="0" w:color="auto"/>
      </w:divBdr>
    </w:div>
    <w:div w:id="1075660843">
      <w:bodyDiv w:val="1"/>
      <w:marLeft w:val="0"/>
      <w:marRight w:val="0"/>
      <w:marTop w:val="0"/>
      <w:marBottom w:val="0"/>
      <w:divBdr>
        <w:top w:val="none" w:sz="0" w:space="0" w:color="auto"/>
        <w:left w:val="none" w:sz="0" w:space="0" w:color="auto"/>
        <w:bottom w:val="none" w:sz="0" w:space="0" w:color="auto"/>
        <w:right w:val="none" w:sz="0" w:space="0" w:color="auto"/>
      </w:divBdr>
    </w:div>
    <w:div w:id="1075929788">
      <w:bodyDiv w:val="1"/>
      <w:marLeft w:val="0"/>
      <w:marRight w:val="0"/>
      <w:marTop w:val="0"/>
      <w:marBottom w:val="0"/>
      <w:divBdr>
        <w:top w:val="none" w:sz="0" w:space="0" w:color="auto"/>
        <w:left w:val="none" w:sz="0" w:space="0" w:color="auto"/>
        <w:bottom w:val="none" w:sz="0" w:space="0" w:color="auto"/>
        <w:right w:val="none" w:sz="0" w:space="0" w:color="auto"/>
      </w:divBdr>
    </w:div>
    <w:div w:id="1075936057">
      <w:bodyDiv w:val="1"/>
      <w:marLeft w:val="0"/>
      <w:marRight w:val="0"/>
      <w:marTop w:val="0"/>
      <w:marBottom w:val="0"/>
      <w:divBdr>
        <w:top w:val="none" w:sz="0" w:space="0" w:color="auto"/>
        <w:left w:val="none" w:sz="0" w:space="0" w:color="auto"/>
        <w:bottom w:val="none" w:sz="0" w:space="0" w:color="auto"/>
        <w:right w:val="none" w:sz="0" w:space="0" w:color="auto"/>
      </w:divBdr>
    </w:div>
    <w:div w:id="1076247028">
      <w:bodyDiv w:val="1"/>
      <w:marLeft w:val="0"/>
      <w:marRight w:val="0"/>
      <w:marTop w:val="0"/>
      <w:marBottom w:val="0"/>
      <w:divBdr>
        <w:top w:val="none" w:sz="0" w:space="0" w:color="auto"/>
        <w:left w:val="none" w:sz="0" w:space="0" w:color="auto"/>
        <w:bottom w:val="none" w:sz="0" w:space="0" w:color="auto"/>
        <w:right w:val="none" w:sz="0" w:space="0" w:color="auto"/>
      </w:divBdr>
    </w:div>
    <w:div w:id="1076627871">
      <w:bodyDiv w:val="1"/>
      <w:marLeft w:val="0"/>
      <w:marRight w:val="0"/>
      <w:marTop w:val="0"/>
      <w:marBottom w:val="0"/>
      <w:divBdr>
        <w:top w:val="none" w:sz="0" w:space="0" w:color="auto"/>
        <w:left w:val="none" w:sz="0" w:space="0" w:color="auto"/>
        <w:bottom w:val="none" w:sz="0" w:space="0" w:color="auto"/>
        <w:right w:val="none" w:sz="0" w:space="0" w:color="auto"/>
      </w:divBdr>
    </w:div>
    <w:div w:id="1077096600">
      <w:bodyDiv w:val="1"/>
      <w:marLeft w:val="0"/>
      <w:marRight w:val="0"/>
      <w:marTop w:val="0"/>
      <w:marBottom w:val="0"/>
      <w:divBdr>
        <w:top w:val="none" w:sz="0" w:space="0" w:color="auto"/>
        <w:left w:val="none" w:sz="0" w:space="0" w:color="auto"/>
        <w:bottom w:val="none" w:sz="0" w:space="0" w:color="auto"/>
        <w:right w:val="none" w:sz="0" w:space="0" w:color="auto"/>
      </w:divBdr>
    </w:div>
    <w:div w:id="1077245238">
      <w:bodyDiv w:val="1"/>
      <w:marLeft w:val="0"/>
      <w:marRight w:val="0"/>
      <w:marTop w:val="0"/>
      <w:marBottom w:val="0"/>
      <w:divBdr>
        <w:top w:val="none" w:sz="0" w:space="0" w:color="auto"/>
        <w:left w:val="none" w:sz="0" w:space="0" w:color="auto"/>
        <w:bottom w:val="none" w:sz="0" w:space="0" w:color="auto"/>
        <w:right w:val="none" w:sz="0" w:space="0" w:color="auto"/>
      </w:divBdr>
    </w:div>
    <w:div w:id="1077748841">
      <w:bodyDiv w:val="1"/>
      <w:marLeft w:val="0"/>
      <w:marRight w:val="0"/>
      <w:marTop w:val="0"/>
      <w:marBottom w:val="0"/>
      <w:divBdr>
        <w:top w:val="none" w:sz="0" w:space="0" w:color="auto"/>
        <w:left w:val="none" w:sz="0" w:space="0" w:color="auto"/>
        <w:bottom w:val="none" w:sz="0" w:space="0" w:color="auto"/>
        <w:right w:val="none" w:sz="0" w:space="0" w:color="auto"/>
      </w:divBdr>
    </w:div>
    <w:div w:id="1078136296">
      <w:bodyDiv w:val="1"/>
      <w:marLeft w:val="0"/>
      <w:marRight w:val="0"/>
      <w:marTop w:val="0"/>
      <w:marBottom w:val="0"/>
      <w:divBdr>
        <w:top w:val="none" w:sz="0" w:space="0" w:color="auto"/>
        <w:left w:val="none" w:sz="0" w:space="0" w:color="auto"/>
        <w:bottom w:val="none" w:sz="0" w:space="0" w:color="auto"/>
        <w:right w:val="none" w:sz="0" w:space="0" w:color="auto"/>
      </w:divBdr>
    </w:div>
    <w:div w:id="1078207216">
      <w:bodyDiv w:val="1"/>
      <w:marLeft w:val="0"/>
      <w:marRight w:val="0"/>
      <w:marTop w:val="0"/>
      <w:marBottom w:val="0"/>
      <w:divBdr>
        <w:top w:val="none" w:sz="0" w:space="0" w:color="auto"/>
        <w:left w:val="none" w:sz="0" w:space="0" w:color="auto"/>
        <w:bottom w:val="none" w:sz="0" w:space="0" w:color="auto"/>
        <w:right w:val="none" w:sz="0" w:space="0" w:color="auto"/>
      </w:divBdr>
    </w:div>
    <w:div w:id="1078286759">
      <w:bodyDiv w:val="1"/>
      <w:marLeft w:val="0"/>
      <w:marRight w:val="0"/>
      <w:marTop w:val="0"/>
      <w:marBottom w:val="0"/>
      <w:divBdr>
        <w:top w:val="none" w:sz="0" w:space="0" w:color="auto"/>
        <w:left w:val="none" w:sz="0" w:space="0" w:color="auto"/>
        <w:bottom w:val="none" w:sz="0" w:space="0" w:color="auto"/>
        <w:right w:val="none" w:sz="0" w:space="0" w:color="auto"/>
      </w:divBdr>
    </w:div>
    <w:div w:id="1078751307">
      <w:bodyDiv w:val="1"/>
      <w:marLeft w:val="0"/>
      <w:marRight w:val="0"/>
      <w:marTop w:val="0"/>
      <w:marBottom w:val="0"/>
      <w:divBdr>
        <w:top w:val="none" w:sz="0" w:space="0" w:color="auto"/>
        <w:left w:val="none" w:sz="0" w:space="0" w:color="auto"/>
        <w:bottom w:val="none" w:sz="0" w:space="0" w:color="auto"/>
        <w:right w:val="none" w:sz="0" w:space="0" w:color="auto"/>
      </w:divBdr>
    </w:div>
    <w:div w:id="1078788911">
      <w:bodyDiv w:val="1"/>
      <w:marLeft w:val="0"/>
      <w:marRight w:val="0"/>
      <w:marTop w:val="0"/>
      <w:marBottom w:val="0"/>
      <w:divBdr>
        <w:top w:val="none" w:sz="0" w:space="0" w:color="auto"/>
        <w:left w:val="none" w:sz="0" w:space="0" w:color="auto"/>
        <w:bottom w:val="none" w:sz="0" w:space="0" w:color="auto"/>
        <w:right w:val="none" w:sz="0" w:space="0" w:color="auto"/>
      </w:divBdr>
    </w:div>
    <w:div w:id="1079061111">
      <w:bodyDiv w:val="1"/>
      <w:marLeft w:val="0"/>
      <w:marRight w:val="0"/>
      <w:marTop w:val="0"/>
      <w:marBottom w:val="0"/>
      <w:divBdr>
        <w:top w:val="none" w:sz="0" w:space="0" w:color="auto"/>
        <w:left w:val="none" w:sz="0" w:space="0" w:color="auto"/>
        <w:bottom w:val="none" w:sz="0" w:space="0" w:color="auto"/>
        <w:right w:val="none" w:sz="0" w:space="0" w:color="auto"/>
      </w:divBdr>
    </w:div>
    <w:div w:id="1079252654">
      <w:bodyDiv w:val="1"/>
      <w:marLeft w:val="0"/>
      <w:marRight w:val="0"/>
      <w:marTop w:val="0"/>
      <w:marBottom w:val="0"/>
      <w:divBdr>
        <w:top w:val="none" w:sz="0" w:space="0" w:color="auto"/>
        <w:left w:val="none" w:sz="0" w:space="0" w:color="auto"/>
        <w:bottom w:val="none" w:sz="0" w:space="0" w:color="auto"/>
        <w:right w:val="none" w:sz="0" w:space="0" w:color="auto"/>
      </w:divBdr>
    </w:div>
    <w:div w:id="1079446803">
      <w:bodyDiv w:val="1"/>
      <w:marLeft w:val="0"/>
      <w:marRight w:val="0"/>
      <w:marTop w:val="0"/>
      <w:marBottom w:val="0"/>
      <w:divBdr>
        <w:top w:val="none" w:sz="0" w:space="0" w:color="auto"/>
        <w:left w:val="none" w:sz="0" w:space="0" w:color="auto"/>
        <w:bottom w:val="none" w:sz="0" w:space="0" w:color="auto"/>
        <w:right w:val="none" w:sz="0" w:space="0" w:color="auto"/>
      </w:divBdr>
    </w:div>
    <w:div w:id="1079450107">
      <w:bodyDiv w:val="1"/>
      <w:marLeft w:val="0"/>
      <w:marRight w:val="0"/>
      <w:marTop w:val="0"/>
      <w:marBottom w:val="0"/>
      <w:divBdr>
        <w:top w:val="none" w:sz="0" w:space="0" w:color="auto"/>
        <w:left w:val="none" w:sz="0" w:space="0" w:color="auto"/>
        <w:bottom w:val="none" w:sz="0" w:space="0" w:color="auto"/>
        <w:right w:val="none" w:sz="0" w:space="0" w:color="auto"/>
      </w:divBdr>
    </w:div>
    <w:div w:id="1079910281">
      <w:bodyDiv w:val="1"/>
      <w:marLeft w:val="0"/>
      <w:marRight w:val="0"/>
      <w:marTop w:val="0"/>
      <w:marBottom w:val="0"/>
      <w:divBdr>
        <w:top w:val="none" w:sz="0" w:space="0" w:color="auto"/>
        <w:left w:val="none" w:sz="0" w:space="0" w:color="auto"/>
        <w:bottom w:val="none" w:sz="0" w:space="0" w:color="auto"/>
        <w:right w:val="none" w:sz="0" w:space="0" w:color="auto"/>
      </w:divBdr>
    </w:div>
    <w:div w:id="1080173922">
      <w:bodyDiv w:val="1"/>
      <w:marLeft w:val="0"/>
      <w:marRight w:val="0"/>
      <w:marTop w:val="0"/>
      <w:marBottom w:val="0"/>
      <w:divBdr>
        <w:top w:val="none" w:sz="0" w:space="0" w:color="auto"/>
        <w:left w:val="none" w:sz="0" w:space="0" w:color="auto"/>
        <w:bottom w:val="none" w:sz="0" w:space="0" w:color="auto"/>
        <w:right w:val="none" w:sz="0" w:space="0" w:color="auto"/>
      </w:divBdr>
    </w:div>
    <w:div w:id="1080249216">
      <w:bodyDiv w:val="1"/>
      <w:marLeft w:val="0"/>
      <w:marRight w:val="0"/>
      <w:marTop w:val="0"/>
      <w:marBottom w:val="0"/>
      <w:divBdr>
        <w:top w:val="none" w:sz="0" w:space="0" w:color="auto"/>
        <w:left w:val="none" w:sz="0" w:space="0" w:color="auto"/>
        <w:bottom w:val="none" w:sz="0" w:space="0" w:color="auto"/>
        <w:right w:val="none" w:sz="0" w:space="0" w:color="auto"/>
      </w:divBdr>
    </w:div>
    <w:div w:id="1080443344">
      <w:bodyDiv w:val="1"/>
      <w:marLeft w:val="0"/>
      <w:marRight w:val="0"/>
      <w:marTop w:val="0"/>
      <w:marBottom w:val="0"/>
      <w:divBdr>
        <w:top w:val="none" w:sz="0" w:space="0" w:color="auto"/>
        <w:left w:val="none" w:sz="0" w:space="0" w:color="auto"/>
        <w:bottom w:val="none" w:sz="0" w:space="0" w:color="auto"/>
        <w:right w:val="none" w:sz="0" w:space="0" w:color="auto"/>
      </w:divBdr>
    </w:div>
    <w:div w:id="1080559093">
      <w:bodyDiv w:val="1"/>
      <w:marLeft w:val="0"/>
      <w:marRight w:val="0"/>
      <w:marTop w:val="0"/>
      <w:marBottom w:val="0"/>
      <w:divBdr>
        <w:top w:val="none" w:sz="0" w:space="0" w:color="auto"/>
        <w:left w:val="none" w:sz="0" w:space="0" w:color="auto"/>
        <w:bottom w:val="none" w:sz="0" w:space="0" w:color="auto"/>
        <w:right w:val="none" w:sz="0" w:space="0" w:color="auto"/>
      </w:divBdr>
    </w:div>
    <w:div w:id="1080716741">
      <w:bodyDiv w:val="1"/>
      <w:marLeft w:val="0"/>
      <w:marRight w:val="0"/>
      <w:marTop w:val="0"/>
      <w:marBottom w:val="0"/>
      <w:divBdr>
        <w:top w:val="none" w:sz="0" w:space="0" w:color="auto"/>
        <w:left w:val="none" w:sz="0" w:space="0" w:color="auto"/>
        <w:bottom w:val="none" w:sz="0" w:space="0" w:color="auto"/>
        <w:right w:val="none" w:sz="0" w:space="0" w:color="auto"/>
      </w:divBdr>
    </w:div>
    <w:div w:id="1081097544">
      <w:bodyDiv w:val="1"/>
      <w:marLeft w:val="0"/>
      <w:marRight w:val="0"/>
      <w:marTop w:val="0"/>
      <w:marBottom w:val="0"/>
      <w:divBdr>
        <w:top w:val="none" w:sz="0" w:space="0" w:color="auto"/>
        <w:left w:val="none" w:sz="0" w:space="0" w:color="auto"/>
        <w:bottom w:val="none" w:sz="0" w:space="0" w:color="auto"/>
        <w:right w:val="none" w:sz="0" w:space="0" w:color="auto"/>
      </w:divBdr>
    </w:div>
    <w:div w:id="1081371562">
      <w:bodyDiv w:val="1"/>
      <w:marLeft w:val="0"/>
      <w:marRight w:val="0"/>
      <w:marTop w:val="0"/>
      <w:marBottom w:val="0"/>
      <w:divBdr>
        <w:top w:val="none" w:sz="0" w:space="0" w:color="auto"/>
        <w:left w:val="none" w:sz="0" w:space="0" w:color="auto"/>
        <w:bottom w:val="none" w:sz="0" w:space="0" w:color="auto"/>
        <w:right w:val="none" w:sz="0" w:space="0" w:color="auto"/>
      </w:divBdr>
    </w:div>
    <w:div w:id="1081414962">
      <w:bodyDiv w:val="1"/>
      <w:marLeft w:val="0"/>
      <w:marRight w:val="0"/>
      <w:marTop w:val="0"/>
      <w:marBottom w:val="0"/>
      <w:divBdr>
        <w:top w:val="none" w:sz="0" w:space="0" w:color="auto"/>
        <w:left w:val="none" w:sz="0" w:space="0" w:color="auto"/>
        <w:bottom w:val="none" w:sz="0" w:space="0" w:color="auto"/>
        <w:right w:val="none" w:sz="0" w:space="0" w:color="auto"/>
      </w:divBdr>
    </w:div>
    <w:div w:id="1081633277">
      <w:bodyDiv w:val="1"/>
      <w:marLeft w:val="0"/>
      <w:marRight w:val="0"/>
      <w:marTop w:val="0"/>
      <w:marBottom w:val="0"/>
      <w:divBdr>
        <w:top w:val="none" w:sz="0" w:space="0" w:color="auto"/>
        <w:left w:val="none" w:sz="0" w:space="0" w:color="auto"/>
        <w:bottom w:val="none" w:sz="0" w:space="0" w:color="auto"/>
        <w:right w:val="none" w:sz="0" w:space="0" w:color="auto"/>
      </w:divBdr>
    </w:div>
    <w:div w:id="1081946074">
      <w:bodyDiv w:val="1"/>
      <w:marLeft w:val="0"/>
      <w:marRight w:val="0"/>
      <w:marTop w:val="0"/>
      <w:marBottom w:val="0"/>
      <w:divBdr>
        <w:top w:val="none" w:sz="0" w:space="0" w:color="auto"/>
        <w:left w:val="none" w:sz="0" w:space="0" w:color="auto"/>
        <w:bottom w:val="none" w:sz="0" w:space="0" w:color="auto"/>
        <w:right w:val="none" w:sz="0" w:space="0" w:color="auto"/>
      </w:divBdr>
    </w:div>
    <w:div w:id="1082604145">
      <w:bodyDiv w:val="1"/>
      <w:marLeft w:val="0"/>
      <w:marRight w:val="0"/>
      <w:marTop w:val="0"/>
      <w:marBottom w:val="0"/>
      <w:divBdr>
        <w:top w:val="none" w:sz="0" w:space="0" w:color="auto"/>
        <w:left w:val="none" w:sz="0" w:space="0" w:color="auto"/>
        <w:bottom w:val="none" w:sz="0" w:space="0" w:color="auto"/>
        <w:right w:val="none" w:sz="0" w:space="0" w:color="auto"/>
      </w:divBdr>
    </w:div>
    <w:div w:id="1082947316">
      <w:bodyDiv w:val="1"/>
      <w:marLeft w:val="0"/>
      <w:marRight w:val="0"/>
      <w:marTop w:val="0"/>
      <w:marBottom w:val="0"/>
      <w:divBdr>
        <w:top w:val="none" w:sz="0" w:space="0" w:color="auto"/>
        <w:left w:val="none" w:sz="0" w:space="0" w:color="auto"/>
        <w:bottom w:val="none" w:sz="0" w:space="0" w:color="auto"/>
        <w:right w:val="none" w:sz="0" w:space="0" w:color="auto"/>
      </w:divBdr>
    </w:div>
    <w:div w:id="1083142960">
      <w:bodyDiv w:val="1"/>
      <w:marLeft w:val="0"/>
      <w:marRight w:val="0"/>
      <w:marTop w:val="0"/>
      <w:marBottom w:val="0"/>
      <w:divBdr>
        <w:top w:val="none" w:sz="0" w:space="0" w:color="auto"/>
        <w:left w:val="none" w:sz="0" w:space="0" w:color="auto"/>
        <w:bottom w:val="none" w:sz="0" w:space="0" w:color="auto"/>
        <w:right w:val="none" w:sz="0" w:space="0" w:color="auto"/>
      </w:divBdr>
    </w:div>
    <w:div w:id="1083145228">
      <w:bodyDiv w:val="1"/>
      <w:marLeft w:val="0"/>
      <w:marRight w:val="0"/>
      <w:marTop w:val="0"/>
      <w:marBottom w:val="0"/>
      <w:divBdr>
        <w:top w:val="none" w:sz="0" w:space="0" w:color="auto"/>
        <w:left w:val="none" w:sz="0" w:space="0" w:color="auto"/>
        <w:bottom w:val="none" w:sz="0" w:space="0" w:color="auto"/>
        <w:right w:val="none" w:sz="0" w:space="0" w:color="auto"/>
      </w:divBdr>
    </w:div>
    <w:div w:id="1083332125">
      <w:bodyDiv w:val="1"/>
      <w:marLeft w:val="0"/>
      <w:marRight w:val="0"/>
      <w:marTop w:val="0"/>
      <w:marBottom w:val="0"/>
      <w:divBdr>
        <w:top w:val="none" w:sz="0" w:space="0" w:color="auto"/>
        <w:left w:val="none" w:sz="0" w:space="0" w:color="auto"/>
        <w:bottom w:val="none" w:sz="0" w:space="0" w:color="auto"/>
        <w:right w:val="none" w:sz="0" w:space="0" w:color="auto"/>
      </w:divBdr>
    </w:div>
    <w:div w:id="1083648265">
      <w:bodyDiv w:val="1"/>
      <w:marLeft w:val="0"/>
      <w:marRight w:val="0"/>
      <w:marTop w:val="0"/>
      <w:marBottom w:val="0"/>
      <w:divBdr>
        <w:top w:val="none" w:sz="0" w:space="0" w:color="auto"/>
        <w:left w:val="none" w:sz="0" w:space="0" w:color="auto"/>
        <w:bottom w:val="none" w:sz="0" w:space="0" w:color="auto"/>
        <w:right w:val="none" w:sz="0" w:space="0" w:color="auto"/>
      </w:divBdr>
    </w:div>
    <w:div w:id="1083719575">
      <w:bodyDiv w:val="1"/>
      <w:marLeft w:val="0"/>
      <w:marRight w:val="0"/>
      <w:marTop w:val="0"/>
      <w:marBottom w:val="0"/>
      <w:divBdr>
        <w:top w:val="none" w:sz="0" w:space="0" w:color="auto"/>
        <w:left w:val="none" w:sz="0" w:space="0" w:color="auto"/>
        <w:bottom w:val="none" w:sz="0" w:space="0" w:color="auto"/>
        <w:right w:val="none" w:sz="0" w:space="0" w:color="auto"/>
      </w:divBdr>
    </w:div>
    <w:div w:id="1083722215">
      <w:bodyDiv w:val="1"/>
      <w:marLeft w:val="0"/>
      <w:marRight w:val="0"/>
      <w:marTop w:val="0"/>
      <w:marBottom w:val="0"/>
      <w:divBdr>
        <w:top w:val="none" w:sz="0" w:space="0" w:color="auto"/>
        <w:left w:val="none" w:sz="0" w:space="0" w:color="auto"/>
        <w:bottom w:val="none" w:sz="0" w:space="0" w:color="auto"/>
        <w:right w:val="none" w:sz="0" w:space="0" w:color="auto"/>
      </w:divBdr>
    </w:div>
    <w:div w:id="1084106208">
      <w:bodyDiv w:val="1"/>
      <w:marLeft w:val="0"/>
      <w:marRight w:val="0"/>
      <w:marTop w:val="0"/>
      <w:marBottom w:val="0"/>
      <w:divBdr>
        <w:top w:val="none" w:sz="0" w:space="0" w:color="auto"/>
        <w:left w:val="none" w:sz="0" w:space="0" w:color="auto"/>
        <w:bottom w:val="none" w:sz="0" w:space="0" w:color="auto"/>
        <w:right w:val="none" w:sz="0" w:space="0" w:color="auto"/>
      </w:divBdr>
    </w:div>
    <w:div w:id="1084110811">
      <w:bodyDiv w:val="1"/>
      <w:marLeft w:val="0"/>
      <w:marRight w:val="0"/>
      <w:marTop w:val="0"/>
      <w:marBottom w:val="0"/>
      <w:divBdr>
        <w:top w:val="none" w:sz="0" w:space="0" w:color="auto"/>
        <w:left w:val="none" w:sz="0" w:space="0" w:color="auto"/>
        <w:bottom w:val="none" w:sz="0" w:space="0" w:color="auto"/>
        <w:right w:val="none" w:sz="0" w:space="0" w:color="auto"/>
      </w:divBdr>
    </w:div>
    <w:div w:id="1084185331">
      <w:bodyDiv w:val="1"/>
      <w:marLeft w:val="0"/>
      <w:marRight w:val="0"/>
      <w:marTop w:val="0"/>
      <w:marBottom w:val="0"/>
      <w:divBdr>
        <w:top w:val="none" w:sz="0" w:space="0" w:color="auto"/>
        <w:left w:val="none" w:sz="0" w:space="0" w:color="auto"/>
        <w:bottom w:val="none" w:sz="0" w:space="0" w:color="auto"/>
        <w:right w:val="none" w:sz="0" w:space="0" w:color="auto"/>
      </w:divBdr>
    </w:div>
    <w:div w:id="1084573927">
      <w:bodyDiv w:val="1"/>
      <w:marLeft w:val="0"/>
      <w:marRight w:val="0"/>
      <w:marTop w:val="0"/>
      <w:marBottom w:val="0"/>
      <w:divBdr>
        <w:top w:val="none" w:sz="0" w:space="0" w:color="auto"/>
        <w:left w:val="none" w:sz="0" w:space="0" w:color="auto"/>
        <w:bottom w:val="none" w:sz="0" w:space="0" w:color="auto"/>
        <w:right w:val="none" w:sz="0" w:space="0" w:color="auto"/>
      </w:divBdr>
    </w:div>
    <w:div w:id="1084716911">
      <w:bodyDiv w:val="1"/>
      <w:marLeft w:val="0"/>
      <w:marRight w:val="0"/>
      <w:marTop w:val="0"/>
      <w:marBottom w:val="0"/>
      <w:divBdr>
        <w:top w:val="none" w:sz="0" w:space="0" w:color="auto"/>
        <w:left w:val="none" w:sz="0" w:space="0" w:color="auto"/>
        <w:bottom w:val="none" w:sz="0" w:space="0" w:color="auto"/>
        <w:right w:val="none" w:sz="0" w:space="0" w:color="auto"/>
      </w:divBdr>
    </w:div>
    <w:div w:id="1084842812">
      <w:bodyDiv w:val="1"/>
      <w:marLeft w:val="0"/>
      <w:marRight w:val="0"/>
      <w:marTop w:val="0"/>
      <w:marBottom w:val="0"/>
      <w:divBdr>
        <w:top w:val="none" w:sz="0" w:space="0" w:color="auto"/>
        <w:left w:val="none" w:sz="0" w:space="0" w:color="auto"/>
        <w:bottom w:val="none" w:sz="0" w:space="0" w:color="auto"/>
        <w:right w:val="none" w:sz="0" w:space="0" w:color="auto"/>
      </w:divBdr>
    </w:div>
    <w:div w:id="1084911469">
      <w:bodyDiv w:val="1"/>
      <w:marLeft w:val="0"/>
      <w:marRight w:val="0"/>
      <w:marTop w:val="0"/>
      <w:marBottom w:val="0"/>
      <w:divBdr>
        <w:top w:val="none" w:sz="0" w:space="0" w:color="auto"/>
        <w:left w:val="none" w:sz="0" w:space="0" w:color="auto"/>
        <w:bottom w:val="none" w:sz="0" w:space="0" w:color="auto"/>
        <w:right w:val="none" w:sz="0" w:space="0" w:color="auto"/>
      </w:divBdr>
    </w:div>
    <w:div w:id="1084911891">
      <w:bodyDiv w:val="1"/>
      <w:marLeft w:val="0"/>
      <w:marRight w:val="0"/>
      <w:marTop w:val="0"/>
      <w:marBottom w:val="0"/>
      <w:divBdr>
        <w:top w:val="none" w:sz="0" w:space="0" w:color="auto"/>
        <w:left w:val="none" w:sz="0" w:space="0" w:color="auto"/>
        <w:bottom w:val="none" w:sz="0" w:space="0" w:color="auto"/>
        <w:right w:val="none" w:sz="0" w:space="0" w:color="auto"/>
      </w:divBdr>
    </w:div>
    <w:div w:id="1084912245">
      <w:bodyDiv w:val="1"/>
      <w:marLeft w:val="0"/>
      <w:marRight w:val="0"/>
      <w:marTop w:val="0"/>
      <w:marBottom w:val="0"/>
      <w:divBdr>
        <w:top w:val="none" w:sz="0" w:space="0" w:color="auto"/>
        <w:left w:val="none" w:sz="0" w:space="0" w:color="auto"/>
        <w:bottom w:val="none" w:sz="0" w:space="0" w:color="auto"/>
        <w:right w:val="none" w:sz="0" w:space="0" w:color="auto"/>
      </w:divBdr>
    </w:div>
    <w:div w:id="1085229277">
      <w:bodyDiv w:val="1"/>
      <w:marLeft w:val="0"/>
      <w:marRight w:val="0"/>
      <w:marTop w:val="0"/>
      <w:marBottom w:val="0"/>
      <w:divBdr>
        <w:top w:val="none" w:sz="0" w:space="0" w:color="auto"/>
        <w:left w:val="none" w:sz="0" w:space="0" w:color="auto"/>
        <w:bottom w:val="none" w:sz="0" w:space="0" w:color="auto"/>
        <w:right w:val="none" w:sz="0" w:space="0" w:color="auto"/>
      </w:divBdr>
    </w:div>
    <w:div w:id="1085301098">
      <w:bodyDiv w:val="1"/>
      <w:marLeft w:val="0"/>
      <w:marRight w:val="0"/>
      <w:marTop w:val="0"/>
      <w:marBottom w:val="0"/>
      <w:divBdr>
        <w:top w:val="none" w:sz="0" w:space="0" w:color="auto"/>
        <w:left w:val="none" w:sz="0" w:space="0" w:color="auto"/>
        <w:bottom w:val="none" w:sz="0" w:space="0" w:color="auto"/>
        <w:right w:val="none" w:sz="0" w:space="0" w:color="auto"/>
      </w:divBdr>
    </w:div>
    <w:div w:id="1085373043">
      <w:bodyDiv w:val="1"/>
      <w:marLeft w:val="0"/>
      <w:marRight w:val="0"/>
      <w:marTop w:val="0"/>
      <w:marBottom w:val="0"/>
      <w:divBdr>
        <w:top w:val="none" w:sz="0" w:space="0" w:color="auto"/>
        <w:left w:val="none" w:sz="0" w:space="0" w:color="auto"/>
        <w:bottom w:val="none" w:sz="0" w:space="0" w:color="auto"/>
        <w:right w:val="none" w:sz="0" w:space="0" w:color="auto"/>
      </w:divBdr>
    </w:div>
    <w:div w:id="1085566195">
      <w:bodyDiv w:val="1"/>
      <w:marLeft w:val="0"/>
      <w:marRight w:val="0"/>
      <w:marTop w:val="0"/>
      <w:marBottom w:val="0"/>
      <w:divBdr>
        <w:top w:val="none" w:sz="0" w:space="0" w:color="auto"/>
        <w:left w:val="none" w:sz="0" w:space="0" w:color="auto"/>
        <w:bottom w:val="none" w:sz="0" w:space="0" w:color="auto"/>
        <w:right w:val="none" w:sz="0" w:space="0" w:color="auto"/>
      </w:divBdr>
    </w:div>
    <w:div w:id="1085684727">
      <w:bodyDiv w:val="1"/>
      <w:marLeft w:val="0"/>
      <w:marRight w:val="0"/>
      <w:marTop w:val="0"/>
      <w:marBottom w:val="0"/>
      <w:divBdr>
        <w:top w:val="none" w:sz="0" w:space="0" w:color="auto"/>
        <w:left w:val="none" w:sz="0" w:space="0" w:color="auto"/>
        <w:bottom w:val="none" w:sz="0" w:space="0" w:color="auto"/>
        <w:right w:val="none" w:sz="0" w:space="0" w:color="auto"/>
      </w:divBdr>
    </w:div>
    <w:div w:id="1086264462">
      <w:bodyDiv w:val="1"/>
      <w:marLeft w:val="0"/>
      <w:marRight w:val="0"/>
      <w:marTop w:val="0"/>
      <w:marBottom w:val="0"/>
      <w:divBdr>
        <w:top w:val="none" w:sz="0" w:space="0" w:color="auto"/>
        <w:left w:val="none" w:sz="0" w:space="0" w:color="auto"/>
        <w:bottom w:val="none" w:sz="0" w:space="0" w:color="auto"/>
        <w:right w:val="none" w:sz="0" w:space="0" w:color="auto"/>
      </w:divBdr>
    </w:div>
    <w:div w:id="1086610603">
      <w:bodyDiv w:val="1"/>
      <w:marLeft w:val="0"/>
      <w:marRight w:val="0"/>
      <w:marTop w:val="0"/>
      <w:marBottom w:val="0"/>
      <w:divBdr>
        <w:top w:val="none" w:sz="0" w:space="0" w:color="auto"/>
        <w:left w:val="none" w:sz="0" w:space="0" w:color="auto"/>
        <w:bottom w:val="none" w:sz="0" w:space="0" w:color="auto"/>
        <w:right w:val="none" w:sz="0" w:space="0" w:color="auto"/>
      </w:divBdr>
    </w:div>
    <w:div w:id="1086611342">
      <w:bodyDiv w:val="1"/>
      <w:marLeft w:val="0"/>
      <w:marRight w:val="0"/>
      <w:marTop w:val="0"/>
      <w:marBottom w:val="0"/>
      <w:divBdr>
        <w:top w:val="none" w:sz="0" w:space="0" w:color="auto"/>
        <w:left w:val="none" w:sz="0" w:space="0" w:color="auto"/>
        <w:bottom w:val="none" w:sz="0" w:space="0" w:color="auto"/>
        <w:right w:val="none" w:sz="0" w:space="0" w:color="auto"/>
      </w:divBdr>
    </w:div>
    <w:div w:id="1086616257">
      <w:bodyDiv w:val="1"/>
      <w:marLeft w:val="0"/>
      <w:marRight w:val="0"/>
      <w:marTop w:val="0"/>
      <w:marBottom w:val="0"/>
      <w:divBdr>
        <w:top w:val="none" w:sz="0" w:space="0" w:color="auto"/>
        <w:left w:val="none" w:sz="0" w:space="0" w:color="auto"/>
        <w:bottom w:val="none" w:sz="0" w:space="0" w:color="auto"/>
        <w:right w:val="none" w:sz="0" w:space="0" w:color="auto"/>
      </w:divBdr>
    </w:div>
    <w:div w:id="1086999283">
      <w:bodyDiv w:val="1"/>
      <w:marLeft w:val="0"/>
      <w:marRight w:val="0"/>
      <w:marTop w:val="0"/>
      <w:marBottom w:val="0"/>
      <w:divBdr>
        <w:top w:val="none" w:sz="0" w:space="0" w:color="auto"/>
        <w:left w:val="none" w:sz="0" w:space="0" w:color="auto"/>
        <w:bottom w:val="none" w:sz="0" w:space="0" w:color="auto"/>
        <w:right w:val="none" w:sz="0" w:space="0" w:color="auto"/>
      </w:divBdr>
    </w:div>
    <w:div w:id="1087262898">
      <w:bodyDiv w:val="1"/>
      <w:marLeft w:val="0"/>
      <w:marRight w:val="0"/>
      <w:marTop w:val="0"/>
      <w:marBottom w:val="0"/>
      <w:divBdr>
        <w:top w:val="none" w:sz="0" w:space="0" w:color="auto"/>
        <w:left w:val="none" w:sz="0" w:space="0" w:color="auto"/>
        <w:bottom w:val="none" w:sz="0" w:space="0" w:color="auto"/>
        <w:right w:val="none" w:sz="0" w:space="0" w:color="auto"/>
      </w:divBdr>
    </w:div>
    <w:div w:id="1087843581">
      <w:bodyDiv w:val="1"/>
      <w:marLeft w:val="0"/>
      <w:marRight w:val="0"/>
      <w:marTop w:val="0"/>
      <w:marBottom w:val="0"/>
      <w:divBdr>
        <w:top w:val="none" w:sz="0" w:space="0" w:color="auto"/>
        <w:left w:val="none" w:sz="0" w:space="0" w:color="auto"/>
        <w:bottom w:val="none" w:sz="0" w:space="0" w:color="auto"/>
        <w:right w:val="none" w:sz="0" w:space="0" w:color="auto"/>
      </w:divBdr>
    </w:div>
    <w:div w:id="1088191502">
      <w:bodyDiv w:val="1"/>
      <w:marLeft w:val="0"/>
      <w:marRight w:val="0"/>
      <w:marTop w:val="0"/>
      <w:marBottom w:val="0"/>
      <w:divBdr>
        <w:top w:val="none" w:sz="0" w:space="0" w:color="auto"/>
        <w:left w:val="none" w:sz="0" w:space="0" w:color="auto"/>
        <w:bottom w:val="none" w:sz="0" w:space="0" w:color="auto"/>
        <w:right w:val="none" w:sz="0" w:space="0" w:color="auto"/>
      </w:divBdr>
    </w:div>
    <w:div w:id="1088767734">
      <w:bodyDiv w:val="1"/>
      <w:marLeft w:val="0"/>
      <w:marRight w:val="0"/>
      <w:marTop w:val="0"/>
      <w:marBottom w:val="0"/>
      <w:divBdr>
        <w:top w:val="none" w:sz="0" w:space="0" w:color="auto"/>
        <w:left w:val="none" w:sz="0" w:space="0" w:color="auto"/>
        <w:bottom w:val="none" w:sz="0" w:space="0" w:color="auto"/>
        <w:right w:val="none" w:sz="0" w:space="0" w:color="auto"/>
      </w:divBdr>
    </w:div>
    <w:div w:id="1088815899">
      <w:bodyDiv w:val="1"/>
      <w:marLeft w:val="0"/>
      <w:marRight w:val="0"/>
      <w:marTop w:val="0"/>
      <w:marBottom w:val="0"/>
      <w:divBdr>
        <w:top w:val="none" w:sz="0" w:space="0" w:color="auto"/>
        <w:left w:val="none" w:sz="0" w:space="0" w:color="auto"/>
        <w:bottom w:val="none" w:sz="0" w:space="0" w:color="auto"/>
        <w:right w:val="none" w:sz="0" w:space="0" w:color="auto"/>
      </w:divBdr>
    </w:div>
    <w:div w:id="1088889853">
      <w:bodyDiv w:val="1"/>
      <w:marLeft w:val="0"/>
      <w:marRight w:val="0"/>
      <w:marTop w:val="0"/>
      <w:marBottom w:val="0"/>
      <w:divBdr>
        <w:top w:val="none" w:sz="0" w:space="0" w:color="auto"/>
        <w:left w:val="none" w:sz="0" w:space="0" w:color="auto"/>
        <w:bottom w:val="none" w:sz="0" w:space="0" w:color="auto"/>
        <w:right w:val="none" w:sz="0" w:space="0" w:color="auto"/>
      </w:divBdr>
    </w:div>
    <w:div w:id="1089499783">
      <w:bodyDiv w:val="1"/>
      <w:marLeft w:val="0"/>
      <w:marRight w:val="0"/>
      <w:marTop w:val="0"/>
      <w:marBottom w:val="0"/>
      <w:divBdr>
        <w:top w:val="none" w:sz="0" w:space="0" w:color="auto"/>
        <w:left w:val="none" w:sz="0" w:space="0" w:color="auto"/>
        <w:bottom w:val="none" w:sz="0" w:space="0" w:color="auto"/>
        <w:right w:val="none" w:sz="0" w:space="0" w:color="auto"/>
      </w:divBdr>
    </w:div>
    <w:div w:id="1089542552">
      <w:bodyDiv w:val="1"/>
      <w:marLeft w:val="0"/>
      <w:marRight w:val="0"/>
      <w:marTop w:val="0"/>
      <w:marBottom w:val="0"/>
      <w:divBdr>
        <w:top w:val="none" w:sz="0" w:space="0" w:color="auto"/>
        <w:left w:val="none" w:sz="0" w:space="0" w:color="auto"/>
        <w:bottom w:val="none" w:sz="0" w:space="0" w:color="auto"/>
        <w:right w:val="none" w:sz="0" w:space="0" w:color="auto"/>
      </w:divBdr>
    </w:div>
    <w:div w:id="1089815090">
      <w:bodyDiv w:val="1"/>
      <w:marLeft w:val="0"/>
      <w:marRight w:val="0"/>
      <w:marTop w:val="0"/>
      <w:marBottom w:val="0"/>
      <w:divBdr>
        <w:top w:val="none" w:sz="0" w:space="0" w:color="auto"/>
        <w:left w:val="none" w:sz="0" w:space="0" w:color="auto"/>
        <w:bottom w:val="none" w:sz="0" w:space="0" w:color="auto"/>
        <w:right w:val="none" w:sz="0" w:space="0" w:color="auto"/>
      </w:divBdr>
    </w:div>
    <w:div w:id="1090004197">
      <w:bodyDiv w:val="1"/>
      <w:marLeft w:val="0"/>
      <w:marRight w:val="0"/>
      <w:marTop w:val="0"/>
      <w:marBottom w:val="0"/>
      <w:divBdr>
        <w:top w:val="none" w:sz="0" w:space="0" w:color="auto"/>
        <w:left w:val="none" w:sz="0" w:space="0" w:color="auto"/>
        <w:bottom w:val="none" w:sz="0" w:space="0" w:color="auto"/>
        <w:right w:val="none" w:sz="0" w:space="0" w:color="auto"/>
      </w:divBdr>
    </w:div>
    <w:div w:id="1090467735">
      <w:bodyDiv w:val="1"/>
      <w:marLeft w:val="0"/>
      <w:marRight w:val="0"/>
      <w:marTop w:val="0"/>
      <w:marBottom w:val="0"/>
      <w:divBdr>
        <w:top w:val="none" w:sz="0" w:space="0" w:color="auto"/>
        <w:left w:val="none" w:sz="0" w:space="0" w:color="auto"/>
        <w:bottom w:val="none" w:sz="0" w:space="0" w:color="auto"/>
        <w:right w:val="none" w:sz="0" w:space="0" w:color="auto"/>
      </w:divBdr>
    </w:div>
    <w:div w:id="1090812642">
      <w:bodyDiv w:val="1"/>
      <w:marLeft w:val="0"/>
      <w:marRight w:val="0"/>
      <w:marTop w:val="0"/>
      <w:marBottom w:val="0"/>
      <w:divBdr>
        <w:top w:val="none" w:sz="0" w:space="0" w:color="auto"/>
        <w:left w:val="none" w:sz="0" w:space="0" w:color="auto"/>
        <w:bottom w:val="none" w:sz="0" w:space="0" w:color="auto"/>
        <w:right w:val="none" w:sz="0" w:space="0" w:color="auto"/>
      </w:divBdr>
    </w:div>
    <w:div w:id="1090856123">
      <w:bodyDiv w:val="1"/>
      <w:marLeft w:val="0"/>
      <w:marRight w:val="0"/>
      <w:marTop w:val="0"/>
      <w:marBottom w:val="0"/>
      <w:divBdr>
        <w:top w:val="none" w:sz="0" w:space="0" w:color="auto"/>
        <w:left w:val="none" w:sz="0" w:space="0" w:color="auto"/>
        <w:bottom w:val="none" w:sz="0" w:space="0" w:color="auto"/>
        <w:right w:val="none" w:sz="0" w:space="0" w:color="auto"/>
      </w:divBdr>
    </w:div>
    <w:div w:id="1090925751">
      <w:bodyDiv w:val="1"/>
      <w:marLeft w:val="0"/>
      <w:marRight w:val="0"/>
      <w:marTop w:val="0"/>
      <w:marBottom w:val="0"/>
      <w:divBdr>
        <w:top w:val="none" w:sz="0" w:space="0" w:color="auto"/>
        <w:left w:val="none" w:sz="0" w:space="0" w:color="auto"/>
        <w:bottom w:val="none" w:sz="0" w:space="0" w:color="auto"/>
        <w:right w:val="none" w:sz="0" w:space="0" w:color="auto"/>
      </w:divBdr>
    </w:div>
    <w:div w:id="1091119248">
      <w:bodyDiv w:val="1"/>
      <w:marLeft w:val="0"/>
      <w:marRight w:val="0"/>
      <w:marTop w:val="0"/>
      <w:marBottom w:val="0"/>
      <w:divBdr>
        <w:top w:val="none" w:sz="0" w:space="0" w:color="auto"/>
        <w:left w:val="none" w:sz="0" w:space="0" w:color="auto"/>
        <w:bottom w:val="none" w:sz="0" w:space="0" w:color="auto"/>
        <w:right w:val="none" w:sz="0" w:space="0" w:color="auto"/>
      </w:divBdr>
    </w:div>
    <w:div w:id="1091927899">
      <w:bodyDiv w:val="1"/>
      <w:marLeft w:val="0"/>
      <w:marRight w:val="0"/>
      <w:marTop w:val="0"/>
      <w:marBottom w:val="0"/>
      <w:divBdr>
        <w:top w:val="none" w:sz="0" w:space="0" w:color="auto"/>
        <w:left w:val="none" w:sz="0" w:space="0" w:color="auto"/>
        <w:bottom w:val="none" w:sz="0" w:space="0" w:color="auto"/>
        <w:right w:val="none" w:sz="0" w:space="0" w:color="auto"/>
      </w:divBdr>
    </w:div>
    <w:div w:id="1092358019">
      <w:bodyDiv w:val="1"/>
      <w:marLeft w:val="0"/>
      <w:marRight w:val="0"/>
      <w:marTop w:val="0"/>
      <w:marBottom w:val="0"/>
      <w:divBdr>
        <w:top w:val="none" w:sz="0" w:space="0" w:color="auto"/>
        <w:left w:val="none" w:sz="0" w:space="0" w:color="auto"/>
        <w:bottom w:val="none" w:sz="0" w:space="0" w:color="auto"/>
        <w:right w:val="none" w:sz="0" w:space="0" w:color="auto"/>
      </w:divBdr>
    </w:div>
    <w:div w:id="1092551068">
      <w:bodyDiv w:val="1"/>
      <w:marLeft w:val="0"/>
      <w:marRight w:val="0"/>
      <w:marTop w:val="0"/>
      <w:marBottom w:val="0"/>
      <w:divBdr>
        <w:top w:val="none" w:sz="0" w:space="0" w:color="auto"/>
        <w:left w:val="none" w:sz="0" w:space="0" w:color="auto"/>
        <w:bottom w:val="none" w:sz="0" w:space="0" w:color="auto"/>
        <w:right w:val="none" w:sz="0" w:space="0" w:color="auto"/>
      </w:divBdr>
    </w:div>
    <w:div w:id="1092631447">
      <w:bodyDiv w:val="1"/>
      <w:marLeft w:val="0"/>
      <w:marRight w:val="0"/>
      <w:marTop w:val="0"/>
      <w:marBottom w:val="0"/>
      <w:divBdr>
        <w:top w:val="none" w:sz="0" w:space="0" w:color="auto"/>
        <w:left w:val="none" w:sz="0" w:space="0" w:color="auto"/>
        <w:bottom w:val="none" w:sz="0" w:space="0" w:color="auto"/>
        <w:right w:val="none" w:sz="0" w:space="0" w:color="auto"/>
      </w:divBdr>
    </w:div>
    <w:div w:id="1093041897">
      <w:bodyDiv w:val="1"/>
      <w:marLeft w:val="0"/>
      <w:marRight w:val="0"/>
      <w:marTop w:val="0"/>
      <w:marBottom w:val="0"/>
      <w:divBdr>
        <w:top w:val="none" w:sz="0" w:space="0" w:color="auto"/>
        <w:left w:val="none" w:sz="0" w:space="0" w:color="auto"/>
        <w:bottom w:val="none" w:sz="0" w:space="0" w:color="auto"/>
        <w:right w:val="none" w:sz="0" w:space="0" w:color="auto"/>
      </w:divBdr>
    </w:div>
    <w:div w:id="1093086626">
      <w:bodyDiv w:val="1"/>
      <w:marLeft w:val="0"/>
      <w:marRight w:val="0"/>
      <w:marTop w:val="0"/>
      <w:marBottom w:val="0"/>
      <w:divBdr>
        <w:top w:val="none" w:sz="0" w:space="0" w:color="auto"/>
        <w:left w:val="none" w:sz="0" w:space="0" w:color="auto"/>
        <w:bottom w:val="none" w:sz="0" w:space="0" w:color="auto"/>
        <w:right w:val="none" w:sz="0" w:space="0" w:color="auto"/>
      </w:divBdr>
    </w:div>
    <w:div w:id="1093471625">
      <w:bodyDiv w:val="1"/>
      <w:marLeft w:val="0"/>
      <w:marRight w:val="0"/>
      <w:marTop w:val="0"/>
      <w:marBottom w:val="0"/>
      <w:divBdr>
        <w:top w:val="none" w:sz="0" w:space="0" w:color="auto"/>
        <w:left w:val="none" w:sz="0" w:space="0" w:color="auto"/>
        <w:bottom w:val="none" w:sz="0" w:space="0" w:color="auto"/>
        <w:right w:val="none" w:sz="0" w:space="0" w:color="auto"/>
      </w:divBdr>
    </w:div>
    <w:div w:id="1093937320">
      <w:bodyDiv w:val="1"/>
      <w:marLeft w:val="0"/>
      <w:marRight w:val="0"/>
      <w:marTop w:val="0"/>
      <w:marBottom w:val="0"/>
      <w:divBdr>
        <w:top w:val="none" w:sz="0" w:space="0" w:color="auto"/>
        <w:left w:val="none" w:sz="0" w:space="0" w:color="auto"/>
        <w:bottom w:val="none" w:sz="0" w:space="0" w:color="auto"/>
        <w:right w:val="none" w:sz="0" w:space="0" w:color="auto"/>
      </w:divBdr>
    </w:div>
    <w:div w:id="1094086915">
      <w:bodyDiv w:val="1"/>
      <w:marLeft w:val="0"/>
      <w:marRight w:val="0"/>
      <w:marTop w:val="0"/>
      <w:marBottom w:val="0"/>
      <w:divBdr>
        <w:top w:val="none" w:sz="0" w:space="0" w:color="auto"/>
        <w:left w:val="none" w:sz="0" w:space="0" w:color="auto"/>
        <w:bottom w:val="none" w:sz="0" w:space="0" w:color="auto"/>
        <w:right w:val="none" w:sz="0" w:space="0" w:color="auto"/>
      </w:divBdr>
    </w:div>
    <w:div w:id="1094281347">
      <w:bodyDiv w:val="1"/>
      <w:marLeft w:val="0"/>
      <w:marRight w:val="0"/>
      <w:marTop w:val="0"/>
      <w:marBottom w:val="0"/>
      <w:divBdr>
        <w:top w:val="none" w:sz="0" w:space="0" w:color="auto"/>
        <w:left w:val="none" w:sz="0" w:space="0" w:color="auto"/>
        <w:bottom w:val="none" w:sz="0" w:space="0" w:color="auto"/>
        <w:right w:val="none" w:sz="0" w:space="0" w:color="auto"/>
      </w:divBdr>
    </w:div>
    <w:div w:id="1094470332">
      <w:bodyDiv w:val="1"/>
      <w:marLeft w:val="0"/>
      <w:marRight w:val="0"/>
      <w:marTop w:val="0"/>
      <w:marBottom w:val="0"/>
      <w:divBdr>
        <w:top w:val="none" w:sz="0" w:space="0" w:color="auto"/>
        <w:left w:val="none" w:sz="0" w:space="0" w:color="auto"/>
        <w:bottom w:val="none" w:sz="0" w:space="0" w:color="auto"/>
        <w:right w:val="none" w:sz="0" w:space="0" w:color="auto"/>
      </w:divBdr>
    </w:div>
    <w:div w:id="1095172477">
      <w:bodyDiv w:val="1"/>
      <w:marLeft w:val="0"/>
      <w:marRight w:val="0"/>
      <w:marTop w:val="0"/>
      <w:marBottom w:val="0"/>
      <w:divBdr>
        <w:top w:val="none" w:sz="0" w:space="0" w:color="auto"/>
        <w:left w:val="none" w:sz="0" w:space="0" w:color="auto"/>
        <w:bottom w:val="none" w:sz="0" w:space="0" w:color="auto"/>
        <w:right w:val="none" w:sz="0" w:space="0" w:color="auto"/>
      </w:divBdr>
    </w:div>
    <w:div w:id="1095369595">
      <w:bodyDiv w:val="1"/>
      <w:marLeft w:val="0"/>
      <w:marRight w:val="0"/>
      <w:marTop w:val="0"/>
      <w:marBottom w:val="0"/>
      <w:divBdr>
        <w:top w:val="none" w:sz="0" w:space="0" w:color="auto"/>
        <w:left w:val="none" w:sz="0" w:space="0" w:color="auto"/>
        <w:bottom w:val="none" w:sz="0" w:space="0" w:color="auto"/>
        <w:right w:val="none" w:sz="0" w:space="0" w:color="auto"/>
      </w:divBdr>
    </w:div>
    <w:div w:id="1095513414">
      <w:bodyDiv w:val="1"/>
      <w:marLeft w:val="0"/>
      <w:marRight w:val="0"/>
      <w:marTop w:val="0"/>
      <w:marBottom w:val="0"/>
      <w:divBdr>
        <w:top w:val="none" w:sz="0" w:space="0" w:color="auto"/>
        <w:left w:val="none" w:sz="0" w:space="0" w:color="auto"/>
        <w:bottom w:val="none" w:sz="0" w:space="0" w:color="auto"/>
        <w:right w:val="none" w:sz="0" w:space="0" w:color="auto"/>
      </w:divBdr>
    </w:div>
    <w:div w:id="1095786508">
      <w:bodyDiv w:val="1"/>
      <w:marLeft w:val="0"/>
      <w:marRight w:val="0"/>
      <w:marTop w:val="0"/>
      <w:marBottom w:val="0"/>
      <w:divBdr>
        <w:top w:val="none" w:sz="0" w:space="0" w:color="auto"/>
        <w:left w:val="none" w:sz="0" w:space="0" w:color="auto"/>
        <w:bottom w:val="none" w:sz="0" w:space="0" w:color="auto"/>
        <w:right w:val="none" w:sz="0" w:space="0" w:color="auto"/>
      </w:divBdr>
    </w:div>
    <w:div w:id="1096052325">
      <w:bodyDiv w:val="1"/>
      <w:marLeft w:val="0"/>
      <w:marRight w:val="0"/>
      <w:marTop w:val="0"/>
      <w:marBottom w:val="0"/>
      <w:divBdr>
        <w:top w:val="none" w:sz="0" w:space="0" w:color="auto"/>
        <w:left w:val="none" w:sz="0" w:space="0" w:color="auto"/>
        <w:bottom w:val="none" w:sz="0" w:space="0" w:color="auto"/>
        <w:right w:val="none" w:sz="0" w:space="0" w:color="auto"/>
      </w:divBdr>
    </w:div>
    <w:div w:id="1096169502">
      <w:bodyDiv w:val="1"/>
      <w:marLeft w:val="0"/>
      <w:marRight w:val="0"/>
      <w:marTop w:val="0"/>
      <w:marBottom w:val="0"/>
      <w:divBdr>
        <w:top w:val="none" w:sz="0" w:space="0" w:color="auto"/>
        <w:left w:val="none" w:sz="0" w:space="0" w:color="auto"/>
        <w:bottom w:val="none" w:sz="0" w:space="0" w:color="auto"/>
        <w:right w:val="none" w:sz="0" w:space="0" w:color="auto"/>
      </w:divBdr>
    </w:div>
    <w:div w:id="1096635835">
      <w:bodyDiv w:val="1"/>
      <w:marLeft w:val="0"/>
      <w:marRight w:val="0"/>
      <w:marTop w:val="0"/>
      <w:marBottom w:val="0"/>
      <w:divBdr>
        <w:top w:val="none" w:sz="0" w:space="0" w:color="auto"/>
        <w:left w:val="none" w:sz="0" w:space="0" w:color="auto"/>
        <w:bottom w:val="none" w:sz="0" w:space="0" w:color="auto"/>
        <w:right w:val="none" w:sz="0" w:space="0" w:color="auto"/>
      </w:divBdr>
    </w:div>
    <w:div w:id="1096945824">
      <w:bodyDiv w:val="1"/>
      <w:marLeft w:val="0"/>
      <w:marRight w:val="0"/>
      <w:marTop w:val="0"/>
      <w:marBottom w:val="0"/>
      <w:divBdr>
        <w:top w:val="none" w:sz="0" w:space="0" w:color="auto"/>
        <w:left w:val="none" w:sz="0" w:space="0" w:color="auto"/>
        <w:bottom w:val="none" w:sz="0" w:space="0" w:color="auto"/>
        <w:right w:val="none" w:sz="0" w:space="0" w:color="auto"/>
      </w:divBdr>
    </w:div>
    <w:div w:id="1096948847">
      <w:bodyDiv w:val="1"/>
      <w:marLeft w:val="0"/>
      <w:marRight w:val="0"/>
      <w:marTop w:val="0"/>
      <w:marBottom w:val="0"/>
      <w:divBdr>
        <w:top w:val="none" w:sz="0" w:space="0" w:color="auto"/>
        <w:left w:val="none" w:sz="0" w:space="0" w:color="auto"/>
        <w:bottom w:val="none" w:sz="0" w:space="0" w:color="auto"/>
        <w:right w:val="none" w:sz="0" w:space="0" w:color="auto"/>
      </w:divBdr>
    </w:div>
    <w:div w:id="1097093558">
      <w:bodyDiv w:val="1"/>
      <w:marLeft w:val="0"/>
      <w:marRight w:val="0"/>
      <w:marTop w:val="0"/>
      <w:marBottom w:val="0"/>
      <w:divBdr>
        <w:top w:val="none" w:sz="0" w:space="0" w:color="auto"/>
        <w:left w:val="none" w:sz="0" w:space="0" w:color="auto"/>
        <w:bottom w:val="none" w:sz="0" w:space="0" w:color="auto"/>
        <w:right w:val="none" w:sz="0" w:space="0" w:color="auto"/>
      </w:divBdr>
    </w:div>
    <w:div w:id="1097746881">
      <w:bodyDiv w:val="1"/>
      <w:marLeft w:val="0"/>
      <w:marRight w:val="0"/>
      <w:marTop w:val="0"/>
      <w:marBottom w:val="0"/>
      <w:divBdr>
        <w:top w:val="none" w:sz="0" w:space="0" w:color="auto"/>
        <w:left w:val="none" w:sz="0" w:space="0" w:color="auto"/>
        <w:bottom w:val="none" w:sz="0" w:space="0" w:color="auto"/>
        <w:right w:val="none" w:sz="0" w:space="0" w:color="auto"/>
      </w:divBdr>
    </w:div>
    <w:div w:id="1098061109">
      <w:bodyDiv w:val="1"/>
      <w:marLeft w:val="0"/>
      <w:marRight w:val="0"/>
      <w:marTop w:val="0"/>
      <w:marBottom w:val="0"/>
      <w:divBdr>
        <w:top w:val="none" w:sz="0" w:space="0" w:color="auto"/>
        <w:left w:val="none" w:sz="0" w:space="0" w:color="auto"/>
        <w:bottom w:val="none" w:sz="0" w:space="0" w:color="auto"/>
        <w:right w:val="none" w:sz="0" w:space="0" w:color="auto"/>
      </w:divBdr>
    </w:div>
    <w:div w:id="1098332405">
      <w:bodyDiv w:val="1"/>
      <w:marLeft w:val="0"/>
      <w:marRight w:val="0"/>
      <w:marTop w:val="0"/>
      <w:marBottom w:val="0"/>
      <w:divBdr>
        <w:top w:val="none" w:sz="0" w:space="0" w:color="auto"/>
        <w:left w:val="none" w:sz="0" w:space="0" w:color="auto"/>
        <w:bottom w:val="none" w:sz="0" w:space="0" w:color="auto"/>
        <w:right w:val="none" w:sz="0" w:space="0" w:color="auto"/>
      </w:divBdr>
    </w:div>
    <w:div w:id="1098603835">
      <w:bodyDiv w:val="1"/>
      <w:marLeft w:val="0"/>
      <w:marRight w:val="0"/>
      <w:marTop w:val="0"/>
      <w:marBottom w:val="0"/>
      <w:divBdr>
        <w:top w:val="none" w:sz="0" w:space="0" w:color="auto"/>
        <w:left w:val="none" w:sz="0" w:space="0" w:color="auto"/>
        <w:bottom w:val="none" w:sz="0" w:space="0" w:color="auto"/>
        <w:right w:val="none" w:sz="0" w:space="0" w:color="auto"/>
      </w:divBdr>
    </w:div>
    <w:div w:id="1098717055">
      <w:bodyDiv w:val="1"/>
      <w:marLeft w:val="0"/>
      <w:marRight w:val="0"/>
      <w:marTop w:val="0"/>
      <w:marBottom w:val="0"/>
      <w:divBdr>
        <w:top w:val="none" w:sz="0" w:space="0" w:color="auto"/>
        <w:left w:val="none" w:sz="0" w:space="0" w:color="auto"/>
        <w:bottom w:val="none" w:sz="0" w:space="0" w:color="auto"/>
        <w:right w:val="none" w:sz="0" w:space="0" w:color="auto"/>
      </w:divBdr>
    </w:div>
    <w:div w:id="1099329345">
      <w:bodyDiv w:val="1"/>
      <w:marLeft w:val="0"/>
      <w:marRight w:val="0"/>
      <w:marTop w:val="0"/>
      <w:marBottom w:val="0"/>
      <w:divBdr>
        <w:top w:val="none" w:sz="0" w:space="0" w:color="auto"/>
        <w:left w:val="none" w:sz="0" w:space="0" w:color="auto"/>
        <w:bottom w:val="none" w:sz="0" w:space="0" w:color="auto"/>
        <w:right w:val="none" w:sz="0" w:space="0" w:color="auto"/>
      </w:divBdr>
    </w:div>
    <w:div w:id="1099519374">
      <w:bodyDiv w:val="1"/>
      <w:marLeft w:val="0"/>
      <w:marRight w:val="0"/>
      <w:marTop w:val="0"/>
      <w:marBottom w:val="0"/>
      <w:divBdr>
        <w:top w:val="none" w:sz="0" w:space="0" w:color="auto"/>
        <w:left w:val="none" w:sz="0" w:space="0" w:color="auto"/>
        <w:bottom w:val="none" w:sz="0" w:space="0" w:color="auto"/>
        <w:right w:val="none" w:sz="0" w:space="0" w:color="auto"/>
      </w:divBdr>
    </w:div>
    <w:div w:id="1099641313">
      <w:bodyDiv w:val="1"/>
      <w:marLeft w:val="0"/>
      <w:marRight w:val="0"/>
      <w:marTop w:val="0"/>
      <w:marBottom w:val="0"/>
      <w:divBdr>
        <w:top w:val="none" w:sz="0" w:space="0" w:color="auto"/>
        <w:left w:val="none" w:sz="0" w:space="0" w:color="auto"/>
        <w:bottom w:val="none" w:sz="0" w:space="0" w:color="auto"/>
        <w:right w:val="none" w:sz="0" w:space="0" w:color="auto"/>
      </w:divBdr>
    </w:div>
    <w:div w:id="1099907280">
      <w:bodyDiv w:val="1"/>
      <w:marLeft w:val="0"/>
      <w:marRight w:val="0"/>
      <w:marTop w:val="0"/>
      <w:marBottom w:val="0"/>
      <w:divBdr>
        <w:top w:val="none" w:sz="0" w:space="0" w:color="auto"/>
        <w:left w:val="none" w:sz="0" w:space="0" w:color="auto"/>
        <w:bottom w:val="none" w:sz="0" w:space="0" w:color="auto"/>
        <w:right w:val="none" w:sz="0" w:space="0" w:color="auto"/>
      </w:divBdr>
    </w:div>
    <w:div w:id="1100104107">
      <w:bodyDiv w:val="1"/>
      <w:marLeft w:val="0"/>
      <w:marRight w:val="0"/>
      <w:marTop w:val="0"/>
      <w:marBottom w:val="0"/>
      <w:divBdr>
        <w:top w:val="none" w:sz="0" w:space="0" w:color="auto"/>
        <w:left w:val="none" w:sz="0" w:space="0" w:color="auto"/>
        <w:bottom w:val="none" w:sz="0" w:space="0" w:color="auto"/>
        <w:right w:val="none" w:sz="0" w:space="0" w:color="auto"/>
      </w:divBdr>
    </w:div>
    <w:div w:id="1100182508">
      <w:bodyDiv w:val="1"/>
      <w:marLeft w:val="0"/>
      <w:marRight w:val="0"/>
      <w:marTop w:val="0"/>
      <w:marBottom w:val="0"/>
      <w:divBdr>
        <w:top w:val="none" w:sz="0" w:space="0" w:color="auto"/>
        <w:left w:val="none" w:sz="0" w:space="0" w:color="auto"/>
        <w:bottom w:val="none" w:sz="0" w:space="0" w:color="auto"/>
        <w:right w:val="none" w:sz="0" w:space="0" w:color="auto"/>
      </w:divBdr>
    </w:div>
    <w:div w:id="1100442786">
      <w:bodyDiv w:val="1"/>
      <w:marLeft w:val="0"/>
      <w:marRight w:val="0"/>
      <w:marTop w:val="0"/>
      <w:marBottom w:val="0"/>
      <w:divBdr>
        <w:top w:val="none" w:sz="0" w:space="0" w:color="auto"/>
        <w:left w:val="none" w:sz="0" w:space="0" w:color="auto"/>
        <w:bottom w:val="none" w:sz="0" w:space="0" w:color="auto"/>
        <w:right w:val="none" w:sz="0" w:space="0" w:color="auto"/>
      </w:divBdr>
    </w:div>
    <w:div w:id="1100638092">
      <w:bodyDiv w:val="1"/>
      <w:marLeft w:val="0"/>
      <w:marRight w:val="0"/>
      <w:marTop w:val="0"/>
      <w:marBottom w:val="0"/>
      <w:divBdr>
        <w:top w:val="none" w:sz="0" w:space="0" w:color="auto"/>
        <w:left w:val="none" w:sz="0" w:space="0" w:color="auto"/>
        <w:bottom w:val="none" w:sz="0" w:space="0" w:color="auto"/>
        <w:right w:val="none" w:sz="0" w:space="0" w:color="auto"/>
      </w:divBdr>
    </w:div>
    <w:div w:id="1100755312">
      <w:bodyDiv w:val="1"/>
      <w:marLeft w:val="0"/>
      <w:marRight w:val="0"/>
      <w:marTop w:val="0"/>
      <w:marBottom w:val="0"/>
      <w:divBdr>
        <w:top w:val="none" w:sz="0" w:space="0" w:color="auto"/>
        <w:left w:val="none" w:sz="0" w:space="0" w:color="auto"/>
        <w:bottom w:val="none" w:sz="0" w:space="0" w:color="auto"/>
        <w:right w:val="none" w:sz="0" w:space="0" w:color="auto"/>
      </w:divBdr>
    </w:div>
    <w:div w:id="1100831218">
      <w:bodyDiv w:val="1"/>
      <w:marLeft w:val="0"/>
      <w:marRight w:val="0"/>
      <w:marTop w:val="0"/>
      <w:marBottom w:val="0"/>
      <w:divBdr>
        <w:top w:val="none" w:sz="0" w:space="0" w:color="auto"/>
        <w:left w:val="none" w:sz="0" w:space="0" w:color="auto"/>
        <w:bottom w:val="none" w:sz="0" w:space="0" w:color="auto"/>
        <w:right w:val="none" w:sz="0" w:space="0" w:color="auto"/>
      </w:divBdr>
    </w:div>
    <w:div w:id="1101032347">
      <w:bodyDiv w:val="1"/>
      <w:marLeft w:val="0"/>
      <w:marRight w:val="0"/>
      <w:marTop w:val="0"/>
      <w:marBottom w:val="0"/>
      <w:divBdr>
        <w:top w:val="none" w:sz="0" w:space="0" w:color="auto"/>
        <w:left w:val="none" w:sz="0" w:space="0" w:color="auto"/>
        <w:bottom w:val="none" w:sz="0" w:space="0" w:color="auto"/>
        <w:right w:val="none" w:sz="0" w:space="0" w:color="auto"/>
      </w:divBdr>
    </w:div>
    <w:div w:id="1101603634">
      <w:bodyDiv w:val="1"/>
      <w:marLeft w:val="0"/>
      <w:marRight w:val="0"/>
      <w:marTop w:val="0"/>
      <w:marBottom w:val="0"/>
      <w:divBdr>
        <w:top w:val="none" w:sz="0" w:space="0" w:color="auto"/>
        <w:left w:val="none" w:sz="0" w:space="0" w:color="auto"/>
        <w:bottom w:val="none" w:sz="0" w:space="0" w:color="auto"/>
        <w:right w:val="none" w:sz="0" w:space="0" w:color="auto"/>
      </w:divBdr>
    </w:div>
    <w:div w:id="1101753607">
      <w:bodyDiv w:val="1"/>
      <w:marLeft w:val="0"/>
      <w:marRight w:val="0"/>
      <w:marTop w:val="0"/>
      <w:marBottom w:val="0"/>
      <w:divBdr>
        <w:top w:val="none" w:sz="0" w:space="0" w:color="auto"/>
        <w:left w:val="none" w:sz="0" w:space="0" w:color="auto"/>
        <w:bottom w:val="none" w:sz="0" w:space="0" w:color="auto"/>
        <w:right w:val="none" w:sz="0" w:space="0" w:color="auto"/>
      </w:divBdr>
    </w:div>
    <w:div w:id="1101953567">
      <w:bodyDiv w:val="1"/>
      <w:marLeft w:val="0"/>
      <w:marRight w:val="0"/>
      <w:marTop w:val="0"/>
      <w:marBottom w:val="0"/>
      <w:divBdr>
        <w:top w:val="none" w:sz="0" w:space="0" w:color="auto"/>
        <w:left w:val="none" w:sz="0" w:space="0" w:color="auto"/>
        <w:bottom w:val="none" w:sz="0" w:space="0" w:color="auto"/>
        <w:right w:val="none" w:sz="0" w:space="0" w:color="auto"/>
      </w:divBdr>
    </w:div>
    <w:div w:id="1102187364">
      <w:bodyDiv w:val="1"/>
      <w:marLeft w:val="0"/>
      <w:marRight w:val="0"/>
      <w:marTop w:val="0"/>
      <w:marBottom w:val="0"/>
      <w:divBdr>
        <w:top w:val="none" w:sz="0" w:space="0" w:color="auto"/>
        <w:left w:val="none" w:sz="0" w:space="0" w:color="auto"/>
        <w:bottom w:val="none" w:sz="0" w:space="0" w:color="auto"/>
        <w:right w:val="none" w:sz="0" w:space="0" w:color="auto"/>
      </w:divBdr>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02918758">
      <w:bodyDiv w:val="1"/>
      <w:marLeft w:val="0"/>
      <w:marRight w:val="0"/>
      <w:marTop w:val="0"/>
      <w:marBottom w:val="0"/>
      <w:divBdr>
        <w:top w:val="none" w:sz="0" w:space="0" w:color="auto"/>
        <w:left w:val="none" w:sz="0" w:space="0" w:color="auto"/>
        <w:bottom w:val="none" w:sz="0" w:space="0" w:color="auto"/>
        <w:right w:val="none" w:sz="0" w:space="0" w:color="auto"/>
      </w:divBdr>
    </w:div>
    <w:div w:id="1103233489">
      <w:bodyDiv w:val="1"/>
      <w:marLeft w:val="0"/>
      <w:marRight w:val="0"/>
      <w:marTop w:val="0"/>
      <w:marBottom w:val="0"/>
      <w:divBdr>
        <w:top w:val="none" w:sz="0" w:space="0" w:color="auto"/>
        <w:left w:val="none" w:sz="0" w:space="0" w:color="auto"/>
        <w:bottom w:val="none" w:sz="0" w:space="0" w:color="auto"/>
        <w:right w:val="none" w:sz="0" w:space="0" w:color="auto"/>
      </w:divBdr>
    </w:div>
    <w:div w:id="1103456723">
      <w:bodyDiv w:val="1"/>
      <w:marLeft w:val="0"/>
      <w:marRight w:val="0"/>
      <w:marTop w:val="0"/>
      <w:marBottom w:val="0"/>
      <w:divBdr>
        <w:top w:val="none" w:sz="0" w:space="0" w:color="auto"/>
        <w:left w:val="none" w:sz="0" w:space="0" w:color="auto"/>
        <w:bottom w:val="none" w:sz="0" w:space="0" w:color="auto"/>
        <w:right w:val="none" w:sz="0" w:space="0" w:color="auto"/>
      </w:divBdr>
    </w:div>
    <w:div w:id="1103724442">
      <w:bodyDiv w:val="1"/>
      <w:marLeft w:val="0"/>
      <w:marRight w:val="0"/>
      <w:marTop w:val="0"/>
      <w:marBottom w:val="0"/>
      <w:divBdr>
        <w:top w:val="none" w:sz="0" w:space="0" w:color="auto"/>
        <w:left w:val="none" w:sz="0" w:space="0" w:color="auto"/>
        <w:bottom w:val="none" w:sz="0" w:space="0" w:color="auto"/>
        <w:right w:val="none" w:sz="0" w:space="0" w:color="auto"/>
      </w:divBdr>
    </w:div>
    <w:div w:id="1103770974">
      <w:bodyDiv w:val="1"/>
      <w:marLeft w:val="0"/>
      <w:marRight w:val="0"/>
      <w:marTop w:val="0"/>
      <w:marBottom w:val="0"/>
      <w:divBdr>
        <w:top w:val="none" w:sz="0" w:space="0" w:color="auto"/>
        <w:left w:val="none" w:sz="0" w:space="0" w:color="auto"/>
        <w:bottom w:val="none" w:sz="0" w:space="0" w:color="auto"/>
        <w:right w:val="none" w:sz="0" w:space="0" w:color="auto"/>
      </w:divBdr>
    </w:div>
    <w:div w:id="1104610496">
      <w:bodyDiv w:val="1"/>
      <w:marLeft w:val="0"/>
      <w:marRight w:val="0"/>
      <w:marTop w:val="0"/>
      <w:marBottom w:val="0"/>
      <w:divBdr>
        <w:top w:val="none" w:sz="0" w:space="0" w:color="auto"/>
        <w:left w:val="none" w:sz="0" w:space="0" w:color="auto"/>
        <w:bottom w:val="none" w:sz="0" w:space="0" w:color="auto"/>
        <w:right w:val="none" w:sz="0" w:space="0" w:color="auto"/>
      </w:divBdr>
    </w:div>
    <w:div w:id="1105081013">
      <w:bodyDiv w:val="1"/>
      <w:marLeft w:val="0"/>
      <w:marRight w:val="0"/>
      <w:marTop w:val="0"/>
      <w:marBottom w:val="0"/>
      <w:divBdr>
        <w:top w:val="none" w:sz="0" w:space="0" w:color="auto"/>
        <w:left w:val="none" w:sz="0" w:space="0" w:color="auto"/>
        <w:bottom w:val="none" w:sz="0" w:space="0" w:color="auto"/>
        <w:right w:val="none" w:sz="0" w:space="0" w:color="auto"/>
      </w:divBdr>
    </w:div>
    <w:div w:id="1105340985">
      <w:bodyDiv w:val="1"/>
      <w:marLeft w:val="0"/>
      <w:marRight w:val="0"/>
      <w:marTop w:val="0"/>
      <w:marBottom w:val="0"/>
      <w:divBdr>
        <w:top w:val="none" w:sz="0" w:space="0" w:color="auto"/>
        <w:left w:val="none" w:sz="0" w:space="0" w:color="auto"/>
        <w:bottom w:val="none" w:sz="0" w:space="0" w:color="auto"/>
        <w:right w:val="none" w:sz="0" w:space="0" w:color="auto"/>
      </w:divBdr>
    </w:div>
    <w:div w:id="1105423729">
      <w:bodyDiv w:val="1"/>
      <w:marLeft w:val="0"/>
      <w:marRight w:val="0"/>
      <w:marTop w:val="0"/>
      <w:marBottom w:val="0"/>
      <w:divBdr>
        <w:top w:val="none" w:sz="0" w:space="0" w:color="auto"/>
        <w:left w:val="none" w:sz="0" w:space="0" w:color="auto"/>
        <w:bottom w:val="none" w:sz="0" w:space="0" w:color="auto"/>
        <w:right w:val="none" w:sz="0" w:space="0" w:color="auto"/>
      </w:divBdr>
    </w:div>
    <w:div w:id="1105463576">
      <w:bodyDiv w:val="1"/>
      <w:marLeft w:val="0"/>
      <w:marRight w:val="0"/>
      <w:marTop w:val="0"/>
      <w:marBottom w:val="0"/>
      <w:divBdr>
        <w:top w:val="none" w:sz="0" w:space="0" w:color="auto"/>
        <w:left w:val="none" w:sz="0" w:space="0" w:color="auto"/>
        <w:bottom w:val="none" w:sz="0" w:space="0" w:color="auto"/>
        <w:right w:val="none" w:sz="0" w:space="0" w:color="auto"/>
      </w:divBdr>
    </w:div>
    <w:div w:id="1105615763">
      <w:bodyDiv w:val="1"/>
      <w:marLeft w:val="0"/>
      <w:marRight w:val="0"/>
      <w:marTop w:val="0"/>
      <w:marBottom w:val="0"/>
      <w:divBdr>
        <w:top w:val="none" w:sz="0" w:space="0" w:color="auto"/>
        <w:left w:val="none" w:sz="0" w:space="0" w:color="auto"/>
        <w:bottom w:val="none" w:sz="0" w:space="0" w:color="auto"/>
        <w:right w:val="none" w:sz="0" w:space="0" w:color="auto"/>
      </w:divBdr>
    </w:div>
    <w:div w:id="1105686506">
      <w:bodyDiv w:val="1"/>
      <w:marLeft w:val="0"/>
      <w:marRight w:val="0"/>
      <w:marTop w:val="0"/>
      <w:marBottom w:val="0"/>
      <w:divBdr>
        <w:top w:val="none" w:sz="0" w:space="0" w:color="auto"/>
        <w:left w:val="none" w:sz="0" w:space="0" w:color="auto"/>
        <w:bottom w:val="none" w:sz="0" w:space="0" w:color="auto"/>
        <w:right w:val="none" w:sz="0" w:space="0" w:color="auto"/>
      </w:divBdr>
    </w:div>
    <w:div w:id="1105736869">
      <w:bodyDiv w:val="1"/>
      <w:marLeft w:val="0"/>
      <w:marRight w:val="0"/>
      <w:marTop w:val="0"/>
      <w:marBottom w:val="0"/>
      <w:divBdr>
        <w:top w:val="none" w:sz="0" w:space="0" w:color="auto"/>
        <w:left w:val="none" w:sz="0" w:space="0" w:color="auto"/>
        <w:bottom w:val="none" w:sz="0" w:space="0" w:color="auto"/>
        <w:right w:val="none" w:sz="0" w:space="0" w:color="auto"/>
      </w:divBdr>
    </w:div>
    <w:div w:id="1105812426">
      <w:bodyDiv w:val="1"/>
      <w:marLeft w:val="0"/>
      <w:marRight w:val="0"/>
      <w:marTop w:val="0"/>
      <w:marBottom w:val="0"/>
      <w:divBdr>
        <w:top w:val="none" w:sz="0" w:space="0" w:color="auto"/>
        <w:left w:val="none" w:sz="0" w:space="0" w:color="auto"/>
        <w:bottom w:val="none" w:sz="0" w:space="0" w:color="auto"/>
        <w:right w:val="none" w:sz="0" w:space="0" w:color="auto"/>
      </w:divBdr>
    </w:div>
    <w:div w:id="1106197063">
      <w:bodyDiv w:val="1"/>
      <w:marLeft w:val="0"/>
      <w:marRight w:val="0"/>
      <w:marTop w:val="0"/>
      <w:marBottom w:val="0"/>
      <w:divBdr>
        <w:top w:val="none" w:sz="0" w:space="0" w:color="auto"/>
        <w:left w:val="none" w:sz="0" w:space="0" w:color="auto"/>
        <w:bottom w:val="none" w:sz="0" w:space="0" w:color="auto"/>
        <w:right w:val="none" w:sz="0" w:space="0" w:color="auto"/>
      </w:divBdr>
    </w:div>
    <w:div w:id="1106266370">
      <w:bodyDiv w:val="1"/>
      <w:marLeft w:val="0"/>
      <w:marRight w:val="0"/>
      <w:marTop w:val="0"/>
      <w:marBottom w:val="0"/>
      <w:divBdr>
        <w:top w:val="none" w:sz="0" w:space="0" w:color="auto"/>
        <w:left w:val="none" w:sz="0" w:space="0" w:color="auto"/>
        <w:bottom w:val="none" w:sz="0" w:space="0" w:color="auto"/>
        <w:right w:val="none" w:sz="0" w:space="0" w:color="auto"/>
      </w:divBdr>
    </w:div>
    <w:div w:id="1106777662">
      <w:bodyDiv w:val="1"/>
      <w:marLeft w:val="0"/>
      <w:marRight w:val="0"/>
      <w:marTop w:val="0"/>
      <w:marBottom w:val="0"/>
      <w:divBdr>
        <w:top w:val="none" w:sz="0" w:space="0" w:color="auto"/>
        <w:left w:val="none" w:sz="0" w:space="0" w:color="auto"/>
        <w:bottom w:val="none" w:sz="0" w:space="0" w:color="auto"/>
        <w:right w:val="none" w:sz="0" w:space="0" w:color="auto"/>
      </w:divBdr>
    </w:div>
    <w:div w:id="1106926844">
      <w:bodyDiv w:val="1"/>
      <w:marLeft w:val="0"/>
      <w:marRight w:val="0"/>
      <w:marTop w:val="0"/>
      <w:marBottom w:val="0"/>
      <w:divBdr>
        <w:top w:val="none" w:sz="0" w:space="0" w:color="auto"/>
        <w:left w:val="none" w:sz="0" w:space="0" w:color="auto"/>
        <w:bottom w:val="none" w:sz="0" w:space="0" w:color="auto"/>
        <w:right w:val="none" w:sz="0" w:space="0" w:color="auto"/>
      </w:divBdr>
    </w:div>
    <w:div w:id="1106928270">
      <w:bodyDiv w:val="1"/>
      <w:marLeft w:val="0"/>
      <w:marRight w:val="0"/>
      <w:marTop w:val="0"/>
      <w:marBottom w:val="0"/>
      <w:divBdr>
        <w:top w:val="none" w:sz="0" w:space="0" w:color="auto"/>
        <w:left w:val="none" w:sz="0" w:space="0" w:color="auto"/>
        <w:bottom w:val="none" w:sz="0" w:space="0" w:color="auto"/>
        <w:right w:val="none" w:sz="0" w:space="0" w:color="auto"/>
      </w:divBdr>
    </w:div>
    <w:div w:id="1106997013">
      <w:bodyDiv w:val="1"/>
      <w:marLeft w:val="0"/>
      <w:marRight w:val="0"/>
      <w:marTop w:val="0"/>
      <w:marBottom w:val="0"/>
      <w:divBdr>
        <w:top w:val="none" w:sz="0" w:space="0" w:color="auto"/>
        <w:left w:val="none" w:sz="0" w:space="0" w:color="auto"/>
        <w:bottom w:val="none" w:sz="0" w:space="0" w:color="auto"/>
        <w:right w:val="none" w:sz="0" w:space="0" w:color="auto"/>
      </w:divBdr>
    </w:div>
    <w:div w:id="1107307795">
      <w:bodyDiv w:val="1"/>
      <w:marLeft w:val="0"/>
      <w:marRight w:val="0"/>
      <w:marTop w:val="0"/>
      <w:marBottom w:val="0"/>
      <w:divBdr>
        <w:top w:val="none" w:sz="0" w:space="0" w:color="auto"/>
        <w:left w:val="none" w:sz="0" w:space="0" w:color="auto"/>
        <w:bottom w:val="none" w:sz="0" w:space="0" w:color="auto"/>
        <w:right w:val="none" w:sz="0" w:space="0" w:color="auto"/>
      </w:divBdr>
    </w:div>
    <w:div w:id="1107580838">
      <w:bodyDiv w:val="1"/>
      <w:marLeft w:val="0"/>
      <w:marRight w:val="0"/>
      <w:marTop w:val="0"/>
      <w:marBottom w:val="0"/>
      <w:divBdr>
        <w:top w:val="none" w:sz="0" w:space="0" w:color="auto"/>
        <w:left w:val="none" w:sz="0" w:space="0" w:color="auto"/>
        <w:bottom w:val="none" w:sz="0" w:space="0" w:color="auto"/>
        <w:right w:val="none" w:sz="0" w:space="0" w:color="auto"/>
      </w:divBdr>
    </w:div>
    <w:div w:id="1107584967">
      <w:bodyDiv w:val="1"/>
      <w:marLeft w:val="0"/>
      <w:marRight w:val="0"/>
      <w:marTop w:val="0"/>
      <w:marBottom w:val="0"/>
      <w:divBdr>
        <w:top w:val="none" w:sz="0" w:space="0" w:color="auto"/>
        <w:left w:val="none" w:sz="0" w:space="0" w:color="auto"/>
        <w:bottom w:val="none" w:sz="0" w:space="0" w:color="auto"/>
        <w:right w:val="none" w:sz="0" w:space="0" w:color="auto"/>
      </w:divBdr>
    </w:div>
    <w:div w:id="1107653852">
      <w:bodyDiv w:val="1"/>
      <w:marLeft w:val="0"/>
      <w:marRight w:val="0"/>
      <w:marTop w:val="0"/>
      <w:marBottom w:val="0"/>
      <w:divBdr>
        <w:top w:val="none" w:sz="0" w:space="0" w:color="auto"/>
        <w:left w:val="none" w:sz="0" w:space="0" w:color="auto"/>
        <w:bottom w:val="none" w:sz="0" w:space="0" w:color="auto"/>
        <w:right w:val="none" w:sz="0" w:space="0" w:color="auto"/>
      </w:divBdr>
    </w:div>
    <w:div w:id="1107844789">
      <w:bodyDiv w:val="1"/>
      <w:marLeft w:val="0"/>
      <w:marRight w:val="0"/>
      <w:marTop w:val="0"/>
      <w:marBottom w:val="0"/>
      <w:divBdr>
        <w:top w:val="none" w:sz="0" w:space="0" w:color="auto"/>
        <w:left w:val="none" w:sz="0" w:space="0" w:color="auto"/>
        <w:bottom w:val="none" w:sz="0" w:space="0" w:color="auto"/>
        <w:right w:val="none" w:sz="0" w:space="0" w:color="auto"/>
      </w:divBdr>
    </w:div>
    <w:div w:id="1108158373">
      <w:bodyDiv w:val="1"/>
      <w:marLeft w:val="0"/>
      <w:marRight w:val="0"/>
      <w:marTop w:val="0"/>
      <w:marBottom w:val="0"/>
      <w:divBdr>
        <w:top w:val="none" w:sz="0" w:space="0" w:color="auto"/>
        <w:left w:val="none" w:sz="0" w:space="0" w:color="auto"/>
        <w:bottom w:val="none" w:sz="0" w:space="0" w:color="auto"/>
        <w:right w:val="none" w:sz="0" w:space="0" w:color="auto"/>
      </w:divBdr>
    </w:div>
    <w:div w:id="1108238679">
      <w:bodyDiv w:val="1"/>
      <w:marLeft w:val="0"/>
      <w:marRight w:val="0"/>
      <w:marTop w:val="0"/>
      <w:marBottom w:val="0"/>
      <w:divBdr>
        <w:top w:val="none" w:sz="0" w:space="0" w:color="auto"/>
        <w:left w:val="none" w:sz="0" w:space="0" w:color="auto"/>
        <w:bottom w:val="none" w:sz="0" w:space="0" w:color="auto"/>
        <w:right w:val="none" w:sz="0" w:space="0" w:color="auto"/>
      </w:divBdr>
    </w:div>
    <w:div w:id="1108239383">
      <w:bodyDiv w:val="1"/>
      <w:marLeft w:val="0"/>
      <w:marRight w:val="0"/>
      <w:marTop w:val="0"/>
      <w:marBottom w:val="0"/>
      <w:divBdr>
        <w:top w:val="none" w:sz="0" w:space="0" w:color="auto"/>
        <w:left w:val="none" w:sz="0" w:space="0" w:color="auto"/>
        <w:bottom w:val="none" w:sz="0" w:space="0" w:color="auto"/>
        <w:right w:val="none" w:sz="0" w:space="0" w:color="auto"/>
      </w:divBdr>
    </w:div>
    <w:div w:id="1108619843">
      <w:bodyDiv w:val="1"/>
      <w:marLeft w:val="0"/>
      <w:marRight w:val="0"/>
      <w:marTop w:val="0"/>
      <w:marBottom w:val="0"/>
      <w:divBdr>
        <w:top w:val="none" w:sz="0" w:space="0" w:color="auto"/>
        <w:left w:val="none" w:sz="0" w:space="0" w:color="auto"/>
        <w:bottom w:val="none" w:sz="0" w:space="0" w:color="auto"/>
        <w:right w:val="none" w:sz="0" w:space="0" w:color="auto"/>
      </w:divBdr>
    </w:div>
    <w:div w:id="1108694325">
      <w:bodyDiv w:val="1"/>
      <w:marLeft w:val="0"/>
      <w:marRight w:val="0"/>
      <w:marTop w:val="0"/>
      <w:marBottom w:val="0"/>
      <w:divBdr>
        <w:top w:val="none" w:sz="0" w:space="0" w:color="auto"/>
        <w:left w:val="none" w:sz="0" w:space="0" w:color="auto"/>
        <w:bottom w:val="none" w:sz="0" w:space="0" w:color="auto"/>
        <w:right w:val="none" w:sz="0" w:space="0" w:color="auto"/>
      </w:divBdr>
    </w:div>
    <w:div w:id="1108742935">
      <w:bodyDiv w:val="1"/>
      <w:marLeft w:val="0"/>
      <w:marRight w:val="0"/>
      <w:marTop w:val="0"/>
      <w:marBottom w:val="0"/>
      <w:divBdr>
        <w:top w:val="none" w:sz="0" w:space="0" w:color="auto"/>
        <w:left w:val="none" w:sz="0" w:space="0" w:color="auto"/>
        <w:bottom w:val="none" w:sz="0" w:space="0" w:color="auto"/>
        <w:right w:val="none" w:sz="0" w:space="0" w:color="auto"/>
      </w:divBdr>
    </w:div>
    <w:div w:id="1109083979">
      <w:bodyDiv w:val="1"/>
      <w:marLeft w:val="0"/>
      <w:marRight w:val="0"/>
      <w:marTop w:val="0"/>
      <w:marBottom w:val="0"/>
      <w:divBdr>
        <w:top w:val="none" w:sz="0" w:space="0" w:color="auto"/>
        <w:left w:val="none" w:sz="0" w:space="0" w:color="auto"/>
        <w:bottom w:val="none" w:sz="0" w:space="0" w:color="auto"/>
        <w:right w:val="none" w:sz="0" w:space="0" w:color="auto"/>
      </w:divBdr>
    </w:div>
    <w:div w:id="1109397582">
      <w:bodyDiv w:val="1"/>
      <w:marLeft w:val="0"/>
      <w:marRight w:val="0"/>
      <w:marTop w:val="0"/>
      <w:marBottom w:val="0"/>
      <w:divBdr>
        <w:top w:val="none" w:sz="0" w:space="0" w:color="auto"/>
        <w:left w:val="none" w:sz="0" w:space="0" w:color="auto"/>
        <w:bottom w:val="none" w:sz="0" w:space="0" w:color="auto"/>
        <w:right w:val="none" w:sz="0" w:space="0" w:color="auto"/>
      </w:divBdr>
    </w:div>
    <w:div w:id="1109469806">
      <w:bodyDiv w:val="1"/>
      <w:marLeft w:val="0"/>
      <w:marRight w:val="0"/>
      <w:marTop w:val="0"/>
      <w:marBottom w:val="0"/>
      <w:divBdr>
        <w:top w:val="none" w:sz="0" w:space="0" w:color="auto"/>
        <w:left w:val="none" w:sz="0" w:space="0" w:color="auto"/>
        <w:bottom w:val="none" w:sz="0" w:space="0" w:color="auto"/>
        <w:right w:val="none" w:sz="0" w:space="0" w:color="auto"/>
      </w:divBdr>
    </w:div>
    <w:div w:id="1109474561">
      <w:bodyDiv w:val="1"/>
      <w:marLeft w:val="0"/>
      <w:marRight w:val="0"/>
      <w:marTop w:val="0"/>
      <w:marBottom w:val="0"/>
      <w:divBdr>
        <w:top w:val="none" w:sz="0" w:space="0" w:color="auto"/>
        <w:left w:val="none" w:sz="0" w:space="0" w:color="auto"/>
        <w:bottom w:val="none" w:sz="0" w:space="0" w:color="auto"/>
        <w:right w:val="none" w:sz="0" w:space="0" w:color="auto"/>
      </w:divBdr>
    </w:div>
    <w:div w:id="1109817717">
      <w:bodyDiv w:val="1"/>
      <w:marLeft w:val="0"/>
      <w:marRight w:val="0"/>
      <w:marTop w:val="0"/>
      <w:marBottom w:val="0"/>
      <w:divBdr>
        <w:top w:val="none" w:sz="0" w:space="0" w:color="auto"/>
        <w:left w:val="none" w:sz="0" w:space="0" w:color="auto"/>
        <w:bottom w:val="none" w:sz="0" w:space="0" w:color="auto"/>
        <w:right w:val="none" w:sz="0" w:space="0" w:color="auto"/>
      </w:divBdr>
    </w:div>
    <w:div w:id="1109858059">
      <w:bodyDiv w:val="1"/>
      <w:marLeft w:val="0"/>
      <w:marRight w:val="0"/>
      <w:marTop w:val="0"/>
      <w:marBottom w:val="0"/>
      <w:divBdr>
        <w:top w:val="none" w:sz="0" w:space="0" w:color="auto"/>
        <w:left w:val="none" w:sz="0" w:space="0" w:color="auto"/>
        <w:bottom w:val="none" w:sz="0" w:space="0" w:color="auto"/>
        <w:right w:val="none" w:sz="0" w:space="0" w:color="auto"/>
      </w:divBdr>
    </w:div>
    <w:div w:id="1110275164">
      <w:bodyDiv w:val="1"/>
      <w:marLeft w:val="0"/>
      <w:marRight w:val="0"/>
      <w:marTop w:val="0"/>
      <w:marBottom w:val="0"/>
      <w:divBdr>
        <w:top w:val="none" w:sz="0" w:space="0" w:color="auto"/>
        <w:left w:val="none" w:sz="0" w:space="0" w:color="auto"/>
        <w:bottom w:val="none" w:sz="0" w:space="0" w:color="auto"/>
        <w:right w:val="none" w:sz="0" w:space="0" w:color="auto"/>
      </w:divBdr>
    </w:div>
    <w:div w:id="1110323806">
      <w:bodyDiv w:val="1"/>
      <w:marLeft w:val="0"/>
      <w:marRight w:val="0"/>
      <w:marTop w:val="0"/>
      <w:marBottom w:val="0"/>
      <w:divBdr>
        <w:top w:val="none" w:sz="0" w:space="0" w:color="auto"/>
        <w:left w:val="none" w:sz="0" w:space="0" w:color="auto"/>
        <w:bottom w:val="none" w:sz="0" w:space="0" w:color="auto"/>
        <w:right w:val="none" w:sz="0" w:space="0" w:color="auto"/>
      </w:divBdr>
    </w:div>
    <w:div w:id="1110658580">
      <w:bodyDiv w:val="1"/>
      <w:marLeft w:val="0"/>
      <w:marRight w:val="0"/>
      <w:marTop w:val="0"/>
      <w:marBottom w:val="0"/>
      <w:divBdr>
        <w:top w:val="none" w:sz="0" w:space="0" w:color="auto"/>
        <w:left w:val="none" w:sz="0" w:space="0" w:color="auto"/>
        <w:bottom w:val="none" w:sz="0" w:space="0" w:color="auto"/>
        <w:right w:val="none" w:sz="0" w:space="0" w:color="auto"/>
      </w:divBdr>
    </w:div>
    <w:div w:id="1110706191">
      <w:bodyDiv w:val="1"/>
      <w:marLeft w:val="0"/>
      <w:marRight w:val="0"/>
      <w:marTop w:val="0"/>
      <w:marBottom w:val="0"/>
      <w:divBdr>
        <w:top w:val="none" w:sz="0" w:space="0" w:color="auto"/>
        <w:left w:val="none" w:sz="0" w:space="0" w:color="auto"/>
        <w:bottom w:val="none" w:sz="0" w:space="0" w:color="auto"/>
        <w:right w:val="none" w:sz="0" w:space="0" w:color="auto"/>
      </w:divBdr>
    </w:div>
    <w:div w:id="1110976992">
      <w:bodyDiv w:val="1"/>
      <w:marLeft w:val="0"/>
      <w:marRight w:val="0"/>
      <w:marTop w:val="0"/>
      <w:marBottom w:val="0"/>
      <w:divBdr>
        <w:top w:val="none" w:sz="0" w:space="0" w:color="auto"/>
        <w:left w:val="none" w:sz="0" w:space="0" w:color="auto"/>
        <w:bottom w:val="none" w:sz="0" w:space="0" w:color="auto"/>
        <w:right w:val="none" w:sz="0" w:space="0" w:color="auto"/>
      </w:divBdr>
    </w:div>
    <w:div w:id="1111127089">
      <w:bodyDiv w:val="1"/>
      <w:marLeft w:val="0"/>
      <w:marRight w:val="0"/>
      <w:marTop w:val="0"/>
      <w:marBottom w:val="0"/>
      <w:divBdr>
        <w:top w:val="none" w:sz="0" w:space="0" w:color="auto"/>
        <w:left w:val="none" w:sz="0" w:space="0" w:color="auto"/>
        <w:bottom w:val="none" w:sz="0" w:space="0" w:color="auto"/>
        <w:right w:val="none" w:sz="0" w:space="0" w:color="auto"/>
      </w:divBdr>
    </w:div>
    <w:div w:id="1111172001">
      <w:bodyDiv w:val="1"/>
      <w:marLeft w:val="0"/>
      <w:marRight w:val="0"/>
      <w:marTop w:val="0"/>
      <w:marBottom w:val="0"/>
      <w:divBdr>
        <w:top w:val="none" w:sz="0" w:space="0" w:color="auto"/>
        <w:left w:val="none" w:sz="0" w:space="0" w:color="auto"/>
        <w:bottom w:val="none" w:sz="0" w:space="0" w:color="auto"/>
        <w:right w:val="none" w:sz="0" w:space="0" w:color="auto"/>
      </w:divBdr>
    </w:div>
    <w:div w:id="1111701506">
      <w:bodyDiv w:val="1"/>
      <w:marLeft w:val="0"/>
      <w:marRight w:val="0"/>
      <w:marTop w:val="0"/>
      <w:marBottom w:val="0"/>
      <w:divBdr>
        <w:top w:val="none" w:sz="0" w:space="0" w:color="auto"/>
        <w:left w:val="none" w:sz="0" w:space="0" w:color="auto"/>
        <w:bottom w:val="none" w:sz="0" w:space="0" w:color="auto"/>
        <w:right w:val="none" w:sz="0" w:space="0" w:color="auto"/>
      </w:divBdr>
    </w:div>
    <w:div w:id="1111779219">
      <w:bodyDiv w:val="1"/>
      <w:marLeft w:val="0"/>
      <w:marRight w:val="0"/>
      <w:marTop w:val="0"/>
      <w:marBottom w:val="0"/>
      <w:divBdr>
        <w:top w:val="none" w:sz="0" w:space="0" w:color="auto"/>
        <w:left w:val="none" w:sz="0" w:space="0" w:color="auto"/>
        <w:bottom w:val="none" w:sz="0" w:space="0" w:color="auto"/>
        <w:right w:val="none" w:sz="0" w:space="0" w:color="auto"/>
      </w:divBdr>
    </w:div>
    <w:div w:id="1111781814">
      <w:bodyDiv w:val="1"/>
      <w:marLeft w:val="0"/>
      <w:marRight w:val="0"/>
      <w:marTop w:val="0"/>
      <w:marBottom w:val="0"/>
      <w:divBdr>
        <w:top w:val="none" w:sz="0" w:space="0" w:color="auto"/>
        <w:left w:val="none" w:sz="0" w:space="0" w:color="auto"/>
        <w:bottom w:val="none" w:sz="0" w:space="0" w:color="auto"/>
        <w:right w:val="none" w:sz="0" w:space="0" w:color="auto"/>
      </w:divBdr>
    </w:div>
    <w:div w:id="1112016609">
      <w:bodyDiv w:val="1"/>
      <w:marLeft w:val="0"/>
      <w:marRight w:val="0"/>
      <w:marTop w:val="0"/>
      <w:marBottom w:val="0"/>
      <w:divBdr>
        <w:top w:val="none" w:sz="0" w:space="0" w:color="auto"/>
        <w:left w:val="none" w:sz="0" w:space="0" w:color="auto"/>
        <w:bottom w:val="none" w:sz="0" w:space="0" w:color="auto"/>
        <w:right w:val="none" w:sz="0" w:space="0" w:color="auto"/>
      </w:divBdr>
    </w:div>
    <w:div w:id="1112364024">
      <w:bodyDiv w:val="1"/>
      <w:marLeft w:val="0"/>
      <w:marRight w:val="0"/>
      <w:marTop w:val="0"/>
      <w:marBottom w:val="0"/>
      <w:divBdr>
        <w:top w:val="none" w:sz="0" w:space="0" w:color="auto"/>
        <w:left w:val="none" w:sz="0" w:space="0" w:color="auto"/>
        <w:bottom w:val="none" w:sz="0" w:space="0" w:color="auto"/>
        <w:right w:val="none" w:sz="0" w:space="0" w:color="auto"/>
      </w:divBdr>
    </w:div>
    <w:div w:id="1112480586">
      <w:bodyDiv w:val="1"/>
      <w:marLeft w:val="0"/>
      <w:marRight w:val="0"/>
      <w:marTop w:val="0"/>
      <w:marBottom w:val="0"/>
      <w:divBdr>
        <w:top w:val="none" w:sz="0" w:space="0" w:color="auto"/>
        <w:left w:val="none" w:sz="0" w:space="0" w:color="auto"/>
        <w:bottom w:val="none" w:sz="0" w:space="0" w:color="auto"/>
        <w:right w:val="none" w:sz="0" w:space="0" w:color="auto"/>
      </w:divBdr>
    </w:div>
    <w:div w:id="1112897102">
      <w:bodyDiv w:val="1"/>
      <w:marLeft w:val="0"/>
      <w:marRight w:val="0"/>
      <w:marTop w:val="0"/>
      <w:marBottom w:val="0"/>
      <w:divBdr>
        <w:top w:val="none" w:sz="0" w:space="0" w:color="auto"/>
        <w:left w:val="none" w:sz="0" w:space="0" w:color="auto"/>
        <w:bottom w:val="none" w:sz="0" w:space="0" w:color="auto"/>
        <w:right w:val="none" w:sz="0" w:space="0" w:color="auto"/>
      </w:divBdr>
    </w:div>
    <w:div w:id="1113401103">
      <w:bodyDiv w:val="1"/>
      <w:marLeft w:val="0"/>
      <w:marRight w:val="0"/>
      <w:marTop w:val="0"/>
      <w:marBottom w:val="0"/>
      <w:divBdr>
        <w:top w:val="none" w:sz="0" w:space="0" w:color="auto"/>
        <w:left w:val="none" w:sz="0" w:space="0" w:color="auto"/>
        <w:bottom w:val="none" w:sz="0" w:space="0" w:color="auto"/>
        <w:right w:val="none" w:sz="0" w:space="0" w:color="auto"/>
      </w:divBdr>
    </w:div>
    <w:div w:id="1113600460">
      <w:bodyDiv w:val="1"/>
      <w:marLeft w:val="0"/>
      <w:marRight w:val="0"/>
      <w:marTop w:val="0"/>
      <w:marBottom w:val="0"/>
      <w:divBdr>
        <w:top w:val="none" w:sz="0" w:space="0" w:color="auto"/>
        <w:left w:val="none" w:sz="0" w:space="0" w:color="auto"/>
        <w:bottom w:val="none" w:sz="0" w:space="0" w:color="auto"/>
        <w:right w:val="none" w:sz="0" w:space="0" w:color="auto"/>
      </w:divBdr>
    </w:div>
    <w:div w:id="1113935457">
      <w:bodyDiv w:val="1"/>
      <w:marLeft w:val="0"/>
      <w:marRight w:val="0"/>
      <w:marTop w:val="0"/>
      <w:marBottom w:val="0"/>
      <w:divBdr>
        <w:top w:val="none" w:sz="0" w:space="0" w:color="auto"/>
        <w:left w:val="none" w:sz="0" w:space="0" w:color="auto"/>
        <w:bottom w:val="none" w:sz="0" w:space="0" w:color="auto"/>
        <w:right w:val="none" w:sz="0" w:space="0" w:color="auto"/>
      </w:divBdr>
    </w:div>
    <w:div w:id="1114012693">
      <w:bodyDiv w:val="1"/>
      <w:marLeft w:val="0"/>
      <w:marRight w:val="0"/>
      <w:marTop w:val="0"/>
      <w:marBottom w:val="0"/>
      <w:divBdr>
        <w:top w:val="none" w:sz="0" w:space="0" w:color="auto"/>
        <w:left w:val="none" w:sz="0" w:space="0" w:color="auto"/>
        <w:bottom w:val="none" w:sz="0" w:space="0" w:color="auto"/>
        <w:right w:val="none" w:sz="0" w:space="0" w:color="auto"/>
      </w:divBdr>
    </w:div>
    <w:div w:id="1114013521">
      <w:bodyDiv w:val="1"/>
      <w:marLeft w:val="0"/>
      <w:marRight w:val="0"/>
      <w:marTop w:val="0"/>
      <w:marBottom w:val="0"/>
      <w:divBdr>
        <w:top w:val="none" w:sz="0" w:space="0" w:color="auto"/>
        <w:left w:val="none" w:sz="0" w:space="0" w:color="auto"/>
        <w:bottom w:val="none" w:sz="0" w:space="0" w:color="auto"/>
        <w:right w:val="none" w:sz="0" w:space="0" w:color="auto"/>
      </w:divBdr>
    </w:div>
    <w:div w:id="1114058325">
      <w:bodyDiv w:val="1"/>
      <w:marLeft w:val="0"/>
      <w:marRight w:val="0"/>
      <w:marTop w:val="0"/>
      <w:marBottom w:val="0"/>
      <w:divBdr>
        <w:top w:val="none" w:sz="0" w:space="0" w:color="auto"/>
        <w:left w:val="none" w:sz="0" w:space="0" w:color="auto"/>
        <w:bottom w:val="none" w:sz="0" w:space="0" w:color="auto"/>
        <w:right w:val="none" w:sz="0" w:space="0" w:color="auto"/>
      </w:divBdr>
    </w:div>
    <w:div w:id="1114207782">
      <w:bodyDiv w:val="1"/>
      <w:marLeft w:val="0"/>
      <w:marRight w:val="0"/>
      <w:marTop w:val="0"/>
      <w:marBottom w:val="0"/>
      <w:divBdr>
        <w:top w:val="none" w:sz="0" w:space="0" w:color="auto"/>
        <w:left w:val="none" w:sz="0" w:space="0" w:color="auto"/>
        <w:bottom w:val="none" w:sz="0" w:space="0" w:color="auto"/>
        <w:right w:val="none" w:sz="0" w:space="0" w:color="auto"/>
      </w:divBdr>
    </w:div>
    <w:div w:id="1114447900">
      <w:bodyDiv w:val="1"/>
      <w:marLeft w:val="0"/>
      <w:marRight w:val="0"/>
      <w:marTop w:val="0"/>
      <w:marBottom w:val="0"/>
      <w:divBdr>
        <w:top w:val="none" w:sz="0" w:space="0" w:color="auto"/>
        <w:left w:val="none" w:sz="0" w:space="0" w:color="auto"/>
        <w:bottom w:val="none" w:sz="0" w:space="0" w:color="auto"/>
        <w:right w:val="none" w:sz="0" w:space="0" w:color="auto"/>
      </w:divBdr>
    </w:div>
    <w:div w:id="1114903372">
      <w:bodyDiv w:val="1"/>
      <w:marLeft w:val="0"/>
      <w:marRight w:val="0"/>
      <w:marTop w:val="0"/>
      <w:marBottom w:val="0"/>
      <w:divBdr>
        <w:top w:val="none" w:sz="0" w:space="0" w:color="auto"/>
        <w:left w:val="none" w:sz="0" w:space="0" w:color="auto"/>
        <w:bottom w:val="none" w:sz="0" w:space="0" w:color="auto"/>
        <w:right w:val="none" w:sz="0" w:space="0" w:color="auto"/>
      </w:divBdr>
    </w:div>
    <w:div w:id="1115901570">
      <w:bodyDiv w:val="1"/>
      <w:marLeft w:val="0"/>
      <w:marRight w:val="0"/>
      <w:marTop w:val="0"/>
      <w:marBottom w:val="0"/>
      <w:divBdr>
        <w:top w:val="none" w:sz="0" w:space="0" w:color="auto"/>
        <w:left w:val="none" w:sz="0" w:space="0" w:color="auto"/>
        <w:bottom w:val="none" w:sz="0" w:space="0" w:color="auto"/>
        <w:right w:val="none" w:sz="0" w:space="0" w:color="auto"/>
      </w:divBdr>
    </w:div>
    <w:div w:id="1115979078">
      <w:bodyDiv w:val="1"/>
      <w:marLeft w:val="0"/>
      <w:marRight w:val="0"/>
      <w:marTop w:val="0"/>
      <w:marBottom w:val="0"/>
      <w:divBdr>
        <w:top w:val="none" w:sz="0" w:space="0" w:color="auto"/>
        <w:left w:val="none" w:sz="0" w:space="0" w:color="auto"/>
        <w:bottom w:val="none" w:sz="0" w:space="0" w:color="auto"/>
        <w:right w:val="none" w:sz="0" w:space="0" w:color="auto"/>
      </w:divBdr>
    </w:div>
    <w:div w:id="1116482084">
      <w:bodyDiv w:val="1"/>
      <w:marLeft w:val="0"/>
      <w:marRight w:val="0"/>
      <w:marTop w:val="0"/>
      <w:marBottom w:val="0"/>
      <w:divBdr>
        <w:top w:val="none" w:sz="0" w:space="0" w:color="auto"/>
        <w:left w:val="none" w:sz="0" w:space="0" w:color="auto"/>
        <w:bottom w:val="none" w:sz="0" w:space="0" w:color="auto"/>
        <w:right w:val="none" w:sz="0" w:space="0" w:color="auto"/>
      </w:divBdr>
    </w:div>
    <w:div w:id="1116634819">
      <w:bodyDiv w:val="1"/>
      <w:marLeft w:val="0"/>
      <w:marRight w:val="0"/>
      <w:marTop w:val="0"/>
      <w:marBottom w:val="0"/>
      <w:divBdr>
        <w:top w:val="none" w:sz="0" w:space="0" w:color="auto"/>
        <w:left w:val="none" w:sz="0" w:space="0" w:color="auto"/>
        <w:bottom w:val="none" w:sz="0" w:space="0" w:color="auto"/>
        <w:right w:val="none" w:sz="0" w:space="0" w:color="auto"/>
      </w:divBdr>
    </w:div>
    <w:div w:id="1116635126">
      <w:bodyDiv w:val="1"/>
      <w:marLeft w:val="0"/>
      <w:marRight w:val="0"/>
      <w:marTop w:val="0"/>
      <w:marBottom w:val="0"/>
      <w:divBdr>
        <w:top w:val="none" w:sz="0" w:space="0" w:color="auto"/>
        <w:left w:val="none" w:sz="0" w:space="0" w:color="auto"/>
        <w:bottom w:val="none" w:sz="0" w:space="0" w:color="auto"/>
        <w:right w:val="none" w:sz="0" w:space="0" w:color="auto"/>
      </w:divBdr>
    </w:div>
    <w:div w:id="1116830518">
      <w:bodyDiv w:val="1"/>
      <w:marLeft w:val="0"/>
      <w:marRight w:val="0"/>
      <w:marTop w:val="0"/>
      <w:marBottom w:val="0"/>
      <w:divBdr>
        <w:top w:val="none" w:sz="0" w:space="0" w:color="auto"/>
        <w:left w:val="none" w:sz="0" w:space="0" w:color="auto"/>
        <w:bottom w:val="none" w:sz="0" w:space="0" w:color="auto"/>
        <w:right w:val="none" w:sz="0" w:space="0" w:color="auto"/>
      </w:divBdr>
    </w:div>
    <w:div w:id="1116945353">
      <w:bodyDiv w:val="1"/>
      <w:marLeft w:val="0"/>
      <w:marRight w:val="0"/>
      <w:marTop w:val="0"/>
      <w:marBottom w:val="0"/>
      <w:divBdr>
        <w:top w:val="none" w:sz="0" w:space="0" w:color="auto"/>
        <w:left w:val="none" w:sz="0" w:space="0" w:color="auto"/>
        <w:bottom w:val="none" w:sz="0" w:space="0" w:color="auto"/>
        <w:right w:val="none" w:sz="0" w:space="0" w:color="auto"/>
      </w:divBdr>
    </w:div>
    <w:div w:id="1117409340">
      <w:bodyDiv w:val="1"/>
      <w:marLeft w:val="0"/>
      <w:marRight w:val="0"/>
      <w:marTop w:val="0"/>
      <w:marBottom w:val="0"/>
      <w:divBdr>
        <w:top w:val="none" w:sz="0" w:space="0" w:color="auto"/>
        <w:left w:val="none" w:sz="0" w:space="0" w:color="auto"/>
        <w:bottom w:val="none" w:sz="0" w:space="0" w:color="auto"/>
        <w:right w:val="none" w:sz="0" w:space="0" w:color="auto"/>
      </w:divBdr>
    </w:div>
    <w:div w:id="1117483202">
      <w:bodyDiv w:val="1"/>
      <w:marLeft w:val="0"/>
      <w:marRight w:val="0"/>
      <w:marTop w:val="0"/>
      <w:marBottom w:val="0"/>
      <w:divBdr>
        <w:top w:val="none" w:sz="0" w:space="0" w:color="auto"/>
        <w:left w:val="none" w:sz="0" w:space="0" w:color="auto"/>
        <w:bottom w:val="none" w:sz="0" w:space="0" w:color="auto"/>
        <w:right w:val="none" w:sz="0" w:space="0" w:color="auto"/>
      </w:divBdr>
    </w:div>
    <w:div w:id="1117676505">
      <w:bodyDiv w:val="1"/>
      <w:marLeft w:val="0"/>
      <w:marRight w:val="0"/>
      <w:marTop w:val="0"/>
      <w:marBottom w:val="0"/>
      <w:divBdr>
        <w:top w:val="none" w:sz="0" w:space="0" w:color="auto"/>
        <w:left w:val="none" w:sz="0" w:space="0" w:color="auto"/>
        <w:bottom w:val="none" w:sz="0" w:space="0" w:color="auto"/>
        <w:right w:val="none" w:sz="0" w:space="0" w:color="auto"/>
      </w:divBdr>
    </w:div>
    <w:div w:id="1118139108">
      <w:bodyDiv w:val="1"/>
      <w:marLeft w:val="0"/>
      <w:marRight w:val="0"/>
      <w:marTop w:val="0"/>
      <w:marBottom w:val="0"/>
      <w:divBdr>
        <w:top w:val="none" w:sz="0" w:space="0" w:color="auto"/>
        <w:left w:val="none" w:sz="0" w:space="0" w:color="auto"/>
        <w:bottom w:val="none" w:sz="0" w:space="0" w:color="auto"/>
        <w:right w:val="none" w:sz="0" w:space="0" w:color="auto"/>
      </w:divBdr>
    </w:div>
    <w:div w:id="1118261030">
      <w:bodyDiv w:val="1"/>
      <w:marLeft w:val="0"/>
      <w:marRight w:val="0"/>
      <w:marTop w:val="0"/>
      <w:marBottom w:val="0"/>
      <w:divBdr>
        <w:top w:val="none" w:sz="0" w:space="0" w:color="auto"/>
        <w:left w:val="none" w:sz="0" w:space="0" w:color="auto"/>
        <w:bottom w:val="none" w:sz="0" w:space="0" w:color="auto"/>
        <w:right w:val="none" w:sz="0" w:space="0" w:color="auto"/>
      </w:divBdr>
    </w:div>
    <w:div w:id="1118447326">
      <w:bodyDiv w:val="1"/>
      <w:marLeft w:val="0"/>
      <w:marRight w:val="0"/>
      <w:marTop w:val="0"/>
      <w:marBottom w:val="0"/>
      <w:divBdr>
        <w:top w:val="none" w:sz="0" w:space="0" w:color="auto"/>
        <w:left w:val="none" w:sz="0" w:space="0" w:color="auto"/>
        <w:bottom w:val="none" w:sz="0" w:space="0" w:color="auto"/>
        <w:right w:val="none" w:sz="0" w:space="0" w:color="auto"/>
      </w:divBdr>
    </w:div>
    <w:div w:id="1118454473">
      <w:bodyDiv w:val="1"/>
      <w:marLeft w:val="0"/>
      <w:marRight w:val="0"/>
      <w:marTop w:val="0"/>
      <w:marBottom w:val="0"/>
      <w:divBdr>
        <w:top w:val="none" w:sz="0" w:space="0" w:color="auto"/>
        <w:left w:val="none" w:sz="0" w:space="0" w:color="auto"/>
        <w:bottom w:val="none" w:sz="0" w:space="0" w:color="auto"/>
        <w:right w:val="none" w:sz="0" w:space="0" w:color="auto"/>
      </w:divBdr>
    </w:div>
    <w:div w:id="1118790687">
      <w:bodyDiv w:val="1"/>
      <w:marLeft w:val="0"/>
      <w:marRight w:val="0"/>
      <w:marTop w:val="0"/>
      <w:marBottom w:val="0"/>
      <w:divBdr>
        <w:top w:val="none" w:sz="0" w:space="0" w:color="auto"/>
        <w:left w:val="none" w:sz="0" w:space="0" w:color="auto"/>
        <w:bottom w:val="none" w:sz="0" w:space="0" w:color="auto"/>
        <w:right w:val="none" w:sz="0" w:space="0" w:color="auto"/>
      </w:divBdr>
    </w:div>
    <w:div w:id="1118909101">
      <w:bodyDiv w:val="1"/>
      <w:marLeft w:val="0"/>
      <w:marRight w:val="0"/>
      <w:marTop w:val="0"/>
      <w:marBottom w:val="0"/>
      <w:divBdr>
        <w:top w:val="none" w:sz="0" w:space="0" w:color="auto"/>
        <w:left w:val="none" w:sz="0" w:space="0" w:color="auto"/>
        <w:bottom w:val="none" w:sz="0" w:space="0" w:color="auto"/>
        <w:right w:val="none" w:sz="0" w:space="0" w:color="auto"/>
      </w:divBdr>
    </w:div>
    <w:div w:id="1119303544">
      <w:bodyDiv w:val="1"/>
      <w:marLeft w:val="0"/>
      <w:marRight w:val="0"/>
      <w:marTop w:val="0"/>
      <w:marBottom w:val="0"/>
      <w:divBdr>
        <w:top w:val="none" w:sz="0" w:space="0" w:color="auto"/>
        <w:left w:val="none" w:sz="0" w:space="0" w:color="auto"/>
        <w:bottom w:val="none" w:sz="0" w:space="0" w:color="auto"/>
        <w:right w:val="none" w:sz="0" w:space="0" w:color="auto"/>
      </w:divBdr>
    </w:div>
    <w:div w:id="1119642404">
      <w:bodyDiv w:val="1"/>
      <w:marLeft w:val="0"/>
      <w:marRight w:val="0"/>
      <w:marTop w:val="0"/>
      <w:marBottom w:val="0"/>
      <w:divBdr>
        <w:top w:val="none" w:sz="0" w:space="0" w:color="auto"/>
        <w:left w:val="none" w:sz="0" w:space="0" w:color="auto"/>
        <w:bottom w:val="none" w:sz="0" w:space="0" w:color="auto"/>
        <w:right w:val="none" w:sz="0" w:space="0" w:color="auto"/>
      </w:divBdr>
    </w:div>
    <w:div w:id="1119884188">
      <w:bodyDiv w:val="1"/>
      <w:marLeft w:val="0"/>
      <w:marRight w:val="0"/>
      <w:marTop w:val="0"/>
      <w:marBottom w:val="0"/>
      <w:divBdr>
        <w:top w:val="none" w:sz="0" w:space="0" w:color="auto"/>
        <w:left w:val="none" w:sz="0" w:space="0" w:color="auto"/>
        <w:bottom w:val="none" w:sz="0" w:space="0" w:color="auto"/>
        <w:right w:val="none" w:sz="0" w:space="0" w:color="auto"/>
      </w:divBdr>
    </w:div>
    <w:div w:id="1120417295">
      <w:bodyDiv w:val="1"/>
      <w:marLeft w:val="0"/>
      <w:marRight w:val="0"/>
      <w:marTop w:val="0"/>
      <w:marBottom w:val="0"/>
      <w:divBdr>
        <w:top w:val="none" w:sz="0" w:space="0" w:color="auto"/>
        <w:left w:val="none" w:sz="0" w:space="0" w:color="auto"/>
        <w:bottom w:val="none" w:sz="0" w:space="0" w:color="auto"/>
        <w:right w:val="none" w:sz="0" w:space="0" w:color="auto"/>
      </w:divBdr>
    </w:div>
    <w:div w:id="1120611848">
      <w:bodyDiv w:val="1"/>
      <w:marLeft w:val="0"/>
      <w:marRight w:val="0"/>
      <w:marTop w:val="0"/>
      <w:marBottom w:val="0"/>
      <w:divBdr>
        <w:top w:val="none" w:sz="0" w:space="0" w:color="auto"/>
        <w:left w:val="none" w:sz="0" w:space="0" w:color="auto"/>
        <w:bottom w:val="none" w:sz="0" w:space="0" w:color="auto"/>
        <w:right w:val="none" w:sz="0" w:space="0" w:color="auto"/>
      </w:divBdr>
    </w:div>
    <w:div w:id="1120800312">
      <w:bodyDiv w:val="1"/>
      <w:marLeft w:val="0"/>
      <w:marRight w:val="0"/>
      <w:marTop w:val="0"/>
      <w:marBottom w:val="0"/>
      <w:divBdr>
        <w:top w:val="none" w:sz="0" w:space="0" w:color="auto"/>
        <w:left w:val="none" w:sz="0" w:space="0" w:color="auto"/>
        <w:bottom w:val="none" w:sz="0" w:space="0" w:color="auto"/>
        <w:right w:val="none" w:sz="0" w:space="0" w:color="auto"/>
      </w:divBdr>
    </w:div>
    <w:div w:id="1120882818">
      <w:bodyDiv w:val="1"/>
      <w:marLeft w:val="0"/>
      <w:marRight w:val="0"/>
      <w:marTop w:val="0"/>
      <w:marBottom w:val="0"/>
      <w:divBdr>
        <w:top w:val="none" w:sz="0" w:space="0" w:color="auto"/>
        <w:left w:val="none" w:sz="0" w:space="0" w:color="auto"/>
        <w:bottom w:val="none" w:sz="0" w:space="0" w:color="auto"/>
        <w:right w:val="none" w:sz="0" w:space="0" w:color="auto"/>
      </w:divBdr>
    </w:div>
    <w:div w:id="1120997205">
      <w:bodyDiv w:val="1"/>
      <w:marLeft w:val="0"/>
      <w:marRight w:val="0"/>
      <w:marTop w:val="0"/>
      <w:marBottom w:val="0"/>
      <w:divBdr>
        <w:top w:val="none" w:sz="0" w:space="0" w:color="auto"/>
        <w:left w:val="none" w:sz="0" w:space="0" w:color="auto"/>
        <w:bottom w:val="none" w:sz="0" w:space="0" w:color="auto"/>
        <w:right w:val="none" w:sz="0" w:space="0" w:color="auto"/>
      </w:divBdr>
    </w:div>
    <w:div w:id="1121077073">
      <w:bodyDiv w:val="1"/>
      <w:marLeft w:val="0"/>
      <w:marRight w:val="0"/>
      <w:marTop w:val="0"/>
      <w:marBottom w:val="0"/>
      <w:divBdr>
        <w:top w:val="none" w:sz="0" w:space="0" w:color="auto"/>
        <w:left w:val="none" w:sz="0" w:space="0" w:color="auto"/>
        <w:bottom w:val="none" w:sz="0" w:space="0" w:color="auto"/>
        <w:right w:val="none" w:sz="0" w:space="0" w:color="auto"/>
      </w:divBdr>
    </w:div>
    <w:div w:id="1121148752">
      <w:bodyDiv w:val="1"/>
      <w:marLeft w:val="0"/>
      <w:marRight w:val="0"/>
      <w:marTop w:val="0"/>
      <w:marBottom w:val="0"/>
      <w:divBdr>
        <w:top w:val="none" w:sz="0" w:space="0" w:color="auto"/>
        <w:left w:val="none" w:sz="0" w:space="0" w:color="auto"/>
        <w:bottom w:val="none" w:sz="0" w:space="0" w:color="auto"/>
        <w:right w:val="none" w:sz="0" w:space="0" w:color="auto"/>
      </w:divBdr>
    </w:div>
    <w:div w:id="1121192977">
      <w:bodyDiv w:val="1"/>
      <w:marLeft w:val="0"/>
      <w:marRight w:val="0"/>
      <w:marTop w:val="0"/>
      <w:marBottom w:val="0"/>
      <w:divBdr>
        <w:top w:val="none" w:sz="0" w:space="0" w:color="auto"/>
        <w:left w:val="none" w:sz="0" w:space="0" w:color="auto"/>
        <w:bottom w:val="none" w:sz="0" w:space="0" w:color="auto"/>
        <w:right w:val="none" w:sz="0" w:space="0" w:color="auto"/>
      </w:divBdr>
    </w:div>
    <w:div w:id="1121263893">
      <w:bodyDiv w:val="1"/>
      <w:marLeft w:val="0"/>
      <w:marRight w:val="0"/>
      <w:marTop w:val="0"/>
      <w:marBottom w:val="0"/>
      <w:divBdr>
        <w:top w:val="none" w:sz="0" w:space="0" w:color="auto"/>
        <w:left w:val="none" w:sz="0" w:space="0" w:color="auto"/>
        <w:bottom w:val="none" w:sz="0" w:space="0" w:color="auto"/>
        <w:right w:val="none" w:sz="0" w:space="0" w:color="auto"/>
      </w:divBdr>
    </w:div>
    <w:div w:id="1122114181">
      <w:bodyDiv w:val="1"/>
      <w:marLeft w:val="0"/>
      <w:marRight w:val="0"/>
      <w:marTop w:val="0"/>
      <w:marBottom w:val="0"/>
      <w:divBdr>
        <w:top w:val="none" w:sz="0" w:space="0" w:color="auto"/>
        <w:left w:val="none" w:sz="0" w:space="0" w:color="auto"/>
        <w:bottom w:val="none" w:sz="0" w:space="0" w:color="auto"/>
        <w:right w:val="none" w:sz="0" w:space="0" w:color="auto"/>
      </w:divBdr>
    </w:div>
    <w:div w:id="1122260028">
      <w:bodyDiv w:val="1"/>
      <w:marLeft w:val="0"/>
      <w:marRight w:val="0"/>
      <w:marTop w:val="0"/>
      <w:marBottom w:val="0"/>
      <w:divBdr>
        <w:top w:val="none" w:sz="0" w:space="0" w:color="auto"/>
        <w:left w:val="none" w:sz="0" w:space="0" w:color="auto"/>
        <w:bottom w:val="none" w:sz="0" w:space="0" w:color="auto"/>
        <w:right w:val="none" w:sz="0" w:space="0" w:color="auto"/>
      </w:divBdr>
    </w:div>
    <w:div w:id="1122263668">
      <w:bodyDiv w:val="1"/>
      <w:marLeft w:val="0"/>
      <w:marRight w:val="0"/>
      <w:marTop w:val="0"/>
      <w:marBottom w:val="0"/>
      <w:divBdr>
        <w:top w:val="none" w:sz="0" w:space="0" w:color="auto"/>
        <w:left w:val="none" w:sz="0" w:space="0" w:color="auto"/>
        <w:bottom w:val="none" w:sz="0" w:space="0" w:color="auto"/>
        <w:right w:val="none" w:sz="0" w:space="0" w:color="auto"/>
      </w:divBdr>
    </w:div>
    <w:div w:id="1122384910">
      <w:bodyDiv w:val="1"/>
      <w:marLeft w:val="0"/>
      <w:marRight w:val="0"/>
      <w:marTop w:val="0"/>
      <w:marBottom w:val="0"/>
      <w:divBdr>
        <w:top w:val="none" w:sz="0" w:space="0" w:color="auto"/>
        <w:left w:val="none" w:sz="0" w:space="0" w:color="auto"/>
        <w:bottom w:val="none" w:sz="0" w:space="0" w:color="auto"/>
        <w:right w:val="none" w:sz="0" w:space="0" w:color="auto"/>
      </w:divBdr>
    </w:div>
    <w:div w:id="1122453717">
      <w:bodyDiv w:val="1"/>
      <w:marLeft w:val="0"/>
      <w:marRight w:val="0"/>
      <w:marTop w:val="0"/>
      <w:marBottom w:val="0"/>
      <w:divBdr>
        <w:top w:val="none" w:sz="0" w:space="0" w:color="auto"/>
        <w:left w:val="none" w:sz="0" w:space="0" w:color="auto"/>
        <w:bottom w:val="none" w:sz="0" w:space="0" w:color="auto"/>
        <w:right w:val="none" w:sz="0" w:space="0" w:color="auto"/>
      </w:divBdr>
    </w:div>
    <w:div w:id="1122457081">
      <w:bodyDiv w:val="1"/>
      <w:marLeft w:val="0"/>
      <w:marRight w:val="0"/>
      <w:marTop w:val="0"/>
      <w:marBottom w:val="0"/>
      <w:divBdr>
        <w:top w:val="none" w:sz="0" w:space="0" w:color="auto"/>
        <w:left w:val="none" w:sz="0" w:space="0" w:color="auto"/>
        <w:bottom w:val="none" w:sz="0" w:space="0" w:color="auto"/>
        <w:right w:val="none" w:sz="0" w:space="0" w:color="auto"/>
      </w:divBdr>
    </w:div>
    <w:div w:id="1122572027">
      <w:bodyDiv w:val="1"/>
      <w:marLeft w:val="0"/>
      <w:marRight w:val="0"/>
      <w:marTop w:val="0"/>
      <w:marBottom w:val="0"/>
      <w:divBdr>
        <w:top w:val="none" w:sz="0" w:space="0" w:color="auto"/>
        <w:left w:val="none" w:sz="0" w:space="0" w:color="auto"/>
        <w:bottom w:val="none" w:sz="0" w:space="0" w:color="auto"/>
        <w:right w:val="none" w:sz="0" w:space="0" w:color="auto"/>
      </w:divBdr>
    </w:div>
    <w:div w:id="1122727357">
      <w:bodyDiv w:val="1"/>
      <w:marLeft w:val="0"/>
      <w:marRight w:val="0"/>
      <w:marTop w:val="0"/>
      <w:marBottom w:val="0"/>
      <w:divBdr>
        <w:top w:val="none" w:sz="0" w:space="0" w:color="auto"/>
        <w:left w:val="none" w:sz="0" w:space="0" w:color="auto"/>
        <w:bottom w:val="none" w:sz="0" w:space="0" w:color="auto"/>
        <w:right w:val="none" w:sz="0" w:space="0" w:color="auto"/>
      </w:divBdr>
    </w:div>
    <w:div w:id="1123382809">
      <w:bodyDiv w:val="1"/>
      <w:marLeft w:val="0"/>
      <w:marRight w:val="0"/>
      <w:marTop w:val="0"/>
      <w:marBottom w:val="0"/>
      <w:divBdr>
        <w:top w:val="none" w:sz="0" w:space="0" w:color="auto"/>
        <w:left w:val="none" w:sz="0" w:space="0" w:color="auto"/>
        <w:bottom w:val="none" w:sz="0" w:space="0" w:color="auto"/>
        <w:right w:val="none" w:sz="0" w:space="0" w:color="auto"/>
      </w:divBdr>
    </w:div>
    <w:div w:id="1123426966">
      <w:bodyDiv w:val="1"/>
      <w:marLeft w:val="0"/>
      <w:marRight w:val="0"/>
      <w:marTop w:val="0"/>
      <w:marBottom w:val="0"/>
      <w:divBdr>
        <w:top w:val="none" w:sz="0" w:space="0" w:color="auto"/>
        <w:left w:val="none" w:sz="0" w:space="0" w:color="auto"/>
        <w:bottom w:val="none" w:sz="0" w:space="0" w:color="auto"/>
        <w:right w:val="none" w:sz="0" w:space="0" w:color="auto"/>
      </w:divBdr>
    </w:div>
    <w:div w:id="1124040588">
      <w:bodyDiv w:val="1"/>
      <w:marLeft w:val="0"/>
      <w:marRight w:val="0"/>
      <w:marTop w:val="0"/>
      <w:marBottom w:val="0"/>
      <w:divBdr>
        <w:top w:val="none" w:sz="0" w:space="0" w:color="auto"/>
        <w:left w:val="none" w:sz="0" w:space="0" w:color="auto"/>
        <w:bottom w:val="none" w:sz="0" w:space="0" w:color="auto"/>
        <w:right w:val="none" w:sz="0" w:space="0" w:color="auto"/>
      </w:divBdr>
    </w:div>
    <w:div w:id="1124270775">
      <w:bodyDiv w:val="1"/>
      <w:marLeft w:val="0"/>
      <w:marRight w:val="0"/>
      <w:marTop w:val="0"/>
      <w:marBottom w:val="0"/>
      <w:divBdr>
        <w:top w:val="none" w:sz="0" w:space="0" w:color="auto"/>
        <w:left w:val="none" w:sz="0" w:space="0" w:color="auto"/>
        <w:bottom w:val="none" w:sz="0" w:space="0" w:color="auto"/>
        <w:right w:val="none" w:sz="0" w:space="0" w:color="auto"/>
      </w:divBdr>
    </w:div>
    <w:div w:id="1124272577">
      <w:bodyDiv w:val="1"/>
      <w:marLeft w:val="0"/>
      <w:marRight w:val="0"/>
      <w:marTop w:val="0"/>
      <w:marBottom w:val="0"/>
      <w:divBdr>
        <w:top w:val="none" w:sz="0" w:space="0" w:color="auto"/>
        <w:left w:val="none" w:sz="0" w:space="0" w:color="auto"/>
        <w:bottom w:val="none" w:sz="0" w:space="0" w:color="auto"/>
        <w:right w:val="none" w:sz="0" w:space="0" w:color="auto"/>
      </w:divBdr>
    </w:div>
    <w:div w:id="1124424405">
      <w:bodyDiv w:val="1"/>
      <w:marLeft w:val="0"/>
      <w:marRight w:val="0"/>
      <w:marTop w:val="0"/>
      <w:marBottom w:val="0"/>
      <w:divBdr>
        <w:top w:val="none" w:sz="0" w:space="0" w:color="auto"/>
        <w:left w:val="none" w:sz="0" w:space="0" w:color="auto"/>
        <w:bottom w:val="none" w:sz="0" w:space="0" w:color="auto"/>
        <w:right w:val="none" w:sz="0" w:space="0" w:color="auto"/>
      </w:divBdr>
    </w:div>
    <w:div w:id="1125125989">
      <w:bodyDiv w:val="1"/>
      <w:marLeft w:val="0"/>
      <w:marRight w:val="0"/>
      <w:marTop w:val="0"/>
      <w:marBottom w:val="0"/>
      <w:divBdr>
        <w:top w:val="none" w:sz="0" w:space="0" w:color="auto"/>
        <w:left w:val="none" w:sz="0" w:space="0" w:color="auto"/>
        <w:bottom w:val="none" w:sz="0" w:space="0" w:color="auto"/>
        <w:right w:val="none" w:sz="0" w:space="0" w:color="auto"/>
      </w:divBdr>
    </w:div>
    <w:div w:id="1125151219">
      <w:bodyDiv w:val="1"/>
      <w:marLeft w:val="0"/>
      <w:marRight w:val="0"/>
      <w:marTop w:val="0"/>
      <w:marBottom w:val="0"/>
      <w:divBdr>
        <w:top w:val="none" w:sz="0" w:space="0" w:color="auto"/>
        <w:left w:val="none" w:sz="0" w:space="0" w:color="auto"/>
        <w:bottom w:val="none" w:sz="0" w:space="0" w:color="auto"/>
        <w:right w:val="none" w:sz="0" w:space="0" w:color="auto"/>
      </w:divBdr>
    </w:div>
    <w:div w:id="1125195127">
      <w:bodyDiv w:val="1"/>
      <w:marLeft w:val="0"/>
      <w:marRight w:val="0"/>
      <w:marTop w:val="0"/>
      <w:marBottom w:val="0"/>
      <w:divBdr>
        <w:top w:val="none" w:sz="0" w:space="0" w:color="auto"/>
        <w:left w:val="none" w:sz="0" w:space="0" w:color="auto"/>
        <w:bottom w:val="none" w:sz="0" w:space="0" w:color="auto"/>
        <w:right w:val="none" w:sz="0" w:space="0" w:color="auto"/>
      </w:divBdr>
    </w:div>
    <w:div w:id="1125585826">
      <w:bodyDiv w:val="1"/>
      <w:marLeft w:val="0"/>
      <w:marRight w:val="0"/>
      <w:marTop w:val="0"/>
      <w:marBottom w:val="0"/>
      <w:divBdr>
        <w:top w:val="none" w:sz="0" w:space="0" w:color="auto"/>
        <w:left w:val="none" w:sz="0" w:space="0" w:color="auto"/>
        <w:bottom w:val="none" w:sz="0" w:space="0" w:color="auto"/>
        <w:right w:val="none" w:sz="0" w:space="0" w:color="auto"/>
      </w:divBdr>
    </w:div>
    <w:div w:id="1125611871">
      <w:bodyDiv w:val="1"/>
      <w:marLeft w:val="0"/>
      <w:marRight w:val="0"/>
      <w:marTop w:val="0"/>
      <w:marBottom w:val="0"/>
      <w:divBdr>
        <w:top w:val="none" w:sz="0" w:space="0" w:color="auto"/>
        <w:left w:val="none" w:sz="0" w:space="0" w:color="auto"/>
        <w:bottom w:val="none" w:sz="0" w:space="0" w:color="auto"/>
        <w:right w:val="none" w:sz="0" w:space="0" w:color="auto"/>
      </w:divBdr>
    </w:div>
    <w:div w:id="1126003919">
      <w:bodyDiv w:val="1"/>
      <w:marLeft w:val="0"/>
      <w:marRight w:val="0"/>
      <w:marTop w:val="0"/>
      <w:marBottom w:val="0"/>
      <w:divBdr>
        <w:top w:val="none" w:sz="0" w:space="0" w:color="auto"/>
        <w:left w:val="none" w:sz="0" w:space="0" w:color="auto"/>
        <w:bottom w:val="none" w:sz="0" w:space="0" w:color="auto"/>
        <w:right w:val="none" w:sz="0" w:space="0" w:color="auto"/>
      </w:divBdr>
    </w:div>
    <w:div w:id="1126197110">
      <w:bodyDiv w:val="1"/>
      <w:marLeft w:val="0"/>
      <w:marRight w:val="0"/>
      <w:marTop w:val="0"/>
      <w:marBottom w:val="0"/>
      <w:divBdr>
        <w:top w:val="none" w:sz="0" w:space="0" w:color="auto"/>
        <w:left w:val="none" w:sz="0" w:space="0" w:color="auto"/>
        <w:bottom w:val="none" w:sz="0" w:space="0" w:color="auto"/>
        <w:right w:val="none" w:sz="0" w:space="0" w:color="auto"/>
      </w:divBdr>
    </w:div>
    <w:div w:id="1126315094">
      <w:bodyDiv w:val="1"/>
      <w:marLeft w:val="0"/>
      <w:marRight w:val="0"/>
      <w:marTop w:val="0"/>
      <w:marBottom w:val="0"/>
      <w:divBdr>
        <w:top w:val="none" w:sz="0" w:space="0" w:color="auto"/>
        <w:left w:val="none" w:sz="0" w:space="0" w:color="auto"/>
        <w:bottom w:val="none" w:sz="0" w:space="0" w:color="auto"/>
        <w:right w:val="none" w:sz="0" w:space="0" w:color="auto"/>
      </w:divBdr>
    </w:div>
    <w:div w:id="1126896403">
      <w:bodyDiv w:val="1"/>
      <w:marLeft w:val="0"/>
      <w:marRight w:val="0"/>
      <w:marTop w:val="0"/>
      <w:marBottom w:val="0"/>
      <w:divBdr>
        <w:top w:val="none" w:sz="0" w:space="0" w:color="auto"/>
        <w:left w:val="none" w:sz="0" w:space="0" w:color="auto"/>
        <w:bottom w:val="none" w:sz="0" w:space="0" w:color="auto"/>
        <w:right w:val="none" w:sz="0" w:space="0" w:color="auto"/>
      </w:divBdr>
    </w:div>
    <w:div w:id="1126974589">
      <w:bodyDiv w:val="1"/>
      <w:marLeft w:val="0"/>
      <w:marRight w:val="0"/>
      <w:marTop w:val="0"/>
      <w:marBottom w:val="0"/>
      <w:divBdr>
        <w:top w:val="none" w:sz="0" w:space="0" w:color="auto"/>
        <w:left w:val="none" w:sz="0" w:space="0" w:color="auto"/>
        <w:bottom w:val="none" w:sz="0" w:space="0" w:color="auto"/>
        <w:right w:val="none" w:sz="0" w:space="0" w:color="auto"/>
      </w:divBdr>
    </w:div>
    <w:div w:id="1127358054">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28626026">
      <w:bodyDiv w:val="1"/>
      <w:marLeft w:val="0"/>
      <w:marRight w:val="0"/>
      <w:marTop w:val="0"/>
      <w:marBottom w:val="0"/>
      <w:divBdr>
        <w:top w:val="none" w:sz="0" w:space="0" w:color="auto"/>
        <w:left w:val="none" w:sz="0" w:space="0" w:color="auto"/>
        <w:bottom w:val="none" w:sz="0" w:space="0" w:color="auto"/>
        <w:right w:val="none" w:sz="0" w:space="0" w:color="auto"/>
      </w:divBdr>
    </w:div>
    <w:div w:id="1128670919">
      <w:bodyDiv w:val="1"/>
      <w:marLeft w:val="0"/>
      <w:marRight w:val="0"/>
      <w:marTop w:val="0"/>
      <w:marBottom w:val="0"/>
      <w:divBdr>
        <w:top w:val="none" w:sz="0" w:space="0" w:color="auto"/>
        <w:left w:val="none" w:sz="0" w:space="0" w:color="auto"/>
        <w:bottom w:val="none" w:sz="0" w:space="0" w:color="auto"/>
        <w:right w:val="none" w:sz="0" w:space="0" w:color="auto"/>
      </w:divBdr>
    </w:div>
    <w:div w:id="1128813835">
      <w:bodyDiv w:val="1"/>
      <w:marLeft w:val="0"/>
      <w:marRight w:val="0"/>
      <w:marTop w:val="0"/>
      <w:marBottom w:val="0"/>
      <w:divBdr>
        <w:top w:val="none" w:sz="0" w:space="0" w:color="auto"/>
        <w:left w:val="none" w:sz="0" w:space="0" w:color="auto"/>
        <w:bottom w:val="none" w:sz="0" w:space="0" w:color="auto"/>
        <w:right w:val="none" w:sz="0" w:space="0" w:color="auto"/>
      </w:divBdr>
    </w:div>
    <w:div w:id="1129207278">
      <w:bodyDiv w:val="1"/>
      <w:marLeft w:val="0"/>
      <w:marRight w:val="0"/>
      <w:marTop w:val="0"/>
      <w:marBottom w:val="0"/>
      <w:divBdr>
        <w:top w:val="none" w:sz="0" w:space="0" w:color="auto"/>
        <w:left w:val="none" w:sz="0" w:space="0" w:color="auto"/>
        <w:bottom w:val="none" w:sz="0" w:space="0" w:color="auto"/>
        <w:right w:val="none" w:sz="0" w:space="0" w:color="auto"/>
      </w:divBdr>
    </w:div>
    <w:div w:id="1129323648">
      <w:bodyDiv w:val="1"/>
      <w:marLeft w:val="0"/>
      <w:marRight w:val="0"/>
      <w:marTop w:val="0"/>
      <w:marBottom w:val="0"/>
      <w:divBdr>
        <w:top w:val="none" w:sz="0" w:space="0" w:color="auto"/>
        <w:left w:val="none" w:sz="0" w:space="0" w:color="auto"/>
        <w:bottom w:val="none" w:sz="0" w:space="0" w:color="auto"/>
        <w:right w:val="none" w:sz="0" w:space="0" w:color="auto"/>
      </w:divBdr>
    </w:div>
    <w:div w:id="1129593834">
      <w:bodyDiv w:val="1"/>
      <w:marLeft w:val="0"/>
      <w:marRight w:val="0"/>
      <w:marTop w:val="0"/>
      <w:marBottom w:val="0"/>
      <w:divBdr>
        <w:top w:val="none" w:sz="0" w:space="0" w:color="auto"/>
        <w:left w:val="none" w:sz="0" w:space="0" w:color="auto"/>
        <w:bottom w:val="none" w:sz="0" w:space="0" w:color="auto"/>
        <w:right w:val="none" w:sz="0" w:space="0" w:color="auto"/>
      </w:divBdr>
    </w:div>
    <w:div w:id="1129667028">
      <w:bodyDiv w:val="1"/>
      <w:marLeft w:val="0"/>
      <w:marRight w:val="0"/>
      <w:marTop w:val="0"/>
      <w:marBottom w:val="0"/>
      <w:divBdr>
        <w:top w:val="none" w:sz="0" w:space="0" w:color="auto"/>
        <w:left w:val="none" w:sz="0" w:space="0" w:color="auto"/>
        <w:bottom w:val="none" w:sz="0" w:space="0" w:color="auto"/>
        <w:right w:val="none" w:sz="0" w:space="0" w:color="auto"/>
      </w:divBdr>
    </w:div>
    <w:div w:id="1129737065">
      <w:bodyDiv w:val="1"/>
      <w:marLeft w:val="0"/>
      <w:marRight w:val="0"/>
      <w:marTop w:val="0"/>
      <w:marBottom w:val="0"/>
      <w:divBdr>
        <w:top w:val="none" w:sz="0" w:space="0" w:color="auto"/>
        <w:left w:val="none" w:sz="0" w:space="0" w:color="auto"/>
        <w:bottom w:val="none" w:sz="0" w:space="0" w:color="auto"/>
        <w:right w:val="none" w:sz="0" w:space="0" w:color="auto"/>
      </w:divBdr>
    </w:div>
    <w:div w:id="1130169161">
      <w:bodyDiv w:val="1"/>
      <w:marLeft w:val="0"/>
      <w:marRight w:val="0"/>
      <w:marTop w:val="0"/>
      <w:marBottom w:val="0"/>
      <w:divBdr>
        <w:top w:val="none" w:sz="0" w:space="0" w:color="auto"/>
        <w:left w:val="none" w:sz="0" w:space="0" w:color="auto"/>
        <w:bottom w:val="none" w:sz="0" w:space="0" w:color="auto"/>
        <w:right w:val="none" w:sz="0" w:space="0" w:color="auto"/>
      </w:divBdr>
    </w:div>
    <w:div w:id="1130172264">
      <w:bodyDiv w:val="1"/>
      <w:marLeft w:val="0"/>
      <w:marRight w:val="0"/>
      <w:marTop w:val="0"/>
      <w:marBottom w:val="0"/>
      <w:divBdr>
        <w:top w:val="none" w:sz="0" w:space="0" w:color="auto"/>
        <w:left w:val="none" w:sz="0" w:space="0" w:color="auto"/>
        <w:bottom w:val="none" w:sz="0" w:space="0" w:color="auto"/>
        <w:right w:val="none" w:sz="0" w:space="0" w:color="auto"/>
      </w:divBdr>
    </w:div>
    <w:div w:id="1130243698">
      <w:bodyDiv w:val="1"/>
      <w:marLeft w:val="0"/>
      <w:marRight w:val="0"/>
      <w:marTop w:val="0"/>
      <w:marBottom w:val="0"/>
      <w:divBdr>
        <w:top w:val="none" w:sz="0" w:space="0" w:color="auto"/>
        <w:left w:val="none" w:sz="0" w:space="0" w:color="auto"/>
        <w:bottom w:val="none" w:sz="0" w:space="0" w:color="auto"/>
        <w:right w:val="none" w:sz="0" w:space="0" w:color="auto"/>
      </w:divBdr>
    </w:div>
    <w:div w:id="1130512227">
      <w:bodyDiv w:val="1"/>
      <w:marLeft w:val="0"/>
      <w:marRight w:val="0"/>
      <w:marTop w:val="0"/>
      <w:marBottom w:val="0"/>
      <w:divBdr>
        <w:top w:val="none" w:sz="0" w:space="0" w:color="auto"/>
        <w:left w:val="none" w:sz="0" w:space="0" w:color="auto"/>
        <w:bottom w:val="none" w:sz="0" w:space="0" w:color="auto"/>
        <w:right w:val="none" w:sz="0" w:space="0" w:color="auto"/>
      </w:divBdr>
    </w:div>
    <w:div w:id="1130587974">
      <w:bodyDiv w:val="1"/>
      <w:marLeft w:val="0"/>
      <w:marRight w:val="0"/>
      <w:marTop w:val="0"/>
      <w:marBottom w:val="0"/>
      <w:divBdr>
        <w:top w:val="none" w:sz="0" w:space="0" w:color="auto"/>
        <w:left w:val="none" w:sz="0" w:space="0" w:color="auto"/>
        <w:bottom w:val="none" w:sz="0" w:space="0" w:color="auto"/>
        <w:right w:val="none" w:sz="0" w:space="0" w:color="auto"/>
      </w:divBdr>
    </w:div>
    <w:div w:id="1130708043">
      <w:bodyDiv w:val="1"/>
      <w:marLeft w:val="0"/>
      <w:marRight w:val="0"/>
      <w:marTop w:val="0"/>
      <w:marBottom w:val="0"/>
      <w:divBdr>
        <w:top w:val="none" w:sz="0" w:space="0" w:color="auto"/>
        <w:left w:val="none" w:sz="0" w:space="0" w:color="auto"/>
        <w:bottom w:val="none" w:sz="0" w:space="0" w:color="auto"/>
        <w:right w:val="none" w:sz="0" w:space="0" w:color="auto"/>
      </w:divBdr>
    </w:div>
    <w:div w:id="1130975994">
      <w:bodyDiv w:val="1"/>
      <w:marLeft w:val="0"/>
      <w:marRight w:val="0"/>
      <w:marTop w:val="0"/>
      <w:marBottom w:val="0"/>
      <w:divBdr>
        <w:top w:val="none" w:sz="0" w:space="0" w:color="auto"/>
        <w:left w:val="none" w:sz="0" w:space="0" w:color="auto"/>
        <w:bottom w:val="none" w:sz="0" w:space="0" w:color="auto"/>
        <w:right w:val="none" w:sz="0" w:space="0" w:color="auto"/>
      </w:divBdr>
    </w:div>
    <w:div w:id="1130979357">
      <w:bodyDiv w:val="1"/>
      <w:marLeft w:val="0"/>
      <w:marRight w:val="0"/>
      <w:marTop w:val="0"/>
      <w:marBottom w:val="0"/>
      <w:divBdr>
        <w:top w:val="none" w:sz="0" w:space="0" w:color="auto"/>
        <w:left w:val="none" w:sz="0" w:space="0" w:color="auto"/>
        <w:bottom w:val="none" w:sz="0" w:space="0" w:color="auto"/>
        <w:right w:val="none" w:sz="0" w:space="0" w:color="auto"/>
      </w:divBdr>
    </w:div>
    <w:div w:id="1130980413">
      <w:bodyDiv w:val="1"/>
      <w:marLeft w:val="0"/>
      <w:marRight w:val="0"/>
      <w:marTop w:val="0"/>
      <w:marBottom w:val="0"/>
      <w:divBdr>
        <w:top w:val="none" w:sz="0" w:space="0" w:color="auto"/>
        <w:left w:val="none" w:sz="0" w:space="0" w:color="auto"/>
        <w:bottom w:val="none" w:sz="0" w:space="0" w:color="auto"/>
        <w:right w:val="none" w:sz="0" w:space="0" w:color="auto"/>
      </w:divBdr>
    </w:div>
    <w:div w:id="1131023217">
      <w:bodyDiv w:val="1"/>
      <w:marLeft w:val="0"/>
      <w:marRight w:val="0"/>
      <w:marTop w:val="0"/>
      <w:marBottom w:val="0"/>
      <w:divBdr>
        <w:top w:val="none" w:sz="0" w:space="0" w:color="auto"/>
        <w:left w:val="none" w:sz="0" w:space="0" w:color="auto"/>
        <w:bottom w:val="none" w:sz="0" w:space="0" w:color="auto"/>
        <w:right w:val="none" w:sz="0" w:space="0" w:color="auto"/>
      </w:divBdr>
    </w:div>
    <w:div w:id="1131049248">
      <w:bodyDiv w:val="1"/>
      <w:marLeft w:val="0"/>
      <w:marRight w:val="0"/>
      <w:marTop w:val="0"/>
      <w:marBottom w:val="0"/>
      <w:divBdr>
        <w:top w:val="none" w:sz="0" w:space="0" w:color="auto"/>
        <w:left w:val="none" w:sz="0" w:space="0" w:color="auto"/>
        <w:bottom w:val="none" w:sz="0" w:space="0" w:color="auto"/>
        <w:right w:val="none" w:sz="0" w:space="0" w:color="auto"/>
      </w:divBdr>
    </w:div>
    <w:div w:id="1131093406">
      <w:bodyDiv w:val="1"/>
      <w:marLeft w:val="0"/>
      <w:marRight w:val="0"/>
      <w:marTop w:val="0"/>
      <w:marBottom w:val="0"/>
      <w:divBdr>
        <w:top w:val="none" w:sz="0" w:space="0" w:color="auto"/>
        <w:left w:val="none" w:sz="0" w:space="0" w:color="auto"/>
        <w:bottom w:val="none" w:sz="0" w:space="0" w:color="auto"/>
        <w:right w:val="none" w:sz="0" w:space="0" w:color="auto"/>
      </w:divBdr>
    </w:div>
    <w:div w:id="1131240735">
      <w:bodyDiv w:val="1"/>
      <w:marLeft w:val="0"/>
      <w:marRight w:val="0"/>
      <w:marTop w:val="0"/>
      <w:marBottom w:val="0"/>
      <w:divBdr>
        <w:top w:val="none" w:sz="0" w:space="0" w:color="auto"/>
        <w:left w:val="none" w:sz="0" w:space="0" w:color="auto"/>
        <w:bottom w:val="none" w:sz="0" w:space="0" w:color="auto"/>
        <w:right w:val="none" w:sz="0" w:space="0" w:color="auto"/>
      </w:divBdr>
    </w:div>
    <w:div w:id="1131249553">
      <w:bodyDiv w:val="1"/>
      <w:marLeft w:val="0"/>
      <w:marRight w:val="0"/>
      <w:marTop w:val="0"/>
      <w:marBottom w:val="0"/>
      <w:divBdr>
        <w:top w:val="none" w:sz="0" w:space="0" w:color="auto"/>
        <w:left w:val="none" w:sz="0" w:space="0" w:color="auto"/>
        <w:bottom w:val="none" w:sz="0" w:space="0" w:color="auto"/>
        <w:right w:val="none" w:sz="0" w:space="0" w:color="auto"/>
      </w:divBdr>
    </w:div>
    <w:div w:id="1131287832">
      <w:bodyDiv w:val="1"/>
      <w:marLeft w:val="0"/>
      <w:marRight w:val="0"/>
      <w:marTop w:val="0"/>
      <w:marBottom w:val="0"/>
      <w:divBdr>
        <w:top w:val="none" w:sz="0" w:space="0" w:color="auto"/>
        <w:left w:val="none" w:sz="0" w:space="0" w:color="auto"/>
        <w:bottom w:val="none" w:sz="0" w:space="0" w:color="auto"/>
        <w:right w:val="none" w:sz="0" w:space="0" w:color="auto"/>
      </w:divBdr>
    </w:div>
    <w:div w:id="1131552251">
      <w:bodyDiv w:val="1"/>
      <w:marLeft w:val="0"/>
      <w:marRight w:val="0"/>
      <w:marTop w:val="0"/>
      <w:marBottom w:val="0"/>
      <w:divBdr>
        <w:top w:val="none" w:sz="0" w:space="0" w:color="auto"/>
        <w:left w:val="none" w:sz="0" w:space="0" w:color="auto"/>
        <w:bottom w:val="none" w:sz="0" w:space="0" w:color="auto"/>
        <w:right w:val="none" w:sz="0" w:space="0" w:color="auto"/>
      </w:divBdr>
    </w:div>
    <w:div w:id="1131901171">
      <w:bodyDiv w:val="1"/>
      <w:marLeft w:val="0"/>
      <w:marRight w:val="0"/>
      <w:marTop w:val="0"/>
      <w:marBottom w:val="0"/>
      <w:divBdr>
        <w:top w:val="none" w:sz="0" w:space="0" w:color="auto"/>
        <w:left w:val="none" w:sz="0" w:space="0" w:color="auto"/>
        <w:bottom w:val="none" w:sz="0" w:space="0" w:color="auto"/>
        <w:right w:val="none" w:sz="0" w:space="0" w:color="auto"/>
      </w:divBdr>
    </w:div>
    <w:div w:id="1132016053">
      <w:bodyDiv w:val="1"/>
      <w:marLeft w:val="0"/>
      <w:marRight w:val="0"/>
      <w:marTop w:val="0"/>
      <w:marBottom w:val="0"/>
      <w:divBdr>
        <w:top w:val="none" w:sz="0" w:space="0" w:color="auto"/>
        <w:left w:val="none" w:sz="0" w:space="0" w:color="auto"/>
        <w:bottom w:val="none" w:sz="0" w:space="0" w:color="auto"/>
        <w:right w:val="none" w:sz="0" w:space="0" w:color="auto"/>
      </w:divBdr>
    </w:div>
    <w:div w:id="1132674534">
      <w:bodyDiv w:val="1"/>
      <w:marLeft w:val="0"/>
      <w:marRight w:val="0"/>
      <w:marTop w:val="0"/>
      <w:marBottom w:val="0"/>
      <w:divBdr>
        <w:top w:val="none" w:sz="0" w:space="0" w:color="auto"/>
        <w:left w:val="none" w:sz="0" w:space="0" w:color="auto"/>
        <w:bottom w:val="none" w:sz="0" w:space="0" w:color="auto"/>
        <w:right w:val="none" w:sz="0" w:space="0" w:color="auto"/>
      </w:divBdr>
    </w:div>
    <w:div w:id="1132796291">
      <w:bodyDiv w:val="1"/>
      <w:marLeft w:val="0"/>
      <w:marRight w:val="0"/>
      <w:marTop w:val="0"/>
      <w:marBottom w:val="0"/>
      <w:divBdr>
        <w:top w:val="none" w:sz="0" w:space="0" w:color="auto"/>
        <w:left w:val="none" w:sz="0" w:space="0" w:color="auto"/>
        <w:bottom w:val="none" w:sz="0" w:space="0" w:color="auto"/>
        <w:right w:val="none" w:sz="0" w:space="0" w:color="auto"/>
      </w:divBdr>
    </w:div>
    <w:div w:id="1133017885">
      <w:bodyDiv w:val="1"/>
      <w:marLeft w:val="0"/>
      <w:marRight w:val="0"/>
      <w:marTop w:val="0"/>
      <w:marBottom w:val="0"/>
      <w:divBdr>
        <w:top w:val="none" w:sz="0" w:space="0" w:color="auto"/>
        <w:left w:val="none" w:sz="0" w:space="0" w:color="auto"/>
        <w:bottom w:val="none" w:sz="0" w:space="0" w:color="auto"/>
        <w:right w:val="none" w:sz="0" w:space="0" w:color="auto"/>
      </w:divBdr>
    </w:div>
    <w:div w:id="1133062963">
      <w:bodyDiv w:val="1"/>
      <w:marLeft w:val="0"/>
      <w:marRight w:val="0"/>
      <w:marTop w:val="0"/>
      <w:marBottom w:val="0"/>
      <w:divBdr>
        <w:top w:val="none" w:sz="0" w:space="0" w:color="auto"/>
        <w:left w:val="none" w:sz="0" w:space="0" w:color="auto"/>
        <w:bottom w:val="none" w:sz="0" w:space="0" w:color="auto"/>
        <w:right w:val="none" w:sz="0" w:space="0" w:color="auto"/>
      </w:divBdr>
    </w:div>
    <w:div w:id="1133789514">
      <w:bodyDiv w:val="1"/>
      <w:marLeft w:val="0"/>
      <w:marRight w:val="0"/>
      <w:marTop w:val="0"/>
      <w:marBottom w:val="0"/>
      <w:divBdr>
        <w:top w:val="none" w:sz="0" w:space="0" w:color="auto"/>
        <w:left w:val="none" w:sz="0" w:space="0" w:color="auto"/>
        <w:bottom w:val="none" w:sz="0" w:space="0" w:color="auto"/>
        <w:right w:val="none" w:sz="0" w:space="0" w:color="auto"/>
      </w:divBdr>
    </w:div>
    <w:div w:id="1133910338">
      <w:bodyDiv w:val="1"/>
      <w:marLeft w:val="0"/>
      <w:marRight w:val="0"/>
      <w:marTop w:val="0"/>
      <w:marBottom w:val="0"/>
      <w:divBdr>
        <w:top w:val="none" w:sz="0" w:space="0" w:color="auto"/>
        <w:left w:val="none" w:sz="0" w:space="0" w:color="auto"/>
        <w:bottom w:val="none" w:sz="0" w:space="0" w:color="auto"/>
        <w:right w:val="none" w:sz="0" w:space="0" w:color="auto"/>
      </w:divBdr>
    </w:div>
    <w:div w:id="1133988155">
      <w:bodyDiv w:val="1"/>
      <w:marLeft w:val="0"/>
      <w:marRight w:val="0"/>
      <w:marTop w:val="0"/>
      <w:marBottom w:val="0"/>
      <w:divBdr>
        <w:top w:val="none" w:sz="0" w:space="0" w:color="auto"/>
        <w:left w:val="none" w:sz="0" w:space="0" w:color="auto"/>
        <w:bottom w:val="none" w:sz="0" w:space="0" w:color="auto"/>
        <w:right w:val="none" w:sz="0" w:space="0" w:color="auto"/>
      </w:divBdr>
    </w:div>
    <w:div w:id="1134327963">
      <w:bodyDiv w:val="1"/>
      <w:marLeft w:val="0"/>
      <w:marRight w:val="0"/>
      <w:marTop w:val="0"/>
      <w:marBottom w:val="0"/>
      <w:divBdr>
        <w:top w:val="none" w:sz="0" w:space="0" w:color="auto"/>
        <w:left w:val="none" w:sz="0" w:space="0" w:color="auto"/>
        <w:bottom w:val="none" w:sz="0" w:space="0" w:color="auto"/>
        <w:right w:val="none" w:sz="0" w:space="0" w:color="auto"/>
      </w:divBdr>
    </w:div>
    <w:div w:id="1134518111">
      <w:bodyDiv w:val="1"/>
      <w:marLeft w:val="0"/>
      <w:marRight w:val="0"/>
      <w:marTop w:val="0"/>
      <w:marBottom w:val="0"/>
      <w:divBdr>
        <w:top w:val="none" w:sz="0" w:space="0" w:color="auto"/>
        <w:left w:val="none" w:sz="0" w:space="0" w:color="auto"/>
        <w:bottom w:val="none" w:sz="0" w:space="0" w:color="auto"/>
        <w:right w:val="none" w:sz="0" w:space="0" w:color="auto"/>
      </w:divBdr>
    </w:div>
    <w:div w:id="1134525176">
      <w:bodyDiv w:val="1"/>
      <w:marLeft w:val="0"/>
      <w:marRight w:val="0"/>
      <w:marTop w:val="0"/>
      <w:marBottom w:val="0"/>
      <w:divBdr>
        <w:top w:val="none" w:sz="0" w:space="0" w:color="auto"/>
        <w:left w:val="none" w:sz="0" w:space="0" w:color="auto"/>
        <w:bottom w:val="none" w:sz="0" w:space="0" w:color="auto"/>
        <w:right w:val="none" w:sz="0" w:space="0" w:color="auto"/>
      </w:divBdr>
    </w:div>
    <w:div w:id="1134525340">
      <w:bodyDiv w:val="1"/>
      <w:marLeft w:val="0"/>
      <w:marRight w:val="0"/>
      <w:marTop w:val="0"/>
      <w:marBottom w:val="0"/>
      <w:divBdr>
        <w:top w:val="none" w:sz="0" w:space="0" w:color="auto"/>
        <w:left w:val="none" w:sz="0" w:space="0" w:color="auto"/>
        <w:bottom w:val="none" w:sz="0" w:space="0" w:color="auto"/>
        <w:right w:val="none" w:sz="0" w:space="0" w:color="auto"/>
      </w:divBdr>
    </w:div>
    <w:div w:id="1134642679">
      <w:bodyDiv w:val="1"/>
      <w:marLeft w:val="0"/>
      <w:marRight w:val="0"/>
      <w:marTop w:val="0"/>
      <w:marBottom w:val="0"/>
      <w:divBdr>
        <w:top w:val="none" w:sz="0" w:space="0" w:color="auto"/>
        <w:left w:val="none" w:sz="0" w:space="0" w:color="auto"/>
        <w:bottom w:val="none" w:sz="0" w:space="0" w:color="auto"/>
        <w:right w:val="none" w:sz="0" w:space="0" w:color="auto"/>
      </w:divBdr>
    </w:div>
    <w:div w:id="1134907752">
      <w:bodyDiv w:val="1"/>
      <w:marLeft w:val="0"/>
      <w:marRight w:val="0"/>
      <w:marTop w:val="0"/>
      <w:marBottom w:val="0"/>
      <w:divBdr>
        <w:top w:val="none" w:sz="0" w:space="0" w:color="auto"/>
        <w:left w:val="none" w:sz="0" w:space="0" w:color="auto"/>
        <w:bottom w:val="none" w:sz="0" w:space="0" w:color="auto"/>
        <w:right w:val="none" w:sz="0" w:space="0" w:color="auto"/>
      </w:divBdr>
    </w:div>
    <w:div w:id="1136219712">
      <w:bodyDiv w:val="1"/>
      <w:marLeft w:val="0"/>
      <w:marRight w:val="0"/>
      <w:marTop w:val="0"/>
      <w:marBottom w:val="0"/>
      <w:divBdr>
        <w:top w:val="none" w:sz="0" w:space="0" w:color="auto"/>
        <w:left w:val="none" w:sz="0" w:space="0" w:color="auto"/>
        <w:bottom w:val="none" w:sz="0" w:space="0" w:color="auto"/>
        <w:right w:val="none" w:sz="0" w:space="0" w:color="auto"/>
      </w:divBdr>
    </w:div>
    <w:div w:id="1136294063">
      <w:bodyDiv w:val="1"/>
      <w:marLeft w:val="0"/>
      <w:marRight w:val="0"/>
      <w:marTop w:val="0"/>
      <w:marBottom w:val="0"/>
      <w:divBdr>
        <w:top w:val="none" w:sz="0" w:space="0" w:color="auto"/>
        <w:left w:val="none" w:sz="0" w:space="0" w:color="auto"/>
        <w:bottom w:val="none" w:sz="0" w:space="0" w:color="auto"/>
        <w:right w:val="none" w:sz="0" w:space="0" w:color="auto"/>
      </w:divBdr>
    </w:div>
    <w:div w:id="1136485214">
      <w:bodyDiv w:val="1"/>
      <w:marLeft w:val="0"/>
      <w:marRight w:val="0"/>
      <w:marTop w:val="0"/>
      <w:marBottom w:val="0"/>
      <w:divBdr>
        <w:top w:val="none" w:sz="0" w:space="0" w:color="auto"/>
        <w:left w:val="none" w:sz="0" w:space="0" w:color="auto"/>
        <w:bottom w:val="none" w:sz="0" w:space="0" w:color="auto"/>
        <w:right w:val="none" w:sz="0" w:space="0" w:color="auto"/>
      </w:divBdr>
    </w:div>
    <w:div w:id="1136534279">
      <w:bodyDiv w:val="1"/>
      <w:marLeft w:val="0"/>
      <w:marRight w:val="0"/>
      <w:marTop w:val="0"/>
      <w:marBottom w:val="0"/>
      <w:divBdr>
        <w:top w:val="none" w:sz="0" w:space="0" w:color="auto"/>
        <w:left w:val="none" w:sz="0" w:space="0" w:color="auto"/>
        <w:bottom w:val="none" w:sz="0" w:space="0" w:color="auto"/>
        <w:right w:val="none" w:sz="0" w:space="0" w:color="auto"/>
      </w:divBdr>
    </w:div>
    <w:div w:id="1136950637">
      <w:bodyDiv w:val="1"/>
      <w:marLeft w:val="0"/>
      <w:marRight w:val="0"/>
      <w:marTop w:val="0"/>
      <w:marBottom w:val="0"/>
      <w:divBdr>
        <w:top w:val="none" w:sz="0" w:space="0" w:color="auto"/>
        <w:left w:val="none" w:sz="0" w:space="0" w:color="auto"/>
        <w:bottom w:val="none" w:sz="0" w:space="0" w:color="auto"/>
        <w:right w:val="none" w:sz="0" w:space="0" w:color="auto"/>
      </w:divBdr>
    </w:div>
    <w:div w:id="1137139476">
      <w:bodyDiv w:val="1"/>
      <w:marLeft w:val="0"/>
      <w:marRight w:val="0"/>
      <w:marTop w:val="0"/>
      <w:marBottom w:val="0"/>
      <w:divBdr>
        <w:top w:val="none" w:sz="0" w:space="0" w:color="auto"/>
        <w:left w:val="none" w:sz="0" w:space="0" w:color="auto"/>
        <w:bottom w:val="none" w:sz="0" w:space="0" w:color="auto"/>
        <w:right w:val="none" w:sz="0" w:space="0" w:color="auto"/>
      </w:divBdr>
    </w:div>
    <w:div w:id="1137140341">
      <w:bodyDiv w:val="1"/>
      <w:marLeft w:val="0"/>
      <w:marRight w:val="0"/>
      <w:marTop w:val="0"/>
      <w:marBottom w:val="0"/>
      <w:divBdr>
        <w:top w:val="none" w:sz="0" w:space="0" w:color="auto"/>
        <w:left w:val="none" w:sz="0" w:space="0" w:color="auto"/>
        <w:bottom w:val="none" w:sz="0" w:space="0" w:color="auto"/>
        <w:right w:val="none" w:sz="0" w:space="0" w:color="auto"/>
      </w:divBdr>
    </w:div>
    <w:div w:id="1137332003">
      <w:bodyDiv w:val="1"/>
      <w:marLeft w:val="0"/>
      <w:marRight w:val="0"/>
      <w:marTop w:val="0"/>
      <w:marBottom w:val="0"/>
      <w:divBdr>
        <w:top w:val="none" w:sz="0" w:space="0" w:color="auto"/>
        <w:left w:val="none" w:sz="0" w:space="0" w:color="auto"/>
        <w:bottom w:val="none" w:sz="0" w:space="0" w:color="auto"/>
        <w:right w:val="none" w:sz="0" w:space="0" w:color="auto"/>
      </w:divBdr>
    </w:div>
    <w:div w:id="1138301647">
      <w:bodyDiv w:val="1"/>
      <w:marLeft w:val="0"/>
      <w:marRight w:val="0"/>
      <w:marTop w:val="0"/>
      <w:marBottom w:val="0"/>
      <w:divBdr>
        <w:top w:val="none" w:sz="0" w:space="0" w:color="auto"/>
        <w:left w:val="none" w:sz="0" w:space="0" w:color="auto"/>
        <w:bottom w:val="none" w:sz="0" w:space="0" w:color="auto"/>
        <w:right w:val="none" w:sz="0" w:space="0" w:color="auto"/>
      </w:divBdr>
    </w:div>
    <w:div w:id="1138767403">
      <w:bodyDiv w:val="1"/>
      <w:marLeft w:val="0"/>
      <w:marRight w:val="0"/>
      <w:marTop w:val="0"/>
      <w:marBottom w:val="0"/>
      <w:divBdr>
        <w:top w:val="none" w:sz="0" w:space="0" w:color="auto"/>
        <w:left w:val="none" w:sz="0" w:space="0" w:color="auto"/>
        <w:bottom w:val="none" w:sz="0" w:space="0" w:color="auto"/>
        <w:right w:val="none" w:sz="0" w:space="0" w:color="auto"/>
      </w:divBdr>
    </w:div>
    <w:div w:id="1139304446">
      <w:bodyDiv w:val="1"/>
      <w:marLeft w:val="0"/>
      <w:marRight w:val="0"/>
      <w:marTop w:val="0"/>
      <w:marBottom w:val="0"/>
      <w:divBdr>
        <w:top w:val="none" w:sz="0" w:space="0" w:color="auto"/>
        <w:left w:val="none" w:sz="0" w:space="0" w:color="auto"/>
        <w:bottom w:val="none" w:sz="0" w:space="0" w:color="auto"/>
        <w:right w:val="none" w:sz="0" w:space="0" w:color="auto"/>
      </w:divBdr>
    </w:div>
    <w:div w:id="1139375047">
      <w:bodyDiv w:val="1"/>
      <w:marLeft w:val="0"/>
      <w:marRight w:val="0"/>
      <w:marTop w:val="0"/>
      <w:marBottom w:val="0"/>
      <w:divBdr>
        <w:top w:val="none" w:sz="0" w:space="0" w:color="auto"/>
        <w:left w:val="none" w:sz="0" w:space="0" w:color="auto"/>
        <w:bottom w:val="none" w:sz="0" w:space="0" w:color="auto"/>
        <w:right w:val="none" w:sz="0" w:space="0" w:color="auto"/>
      </w:divBdr>
    </w:div>
    <w:div w:id="1139807191">
      <w:bodyDiv w:val="1"/>
      <w:marLeft w:val="0"/>
      <w:marRight w:val="0"/>
      <w:marTop w:val="0"/>
      <w:marBottom w:val="0"/>
      <w:divBdr>
        <w:top w:val="none" w:sz="0" w:space="0" w:color="auto"/>
        <w:left w:val="none" w:sz="0" w:space="0" w:color="auto"/>
        <w:bottom w:val="none" w:sz="0" w:space="0" w:color="auto"/>
        <w:right w:val="none" w:sz="0" w:space="0" w:color="auto"/>
      </w:divBdr>
    </w:div>
    <w:div w:id="1139877042">
      <w:bodyDiv w:val="1"/>
      <w:marLeft w:val="0"/>
      <w:marRight w:val="0"/>
      <w:marTop w:val="0"/>
      <w:marBottom w:val="0"/>
      <w:divBdr>
        <w:top w:val="none" w:sz="0" w:space="0" w:color="auto"/>
        <w:left w:val="none" w:sz="0" w:space="0" w:color="auto"/>
        <w:bottom w:val="none" w:sz="0" w:space="0" w:color="auto"/>
        <w:right w:val="none" w:sz="0" w:space="0" w:color="auto"/>
      </w:divBdr>
    </w:div>
    <w:div w:id="1139878944">
      <w:bodyDiv w:val="1"/>
      <w:marLeft w:val="0"/>
      <w:marRight w:val="0"/>
      <w:marTop w:val="0"/>
      <w:marBottom w:val="0"/>
      <w:divBdr>
        <w:top w:val="none" w:sz="0" w:space="0" w:color="auto"/>
        <w:left w:val="none" w:sz="0" w:space="0" w:color="auto"/>
        <w:bottom w:val="none" w:sz="0" w:space="0" w:color="auto"/>
        <w:right w:val="none" w:sz="0" w:space="0" w:color="auto"/>
      </w:divBdr>
    </w:div>
    <w:div w:id="1140729541">
      <w:bodyDiv w:val="1"/>
      <w:marLeft w:val="0"/>
      <w:marRight w:val="0"/>
      <w:marTop w:val="0"/>
      <w:marBottom w:val="0"/>
      <w:divBdr>
        <w:top w:val="none" w:sz="0" w:space="0" w:color="auto"/>
        <w:left w:val="none" w:sz="0" w:space="0" w:color="auto"/>
        <w:bottom w:val="none" w:sz="0" w:space="0" w:color="auto"/>
        <w:right w:val="none" w:sz="0" w:space="0" w:color="auto"/>
      </w:divBdr>
    </w:div>
    <w:div w:id="1140731901">
      <w:bodyDiv w:val="1"/>
      <w:marLeft w:val="0"/>
      <w:marRight w:val="0"/>
      <w:marTop w:val="0"/>
      <w:marBottom w:val="0"/>
      <w:divBdr>
        <w:top w:val="none" w:sz="0" w:space="0" w:color="auto"/>
        <w:left w:val="none" w:sz="0" w:space="0" w:color="auto"/>
        <w:bottom w:val="none" w:sz="0" w:space="0" w:color="auto"/>
        <w:right w:val="none" w:sz="0" w:space="0" w:color="auto"/>
      </w:divBdr>
    </w:div>
    <w:div w:id="1140926521">
      <w:bodyDiv w:val="1"/>
      <w:marLeft w:val="0"/>
      <w:marRight w:val="0"/>
      <w:marTop w:val="0"/>
      <w:marBottom w:val="0"/>
      <w:divBdr>
        <w:top w:val="none" w:sz="0" w:space="0" w:color="auto"/>
        <w:left w:val="none" w:sz="0" w:space="0" w:color="auto"/>
        <w:bottom w:val="none" w:sz="0" w:space="0" w:color="auto"/>
        <w:right w:val="none" w:sz="0" w:space="0" w:color="auto"/>
      </w:divBdr>
    </w:div>
    <w:div w:id="1141119369">
      <w:bodyDiv w:val="1"/>
      <w:marLeft w:val="0"/>
      <w:marRight w:val="0"/>
      <w:marTop w:val="0"/>
      <w:marBottom w:val="0"/>
      <w:divBdr>
        <w:top w:val="none" w:sz="0" w:space="0" w:color="auto"/>
        <w:left w:val="none" w:sz="0" w:space="0" w:color="auto"/>
        <w:bottom w:val="none" w:sz="0" w:space="0" w:color="auto"/>
        <w:right w:val="none" w:sz="0" w:space="0" w:color="auto"/>
      </w:divBdr>
    </w:div>
    <w:div w:id="1141384930">
      <w:bodyDiv w:val="1"/>
      <w:marLeft w:val="0"/>
      <w:marRight w:val="0"/>
      <w:marTop w:val="0"/>
      <w:marBottom w:val="0"/>
      <w:divBdr>
        <w:top w:val="none" w:sz="0" w:space="0" w:color="auto"/>
        <w:left w:val="none" w:sz="0" w:space="0" w:color="auto"/>
        <w:bottom w:val="none" w:sz="0" w:space="0" w:color="auto"/>
        <w:right w:val="none" w:sz="0" w:space="0" w:color="auto"/>
      </w:divBdr>
    </w:div>
    <w:div w:id="1141651546">
      <w:bodyDiv w:val="1"/>
      <w:marLeft w:val="0"/>
      <w:marRight w:val="0"/>
      <w:marTop w:val="0"/>
      <w:marBottom w:val="0"/>
      <w:divBdr>
        <w:top w:val="none" w:sz="0" w:space="0" w:color="auto"/>
        <w:left w:val="none" w:sz="0" w:space="0" w:color="auto"/>
        <w:bottom w:val="none" w:sz="0" w:space="0" w:color="auto"/>
        <w:right w:val="none" w:sz="0" w:space="0" w:color="auto"/>
      </w:divBdr>
    </w:div>
    <w:div w:id="1141776575">
      <w:bodyDiv w:val="1"/>
      <w:marLeft w:val="0"/>
      <w:marRight w:val="0"/>
      <w:marTop w:val="0"/>
      <w:marBottom w:val="0"/>
      <w:divBdr>
        <w:top w:val="none" w:sz="0" w:space="0" w:color="auto"/>
        <w:left w:val="none" w:sz="0" w:space="0" w:color="auto"/>
        <w:bottom w:val="none" w:sz="0" w:space="0" w:color="auto"/>
        <w:right w:val="none" w:sz="0" w:space="0" w:color="auto"/>
      </w:divBdr>
    </w:div>
    <w:div w:id="1141850144">
      <w:bodyDiv w:val="1"/>
      <w:marLeft w:val="0"/>
      <w:marRight w:val="0"/>
      <w:marTop w:val="0"/>
      <w:marBottom w:val="0"/>
      <w:divBdr>
        <w:top w:val="none" w:sz="0" w:space="0" w:color="auto"/>
        <w:left w:val="none" w:sz="0" w:space="0" w:color="auto"/>
        <w:bottom w:val="none" w:sz="0" w:space="0" w:color="auto"/>
        <w:right w:val="none" w:sz="0" w:space="0" w:color="auto"/>
      </w:divBdr>
    </w:div>
    <w:div w:id="1142193334">
      <w:bodyDiv w:val="1"/>
      <w:marLeft w:val="0"/>
      <w:marRight w:val="0"/>
      <w:marTop w:val="0"/>
      <w:marBottom w:val="0"/>
      <w:divBdr>
        <w:top w:val="none" w:sz="0" w:space="0" w:color="auto"/>
        <w:left w:val="none" w:sz="0" w:space="0" w:color="auto"/>
        <w:bottom w:val="none" w:sz="0" w:space="0" w:color="auto"/>
        <w:right w:val="none" w:sz="0" w:space="0" w:color="auto"/>
      </w:divBdr>
    </w:div>
    <w:div w:id="1142498743">
      <w:bodyDiv w:val="1"/>
      <w:marLeft w:val="0"/>
      <w:marRight w:val="0"/>
      <w:marTop w:val="0"/>
      <w:marBottom w:val="0"/>
      <w:divBdr>
        <w:top w:val="none" w:sz="0" w:space="0" w:color="auto"/>
        <w:left w:val="none" w:sz="0" w:space="0" w:color="auto"/>
        <w:bottom w:val="none" w:sz="0" w:space="0" w:color="auto"/>
        <w:right w:val="none" w:sz="0" w:space="0" w:color="auto"/>
      </w:divBdr>
    </w:div>
    <w:div w:id="1143037872">
      <w:bodyDiv w:val="1"/>
      <w:marLeft w:val="0"/>
      <w:marRight w:val="0"/>
      <w:marTop w:val="0"/>
      <w:marBottom w:val="0"/>
      <w:divBdr>
        <w:top w:val="none" w:sz="0" w:space="0" w:color="auto"/>
        <w:left w:val="none" w:sz="0" w:space="0" w:color="auto"/>
        <w:bottom w:val="none" w:sz="0" w:space="0" w:color="auto"/>
        <w:right w:val="none" w:sz="0" w:space="0" w:color="auto"/>
      </w:divBdr>
    </w:div>
    <w:div w:id="1143158501">
      <w:bodyDiv w:val="1"/>
      <w:marLeft w:val="0"/>
      <w:marRight w:val="0"/>
      <w:marTop w:val="0"/>
      <w:marBottom w:val="0"/>
      <w:divBdr>
        <w:top w:val="none" w:sz="0" w:space="0" w:color="auto"/>
        <w:left w:val="none" w:sz="0" w:space="0" w:color="auto"/>
        <w:bottom w:val="none" w:sz="0" w:space="0" w:color="auto"/>
        <w:right w:val="none" w:sz="0" w:space="0" w:color="auto"/>
      </w:divBdr>
    </w:div>
    <w:div w:id="1143691481">
      <w:bodyDiv w:val="1"/>
      <w:marLeft w:val="0"/>
      <w:marRight w:val="0"/>
      <w:marTop w:val="0"/>
      <w:marBottom w:val="0"/>
      <w:divBdr>
        <w:top w:val="none" w:sz="0" w:space="0" w:color="auto"/>
        <w:left w:val="none" w:sz="0" w:space="0" w:color="auto"/>
        <w:bottom w:val="none" w:sz="0" w:space="0" w:color="auto"/>
        <w:right w:val="none" w:sz="0" w:space="0" w:color="auto"/>
      </w:divBdr>
    </w:div>
    <w:div w:id="1143695689">
      <w:bodyDiv w:val="1"/>
      <w:marLeft w:val="0"/>
      <w:marRight w:val="0"/>
      <w:marTop w:val="0"/>
      <w:marBottom w:val="0"/>
      <w:divBdr>
        <w:top w:val="none" w:sz="0" w:space="0" w:color="auto"/>
        <w:left w:val="none" w:sz="0" w:space="0" w:color="auto"/>
        <w:bottom w:val="none" w:sz="0" w:space="0" w:color="auto"/>
        <w:right w:val="none" w:sz="0" w:space="0" w:color="auto"/>
      </w:divBdr>
    </w:div>
    <w:div w:id="1144004231">
      <w:bodyDiv w:val="1"/>
      <w:marLeft w:val="0"/>
      <w:marRight w:val="0"/>
      <w:marTop w:val="0"/>
      <w:marBottom w:val="0"/>
      <w:divBdr>
        <w:top w:val="none" w:sz="0" w:space="0" w:color="auto"/>
        <w:left w:val="none" w:sz="0" w:space="0" w:color="auto"/>
        <w:bottom w:val="none" w:sz="0" w:space="0" w:color="auto"/>
        <w:right w:val="none" w:sz="0" w:space="0" w:color="auto"/>
      </w:divBdr>
    </w:div>
    <w:div w:id="1144009900">
      <w:bodyDiv w:val="1"/>
      <w:marLeft w:val="0"/>
      <w:marRight w:val="0"/>
      <w:marTop w:val="0"/>
      <w:marBottom w:val="0"/>
      <w:divBdr>
        <w:top w:val="none" w:sz="0" w:space="0" w:color="auto"/>
        <w:left w:val="none" w:sz="0" w:space="0" w:color="auto"/>
        <w:bottom w:val="none" w:sz="0" w:space="0" w:color="auto"/>
        <w:right w:val="none" w:sz="0" w:space="0" w:color="auto"/>
      </w:divBdr>
    </w:div>
    <w:div w:id="1144279248">
      <w:bodyDiv w:val="1"/>
      <w:marLeft w:val="0"/>
      <w:marRight w:val="0"/>
      <w:marTop w:val="0"/>
      <w:marBottom w:val="0"/>
      <w:divBdr>
        <w:top w:val="none" w:sz="0" w:space="0" w:color="auto"/>
        <w:left w:val="none" w:sz="0" w:space="0" w:color="auto"/>
        <w:bottom w:val="none" w:sz="0" w:space="0" w:color="auto"/>
        <w:right w:val="none" w:sz="0" w:space="0" w:color="auto"/>
      </w:divBdr>
    </w:div>
    <w:div w:id="1144738411">
      <w:bodyDiv w:val="1"/>
      <w:marLeft w:val="0"/>
      <w:marRight w:val="0"/>
      <w:marTop w:val="0"/>
      <w:marBottom w:val="0"/>
      <w:divBdr>
        <w:top w:val="none" w:sz="0" w:space="0" w:color="auto"/>
        <w:left w:val="none" w:sz="0" w:space="0" w:color="auto"/>
        <w:bottom w:val="none" w:sz="0" w:space="0" w:color="auto"/>
        <w:right w:val="none" w:sz="0" w:space="0" w:color="auto"/>
      </w:divBdr>
    </w:div>
    <w:div w:id="1144930275">
      <w:bodyDiv w:val="1"/>
      <w:marLeft w:val="0"/>
      <w:marRight w:val="0"/>
      <w:marTop w:val="0"/>
      <w:marBottom w:val="0"/>
      <w:divBdr>
        <w:top w:val="none" w:sz="0" w:space="0" w:color="auto"/>
        <w:left w:val="none" w:sz="0" w:space="0" w:color="auto"/>
        <w:bottom w:val="none" w:sz="0" w:space="0" w:color="auto"/>
        <w:right w:val="none" w:sz="0" w:space="0" w:color="auto"/>
      </w:divBdr>
    </w:div>
    <w:div w:id="1145466573">
      <w:bodyDiv w:val="1"/>
      <w:marLeft w:val="0"/>
      <w:marRight w:val="0"/>
      <w:marTop w:val="0"/>
      <w:marBottom w:val="0"/>
      <w:divBdr>
        <w:top w:val="none" w:sz="0" w:space="0" w:color="auto"/>
        <w:left w:val="none" w:sz="0" w:space="0" w:color="auto"/>
        <w:bottom w:val="none" w:sz="0" w:space="0" w:color="auto"/>
        <w:right w:val="none" w:sz="0" w:space="0" w:color="auto"/>
      </w:divBdr>
    </w:div>
    <w:div w:id="1145586331">
      <w:bodyDiv w:val="1"/>
      <w:marLeft w:val="0"/>
      <w:marRight w:val="0"/>
      <w:marTop w:val="0"/>
      <w:marBottom w:val="0"/>
      <w:divBdr>
        <w:top w:val="none" w:sz="0" w:space="0" w:color="auto"/>
        <w:left w:val="none" w:sz="0" w:space="0" w:color="auto"/>
        <w:bottom w:val="none" w:sz="0" w:space="0" w:color="auto"/>
        <w:right w:val="none" w:sz="0" w:space="0" w:color="auto"/>
      </w:divBdr>
    </w:div>
    <w:div w:id="1145657950">
      <w:bodyDiv w:val="1"/>
      <w:marLeft w:val="0"/>
      <w:marRight w:val="0"/>
      <w:marTop w:val="0"/>
      <w:marBottom w:val="0"/>
      <w:divBdr>
        <w:top w:val="none" w:sz="0" w:space="0" w:color="auto"/>
        <w:left w:val="none" w:sz="0" w:space="0" w:color="auto"/>
        <w:bottom w:val="none" w:sz="0" w:space="0" w:color="auto"/>
        <w:right w:val="none" w:sz="0" w:space="0" w:color="auto"/>
      </w:divBdr>
    </w:div>
    <w:div w:id="1145783041">
      <w:bodyDiv w:val="1"/>
      <w:marLeft w:val="0"/>
      <w:marRight w:val="0"/>
      <w:marTop w:val="0"/>
      <w:marBottom w:val="0"/>
      <w:divBdr>
        <w:top w:val="none" w:sz="0" w:space="0" w:color="auto"/>
        <w:left w:val="none" w:sz="0" w:space="0" w:color="auto"/>
        <w:bottom w:val="none" w:sz="0" w:space="0" w:color="auto"/>
        <w:right w:val="none" w:sz="0" w:space="0" w:color="auto"/>
      </w:divBdr>
    </w:div>
    <w:div w:id="1145857763">
      <w:bodyDiv w:val="1"/>
      <w:marLeft w:val="0"/>
      <w:marRight w:val="0"/>
      <w:marTop w:val="0"/>
      <w:marBottom w:val="0"/>
      <w:divBdr>
        <w:top w:val="none" w:sz="0" w:space="0" w:color="auto"/>
        <w:left w:val="none" w:sz="0" w:space="0" w:color="auto"/>
        <w:bottom w:val="none" w:sz="0" w:space="0" w:color="auto"/>
        <w:right w:val="none" w:sz="0" w:space="0" w:color="auto"/>
      </w:divBdr>
    </w:div>
    <w:div w:id="1145898151">
      <w:bodyDiv w:val="1"/>
      <w:marLeft w:val="0"/>
      <w:marRight w:val="0"/>
      <w:marTop w:val="0"/>
      <w:marBottom w:val="0"/>
      <w:divBdr>
        <w:top w:val="none" w:sz="0" w:space="0" w:color="auto"/>
        <w:left w:val="none" w:sz="0" w:space="0" w:color="auto"/>
        <w:bottom w:val="none" w:sz="0" w:space="0" w:color="auto"/>
        <w:right w:val="none" w:sz="0" w:space="0" w:color="auto"/>
      </w:divBdr>
    </w:div>
    <w:div w:id="1145970661">
      <w:bodyDiv w:val="1"/>
      <w:marLeft w:val="0"/>
      <w:marRight w:val="0"/>
      <w:marTop w:val="0"/>
      <w:marBottom w:val="0"/>
      <w:divBdr>
        <w:top w:val="none" w:sz="0" w:space="0" w:color="auto"/>
        <w:left w:val="none" w:sz="0" w:space="0" w:color="auto"/>
        <w:bottom w:val="none" w:sz="0" w:space="0" w:color="auto"/>
        <w:right w:val="none" w:sz="0" w:space="0" w:color="auto"/>
      </w:divBdr>
    </w:div>
    <w:div w:id="1146050662">
      <w:bodyDiv w:val="1"/>
      <w:marLeft w:val="0"/>
      <w:marRight w:val="0"/>
      <w:marTop w:val="0"/>
      <w:marBottom w:val="0"/>
      <w:divBdr>
        <w:top w:val="none" w:sz="0" w:space="0" w:color="auto"/>
        <w:left w:val="none" w:sz="0" w:space="0" w:color="auto"/>
        <w:bottom w:val="none" w:sz="0" w:space="0" w:color="auto"/>
        <w:right w:val="none" w:sz="0" w:space="0" w:color="auto"/>
      </w:divBdr>
    </w:div>
    <w:div w:id="1146124097">
      <w:bodyDiv w:val="1"/>
      <w:marLeft w:val="0"/>
      <w:marRight w:val="0"/>
      <w:marTop w:val="0"/>
      <w:marBottom w:val="0"/>
      <w:divBdr>
        <w:top w:val="none" w:sz="0" w:space="0" w:color="auto"/>
        <w:left w:val="none" w:sz="0" w:space="0" w:color="auto"/>
        <w:bottom w:val="none" w:sz="0" w:space="0" w:color="auto"/>
        <w:right w:val="none" w:sz="0" w:space="0" w:color="auto"/>
      </w:divBdr>
    </w:div>
    <w:div w:id="1146161518">
      <w:bodyDiv w:val="1"/>
      <w:marLeft w:val="0"/>
      <w:marRight w:val="0"/>
      <w:marTop w:val="0"/>
      <w:marBottom w:val="0"/>
      <w:divBdr>
        <w:top w:val="none" w:sz="0" w:space="0" w:color="auto"/>
        <w:left w:val="none" w:sz="0" w:space="0" w:color="auto"/>
        <w:bottom w:val="none" w:sz="0" w:space="0" w:color="auto"/>
        <w:right w:val="none" w:sz="0" w:space="0" w:color="auto"/>
      </w:divBdr>
    </w:div>
    <w:div w:id="1146628336">
      <w:bodyDiv w:val="1"/>
      <w:marLeft w:val="0"/>
      <w:marRight w:val="0"/>
      <w:marTop w:val="0"/>
      <w:marBottom w:val="0"/>
      <w:divBdr>
        <w:top w:val="none" w:sz="0" w:space="0" w:color="auto"/>
        <w:left w:val="none" w:sz="0" w:space="0" w:color="auto"/>
        <w:bottom w:val="none" w:sz="0" w:space="0" w:color="auto"/>
        <w:right w:val="none" w:sz="0" w:space="0" w:color="auto"/>
      </w:divBdr>
    </w:div>
    <w:div w:id="1146630092">
      <w:bodyDiv w:val="1"/>
      <w:marLeft w:val="0"/>
      <w:marRight w:val="0"/>
      <w:marTop w:val="0"/>
      <w:marBottom w:val="0"/>
      <w:divBdr>
        <w:top w:val="none" w:sz="0" w:space="0" w:color="auto"/>
        <w:left w:val="none" w:sz="0" w:space="0" w:color="auto"/>
        <w:bottom w:val="none" w:sz="0" w:space="0" w:color="auto"/>
        <w:right w:val="none" w:sz="0" w:space="0" w:color="auto"/>
      </w:divBdr>
    </w:div>
    <w:div w:id="1146707047">
      <w:bodyDiv w:val="1"/>
      <w:marLeft w:val="0"/>
      <w:marRight w:val="0"/>
      <w:marTop w:val="0"/>
      <w:marBottom w:val="0"/>
      <w:divBdr>
        <w:top w:val="none" w:sz="0" w:space="0" w:color="auto"/>
        <w:left w:val="none" w:sz="0" w:space="0" w:color="auto"/>
        <w:bottom w:val="none" w:sz="0" w:space="0" w:color="auto"/>
        <w:right w:val="none" w:sz="0" w:space="0" w:color="auto"/>
      </w:divBdr>
    </w:div>
    <w:div w:id="1146818760">
      <w:bodyDiv w:val="1"/>
      <w:marLeft w:val="0"/>
      <w:marRight w:val="0"/>
      <w:marTop w:val="0"/>
      <w:marBottom w:val="0"/>
      <w:divBdr>
        <w:top w:val="none" w:sz="0" w:space="0" w:color="auto"/>
        <w:left w:val="none" w:sz="0" w:space="0" w:color="auto"/>
        <w:bottom w:val="none" w:sz="0" w:space="0" w:color="auto"/>
        <w:right w:val="none" w:sz="0" w:space="0" w:color="auto"/>
      </w:divBdr>
    </w:div>
    <w:div w:id="1147012671">
      <w:bodyDiv w:val="1"/>
      <w:marLeft w:val="0"/>
      <w:marRight w:val="0"/>
      <w:marTop w:val="0"/>
      <w:marBottom w:val="0"/>
      <w:divBdr>
        <w:top w:val="none" w:sz="0" w:space="0" w:color="auto"/>
        <w:left w:val="none" w:sz="0" w:space="0" w:color="auto"/>
        <w:bottom w:val="none" w:sz="0" w:space="0" w:color="auto"/>
        <w:right w:val="none" w:sz="0" w:space="0" w:color="auto"/>
      </w:divBdr>
    </w:div>
    <w:div w:id="1147016810">
      <w:bodyDiv w:val="1"/>
      <w:marLeft w:val="0"/>
      <w:marRight w:val="0"/>
      <w:marTop w:val="0"/>
      <w:marBottom w:val="0"/>
      <w:divBdr>
        <w:top w:val="none" w:sz="0" w:space="0" w:color="auto"/>
        <w:left w:val="none" w:sz="0" w:space="0" w:color="auto"/>
        <w:bottom w:val="none" w:sz="0" w:space="0" w:color="auto"/>
        <w:right w:val="none" w:sz="0" w:space="0" w:color="auto"/>
      </w:divBdr>
    </w:div>
    <w:div w:id="1147088373">
      <w:bodyDiv w:val="1"/>
      <w:marLeft w:val="0"/>
      <w:marRight w:val="0"/>
      <w:marTop w:val="0"/>
      <w:marBottom w:val="0"/>
      <w:divBdr>
        <w:top w:val="none" w:sz="0" w:space="0" w:color="auto"/>
        <w:left w:val="none" w:sz="0" w:space="0" w:color="auto"/>
        <w:bottom w:val="none" w:sz="0" w:space="0" w:color="auto"/>
        <w:right w:val="none" w:sz="0" w:space="0" w:color="auto"/>
      </w:divBdr>
    </w:div>
    <w:div w:id="1147479332">
      <w:bodyDiv w:val="1"/>
      <w:marLeft w:val="0"/>
      <w:marRight w:val="0"/>
      <w:marTop w:val="0"/>
      <w:marBottom w:val="0"/>
      <w:divBdr>
        <w:top w:val="none" w:sz="0" w:space="0" w:color="auto"/>
        <w:left w:val="none" w:sz="0" w:space="0" w:color="auto"/>
        <w:bottom w:val="none" w:sz="0" w:space="0" w:color="auto"/>
        <w:right w:val="none" w:sz="0" w:space="0" w:color="auto"/>
      </w:divBdr>
    </w:div>
    <w:div w:id="1147555627">
      <w:bodyDiv w:val="1"/>
      <w:marLeft w:val="0"/>
      <w:marRight w:val="0"/>
      <w:marTop w:val="0"/>
      <w:marBottom w:val="0"/>
      <w:divBdr>
        <w:top w:val="none" w:sz="0" w:space="0" w:color="auto"/>
        <w:left w:val="none" w:sz="0" w:space="0" w:color="auto"/>
        <w:bottom w:val="none" w:sz="0" w:space="0" w:color="auto"/>
        <w:right w:val="none" w:sz="0" w:space="0" w:color="auto"/>
      </w:divBdr>
    </w:div>
    <w:div w:id="1147629828">
      <w:bodyDiv w:val="1"/>
      <w:marLeft w:val="0"/>
      <w:marRight w:val="0"/>
      <w:marTop w:val="0"/>
      <w:marBottom w:val="0"/>
      <w:divBdr>
        <w:top w:val="none" w:sz="0" w:space="0" w:color="auto"/>
        <w:left w:val="none" w:sz="0" w:space="0" w:color="auto"/>
        <w:bottom w:val="none" w:sz="0" w:space="0" w:color="auto"/>
        <w:right w:val="none" w:sz="0" w:space="0" w:color="auto"/>
      </w:divBdr>
    </w:div>
    <w:div w:id="1147669730">
      <w:bodyDiv w:val="1"/>
      <w:marLeft w:val="0"/>
      <w:marRight w:val="0"/>
      <w:marTop w:val="0"/>
      <w:marBottom w:val="0"/>
      <w:divBdr>
        <w:top w:val="none" w:sz="0" w:space="0" w:color="auto"/>
        <w:left w:val="none" w:sz="0" w:space="0" w:color="auto"/>
        <w:bottom w:val="none" w:sz="0" w:space="0" w:color="auto"/>
        <w:right w:val="none" w:sz="0" w:space="0" w:color="auto"/>
      </w:divBdr>
    </w:div>
    <w:div w:id="1147818987">
      <w:bodyDiv w:val="1"/>
      <w:marLeft w:val="0"/>
      <w:marRight w:val="0"/>
      <w:marTop w:val="0"/>
      <w:marBottom w:val="0"/>
      <w:divBdr>
        <w:top w:val="none" w:sz="0" w:space="0" w:color="auto"/>
        <w:left w:val="none" w:sz="0" w:space="0" w:color="auto"/>
        <w:bottom w:val="none" w:sz="0" w:space="0" w:color="auto"/>
        <w:right w:val="none" w:sz="0" w:space="0" w:color="auto"/>
      </w:divBdr>
    </w:div>
    <w:div w:id="1148017456">
      <w:bodyDiv w:val="1"/>
      <w:marLeft w:val="0"/>
      <w:marRight w:val="0"/>
      <w:marTop w:val="0"/>
      <w:marBottom w:val="0"/>
      <w:divBdr>
        <w:top w:val="none" w:sz="0" w:space="0" w:color="auto"/>
        <w:left w:val="none" w:sz="0" w:space="0" w:color="auto"/>
        <w:bottom w:val="none" w:sz="0" w:space="0" w:color="auto"/>
        <w:right w:val="none" w:sz="0" w:space="0" w:color="auto"/>
      </w:divBdr>
    </w:div>
    <w:div w:id="1148090549">
      <w:bodyDiv w:val="1"/>
      <w:marLeft w:val="0"/>
      <w:marRight w:val="0"/>
      <w:marTop w:val="0"/>
      <w:marBottom w:val="0"/>
      <w:divBdr>
        <w:top w:val="none" w:sz="0" w:space="0" w:color="auto"/>
        <w:left w:val="none" w:sz="0" w:space="0" w:color="auto"/>
        <w:bottom w:val="none" w:sz="0" w:space="0" w:color="auto"/>
        <w:right w:val="none" w:sz="0" w:space="0" w:color="auto"/>
      </w:divBdr>
    </w:div>
    <w:div w:id="1148329096">
      <w:bodyDiv w:val="1"/>
      <w:marLeft w:val="0"/>
      <w:marRight w:val="0"/>
      <w:marTop w:val="0"/>
      <w:marBottom w:val="0"/>
      <w:divBdr>
        <w:top w:val="none" w:sz="0" w:space="0" w:color="auto"/>
        <w:left w:val="none" w:sz="0" w:space="0" w:color="auto"/>
        <w:bottom w:val="none" w:sz="0" w:space="0" w:color="auto"/>
        <w:right w:val="none" w:sz="0" w:space="0" w:color="auto"/>
      </w:divBdr>
    </w:div>
    <w:div w:id="1148478168">
      <w:bodyDiv w:val="1"/>
      <w:marLeft w:val="0"/>
      <w:marRight w:val="0"/>
      <w:marTop w:val="0"/>
      <w:marBottom w:val="0"/>
      <w:divBdr>
        <w:top w:val="none" w:sz="0" w:space="0" w:color="auto"/>
        <w:left w:val="none" w:sz="0" w:space="0" w:color="auto"/>
        <w:bottom w:val="none" w:sz="0" w:space="0" w:color="auto"/>
        <w:right w:val="none" w:sz="0" w:space="0" w:color="auto"/>
      </w:divBdr>
    </w:div>
    <w:div w:id="1149053735">
      <w:bodyDiv w:val="1"/>
      <w:marLeft w:val="0"/>
      <w:marRight w:val="0"/>
      <w:marTop w:val="0"/>
      <w:marBottom w:val="0"/>
      <w:divBdr>
        <w:top w:val="none" w:sz="0" w:space="0" w:color="auto"/>
        <w:left w:val="none" w:sz="0" w:space="0" w:color="auto"/>
        <w:bottom w:val="none" w:sz="0" w:space="0" w:color="auto"/>
        <w:right w:val="none" w:sz="0" w:space="0" w:color="auto"/>
      </w:divBdr>
    </w:div>
    <w:div w:id="1149519841">
      <w:bodyDiv w:val="1"/>
      <w:marLeft w:val="0"/>
      <w:marRight w:val="0"/>
      <w:marTop w:val="0"/>
      <w:marBottom w:val="0"/>
      <w:divBdr>
        <w:top w:val="none" w:sz="0" w:space="0" w:color="auto"/>
        <w:left w:val="none" w:sz="0" w:space="0" w:color="auto"/>
        <w:bottom w:val="none" w:sz="0" w:space="0" w:color="auto"/>
        <w:right w:val="none" w:sz="0" w:space="0" w:color="auto"/>
      </w:divBdr>
    </w:div>
    <w:div w:id="1149594015">
      <w:bodyDiv w:val="1"/>
      <w:marLeft w:val="0"/>
      <w:marRight w:val="0"/>
      <w:marTop w:val="0"/>
      <w:marBottom w:val="0"/>
      <w:divBdr>
        <w:top w:val="none" w:sz="0" w:space="0" w:color="auto"/>
        <w:left w:val="none" w:sz="0" w:space="0" w:color="auto"/>
        <w:bottom w:val="none" w:sz="0" w:space="0" w:color="auto"/>
        <w:right w:val="none" w:sz="0" w:space="0" w:color="auto"/>
      </w:divBdr>
    </w:div>
    <w:div w:id="1150756059">
      <w:bodyDiv w:val="1"/>
      <w:marLeft w:val="0"/>
      <w:marRight w:val="0"/>
      <w:marTop w:val="0"/>
      <w:marBottom w:val="0"/>
      <w:divBdr>
        <w:top w:val="none" w:sz="0" w:space="0" w:color="auto"/>
        <w:left w:val="none" w:sz="0" w:space="0" w:color="auto"/>
        <w:bottom w:val="none" w:sz="0" w:space="0" w:color="auto"/>
        <w:right w:val="none" w:sz="0" w:space="0" w:color="auto"/>
      </w:divBdr>
    </w:div>
    <w:div w:id="1151024616">
      <w:bodyDiv w:val="1"/>
      <w:marLeft w:val="0"/>
      <w:marRight w:val="0"/>
      <w:marTop w:val="0"/>
      <w:marBottom w:val="0"/>
      <w:divBdr>
        <w:top w:val="none" w:sz="0" w:space="0" w:color="auto"/>
        <w:left w:val="none" w:sz="0" w:space="0" w:color="auto"/>
        <w:bottom w:val="none" w:sz="0" w:space="0" w:color="auto"/>
        <w:right w:val="none" w:sz="0" w:space="0" w:color="auto"/>
      </w:divBdr>
    </w:div>
    <w:div w:id="1151025130">
      <w:bodyDiv w:val="1"/>
      <w:marLeft w:val="0"/>
      <w:marRight w:val="0"/>
      <w:marTop w:val="0"/>
      <w:marBottom w:val="0"/>
      <w:divBdr>
        <w:top w:val="none" w:sz="0" w:space="0" w:color="auto"/>
        <w:left w:val="none" w:sz="0" w:space="0" w:color="auto"/>
        <w:bottom w:val="none" w:sz="0" w:space="0" w:color="auto"/>
        <w:right w:val="none" w:sz="0" w:space="0" w:color="auto"/>
      </w:divBdr>
    </w:div>
    <w:div w:id="1151098509">
      <w:bodyDiv w:val="1"/>
      <w:marLeft w:val="0"/>
      <w:marRight w:val="0"/>
      <w:marTop w:val="0"/>
      <w:marBottom w:val="0"/>
      <w:divBdr>
        <w:top w:val="none" w:sz="0" w:space="0" w:color="auto"/>
        <w:left w:val="none" w:sz="0" w:space="0" w:color="auto"/>
        <w:bottom w:val="none" w:sz="0" w:space="0" w:color="auto"/>
        <w:right w:val="none" w:sz="0" w:space="0" w:color="auto"/>
      </w:divBdr>
    </w:div>
    <w:div w:id="1151407491">
      <w:bodyDiv w:val="1"/>
      <w:marLeft w:val="0"/>
      <w:marRight w:val="0"/>
      <w:marTop w:val="0"/>
      <w:marBottom w:val="0"/>
      <w:divBdr>
        <w:top w:val="none" w:sz="0" w:space="0" w:color="auto"/>
        <w:left w:val="none" w:sz="0" w:space="0" w:color="auto"/>
        <w:bottom w:val="none" w:sz="0" w:space="0" w:color="auto"/>
        <w:right w:val="none" w:sz="0" w:space="0" w:color="auto"/>
      </w:divBdr>
    </w:div>
    <w:div w:id="1151562070">
      <w:bodyDiv w:val="1"/>
      <w:marLeft w:val="0"/>
      <w:marRight w:val="0"/>
      <w:marTop w:val="0"/>
      <w:marBottom w:val="0"/>
      <w:divBdr>
        <w:top w:val="none" w:sz="0" w:space="0" w:color="auto"/>
        <w:left w:val="none" w:sz="0" w:space="0" w:color="auto"/>
        <w:bottom w:val="none" w:sz="0" w:space="0" w:color="auto"/>
        <w:right w:val="none" w:sz="0" w:space="0" w:color="auto"/>
      </w:divBdr>
    </w:div>
    <w:div w:id="1152260070">
      <w:bodyDiv w:val="1"/>
      <w:marLeft w:val="0"/>
      <w:marRight w:val="0"/>
      <w:marTop w:val="0"/>
      <w:marBottom w:val="0"/>
      <w:divBdr>
        <w:top w:val="none" w:sz="0" w:space="0" w:color="auto"/>
        <w:left w:val="none" w:sz="0" w:space="0" w:color="auto"/>
        <w:bottom w:val="none" w:sz="0" w:space="0" w:color="auto"/>
        <w:right w:val="none" w:sz="0" w:space="0" w:color="auto"/>
      </w:divBdr>
    </w:div>
    <w:div w:id="1152525950">
      <w:bodyDiv w:val="1"/>
      <w:marLeft w:val="0"/>
      <w:marRight w:val="0"/>
      <w:marTop w:val="0"/>
      <w:marBottom w:val="0"/>
      <w:divBdr>
        <w:top w:val="none" w:sz="0" w:space="0" w:color="auto"/>
        <w:left w:val="none" w:sz="0" w:space="0" w:color="auto"/>
        <w:bottom w:val="none" w:sz="0" w:space="0" w:color="auto"/>
        <w:right w:val="none" w:sz="0" w:space="0" w:color="auto"/>
      </w:divBdr>
    </w:div>
    <w:div w:id="1152603696">
      <w:bodyDiv w:val="1"/>
      <w:marLeft w:val="0"/>
      <w:marRight w:val="0"/>
      <w:marTop w:val="0"/>
      <w:marBottom w:val="0"/>
      <w:divBdr>
        <w:top w:val="none" w:sz="0" w:space="0" w:color="auto"/>
        <w:left w:val="none" w:sz="0" w:space="0" w:color="auto"/>
        <w:bottom w:val="none" w:sz="0" w:space="0" w:color="auto"/>
        <w:right w:val="none" w:sz="0" w:space="0" w:color="auto"/>
      </w:divBdr>
    </w:div>
    <w:div w:id="1152714496">
      <w:bodyDiv w:val="1"/>
      <w:marLeft w:val="0"/>
      <w:marRight w:val="0"/>
      <w:marTop w:val="0"/>
      <w:marBottom w:val="0"/>
      <w:divBdr>
        <w:top w:val="none" w:sz="0" w:space="0" w:color="auto"/>
        <w:left w:val="none" w:sz="0" w:space="0" w:color="auto"/>
        <w:bottom w:val="none" w:sz="0" w:space="0" w:color="auto"/>
        <w:right w:val="none" w:sz="0" w:space="0" w:color="auto"/>
      </w:divBdr>
    </w:div>
    <w:div w:id="1152990576">
      <w:bodyDiv w:val="1"/>
      <w:marLeft w:val="0"/>
      <w:marRight w:val="0"/>
      <w:marTop w:val="0"/>
      <w:marBottom w:val="0"/>
      <w:divBdr>
        <w:top w:val="none" w:sz="0" w:space="0" w:color="auto"/>
        <w:left w:val="none" w:sz="0" w:space="0" w:color="auto"/>
        <w:bottom w:val="none" w:sz="0" w:space="0" w:color="auto"/>
        <w:right w:val="none" w:sz="0" w:space="0" w:color="auto"/>
      </w:divBdr>
    </w:div>
    <w:div w:id="1153137890">
      <w:bodyDiv w:val="1"/>
      <w:marLeft w:val="0"/>
      <w:marRight w:val="0"/>
      <w:marTop w:val="0"/>
      <w:marBottom w:val="0"/>
      <w:divBdr>
        <w:top w:val="none" w:sz="0" w:space="0" w:color="auto"/>
        <w:left w:val="none" w:sz="0" w:space="0" w:color="auto"/>
        <w:bottom w:val="none" w:sz="0" w:space="0" w:color="auto"/>
        <w:right w:val="none" w:sz="0" w:space="0" w:color="auto"/>
      </w:divBdr>
    </w:div>
    <w:div w:id="1153254655">
      <w:bodyDiv w:val="1"/>
      <w:marLeft w:val="0"/>
      <w:marRight w:val="0"/>
      <w:marTop w:val="0"/>
      <w:marBottom w:val="0"/>
      <w:divBdr>
        <w:top w:val="none" w:sz="0" w:space="0" w:color="auto"/>
        <w:left w:val="none" w:sz="0" w:space="0" w:color="auto"/>
        <w:bottom w:val="none" w:sz="0" w:space="0" w:color="auto"/>
        <w:right w:val="none" w:sz="0" w:space="0" w:color="auto"/>
      </w:divBdr>
    </w:div>
    <w:div w:id="1153568495">
      <w:bodyDiv w:val="1"/>
      <w:marLeft w:val="0"/>
      <w:marRight w:val="0"/>
      <w:marTop w:val="0"/>
      <w:marBottom w:val="0"/>
      <w:divBdr>
        <w:top w:val="none" w:sz="0" w:space="0" w:color="auto"/>
        <w:left w:val="none" w:sz="0" w:space="0" w:color="auto"/>
        <w:bottom w:val="none" w:sz="0" w:space="0" w:color="auto"/>
        <w:right w:val="none" w:sz="0" w:space="0" w:color="auto"/>
      </w:divBdr>
    </w:div>
    <w:div w:id="1153721578">
      <w:bodyDiv w:val="1"/>
      <w:marLeft w:val="0"/>
      <w:marRight w:val="0"/>
      <w:marTop w:val="0"/>
      <w:marBottom w:val="0"/>
      <w:divBdr>
        <w:top w:val="none" w:sz="0" w:space="0" w:color="auto"/>
        <w:left w:val="none" w:sz="0" w:space="0" w:color="auto"/>
        <w:bottom w:val="none" w:sz="0" w:space="0" w:color="auto"/>
        <w:right w:val="none" w:sz="0" w:space="0" w:color="auto"/>
      </w:divBdr>
    </w:div>
    <w:div w:id="1153989800">
      <w:bodyDiv w:val="1"/>
      <w:marLeft w:val="0"/>
      <w:marRight w:val="0"/>
      <w:marTop w:val="0"/>
      <w:marBottom w:val="0"/>
      <w:divBdr>
        <w:top w:val="none" w:sz="0" w:space="0" w:color="auto"/>
        <w:left w:val="none" w:sz="0" w:space="0" w:color="auto"/>
        <w:bottom w:val="none" w:sz="0" w:space="0" w:color="auto"/>
        <w:right w:val="none" w:sz="0" w:space="0" w:color="auto"/>
      </w:divBdr>
    </w:div>
    <w:div w:id="1154372340">
      <w:bodyDiv w:val="1"/>
      <w:marLeft w:val="0"/>
      <w:marRight w:val="0"/>
      <w:marTop w:val="0"/>
      <w:marBottom w:val="0"/>
      <w:divBdr>
        <w:top w:val="none" w:sz="0" w:space="0" w:color="auto"/>
        <w:left w:val="none" w:sz="0" w:space="0" w:color="auto"/>
        <w:bottom w:val="none" w:sz="0" w:space="0" w:color="auto"/>
        <w:right w:val="none" w:sz="0" w:space="0" w:color="auto"/>
      </w:divBdr>
    </w:div>
    <w:div w:id="1154685082">
      <w:bodyDiv w:val="1"/>
      <w:marLeft w:val="0"/>
      <w:marRight w:val="0"/>
      <w:marTop w:val="0"/>
      <w:marBottom w:val="0"/>
      <w:divBdr>
        <w:top w:val="none" w:sz="0" w:space="0" w:color="auto"/>
        <w:left w:val="none" w:sz="0" w:space="0" w:color="auto"/>
        <w:bottom w:val="none" w:sz="0" w:space="0" w:color="auto"/>
        <w:right w:val="none" w:sz="0" w:space="0" w:color="auto"/>
      </w:divBdr>
    </w:div>
    <w:div w:id="1154755355">
      <w:bodyDiv w:val="1"/>
      <w:marLeft w:val="0"/>
      <w:marRight w:val="0"/>
      <w:marTop w:val="0"/>
      <w:marBottom w:val="0"/>
      <w:divBdr>
        <w:top w:val="none" w:sz="0" w:space="0" w:color="auto"/>
        <w:left w:val="none" w:sz="0" w:space="0" w:color="auto"/>
        <w:bottom w:val="none" w:sz="0" w:space="0" w:color="auto"/>
        <w:right w:val="none" w:sz="0" w:space="0" w:color="auto"/>
      </w:divBdr>
    </w:div>
    <w:div w:id="1154833715">
      <w:bodyDiv w:val="1"/>
      <w:marLeft w:val="0"/>
      <w:marRight w:val="0"/>
      <w:marTop w:val="0"/>
      <w:marBottom w:val="0"/>
      <w:divBdr>
        <w:top w:val="none" w:sz="0" w:space="0" w:color="auto"/>
        <w:left w:val="none" w:sz="0" w:space="0" w:color="auto"/>
        <w:bottom w:val="none" w:sz="0" w:space="0" w:color="auto"/>
        <w:right w:val="none" w:sz="0" w:space="0" w:color="auto"/>
      </w:divBdr>
    </w:div>
    <w:div w:id="1155027670">
      <w:bodyDiv w:val="1"/>
      <w:marLeft w:val="0"/>
      <w:marRight w:val="0"/>
      <w:marTop w:val="0"/>
      <w:marBottom w:val="0"/>
      <w:divBdr>
        <w:top w:val="none" w:sz="0" w:space="0" w:color="auto"/>
        <w:left w:val="none" w:sz="0" w:space="0" w:color="auto"/>
        <w:bottom w:val="none" w:sz="0" w:space="0" w:color="auto"/>
        <w:right w:val="none" w:sz="0" w:space="0" w:color="auto"/>
      </w:divBdr>
    </w:div>
    <w:div w:id="1155144823">
      <w:bodyDiv w:val="1"/>
      <w:marLeft w:val="0"/>
      <w:marRight w:val="0"/>
      <w:marTop w:val="0"/>
      <w:marBottom w:val="0"/>
      <w:divBdr>
        <w:top w:val="none" w:sz="0" w:space="0" w:color="auto"/>
        <w:left w:val="none" w:sz="0" w:space="0" w:color="auto"/>
        <w:bottom w:val="none" w:sz="0" w:space="0" w:color="auto"/>
        <w:right w:val="none" w:sz="0" w:space="0" w:color="auto"/>
      </w:divBdr>
    </w:div>
    <w:div w:id="1155146622">
      <w:bodyDiv w:val="1"/>
      <w:marLeft w:val="0"/>
      <w:marRight w:val="0"/>
      <w:marTop w:val="0"/>
      <w:marBottom w:val="0"/>
      <w:divBdr>
        <w:top w:val="none" w:sz="0" w:space="0" w:color="auto"/>
        <w:left w:val="none" w:sz="0" w:space="0" w:color="auto"/>
        <w:bottom w:val="none" w:sz="0" w:space="0" w:color="auto"/>
        <w:right w:val="none" w:sz="0" w:space="0" w:color="auto"/>
      </w:divBdr>
    </w:div>
    <w:div w:id="1155298793">
      <w:bodyDiv w:val="1"/>
      <w:marLeft w:val="0"/>
      <w:marRight w:val="0"/>
      <w:marTop w:val="0"/>
      <w:marBottom w:val="0"/>
      <w:divBdr>
        <w:top w:val="none" w:sz="0" w:space="0" w:color="auto"/>
        <w:left w:val="none" w:sz="0" w:space="0" w:color="auto"/>
        <w:bottom w:val="none" w:sz="0" w:space="0" w:color="auto"/>
        <w:right w:val="none" w:sz="0" w:space="0" w:color="auto"/>
      </w:divBdr>
    </w:div>
    <w:div w:id="1155797991">
      <w:bodyDiv w:val="1"/>
      <w:marLeft w:val="0"/>
      <w:marRight w:val="0"/>
      <w:marTop w:val="0"/>
      <w:marBottom w:val="0"/>
      <w:divBdr>
        <w:top w:val="none" w:sz="0" w:space="0" w:color="auto"/>
        <w:left w:val="none" w:sz="0" w:space="0" w:color="auto"/>
        <w:bottom w:val="none" w:sz="0" w:space="0" w:color="auto"/>
        <w:right w:val="none" w:sz="0" w:space="0" w:color="auto"/>
      </w:divBdr>
    </w:div>
    <w:div w:id="1155873316">
      <w:bodyDiv w:val="1"/>
      <w:marLeft w:val="0"/>
      <w:marRight w:val="0"/>
      <w:marTop w:val="0"/>
      <w:marBottom w:val="0"/>
      <w:divBdr>
        <w:top w:val="none" w:sz="0" w:space="0" w:color="auto"/>
        <w:left w:val="none" w:sz="0" w:space="0" w:color="auto"/>
        <w:bottom w:val="none" w:sz="0" w:space="0" w:color="auto"/>
        <w:right w:val="none" w:sz="0" w:space="0" w:color="auto"/>
      </w:divBdr>
    </w:div>
    <w:div w:id="1156067177">
      <w:bodyDiv w:val="1"/>
      <w:marLeft w:val="0"/>
      <w:marRight w:val="0"/>
      <w:marTop w:val="0"/>
      <w:marBottom w:val="0"/>
      <w:divBdr>
        <w:top w:val="none" w:sz="0" w:space="0" w:color="auto"/>
        <w:left w:val="none" w:sz="0" w:space="0" w:color="auto"/>
        <w:bottom w:val="none" w:sz="0" w:space="0" w:color="auto"/>
        <w:right w:val="none" w:sz="0" w:space="0" w:color="auto"/>
      </w:divBdr>
    </w:div>
    <w:div w:id="1156334695">
      <w:bodyDiv w:val="1"/>
      <w:marLeft w:val="0"/>
      <w:marRight w:val="0"/>
      <w:marTop w:val="0"/>
      <w:marBottom w:val="0"/>
      <w:divBdr>
        <w:top w:val="none" w:sz="0" w:space="0" w:color="auto"/>
        <w:left w:val="none" w:sz="0" w:space="0" w:color="auto"/>
        <w:bottom w:val="none" w:sz="0" w:space="0" w:color="auto"/>
        <w:right w:val="none" w:sz="0" w:space="0" w:color="auto"/>
      </w:divBdr>
    </w:div>
    <w:div w:id="1156455314">
      <w:bodyDiv w:val="1"/>
      <w:marLeft w:val="0"/>
      <w:marRight w:val="0"/>
      <w:marTop w:val="0"/>
      <w:marBottom w:val="0"/>
      <w:divBdr>
        <w:top w:val="none" w:sz="0" w:space="0" w:color="auto"/>
        <w:left w:val="none" w:sz="0" w:space="0" w:color="auto"/>
        <w:bottom w:val="none" w:sz="0" w:space="0" w:color="auto"/>
        <w:right w:val="none" w:sz="0" w:space="0" w:color="auto"/>
      </w:divBdr>
    </w:div>
    <w:div w:id="1156646650">
      <w:bodyDiv w:val="1"/>
      <w:marLeft w:val="0"/>
      <w:marRight w:val="0"/>
      <w:marTop w:val="0"/>
      <w:marBottom w:val="0"/>
      <w:divBdr>
        <w:top w:val="none" w:sz="0" w:space="0" w:color="auto"/>
        <w:left w:val="none" w:sz="0" w:space="0" w:color="auto"/>
        <w:bottom w:val="none" w:sz="0" w:space="0" w:color="auto"/>
        <w:right w:val="none" w:sz="0" w:space="0" w:color="auto"/>
      </w:divBdr>
    </w:div>
    <w:div w:id="1156723903">
      <w:bodyDiv w:val="1"/>
      <w:marLeft w:val="0"/>
      <w:marRight w:val="0"/>
      <w:marTop w:val="0"/>
      <w:marBottom w:val="0"/>
      <w:divBdr>
        <w:top w:val="none" w:sz="0" w:space="0" w:color="auto"/>
        <w:left w:val="none" w:sz="0" w:space="0" w:color="auto"/>
        <w:bottom w:val="none" w:sz="0" w:space="0" w:color="auto"/>
        <w:right w:val="none" w:sz="0" w:space="0" w:color="auto"/>
      </w:divBdr>
    </w:div>
    <w:div w:id="1157187829">
      <w:bodyDiv w:val="1"/>
      <w:marLeft w:val="0"/>
      <w:marRight w:val="0"/>
      <w:marTop w:val="0"/>
      <w:marBottom w:val="0"/>
      <w:divBdr>
        <w:top w:val="none" w:sz="0" w:space="0" w:color="auto"/>
        <w:left w:val="none" w:sz="0" w:space="0" w:color="auto"/>
        <w:bottom w:val="none" w:sz="0" w:space="0" w:color="auto"/>
        <w:right w:val="none" w:sz="0" w:space="0" w:color="auto"/>
      </w:divBdr>
    </w:div>
    <w:div w:id="1157451865">
      <w:bodyDiv w:val="1"/>
      <w:marLeft w:val="0"/>
      <w:marRight w:val="0"/>
      <w:marTop w:val="0"/>
      <w:marBottom w:val="0"/>
      <w:divBdr>
        <w:top w:val="none" w:sz="0" w:space="0" w:color="auto"/>
        <w:left w:val="none" w:sz="0" w:space="0" w:color="auto"/>
        <w:bottom w:val="none" w:sz="0" w:space="0" w:color="auto"/>
        <w:right w:val="none" w:sz="0" w:space="0" w:color="auto"/>
      </w:divBdr>
    </w:div>
    <w:div w:id="1157457778">
      <w:bodyDiv w:val="1"/>
      <w:marLeft w:val="0"/>
      <w:marRight w:val="0"/>
      <w:marTop w:val="0"/>
      <w:marBottom w:val="0"/>
      <w:divBdr>
        <w:top w:val="none" w:sz="0" w:space="0" w:color="auto"/>
        <w:left w:val="none" w:sz="0" w:space="0" w:color="auto"/>
        <w:bottom w:val="none" w:sz="0" w:space="0" w:color="auto"/>
        <w:right w:val="none" w:sz="0" w:space="0" w:color="auto"/>
      </w:divBdr>
    </w:div>
    <w:div w:id="1157653563">
      <w:bodyDiv w:val="1"/>
      <w:marLeft w:val="0"/>
      <w:marRight w:val="0"/>
      <w:marTop w:val="0"/>
      <w:marBottom w:val="0"/>
      <w:divBdr>
        <w:top w:val="none" w:sz="0" w:space="0" w:color="auto"/>
        <w:left w:val="none" w:sz="0" w:space="0" w:color="auto"/>
        <w:bottom w:val="none" w:sz="0" w:space="0" w:color="auto"/>
        <w:right w:val="none" w:sz="0" w:space="0" w:color="auto"/>
      </w:divBdr>
    </w:div>
    <w:div w:id="1157918031">
      <w:bodyDiv w:val="1"/>
      <w:marLeft w:val="0"/>
      <w:marRight w:val="0"/>
      <w:marTop w:val="0"/>
      <w:marBottom w:val="0"/>
      <w:divBdr>
        <w:top w:val="none" w:sz="0" w:space="0" w:color="auto"/>
        <w:left w:val="none" w:sz="0" w:space="0" w:color="auto"/>
        <w:bottom w:val="none" w:sz="0" w:space="0" w:color="auto"/>
        <w:right w:val="none" w:sz="0" w:space="0" w:color="auto"/>
      </w:divBdr>
    </w:div>
    <w:div w:id="1158184324">
      <w:bodyDiv w:val="1"/>
      <w:marLeft w:val="0"/>
      <w:marRight w:val="0"/>
      <w:marTop w:val="0"/>
      <w:marBottom w:val="0"/>
      <w:divBdr>
        <w:top w:val="none" w:sz="0" w:space="0" w:color="auto"/>
        <w:left w:val="none" w:sz="0" w:space="0" w:color="auto"/>
        <w:bottom w:val="none" w:sz="0" w:space="0" w:color="auto"/>
        <w:right w:val="none" w:sz="0" w:space="0" w:color="auto"/>
      </w:divBdr>
    </w:div>
    <w:div w:id="1158424609">
      <w:bodyDiv w:val="1"/>
      <w:marLeft w:val="0"/>
      <w:marRight w:val="0"/>
      <w:marTop w:val="0"/>
      <w:marBottom w:val="0"/>
      <w:divBdr>
        <w:top w:val="none" w:sz="0" w:space="0" w:color="auto"/>
        <w:left w:val="none" w:sz="0" w:space="0" w:color="auto"/>
        <w:bottom w:val="none" w:sz="0" w:space="0" w:color="auto"/>
        <w:right w:val="none" w:sz="0" w:space="0" w:color="auto"/>
      </w:divBdr>
    </w:div>
    <w:div w:id="1158498284">
      <w:bodyDiv w:val="1"/>
      <w:marLeft w:val="0"/>
      <w:marRight w:val="0"/>
      <w:marTop w:val="0"/>
      <w:marBottom w:val="0"/>
      <w:divBdr>
        <w:top w:val="none" w:sz="0" w:space="0" w:color="auto"/>
        <w:left w:val="none" w:sz="0" w:space="0" w:color="auto"/>
        <w:bottom w:val="none" w:sz="0" w:space="0" w:color="auto"/>
        <w:right w:val="none" w:sz="0" w:space="0" w:color="auto"/>
      </w:divBdr>
    </w:div>
    <w:div w:id="1158500862">
      <w:bodyDiv w:val="1"/>
      <w:marLeft w:val="0"/>
      <w:marRight w:val="0"/>
      <w:marTop w:val="0"/>
      <w:marBottom w:val="0"/>
      <w:divBdr>
        <w:top w:val="none" w:sz="0" w:space="0" w:color="auto"/>
        <w:left w:val="none" w:sz="0" w:space="0" w:color="auto"/>
        <w:bottom w:val="none" w:sz="0" w:space="0" w:color="auto"/>
        <w:right w:val="none" w:sz="0" w:space="0" w:color="auto"/>
      </w:divBdr>
    </w:div>
    <w:div w:id="1158502682">
      <w:bodyDiv w:val="1"/>
      <w:marLeft w:val="0"/>
      <w:marRight w:val="0"/>
      <w:marTop w:val="0"/>
      <w:marBottom w:val="0"/>
      <w:divBdr>
        <w:top w:val="none" w:sz="0" w:space="0" w:color="auto"/>
        <w:left w:val="none" w:sz="0" w:space="0" w:color="auto"/>
        <w:bottom w:val="none" w:sz="0" w:space="0" w:color="auto"/>
        <w:right w:val="none" w:sz="0" w:space="0" w:color="auto"/>
      </w:divBdr>
    </w:div>
    <w:div w:id="1158812421">
      <w:bodyDiv w:val="1"/>
      <w:marLeft w:val="0"/>
      <w:marRight w:val="0"/>
      <w:marTop w:val="0"/>
      <w:marBottom w:val="0"/>
      <w:divBdr>
        <w:top w:val="none" w:sz="0" w:space="0" w:color="auto"/>
        <w:left w:val="none" w:sz="0" w:space="0" w:color="auto"/>
        <w:bottom w:val="none" w:sz="0" w:space="0" w:color="auto"/>
        <w:right w:val="none" w:sz="0" w:space="0" w:color="auto"/>
      </w:divBdr>
    </w:div>
    <w:div w:id="1158812428">
      <w:bodyDiv w:val="1"/>
      <w:marLeft w:val="0"/>
      <w:marRight w:val="0"/>
      <w:marTop w:val="0"/>
      <w:marBottom w:val="0"/>
      <w:divBdr>
        <w:top w:val="none" w:sz="0" w:space="0" w:color="auto"/>
        <w:left w:val="none" w:sz="0" w:space="0" w:color="auto"/>
        <w:bottom w:val="none" w:sz="0" w:space="0" w:color="auto"/>
        <w:right w:val="none" w:sz="0" w:space="0" w:color="auto"/>
      </w:divBdr>
    </w:div>
    <w:div w:id="1159231075">
      <w:bodyDiv w:val="1"/>
      <w:marLeft w:val="0"/>
      <w:marRight w:val="0"/>
      <w:marTop w:val="0"/>
      <w:marBottom w:val="0"/>
      <w:divBdr>
        <w:top w:val="none" w:sz="0" w:space="0" w:color="auto"/>
        <w:left w:val="none" w:sz="0" w:space="0" w:color="auto"/>
        <w:bottom w:val="none" w:sz="0" w:space="0" w:color="auto"/>
        <w:right w:val="none" w:sz="0" w:space="0" w:color="auto"/>
      </w:divBdr>
    </w:div>
    <w:div w:id="1159492475">
      <w:bodyDiv w:val="1"/>
      <w:marLeft w:val="0"/>
      <w:marRight w:val="0"/>
      <w:marTop w:val="0"/>
      <w:marBottom w:val="0"/>
      <w:divBdr>
        <w:top w:val="none" w:sz="0" w:space="0" w:color="auto"/>
        <w:left w:val="none" w:sz="0" w:space="0" w:color="auto"/>
        <w:bottom w:val="none" w:sz="0" w:space="0" w:color="auto"/>
        <w:right w:val="none" w:sz="0" w:space="0" w:color="auto"/>
      </w:divBdr>
    </w:div>
    <w:div w:id="1159884709">
      <w:bodyDiv w:val="1"/>
      <w:marLeft w:val="0"/>
      <w:marRight w:val="0"/>
      <w:marTop w:val="0"/>
      <w:marBottom w:val="0"/>
      <w:divBdr>
        <w:top w:val="none" w:sz="0" w:space="0" w:color="auto"/>
        <w:left w:val="none" w:sz="0" w:space="0" w:color="auto"/>
        <w:bottom w:val="none" w:sz="0" w:space="0" w:color="auto"/>
        <w:right w:val="none" w:sz="0" w:space="0" w:color="auto"/>
      </w:divBdr>
    </w:div>
    <w:div w:id="1159886546">
      <w:bodyDiv w:val="1"/>
      <w:marLeft w:val="0"/>
      <w:marRight w:val="0"/>
      <w:marTop w:val="0"/>
      <w:marBottom w:val="0"/>
      <w:divBdr>
        <w:top w:val="none" w:sz="0" w:space="0" w:color="auto"/>
        <w:left w:val="none" w:sz="0" w:space="0" w:color="auto"/>
        <w:bottom w:val="none" w:sz="0" w:space="0" w:color="auto"/>
        <w:right w:val="none" w:sz="0" w:space="0" w:color="auto"/>
      </w:divBdr>
    </w:div>
    <w:div w:id="1160006677">
      <w:bodyDiv w:val="1"/>
      <w:marLeft w:val="0"/>
      <w:marRight w:val="0"/>
      <w:marTop w:val="0"/>
      <w:marBottom w:val="0"/>
      <w:divBdr>
        <w:top w:val="none" w:sz="0" w:space="0" w:color="auto"/>
        <w:left w:val="none" w:sz="0" w:space="0" w:color="auto"/>
        <w:bottom w:val="none" w:sz="0" w:space="0" w:color="auto"/>
        <w:right w:val="none" w:sz="0" w:space="0" w:color="auto"/>
      </w:divBdr>
    </w:div>
    <w:div w:id="1160315971">
      <w:bodyDiv w:val="1"/>
      <w:marLeft w:val="0"/>
      <w:marRight w:val="0"/>
      <w:marTop w:val="0"/>
      <w:marBottom w:val="0"/>
      <w:divBdr>
        <w:top w:val="none" w:sz="0" w:space="0" w:color="auto"/>
        <w:left w:val="none" w:sz="0" w:space="0" w:color="auto"/>
        <w:bottom w:val="none" w:sz="0" w:space="0" w:color="auto"/>
        <w:right w:val="none" w:sz="0" w:space="0" w:color="auto"/>
      </w:divBdr>
    </w:div>
    <w:div w:id="1161195278">
      <w:bodyDiv w:val="1"/>
      <w:marLeft w:val="0"/>
      <w:marRight w:val="0"/>
      <w:marTop w:val="0"/>
      <w:marBottom w:val="0"/>
      <w:divBdr>
        <w:top w:val="none" w:sz="0" w:space="0" w:color="auto"/>
        <w:left w:val="none" w:sz="0" w:space="0" w:color="auto"/>
        <w:bottom w:val="none" w:sz="0" w:space="0" w:color="auto"/>
        <w:right w:val="none" w:sz="0" w:space="0" w:color="auto"/>
      </w:divBdr>
    </w:div>
    <w:div w:id="1161238173">
      <w:bodyDiv w:val="1"/>
      <w:marLeft w:val="0"/>
      <w:marRight w:val="0"/>
      <w:marTop w:val="0"/>
      <w:marBottom w:val="0"/>
      <w:divBdr>
        <w:top w:val="none" w:sz="0" w:space="0" w:color="auto"/>
        <w:left w:val="none" w:sz="0" w:space="0" w:color="auto"/>
        <w:bottom w:val="none" w:sz="0" w:space="0" w:color="auto"/>
        <w:right w:val="none" w:sz="0" w:space="0" w:color="auto"/>
      </w:divBdr>
    </w:div>
    <w:div w:id="1161310951">
      <w:bodyDiv w:val="1"/>
      <w:marLeft w:val="0"/>
      <w:marRight w:val="0"/>
      <w:marTop w:val="0"/>
      <w:marBottom w:val="0"/>
      <w:divBdr>
        <w:top w:val="none" w:sz="0" w:space="0" w:color="auto"/>
        <w:left w:val="none" w:sz="0" w:space="0" w:color="auto"/>
        <w:bottom w:val="none" w:sz="0" w:space="0" w:color="auto"/>
        <w:right w:val="none" w:sz="0" w:space="0" w:color="auto"/>
      </w:divBdr>
    </w:div>
    <w:div w:id="1161852626">
      <w:bodyDiv w:val="1"/>
      <w:marLeft w:val="0"/>
      <w:marRight w:val="0"/>
      <w:marTop w:val="0"/>
      <w:marBottom w:val="0"/>
      <w:divBdr>
        <w:top w:val="none" w:sz="0" w:space="0" w:color="auto"/>
        <w:left w:val="none" w:sz="0" w:space="0" w:color="auto"/>
        <w:bottom w:val="none" w:sz="0" w:space="0" w:color="auto"/>
        <w:right w:val="none" w:sz="0" w:space="0" w:color="auto"/>
      </w:divBdr>
    </w:div>
    <w:div w:id="1161896485">
      <w:bodyDiv w:val="1"/>
      <w:marLeft w:val="0"/>
      <w:marRight w:val="0"/>
      <w:marTop w:val="0"/>
      <w:marBottom w:val="0"/>
      <w:divBdr>
        <w:top w:val="none" w:sz="0" w:space="0" w:color="auto"/>
        <w:left w:val="none" w:sz="0" w:space="0" w:color="auto"/>
        <w:bottom w:val="none" w:sz="0" w:space="0" w:color="auto"/>
        <w:right w:val="none" w:sz="0" w:space="0" w:color="auto"/>
      </w:divBdr>
    </w:div>
    <w:div w:id="1162114157">
      <w:bodyDiv w:val="1"/>
      <w:marLeft w:val="0"/>
      <w:marRight w:val="0"/>
      <w:marTop w:val="0"/>
      <w:marBottom w:val="0"/>
      <w:divBdr>
        <w:top w:val="none" w:sz="0" w:space="0" w:color="auto"/>
        <w:left w:val="none" w:sz="0" w:space="0" w:color="auto"/>
        <w:bottom w:val="none" w:sz="0" w:space="0" w:color="auto"/>
        <w:right w:val="none" w:sz="0" w:space="0" w:color="auto"/>
      </w:divBdr>
    </w:div>
    <w:div w:id="1162308551">
      <w:bodyDiv w:val="1"/>
      <w:marLeft w:val="0"/>
      <w:marRight w:val="0"/>
      <w:marTop w:val="0"/>
      <w:marBottom w:val="0"/>
      <w:divBdr>
        <w:top w:val="none" w:sz="0" w:space="0" w:color="auto"/>
        <w:left w:val="none" w:sz="0" w:space="0" w:color="auto"/>
        <w:bottom w:val="none" w:sz="0" w:space="0" w:color="auto"/>
        <w:right w:val="none" w:sz="0" w:space="0" w:color="auto"/>
      </w:divBdr>
    </w:div>
    <w:div w:id="1162504854">
      <w:bodyDiv w:val="1"/>
      <w:marLeft w:val="0"/>
      <w:marRight w:val="0"/>
      <w:marTop w:val="0"/>
      <w:marBottom w:val="0"/>
      <w:divBdr>
        <w:top w:val="none" w:sz="0" w:space="0" w:color="auto"/>
        <w:left w:val="none" w:sz="0" w:space="0" w:color="auto"/>
        <w:bottom w:val="none" w:sz="0" w:space="0" w:color="auto"/>
        <w:right w:val="none" w:sz="0" w:space="0" w:color="auto"/>
      </w:divBdr>
    </w:div>
    <w:div w:id="1162508804">
      <w:bodyDiv w:val="1"/>
      <w:marLeft w:val="0"/>
      <w:marRight w:val="0"/>
      <w:marTop w:val="0"/>
      <w:marBottom w:val="0"/>
      <w:divBdr>
        <w:top w:val="none" w:sz="0" w:space="0" w:color="auto"/>
        <w:left w:val="none" w:sz="0" w:space="0" w:color="auto"/>
        <w:bottom w:val="none" w:sz="0" w:space="0" w:color="auto"/>
        <w:right w:val="none" w:sz="0" w:space="0" w:color="auto"/>
      </w:divBdr>
    </w:div>
    <w:div w:id="1162621917">
      <w:bodyDiv w:val="1"/>
      <w:marLeft w:val="0"/>
      <w:marRight w:val="0"/>
      <w:marTop w:val="0"/>
      <w:marBottom w:val="0"/>
      <w:divBdr>
        <w:top w:val="none" w:sz="0" w:space="0" w:color="auto"/>
        <w:left w:val="none" w:sz="0" w:space="0" w:color="auto"/>
        <w:bottom w:val="none" w:sz="0" w:space="0" w:color="auto"/>
        <w:right w:val="none" w:sz="0" w:space="0" w:color="auto"/>
      </w:divBdr>
    </w:div>
    <w:div w:id="1162623000">
      <w:bodyDiv w:val="1"/>
      <w:marLeft w:val="0"/>
      <w:marRight w:val="0"/>
      <w:marTop w:val="0"/>
      <w:marBottom w:val="0"/>
      <w:divBdr>
        <w:top w:val="none" w:sz="0" w:space="0" w:color="auto"/>
        <w:left w:val="none" w:sz="0" w:space="0" w:color="auto"/>
        <w:bottom w:val="none" w:sz="0" w:space="0" w:color="auto"/>
        <w:right w:val="none" w:sz="0" w:space="0" w:color="auto"/>
      </w:divBdr>
    </w:div>
    <w:div w:id="1162699761">
      <w:bodyDiv w:val="1"/>
      <w:marLeft w:val="0"/>
      <w:marRight w:val="0"/>
      <w:marTop w:val="0"/>
      <w:marBottom w:val="0"/>
      <w:divBdr>
        <w:top w:val="none" w:sz="0" w:space="0" w:color="auto"/>
        <w:left w:val="none" w:sz="0" w:space="0" w:color="auto"/>
        <w:bottom w:val="none" w:sz="0" w:space="0" w:color="auto"/>
        <w:right w:val="none" w:sz="0" w:space="0" w:color="auto"/>
      </w:divBdr>
    </w:div>
    <w:div w:id="1162811983">
      <w:bodyDiv w:val="1"/>
      <w:marLeft w:val="0"/>
      <w:marRight w:val="0"/>
      <w:marTop w:val="0"/>
      <w:marBottom w:val="0"/>
      <w:divBdr>
        <w:top w:val="none" w:sz="0" w:space="0" w:color="auto"/>
        <w:left w:val="none" w:sz="0" w:space="0" w:color="auto"/>
        <w:bottom w:val="none" w:sz="0" w:space="0" w:color="auto"/>
        <w:right w:val="none" w:sz="0" w:space="0" w:color="auto"/>
      </w:divBdr>
    </w:div>
    <w:div w:id="1162820072">
      <w:bodyDiv w:val="1"/>
      <w:marLeft w:val="0"/>
      <w:marRight w:val="0"/>
      <w:marTop w:val="0"/>
      <w:marBottom w:val="0"/>
      <w:divBdr>
        <w:top w:val="none" w:sz="0" w:space="0" w:color="auto"/>
        <w:left w:val="none" w:sz="0" w:space="0" w:color="auto"/>
        <w:bottom w:val="none" w:sz="0" w:space="0" w:color="auto"/>
        <w:right w:val="none" w:sz="0" w:space="0" w:color="auto"/>
      </w:divBdr>
    </w:div>
    <w:div w:id="1162962408">
      <w:bodyDiv w:val="1"/>
      <w:marLeft w:val="0"/>
      <w:marRight w:val="0"/>
      <w:marTop w:val="0"/>
      <w:marBottom w:val="0"/>
      <w:divBdr>
        <w:top w:val="none" w:sz="0" w:space="0" w:color="auto"/>
        <w:left w:val="none" w:sz="0" w:space="0" w:color="auto"/>
        <w:bottom w:val="none" w:sz="0" w:space="0" w:color="auto"/>
        <w:right w:val="none" w:sz="0" w:space="0" w:color="auto"/>
      </w:divBdr>
    </w:div>
    <w:div w:id="1163545247">
      <w:bodyDiv w:val="1"/>
      <w:marLeft w:val="0"/>
      <w:marRight w:val="0"/>
      <w:marTop w:val="0"/>
      <w:marBottom w:val="0"/>
      <w:divBdr>
        <w:top w:val="none" w:sz="0" w:space="0" w:color="auto"/>
        <w:left w:val="none" w:sz="0" w:space="0" w:color="auto"/>
        <w:bottom w:val="none" w:sz="0" w:space="0" w:color="auto"/>
        <w:right w:val="none" w:sz="0" w:space="0" w:color="auto"/>
      </w:divBdr>
    </w:div>
    <w:div w:id="1164056136">
      <w:bodyDiv w:val="1"/>
      <w:marLeft w:val="0"/>
      <w:marRight w:val="0"/>
      <w:marTop w:val="0"/>
      <w:marBottom w:val="0"/>
      <w:divBdr>
        <w:top w:val="none" w:sz="0" w:space="0" w:color="auto"/>
        <w:left w:val="none" w:sz="0" w:space="0" w:color="auto"/>
        <w:bottom w:val="none" w:sz="0" w:space="0" w:color="auto"/>
        <w:right w:val="none" w:sz="0" w:space="0" w:color="auto"/>
      </w:divBdr>
    </w:div>
    <w:div w:id="1164278164">
      <w:bodyDiv w:val="1"/>
      <w:marLeft w:val="0"/>
      <w:marRight w:val="0"/>
      <w:marTop w:val="0"/>
      <w:marBottom w:val="0"/>
      <w:divBdr>
        <w:top w:val="none" w:sz="0" w:space="0" w:color="auto"/>
        <w:left w:val="none" w:sz="0" w:space="0" w:color="auto"/>
        <w:bottom w:val="none" w:sz="0" w:space="0" w:color="auto"/>
        <w:right w:val="none" w:sz="0" w:space="0" w:color="auto"/>
      </w:divBdr>
    </w:div>
    <w:div w:id="1164399328">
      <w:bodyDiv w:val="1"/>
      <w:marLeft w:val="0"/>
      <w:marRight w:val="0"/>
      <w:marTop w:val="0"/>
      <w:marBottom w:val="0"/>
      <w:divBdr>
        <w:top w:val="none" w:sz="0" w:space="0" w:color="auto"/>
        <w:left w:val="none" w:sz="0" w:space="0" w:color="auto"/>
        <w:bottom w:val="none" w:sz="0" w:space="0" w:color="auto"/>
        <w:right w:val="none" w:sz="0" w:space="0" w:color="auto"/>
      </w:divBdr>
    </w:div>
    <w:div w:id="1164856404">
      <w:bodyDiv w:val="1"/>
      <w:marLeft w:val="0"/>
      <w:marRight w:val="0"/>
      <w:marTop w:val="0"/>
      <w:marBottom w:val="0"/>
      <w:divBdr>
        <w:top w:val="none" w:sz="0" w:space="0" w:color="auto"/>
        <w:left w:val="none" w:sz="0" w:space="0" w:color="auto"/>
        <w:bottom w:val="none" w:sz="0" w:space="0" w:color="auto"/>
        <w:right w:val="none" w:sz="0" w:space="0" w:color="auto"/>
      </w:divBdr>
    </w:div>
    <w:div w:id="1164928462">
      <w:bodyDiv w:val="1"/>
      <w:marLeft w:val="0"/>
      <w:marRight w:val="0"/>
      <w:marTop w:val="0"/>
      <w:marBottom w:val="0"/>
      <w:divBdr>
        <w:top w:val="none" w:sz="0" w:space="0" w:color="auto"/>
        <w:left w:val="none" w:sz="0" w:space="0" w:color="auto"/>
        <w:bottom w:val="none" w:sz="0" w:space="0" w:color="auto"/>
        <w:right w:val="none" w:sz="0" w:space="0" w:color="auto"/>
      </w:divBdr>
    </w:div>
    <w:div w:id="1164934181">
      <w:bodyDiv w:val="1"/>
      <w:marLeft w:val="0"/>
      <w:marRight w:val="0"/>
      <w:marTop w:val="0"/>
      <w:marBottom w:val="0"/>
      <w:divBdr>
        <w:top w:val="none" w:sz="0" w:space="0" w:color="auto"/>
        <w:left w:val="none" w:sz="0" w:space="0" w:color="auto"/>
        <w:bottom w:val="none" w:sz="0" w:space="0" w:color="auto"/>
        <w:right w:val="none" w:sz="0" w:space="0" w:color="auto"/>
      </w:divBdr>
    </w:div>
    <w:div w:id="116512769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165318896">
      <w:bodyDiv w:val="1"/>
      <w:marLeft w:val="0"/>
      <w:marRight w:val="0"/>
      <w:marTop w:val="0"/>
      <w:marBottom w:val="0"/>
      <w:divBdr>
        <w:top w:val="none" w:sz="0" w:space="0" w:color="auto"/>
        <w:left w:val="none" w:sz="0" w:space="0" w:color="auto"/>
        <w:bottom w:val="none" w:sz="0" w:space="0" w:color="auto"/>
        <w:right w:val="none" w:sz="0" w:space="0" w:color="auto"/>
      </w:divBdr>
    </w:div>
    <w:div w:id="1165783635">
      <w:bodyDiv w:val="1"/>
      <w:marLeft w:val="0"/>
      <w:marRight w:val="0"/>
      <w:marTop w:val="0"/>
      <w:marBottom w:val="0"/>
      <w:divBdr>
        <w:top w:val="none" w:sz="0" w:space="0" w:color="auto"/>
        <w:left w:val="none" w:sz="0" w:space="0" w:color="auto"/>
        <w:bottom w:val="none" w:sz="0" w:space="0" w:color="auto"/>
        <w:right w:val="none" w:sz="0" w:space="0" w:color="auto"/>
      </w:divBdr>
    </w:div>
    <w:div w:id="1165895334">
      <w:bodyDiv w:val="1"/>
      <w:marLeft w:val="0"/>
      <w:marRight w:val="0"/>
      <w:marTop w:val="0"/>
      <w:marBottom w:val="0"/>
      <w:divBdr>
        <w:top w:val="none" w:sz="0" w:space="0" w:color="auto"/>
        <w:left w:val="none" w:sz="0" w:space="0" w:color="auto"/>
        <w:bottom w:val="none" w:sz="0" w:space="0" w:color="auto"/>
        <w:right w:val="none" w:sz="0" w:space="0" w:color="auto"/>
      </w:divBdr>
    </w:div>
    <w:div w:id="1166021186">
      <w:bodyDiv w:val="1"/>
      <w:marLeft w:val="0"/>
      <w:marRight w:val="0"/>
      <w:marTop w:val="0"/>
      <w:marBottom w:val="0"/>
      <w:divBdr>
        <w:top w:val="none" w:sz="0" w:space="0" w:color="auto"/>
        <w:left w:val="none" w:sz="0" w:space="0" w:color="auto"/>
        <w:bottom w:val="none" w:sz="0" w:space="0" w:color="auto"/>
        <w:right w:val="none" w:sz="0" w:space="0" w:color="auto"/>
      </w:divBdr>
    </w:div>
    <w:div w:id="1166240768">
      <w:bodyDiv w:val="1"/>
      <w:marLeft w:val="0"/>
      <w:marRight w:val="0"/>
      <w:marTop w:val="0"/>
      <w:marBottom w:val="0"/>
      <w:divBdr>
        <w:top w:val="none" w:sz="0" w:space="0" w:color="auto"/>
        <w:left w:val="none" w:sz="0" w:space="0" w:color="auto"/>
        <w:bottom w:val="none" w:sz="0" w:space="0" w:color="auto"/>
        <w:right w:val="none" w:sz="0" w:space="0" w:color="auto"/>
      </w:divBdr>
    </w:div>
    <w:div w:id="1166435270">
      <w:bodyDiv w:val="1"/>
      <w:marLeft w:val="0"/>
      <w:marRight w:val="0"/>
      <w:marTop w:val="0"/>
      <w:marBottom w:val="0"/>
      <w:divBdr>
        <w:top w:val="none" w:sz="0" w:space="0" w:color="auto"/>
        <w:left w:val="none" w:sz="0" w:space="0" w:color="auto"/>
        <w:bottom w:val="none" w:sz="0" w:space="0" w:color="auto"/>
        <w:right w:val="none" w:sz="0" w:space="0" w:color="auto"/>
      </w:divBdr>
    </w:div>
    <w:div w:id="1166477845">
      <w:bodyDiv w:val="1"/>
      <w:marLeft w:val="0"/>
      <w:marRight w:val="0"/>
      <w:marTop w:val="0"/>
      <w:marBottom w:val="0"/>
      <w:divBdr>
        <w:top w:val="none" w:sz="0" w:space="0" w:color="auto"/>
        <w:left w:val="none" w:sz="0" w:space="0" w:color="auto"/>
        <w:bottom w:val="none" w:sz="0" w:space="0" w:color="auto"/>
        <w:right w:val="none" w:sz="0" w:space="0" w:color="auto"/>
      </w:divBdr>
    </w:div>
    <w:div w:id="1166745274">
      <w:bodyDiv w:val="1"/>
      <w:marLeft w:val="0"/>
      <w:marRight w:val="0"/>
      <w:marTop w:val="0"/>
      <w:marBottom w:val="0"/>
      <w:divBdr>
        <w:top w:val="none" w:sz="0" w:space="0" w:color="auto"/>
        <w:left w:val="none" w:sz="0" w:space="0" w:color="auto"/>
        <w:bottom w:val="none" w:sz="0" w:space="0" w:color="auto"/>
        <w:right w:val="none" w:sz="0" w:space="0" w:color="auto"/>
      </w:divBdr>
    </w:div>
    <w:div w:id="1166827120">
      <w:bodyDiv w:val="1"/>
      <w:marLeft w:val="0"/>
      <w:marRight w:val="0"/>
      <w:marTop w:val="0"/>
      <w:marBottom w:val="0"/>
      <w:divBdr>
        <w:top w:val="none" w:sz="0" w:space="0" w:color="auto"/>
        <w:left w:val="none" w:sz="0" w:space="0" w:color="auto"/>
        <w:bottom w:val="none" w:sz="0" w:space="0" w:color="auto"/>
        <w:right w:val="none" w:sz="0" w:space="0" w:color="auto"/>
      </w:divBdr>
    </w:div>
    <w:div w:id="1167012690">
      <w:bodyDiv w:val="1"/>
      <w:marLeft w:val="0"/>
      <w:marRight w:val="0"/>
      <w:marTop w:val="0"/>
      <w:marBottom w:val="0"/>
      <w:divBdr>
        <w:top w:val="none" w:sz="0" w:space="0" w:color="auto"/>
        <w:left w:val="none" w:sz="0" w:space="0" w:color="auto"/>
        <w:bottom w:val="none" w:sz="0" w:space="0" w:color="auto"/>
        <w:right w:val="none" w:sz="0" w:space="0" w:color="auto"/>
      </w:divBdr>
    </w:div>
    <w:div w:id="1167206560">
      <w:bodyDiv w:val="1"/>
      <w:marLeft w:val="0"/>
      <w:marRight w:val="0"/>
      <w:marTop w:val="0"/>
      <w:marBottom w:val="0"/>
      <w:divBdr>
        <w:top w:val="none" w:sz="0" w:space="0" w:color="auto"/>
        <w:left w:val="none" w:sz="0" w:space="0" w:color="auto"/>
        <w:bottom w:val="none" w:sz="0" w:space="0" w:color="auto"/>
        <w:right w:val="none" w:sz="0" w:space="0" w:color="auto"/>
      </w:divBdr>
    </w:div>
    <w:div w:id="1167554228">
      <w:bodyDiv w:val="1"/>
      <w:marLeft w:val="0"/>
      <w:marRight w:val="0"/>
      <w:marTop w:val="0"/>
      <w:marBottom w:val="0"/>
      <w:divBdr>
        <w:top w:val="none" w:sz="0" w:space="0" w:color="auto"/>
        <w:left w:val="none" w:sz="0" w:space="0" w:color="auto"/>
        <w:bottom w:val="none" w:sz="0" w:space="0" w:color="auto"/>
        <w:right w:val="none" w:sz="0" w:space="0" w:color="auto"/>
      </w:divBdr>
    </w:div>
    <w:div w:id="1168443100">
      <w:bodyDiv w:val="1"/>
      <w:marLeft w:val="0"/>
      <w:marRight w:val="0"/>
      <w:marTop w:val="0"/>
      <w:marBottom w:val="0"/>
      <w:divBdr>
        <w:top w:val="none" w:sz="0" w:space="0" w:color="auto"/>
        <w:left w:val="none" w:sz="0" w:space="0" w:color="auto"/>
        <w:bottom w:val="none" w:sz="0" w:space="0" w:color="auto"/>
        <w:right w:val="none" w:sz="0" w:space="0" w:color="auto"/>
      </w:divBdr>
    </w:div>
    <w:div w:id="1169056034">
      <w:bodyDiv w:val="1"/>
      <w:marLeft w:val="0"/>
      <w:marRight w:val="0"/>
      <w:marTop w:val="0"/>
      <w:marBottom w:val="0"/>
      <w:divBdr>
        <w:top w:val="none" w:sz="0" w:space="0" w:color="auto"/>
        <w:left w:val="none" w:sz="0" w:space="0" w:color="auto"/>
        <w:bottom w:val="none" w:sz="0" w:space="0" w:color="auto"/>
        <w:right w:val="none" w:sz="0" w:space="0" w:color="auto"/>
      </w:divBdr>
    </w:div>
    <w:div w:id="1169059833">
      <w:bodyDiv w:val="1"/>
      <w:marLeft w:val="0"/>
      <w:marRight w:val="0"/>
      <w:marTop w:val="0"/>
      <w:marBottom w:val="0"/>
      <w:divBdr>
        <w:top w:val="none" w:sz="0" w:space="0" w:color="auto"/>
        <w:left w:val="none" w:sz="0" w:space="0" w:color="auto"/>
        <w:bottom w:val="none" w:sz="0" w:space="0" w:color="auto"/>
        <w:right w:val="none" w:sz="0" w:space="0" w:color="auto"/>
      </w:divBdr>
    </w:div>
    <w:div w:id="1169097722">
      <w:bodyDiv w:val="1"/>
      <w:marLeft w:val="0"/>
      <w:marRight w:val="0"/>
      <w:marTop w:val="0"/>
      <w:marBottom w:val="0"/>
      <w:divBdr>
        <w:top w:val="none" w:sz="0" w:space="0" w:color="auto"/>
        <w:left w:val="none" w:sz="0" w:space="0" w:color="auto"/>
        <w:bottom w:val="none" w:sz="0" w:space="0" w:color="auto"/>
        <w:right w:val="none" w:sz="0" w:space="0" w:color="auto"/>
      </w:divBdr>
    </w:div>
    <w:div w:id="1169129212">
      <w:bodyDiv w:val="1"/>
      <w:marLeft w:val="0"/>
      <w:marRight w:val="0"/>
      <w:marTop w:val="0"/>
      <w:marBottom w:val="0"/>
      <w:divBdr>
        <w:top w:val="none" w:sz="0" w:space="0" w:color="auto"/>
        <w:left w:val="none" w:sz="0" w:space="0" w:color="auto"/>
        <w:bottom w:val="none" w:sz="0" w:space="0" w:color="auto"/>
        <w:right w:val="none" w:sz="0" w:space="0" w:color="auto"/>
      </w:divBdr>
    </w:div>
    <w:div w:id="1169294595">
      <w:bodyDiv w:val="1"/>
      <w:marLeft w:val="0"/>
      <w:marRight w:val="0"/>
      <w:marTop w:val="0"/>
      <w:marBottom w:val="0"/>
      <w:divBdr>
        <w:top w:val="none" w:sz="0" w:space="0" w:color="auto"/>
        <w:left w:val="none" w:sz="0" w:space="0" w:color="auto"/>
        <w:bottom w:val="none" w:sz="0" w:space="0" w:color="auto"/>
        <w:right w:val="none" w:sz="0" w:space="0" w:color="auto"/>
      </w:divBdr>
    </w:div>
    <w:div w:id="1169296311">
      <w:bodyDiv w:val="1"/>
      <w:marLeft w:val="0"/>
      <w:marRight w:val="0"/>
      <w:marTop w:val="0"/>
      <w:marBottom w:val="0"/>
      <w:divBdr>
        <w:top w:val="none" w:sz="0" w:space="0" w:color="auto"/>
        <w:left w:val="none" w:sz="0" w:space="0" w:color="auto"/>
        <w:bottom w:val="none" w:sz="0" w:space="0" w:color="auto"/>
        <w:right w:val="none" w:sz="0" w:space="0" w:color="auto"/>
      </w:divBdr>
    </w:div>
    <w:div w:id="1169755783">
      <w:bodyDiv w:val="1"/>
      <w:marLeft w:val="0"/>
      <w:marRight w:val="0"/>
      <w:marTop w:val="0"/>
      <w:marBottom w:val="0"/>
      <w:divBdr>
        <w:top w:val="none" w:sz="0" w:space="0" w:color="auto"/>
        <w:left w:val="none" w:sz="0" w:space="0" w:color="auto"/>
        <w:bottom w:val="none" w:sz="0" w:space="0" w:color="auto"/>
        <w:right w:val="none" w:sz="0" w:space="0" w:color="auto"/>
      </w:divBdr>
    </w:div>
    <w:div w:id="1169784214">
      <w:bodyDiv w:val="1"/>
      <w:marLeft w:val="0"/>
      <w:marRight w:val="0"/>
      <w:marTop w:val="0"/>
      <w:marBottom w:val="0"/>
      <w:divBdr>
        <w:top w:val="none" w:sz="0" w:space="0" w:color="auto"/>
        <w:left w:val="none" w:sz="0" w:space="0" w:color="auto"/>
        <w:bottom w:val="none" w:sz="0" w:space="0" w:color="auto"/>
        <w:right w:val="none" w:sz="0" w:space="0" w:color="auto"/>
      </w:divBdr>
    </w:div>
    <w:div w:id="1169830380">
      <w:bodyDiv w:val="1"/>
      <w:marLeft w:val="0"/>
      <w:marRight w:val="0"/>
      <w:marTop w:val="0"/>
      <w:marBottom w:val="0"/>
      <w:divBdr>
        <w:top w:val="none" w:sz="0" w:space="0" w:color="auto"/>
        <w:left w:val="none" w:sz="0" w:space="0" w:color="auto"/>
        <w:bottom w:val="none" w:sz="0" w:space="0" w:color="auto"/>
        <w:right w:val="none" w:sz="0" w:space="0" w:color="auto"/>
      </w:divBdr>
    </w:div>
    <w:div w:id="1169909047">
      <w:bodyDiv w:val="1"/>
      <w:marLeft w:val="0"/>
      <w:marRight w:val="0"/>
      <w:marTop w:val="0"/>
      <w:marBottom w:val="0"/>
      <w:divBdr>
        <w:top w:val="none" w:sz="0" w:space="0" w:color="auto"/>
        <w:left w:val="none" w:sz="0" w:space="0" w:color="auto"/>
        <w:bottom w:val="none" w:sz="0" w:space="0" w:color="auto"/>
        <w:right w:val="none" w:sz="0" w:space="0" w:color="auto"/>
      </w:divBdr>
    </w:div>
    <w:div w:id="1170020144">
      <w:bodyDiv w:val="1"/>
      <w:marLeft w:val="0"/>
      <w:marRight w:val="0"/>
      <w:marTop w:val="0"/>
      <w:marBottom w:val="0"/>
      <w:divBdr>
        <w:top w:val="none" w:sz="0" w:space="0" w:color="auto"/>
        <w:left w:val="none" w:sz="0" w:space="0" w:color="auto"/>
        <w:bottom w:val="none" w:sz="0" w:space="0" w:color="auto"/>
        <w:right w:val="none" w:sz="0" w:space="0" w:color="auto"/>
      </w:divBdr>
    </w:div>
    <w:div w:id="1170364591">
      <w:bodyDiv w:val="1"/>
      <w:marLeft w:val="0"/>
      <w:marRight w:val="0"/>
      <w:marTop w:val="0"/>
      <w:marBottom w:val="0"/>
      <w:divBdr>
        <w:top w:val="none" w:sz="0" w:space="0" w:color="auto"/>
        <w:left w:val="none" w:sz="0" w:space="0" w:color="auto"/>
        <w:bottom w:val="none" w:sz="0" w:space="0" w:color="auto"/>
        <w:right w:val="none" w:sz="0" w:space="0" w:color="auto"/>
      </w:divBdr>
    </w:div>
    <w:div w:id="1170632477">
      <w:bodyDiv w:val="1"/>
      <w:marLeft w:val="0"/>
      <w:marRight w:val="0"/>
      <w:marTop w:val="0"/>
      <w:marBottom w:val="0"/>
      <w:divBdr>
        <w:top w:val="none" w:sz="0" w:space="0" w:color="auto"/>
        <w:left w:val="none" w:sz="0" w:space="0" w:color="auto"/>
        <w:bottom w:val="none" w:sz="0" w:space="0" w:color="auto"/>
        <w:right w:val="none" w:sz="0" w:space="0" w:color="auto"/>
      </w:divBdr>
    </w:div>
    <w:div w:id="1170877329">
      <w:bodyDiv w:val="1"/>
      <w:marLeft w:val="0"/>
      <w:marRight w:val="0"/>
      <w:marTop w:val="0"/>
      <w:marBottom w:val="0"/>
      <w:divBdr>
        <w:top w:val="none" w:sz="0" w:space="0" w:color="auto"/>
        <w:left w:val="none" w:sz="0" w:space="0" w:color="auto"/>
        <w:bottom w:val="none" w:sz="0" w:space="0" w:color="auto"/>
        <w:right w:val="none" w:sz="0" w:space="0" w:color="auto"/>
      </w:divBdr>
    </w:div>
    <w:div w:id="1171022376">
      <w:bodyDiv w:val="1"/>
      <w:marLeft w:val="0"/>
      <w:marRight w:val="0"/>
      <w:marTop w:val="0"/>
      <w:marBottom w:val="0"/>
      <w:divBdr>
        <w:top w:val="none" w:sz="0" w:space="0" w:color="auto"/>
        <w:left w:val="none" w:sz="0" w:space="0" w:color="auto"/>
        <w:bottom w:val="none" w:sz="0" w:space="0" w:color="auto"/>
        <w:right w:val="none" w:sz="0" w:space="0" w:color="auto"/>
      </w:divBdr>
    </w:div>
    <w:div w:id="1171065783">
      <w:bodyDiv w:val="1"/>
      <w:marLeft w:val="0"/>
      <w:marRight w:val="0"/>
      <w:marTop w:val="0"/>
      <w:marBottom w:val="0"/>
      <w:divBdr>
        <w:top w:val="none" w:sz="0" w:space="0" w:color="auto"/>
        <w:left w:val="none" w:sz="0" w:space="0" w:color="auto"/>
        <w:bottom w:val="none" w:sz="0" w:space="0" w:color="auto"/>
        <w:right w:val="none" w:sz="0" w:space="0" w:color="auto"/>
      </w:divBdr>
    </w:div>
    <w:div w:id="1171067847">
      <w:bodyDiv w:val="1"/>
      <w:marLeft w:val="0"/>
      <w:marRight w:val="0"/>
      <w:marTop w:val="0"/>
      <w:marBottom w:val="0"/>
      <w:divBdr>
        <w:top w:val="none" w:sz="0" w:space="0" w:color="auto"/>
        <w:left w:val="none" w:sz="0" w:space="0" w:color="auto"/>
        <w:bottom w:val="none" w:sz="0" w:space="0" w:color="auto"/>
        <w:right w:val="none" w:sz="0" w:space="0" w:color="auto"/>
      </w:divBdr>
    </w:div>
    <w:div w:id="1171141921">
      <w:bodyDiv w:val="1"/>
      <w:marLeft w:val="0"/>
      <w:marRight w:val="0"/>
      <w:marTop w:val="0"/>
      <w:marBottom w:val="0"/>
      <w:divBdr>
        <w:top w:val="none" w:sz="0" w:space="0" w:color="auto"/>
        <w:left w:val="none" w:sz="0" w:space="0" w:color="auto"/>
        <w:bottom w:val="none" w:sz="0" w:space="0" w:color="auto"/>
        <w:right w:val="none" w:sz="0" w:space="0" w:color="auto"/>
      </w:divBdr>
    </w:div>
    <w:div w:id="1171724852">
      <w:bodyDiv w:val="1"/>
      <w:marLeft w:val="0"/>
      <w:marRight w:val="0"/>
      <w:marTop w:val="0"/>
      <w:marBottom w:val="0"/>
      <w:divBdr>
        <w:top w:val="none" w:sz="0" w:space="0" w:color="auto"/>
        <w:left w:val="none" w:sz="0" w:space="0" w:color="auto"/>
        <w:bottom w:val="none" w:sz="0" w:space="0" w:color="auto"/>
        <w:right w:val="none" w:sz="0" w:space="0" w:color="auto"/>
      </w:divBdr>
    </w:div>
    <w:div w:id="1171994175">
      <w:bodyDiv w:val="1"/>
      <w:marLeft w:val="0"/>
      <w:marRight w:val="0"/>
      <w:marTop w:val="0"/>
      <w:marBottom w:val="0"/>
      <w:divBdr>
        <w:top w:val="none" w:sz="0" w:space="0" w:color="auto"/>
        <w:left w:val="none" w:sz="0" w:space="0" w:color="auto"/>
        <w:bottom w:val="none" w:sz="0" w:space="0" w:color="auto"/>
        <w:right w:val="none" w:sz="0" w:space="0" w:color="auto"/>
      </w:divBdr>
    </w:div>
    <w:div w:id="1172378232">
      <w:bodyDiv w:val="1"/>
      <w:marLeft w:val="0"/>
      <w:marRight w:val="0"/>
      <w:marTop w:val="0"/>
      <w:marBottom w:val="0"/>
      <w:divBdr>
        <w:top w:val="none" w:sz="0" w:space="0" w:color="auto"/>
        <w:left w:val="none" w:sz="0" w:space="0" w:color="auto"/>
        <w:bottom w:val="none" w:sz="0" w:space="0" w:color="auto"/>
        <w:right w:val="none" w:sz="0" w:space="0" w:color="auto"/>
      </w:divBdr>
    </w:div>
    <w:div w:id="1172523198">
      <w:bodyDiv w:val="1"/>
      <w:marLeft w:val="0"/>
      <w:marRight w:val="0"/>
      <w:marTop w:val="0"/>
      <w:marBottom w:val="0"/>
      <w:divBdr>
        <w:top w:val="none" w:sz="0" w:space="0" w:color="auto"/>
        <w:left w:val="none" w:sz="0" w:space="0" w:color="auto"/>
        <w:bottom w:val="none" w:sz="0" w:space="0" w:color="auto"/>
        <w:right w:val="none" w:sz="0" w:space="0" w:color="auto"/>
      </w:divBdr>
    </w:div>
    <w:div w:id="1172529945">
      <w:bodyDiv w:val="1"/>
      <w:marLeft w:val="0"/>
      <w:marRight w:val="0"/>
      <w:marTop w:val="0"/>
      <w:marBottom w:val="0"/>
      <w:divBdr>
        <w:top w:val="none" w:sz="0" w:space="0" w:color="auto"/>
        <w:left w:val="none" w:sz="0" w:space="0" w:color="auto"/>
        <w:bottom w:val="none" w:sz="0" w:space="0" w:color="auto"/>
        <w:right w:val="none" w:sz="0" w:space="0" w:color="auto"/>
      </w:divBdr>
    </w:div>
    <w:div w:id="1172647203">
      <w:bodyDiv w:val="1"/>
      <w:marLeft w:val="0"/>
      <w:marRight w:val="0"/>
      <w:marTop w:val="0"/>
      <w:marBottom w:val="0"/>
      <w:divBdr>
        <w:top w:val="none" w:sz="0" w:space="0" w:color="auto"/>
        <w:left w:val="none" w:sz="0" w:space="0" w:color="auto"/>
        <w:bottom w:val="none" w:sz="0" w:space="0" w:color="auto"/>
        <w:right w:val="none" w:sz="0" w:space="0" w:color="auto"/>
      </w:divBdr>
    </w:div>
    <w:div w:id="1172791509">
      <w:bodyDiv w:val="1"/>
      <w:marLeft w:val="0"/>
      <w:marRight w:val="0"/>
      <w:marTop w:val="0"/>
      <w:marBottom w:val="0"/>
      <w:divBdr>
        <w:top w:val="none" w:sz="0" w:space="0" w:color="auto"/>
        <w:left w:val="none" w:sz="0" w:space="0" w:color="auto"/>
        <w:bottom w:val="none" w:sz="0" w:space="0" w:color="auto"/>
        <w:right w:val="none" w:sz="0" w:space="0" w:color="auto"/>
      </w:divBdr>
    </w:div>
    <w:div w:id="1172793258">
      <w:bodyDiv w:val="1"/>
      <w:marLeft w:val="0"/>
      <w:marRight w:val="0"/>
      <w:marTop w:val="0"/>
      <w:marBottom w:val="0"/>
      <w:divBdr>
        <w:top w:val="none" w:sz="0" w:space="0" w:color="auto"/>
        <w:left w:val="none" w:sz="0" w:space="0" w:color="auto"/>
        <w:bottom w:val="none" w:sz="0" w:space="0" w:color="auto"/>
        <w:right w:val="none" w:sz="0" w:space="0" w:color="auto"/>
      </w:divBdr>
    </w:div>
    <w:div w:id="1172798623">
      <w:bodyDiv w:val="1"/>
      <w:marLeft w:val="0"/>
      <w:marRight w:val="0"/>
      <w:marTop w:val="0"/>
      <w:marBottom w:val="0"/>
      <w:divBdr>
        <w:top w:val="none" w:sz="0" w:space="0" w:color="auto"/>
        <w:left w:val="none" w:sz="0" w:space="0" w:color="auto"/>
        <w:bottom w:val="none" w:sz="0" w:space="0" w:color="auto"/>
        <w:right w:val="none" w:sz="0" w:space="0" w:color="auto"/>
      </w:divBdr>
    </w:div>
    <w:div w:id="1172911829">
      <w:bodyDiv w:val="1"/>
      <w:marLeft w:val="0"/>
      <w:marRight w:val="0"/>
      <w:marTop w:val="0"/>
      <w:marBottom w:val="0"/>
      <w:divBdr>
        <w:top w:val="none" w:sz="0" w:space="0" w:color="auto"/>
        <w:left w:val="none" w:sz="0" w:space="0" w:color="auto"/>
        <w:bottom w:val="none" w:sz="0" w:space="0" w:color="auto"/>
        <w:right w:val="none" w:sz="0" w:space="0" w:color="auto"/>
      </w:divBdr>
    </w:div>
    <w:div w:id="1173229305">
      <w:bodyDiv w:val="1"/>
      <w:marLeft w:val="0"/>
      <w:marRight w:val="0"/>
      <w:marTop w:val="0"/>
      <w:marBottom w:val="0"/>
      <w:divBdr>
        <w:top w:val="none" w:sz="0" w:space="0" w:color="auto"/>
        <w:left w:val="none" w:sz="0" w:space="0" w:color="auto"/>
        <w:bottom w:val="none" w:sz="0" w:space="0" w:color="auto"/>
        <w:right w:val="none" w:sz="0" w:space="0" w:color="auto"/>
      </w:divBdr>
    </w:div>
    <w:div w:id="1173373077">
      <w:bodyDiv w:val="1"/>
      <w:marLeft w:val="0"/>
      <w:marRight w:val="0"/>
      <w:marTop w:val="0"/>
      <w:marBottom w:val="0"/>
      <w:divBdr>
        <w:top w:val="none" w:sz="0" w:space="0" w:color="auto"/>
        <w:left w:val="none" w:sz="0" w:space="0" w:color="auto"/>
        <w:bottom w:val="none" w:sz="0" w:space="0" w:color="auto"/>
        <w:right w:val="none" w:sz="0" w:space="0" w:color="auto"/>
      </w:divBdr>
    </w:div>
    <w:div w:id="1173373372">
      <w:bodyDiv w:val="1"/>
      <w:marLeft w:val="0"/>
      <w:marRight w:val="0"/>
      <w:marTop w:val="0"/>
      <w:marBottom w:val="0"/>
      <w:divBdr>
        <w:top w:val="none" w:sz="0" w:space="0" w:color="auto"/>
        <w:left w:val="none" w:sz="0" w:space="0" w:color="auto"/>
        <w:bottom w:val="none" w:sz="0" w:space="0" w:color="auto"/>
        <w:right w:val="none" w:sz="0" w:space="0" w:color="auto"/>
      </w:divBdr>
    </w:div>
    <w:div w:id="1173376671">
      <w:bodyDiv w:val="1"/>
      <w:marLeft w:val="0"/>
      <w:marRight w:val="0"/>
      <w:marTop w:val="0"/>
      <w:marBottom w:val="0"/>
      <w:divBdr>
        <w:top w:val="none" w:sz="0" w:space="0" w:color="auto"/>
        <w:left w:val="none" w:sz="0" w:space="0" w:color="auto"/>
        <w:bottom w:val="none" w:sz="0" w:space="0" w:color="auto"/>
        <w:right w:val="none" w:sz="0" w:space="0" w:color="auto"/>
      </w:divBdr>
    </w:div>
    <w:div w:id="1173647769">
      <w:bodyDiv w:val="1"/>
      <w:marLeft w:val="0"/>
      <w:marRight w:val="0"/>
      <w:marTop w:val="0"/>
      <w:marBottom w:val="0"/>
      <w:divBdr>
        <w:top w:val="none" w:sz="0" w:space="0" w:color="auto"/>
        <w:left w:val="none" w:sz="0" w:space="0" w:color="auto"/>
        <w:bottom w:val="none" w:sz="0" w:space="0" w:color="auto"/>
        <w:right w:val="none" w:sz="0" w:space="0" w:color="auto"/>
      </w:divBdr>
    </w:div>
    <w:div w:id="1173690813">
      <w:bodyDiv w:val="1"/>
      <w:marLeft w:val="0"/>
      <w:marRight w:val="0"/>
      <w:marTop w:val="0"/>
      <w:marBottom w:val="0"/>
      <w:divBdr>
        <w:top w:val="none" w:sz="0" w:space="0" w:color="auto"/>
        <w:left w:val="none" w:sz="0" w:space="0" w:color="auto"/>
        <w:bottom w:val="none" w:sz="0" w:space="0" w:color="auto"/>
        <w:right w:val="none" w:sz="0" w:space="0" w:color="auto"/>
      </w:divBdr>
    </w:div>
    <w:div w:id="1173960130">
      <w:bodyDiv w:val="1"/>
      <w:marLeft w:val="0"/>
      <w:marRight w:val="0"/>
      <w:marTop w:val="0"/>
      <w:marBottom w:val="0"/>
      <w:divBdr>
        <w:top w:val="none" w:sz="0" w:space="0" w:color="auto"/>
        <w:left w:val="none" w:sz="0" w:space="0" w:color="auto"/>
        <w:bottom w:val="none" w:sz="0" w:space="0" w:color="auto"/>
        <w:right w:val="none" w:sz="0" w:space="0" w:color="auto"/>
      </w:divBdr>
    </w:div>
    <w:div w:id="1174567595">
      <w:bodyDiv w:val="1"/>
      <w:marLeft w:val="0"/>
      <w:marRight w:val="0"/>
      <w:marTop w:val="0"/>
      <w:marBottom w:val="0"/>
      <w:divBdr>
        <w:top w:val="none" w:sz="0" w:space="0" w:color="auto"/>
        <w:left w:val="none" w:sz="0" w:space="0" w:color="auto"/>
        <w:bottom w:val="none" w:sz="0" w:space="0" w:color="auto"/>
        <w:right w:val="none" w:sz="0" w:space="0" w:color="auto"/>
      </w:divBdr>
    </w:div>
    <w:div w:id="1174688384">
      <w:bodyDiv w:val="1"/>
      <w:marLeft w:val="0"/>
      <w:marRight w:val="0"/>
      <w:marTop w:val="0"/>
      <w:marBottom w:val="0"/>
      <w:divBdr>
        <w:top w:val="none" w:sz="0" w:space="0" w:color="auto"/>
        <w:left w:val="none" w:sz="0" w:space="0" w:color="auto"/>
        <w:bottom w:val="none" w:sz="0" w:space="0" w:color="auto"/>
        <w:right w:val="none" w:sz="0" w:space="0" w:color="auto"/>
      </w:divBdr>
    </w:div>
    <w:div w:id="1174757108">
      <w:bodyDiv w:val="1"/>
      <w:marLeft w:val="0"/>
      <w:marRight w:val="0"/>
      <w:marTop w:val="0"/>
      <w:marBottom w:val="0"/>
      <w:divBdr>
        <w:top w:val="none" w:sz="0" w:space="0" w:color="auto"/>
        <w:left w:val="none" w:sz="0" w:space="0" w:color="auto"/>
        <w:bottom w:val="none" w:sz="0" w:space="0" w:color="auto"/>
        <w:right w:val="none" w:sz="0" w:space="0" w:color="auto"/>
      </w:divBdr>
    </w:div>
    <w:div w:id="1175344308">
      <w:bodyDiv w:val="1"/>
      <w:marLeft w:val="0"/>
      <w:marRight w:val="0"/>
      <w:marTop w:val="0"/>
      <w:marBottom w:val="0"/>
      <w:divBdr>
        <w:top w:val="none" w:sz="0" w:space="0" w:color="auto"/>
        <w:left w:val="none" w:sz="0" w:space="0" w:color="auto"/>
        <w:bottom w:val="none" w:sz="0" w:space="0" w:color="auto"/>
        <w:right w:val="none" w:sz="0" w:space="0" w:color="auto"/>
      </w:divBdr>
    </w:div>
    <w:div w:id="1175998756">
      <w:bodyDiv w:val="1"/>
      <w:marLeft w:val="0"/>
      <w:marRight w:val="0"/>
      <w:marTop w:val="0"/>
      <w:marBottom w:val="0"/>
      <w:divBdr>
        <w:top w:val="none" w:sz="0" w:space="0" w:color="auto"/>
        <w:left w:val="none" w:sz="0" w:space="0" w:color="auto"/>
        <w:bottom w:val="none" w:sz="0" w:space="0" w:color="auto"/>
        <w:right w:val="none" w:sz="0" w:space="0" w:color="auto"/>
      </w:divBdr>
    </w:div>
    <w:div w:id="1176461031">
      <w:bodyDiv w:val="1"/>
      <w:marLeft w:val="0"/>
      <w:marRight w:val="0"/>
      <w:marTop w:val="0"/>
      <w:marBottom w:val="0"/>
      <w:divBdr>
        <w:top w:val="none" w:sz="0" w:space="0" w:color="auto"/>
        <w:left w:val="none" w:sz="0" w:space="0" w:color="auto"/>
        <w:bottom w:val="none" w:sz="0" w:space="0" w:color="auto"/>
        <w:right w:val="none" w:sz="0" w:space="0" w:color="auto"/>
      </w:divBdr>
    </w:div>
    <w:div w:id="1176767659">
      <w:bodyDiv w:val="1"/>
      <w:marLeft w:val="0"/>
      <w:marRight w:val="0"/>
      <w:marTop w:val="0"/>
      <w:marBottom w:val="0"/>
      <w:divBdr>
        <w:top w:val="none" w:sz="0" w:space="0" w:color="auto"/>
        <w:left w:val="none" w:sz="0" w:space="0" w:color="auto"/>
        <w:bottom w:val="none" w:sz="0" w:space="0" w:color="auto"/>
        <w:right w:val="none" w:sz="0" w:space="0" w:color="auto"/>
      </w:divBdr>
    </w:div>
    <w:div w:id="1176770704">
      <w:bodyDiv w:val="1"/>
      <w:marLeft w:val="0"/>
      <w:marRight w:val="0"/>
      <w:marTop w:val="0"/>
      <w:marBottom w:val="0"/>
      <w:divBdr>
        <w:top w:val="none" w:sz="0" w:space="0" w:color="auto"/>
        <w:left w:val="none" w:sz="0" w:space="0" w:color="auto"/>
        <w:bottom w:val="none" w:sz="0" w:space="0" w:color="auto"/>
        <w:right w:val="none" w:sz="0" w:space="0" w:color="auto"/>
      </w:divBdr>
    </w:div>
    <w:div w:id="1177302738">
      <w:bodyDiv w:val="1"/>
      <w:marLeft w:val="0"/>
      <w:marRight w:val="0"/>
      <w:marTop w:val="0"/>
      <w:marBottom w:val="0"/>
      <w:divBdr>
        <w:top w:val="none" w:sz="0" w:space="0" w:color="auto"/>
        <w:left w:val="none" w:sz="0" w:space="0" w:color="auto"/>
        <w:bottom w:val="none" w:sz="0" w:space="0" w:color="auto"/>
        <w:right w:val="none" w:sz="0" w:space="0" w:color="auto"/>
      </w:divBdr>
    </w:div>
    <w:div w:id="1177618873">
      <w:bodyDiv w:val="1"/>
      <w:marLeft w:val="0"/>
      <w:marRight w:val="0"/>
      <w:marTop w:val="0"/>
      <w:marBottom w:val="0"/>
      <w:divBdr>
        <w:top w:val="none" w:sz="0" w:space="0" w:color="auto"/>
        <w:left w:val="none" w:sz="0" w:space="0" w:color="auto"/>
        <w:bottom w:val="none" w:sz="0" w:space="0" w:color="auto"/>
        <w:right w:val="none" w:sz="0" w:space="0" w:color="auto"/>
      </w:divBdr>
    </w:div>
    <w:div w:id="1177769920">
      <w:bodyDiv w:val="1"/>
      <w:marLeft w:val="0"/>
      <w:marRight w:val="0"/>
      <w:marTop w:val="0"/>
      <w:marBottom w:val="0"/>
      <w:divBdr>
        <w:top w:val="none" w:sz="0" w:space="0" w:color="auto"/>
        <w:left w:val="none" w:sz="0" w:space="0" w:color="auto"/>
        <w:bottom w:val="none" w:sz="0" w:space="0" w:color="auto"/>
        <w:right w:val="none" w:sz="0" w:space="0" w:color="auto"/>
      </w:divBdr>
    </w:div>
    <w:div w:id="1178078757">
      <w:bodyDiv w:val="1"/>
      <w:marLeft w:val="0"/>
      <w:marRight w:val="0"/>
      <w:marTop w:val="0"/>
      <w:marBottom w:val="0"/>
      <w:divBdr>
        <w:top w:val="none" w:sz="0" w:space="0" w:color="auto"/>
        <w:left w:val="none" w:sz="0" w:space="0" w:color="auto"/>
        <w:bottom w:val="none" w:sz="0" w:space="0" w:color="auto"/>
        <w:right w:val="none" w:sz="0" w:space="0" w:color="auto"/>
      </w:divBdr>
    </w:div>
    <w:div w:id="1178159580">
      <w:bodyDiv w:val="1"/>
      <w:marLeft w:val="0"/>
      <w:marRight w:val="0"/>
      <w:marTop w:val="0"/>
      <w:marBottom w:val="0"/>
      <w:divBdr>
        <w:top w:val="none" w:sz="0" w:space="0" w:color="auto"/>
        <w:left w:val="none" w:sz="0" w:space="0" w:color="auto"/>
        <w:bottom w:val="none" w:sz="0" w:space="0" w:color="auto"/>
        <w:right w:val="none" w:sz="0" w:space="0" w:color="auto"/>
      </w:divBdr>
    </w:div>
    <w:div w:id="1178613878">
      <w:bodyDiv w:val="1"/>
      <w:marLeft w:val="0"/>
      <w:marRight w:val="0"/>
      <w:marTop w:val="0"/>
      <w:marBottom w:val="0"/>
      <w:divBdr>
        <w:top w:val="none" w:sz="0" w:space="0" w:color="auto"/>
        <w:left w:val="none" w:sz="0" w:space="0" w:color="auto"/>
        <w:bottom w:val="none" w:sz="0" w:space="0" w:color="auto"/>
        <w:right w:val="none" w:sz="0" w:space="0" w:color="auto"/>
      </w:divBdr>
    </w:div>
    <w:div w:id="1179080767">
      <w:bodyDiv w:val="1"/>
      <w:marLeft w:val="0"/>
      <w:marRight w:val="0"/>
      <w:marTop w:val="0"/>
      <w:marBottom w:val="0"/>
      <w:divBdr>
        <w:top w:val="none" w:sz="0" w:space="0" w:color="auto"/>
        <w:left w:val="none" w:sz="0" w:space="0" w:color="auto"/>
        <w:bottom w:val="none" w:sz="0" w:space="0" w:color="auto"/>
        <w:right w:val="none" w:sz="0" w:space="0" w:color="auto"/>
      </w:divBdr>
    </w:div>
    <w:div w:id="1179197242">
      <w:bodyDiv w:val="1"/>
      <w:marLeft w:val="0"/>
      <w:marRight w:val="0"/>
      <w:marTop w:val="0"/>
      <w:marBottom w:val="0"/>
      <w:divBdr>
        <w:top w:val="none" w:sz="0" w:space="0" w:color="auto"/>
        <w:left w:val="none" w:sz="0" w:space="0" w:color="auto"/>
        <w:bottom w:val="none" w:sz="0" w:space="0" w:color="auto"/>
        <w:right w:val="none" w:sz="0" w:space="0" w:color="auto"/>
      </w:divBdr>
    </w:div>
    <w:div w:id="1179470786">
      <w:bodyDiv w:val="1"/>
      <w:marLeft w:val="0"/>
      <w:marRight w:val="0"/>
      <w:marTop w:val="0"/>
      <w:marBottom w:val="0"/>
      <w:divBdr>
        <w:top w:val="none" w:sz="0" w:space="0" w:color="auto"/>
        <w:left w:val="none" w:sz="0" w:space="0" w:color="auto"/>
        <w:bottom w:val="none" w:sz="0" w:space="0" w:color="auto"/>
        <w:right w:val="none" w:sz="0" w:space="0" w:color="auto"/>
      </w:divBdr>
    </w:div>
    <w:div w:id="1179539515">
      <w:bodyDiv w:val="1"/>
      <w:marLeft w:val="0"/>
      <w:marRight w:val="0"/>
      <w:marTop w:val="0"/>
      <w:marBottom w:val="0"/>
      <w:divBdr>
        <w:top w:val="none" w:sz="0" w:space="0" w:color="auto"/>
        <w:left w:val="none" w:sz="0" w:space="0" w:color="auto"/>
        <w:bottom w:val="none" w:sz="0" w:space="0" w:color="auto"/>
        <w:right w:val="none" w:sz="0" w:space="0" w:color="auto"/>
      </w:divBdr>
    </w:div>
    <w:div w:id="1179583561">
      <w:bodyDiv w:val="1"/>
      <w:marLeft w:val="0"/>
      <w:marRight w:val="0"/>
      <w:marTop w:val="0"/>
      <w:marBottom w:val="0"/>
      <w:divBdr>
        <w:top w:val="none" w:sz="0" w:space="0" w:color="auto"/>
        <w:left w:val="none" w:sz="0" w:space="0" w:color="auto"/>
        <w:bottom w:val="none" w:sz="0" w:space="0" w:color="auto"/>
        <w:right w:val="none" w:sz="0" w:space="0" w:color="auto"/>
      </w:divBdr>
    </w:div>
    <w:div w:id="1179781934">
      <w:bodyDiv w:val="1"/>
      <w:marLeft w:val="0"/>
      <w:marRight w:val="0"/>
      <w:marTop w:val="0"/>
      <w:marBottom w:val="0"/>
      <w:divBdr>
        <w:top w:val="none" w:sz="0" w:space="0" w:color="auto"/>
        <w:left w:val="none" w:sz="0" w:space="0" w:color="auto"/>
        <w:bottom w:val="none" w:sz="0" w:space="0" w:color="auto"/>
        <w:right w:val="none" w:sz="0" w:space="0" w:color="auto"/>
      </w:divBdr>
    </w:div>
    <w:div w:id="1180046491">
      <w:bodyDiv w:val="1"/>
      <w:marLeft w:val="0"/>
      <w:marRight w:val="0"/>
      <w:marTop w:val="0"/>
      <w:marBottom w:val="0"/>
      <w:divBdr>
        <w:top w:val="none" w:sz="0" w:space="0" w:color="auto"/>
        <w:left w:val="none" w:sz="0" w:space="0" w:color="auto"/>
        <w:bottom w:val="none" w:sz="0" w:space="0" w:color="auto"/>
        <w:right w:val="none" w:sz="0" w:space="0" w:color="auto"/>
      </w:divBdr>
    </w:div>
    <w:div w:id="1180244639">
      <w:bodyDiv w:val="1"/>
      <w:marLeft w:val="0"/>
      <w:marRight w:val="0"/>
      <w:marTop w:val="0"/>
      <w:marBottom w:val="0"/>
      <w:divBdr>
        <w:top w:val="none" w:sz="0" w:space="0" w:color="auto"/>
        <w:left w:val="none" w:sz="0" w:space="0" w:color="auto"/>
        <w:bottom w:val="none" w:sz="0" w:space="0" w:color="auto"/>
        <w:right w:val="none" w:sz="0" w:space="0" w:color="auto"/>
      </w:divBdr>
    </w:div>
    <w:div w:id="1180850059">
      <w:bodyDiv w:val="1"/>
      <w:marLeft w:val="0"/>
      <w:marRight w:val="0"/>
      <w:marTop w:val="0"/>
      <w:marBottom w:val="0"/>
      <w:divBdr>
        <w:top w:val="none" w:sz="0" w:space="0" w:color="auto"/>
        <w:left w:val="none" w:sz="0" w:space="0" w:color="auto"/>
        <w:bottom w:val="none" w:sz="0" w:space="0" w:color="auto"/>
        <w:right w:val="none" w:sz="0" w:space="0" w:color="auto"/>
      </w:divBdr>
    </w:div>
    <w:div w:id="1180857015">
      <w:bodyDiv w:val="1"/>
      <w:marLeft w:val="0"/>
      <w:marRight w:val="0"/>
      <w:marTop w:val="0"/>
      <w:marBottom w:val="0"/>
      <w:divBdr>
        <w:top w:val="none" w:sz="0" w:space="0" w:color="auto"/>
        <w:left w:val="none" w:sz="0" w:space="0" w:color="auto"/>
        <w:bottom w:val="none" w:sz="0" w:space="0" w:color="auto"/>
        <w:right w:val="none" w:sz="0" w:space="0" w:color="auto"/>
      </w:divBdr>
    </w:div>
    <w:div w:id="1180972827">
      <w:bodyDiv w:val="1"/>
      <w:marLeft w:val="0"/>
      <w:marRight w:val="0"/>
      <w:marTop w:val="0"/>
      <w:marBottom w:val="0"/>
      <w:divBdr>
        <w:top w:val="none" w:sz="0" w:space="0" w:color="auto"/>
        <w:left w:val="none" w:sz="0" w:space="0" w:color="auto"/>
        <w:bottom w:val="none" w:sz="0" w:space="0" w:color="auto"/>
        <w:right w:val="none" w:sz="0" w:space="0" w:color="auto"/>
      </w:divBdr>
    </w:div>
    <w:div w:id="1181163021">
      <w:bodyDiv w:val="1"/>
      <w:marLeft w:val="0"/>
      <w:marRight w:val="0"/>
      <w:marTop w:val="0"/>
      <w:marBottom w:val="0"/>
      <w:divBdr>
        <w:top w:val="none" w:sz="0" w:space="0" w:color="auto"/>
        <w:left w:val="none" w:sz="0" w:space="0" w:color="auto"/>
        <w:bottom w:val="none" w:sz="0" w:space="0" w:color="auto"/>
        <w:right w:val="none" w:sz="0" w:space="0" w:color="auto"/>
      </w:divBdr>
    </w:div>
    <w:div w:id="1181164652">
      <w:bodyDiv w:val="1"/>
      <w:marLeft w:val="0"/>
      <w:marRight w:val="0"/>
      <w:marTop w:val="0"/>
      <w:marBottom w:val="0"/>
      <w:divBdr>
        <w:top w:val="none" w:sz="0" w:space="0" w:color="auto"/>
        <w:left w:val="none" w:sz="0" w:space="0" w:color="auto"/>
        <w:bottom w:val="none" w:sz="0" w:space="0" w:color="auto"/>
        <w:right w:val="none" w:sz="0" w:space="0" w:color="auto"/>
      </w:divBdr>
    </w:div>
    <w:div w:id="1181243313">
      <w:bodyDiv w:val="1"/>
      <w:marLeft w:val="0"/>
      <w:marRight w:val="0"/>
      <w:marTop w:val="0"/>
      <w:marBottom w:val="0"/>
      <w:divBdr>
        <w:top w:val="none" w:sz="0" w:space="0" w:color="auto"/>
        <w:left w:val="none" w:sz="0" w:space="0" w:color="auto"/>
        <w:bottom w:val="none" w:sz="0" w:space="0" w:color="auto"/>
        <w:right w:val="none" w:sz="0" w:space="0" w:color="auto"/>
      </w:divBdr>
    </w:div>
    <w:div w:id="1181511063">
      <w:bodyDiv w:val="1"/>
      <w:marLeft w:val="0"/>
      <w:marRight w:val="0"/>
      <w:marTop w:val="0"/>
      <w:marBottom w:val="0"/>
      <w:divBdr>
        <w:top w:val="none" w:sz="0" w:space="0" w:color="auto"/>
        <w:left w:val="none" w:sz="0" w:space="0" w:color="auto"/>
        <w:bottom w:val="none" w:sz="0" w:space="0" w:color="auto"/>
        <w:right w:val="none" w:sz="0" w:space="0" w:color="auto"/>
      </w:divBdr>
    </w:div>
    <w:div w:id="1181703242">
      <w:bodyDiv w:val="1"/>
      <w:marLeft w:val="0"/>
      <w:marRight w:val="0"/>
      <w:marTop w:val="0"/>
      <w:marBottom w:val="0"/>
      <w:divBdr>
        <w:top w:val="none" w:sz="0" w:space="0" w:color="auto"/>
        <w:left w:val="none" w:sz="0" w:space="0" w:color="auto"/>
        <w:bottom w:val="none" w:sz="0" w:space="0" w:color="auto"/>
        <w:right w:val="none" w:sz="0" w:space="0" w:color="auto"/>
      </w:divBdr>
    </w:div>
    <w:div w:id="1181815184">
      <w:bodyDiv w:val="1"/>
      <w:marLeft w:val="0"/>
      <w:marRight w:val="0"/>
      <w:marTop w:val="0"/>
      <w:marBottom w:val="0"/>
      <w:divBdr>
        <w:top w:val="none" w:sz="0" w:space="0" w:color="auto"/>
        <w:left w:val="none" w:sz="0" w:space="0" w:color="auto"/>
        <w:bottom w:val="none" w:sz="0" w:space="0" w:color="auto"/>
        <w:right w:val="none" w:sz="0" w:space="0" w:color="auto"/>
      </w:divBdr>
    </w:div>
    <w:div w:id="1181889700">
      <w:bodyDiv w:val="1"/>
      <w:marLeft w:val="0"/>
      <w:marRight w:val="0"/>
      <w:marTop w:val="0"/>
      <w:marBottom w:val="0"/>
      <w:divBdr>
        <w:top w:val="none" w:sz="0" w:space="0" w:color="auto"/>
        <w:left w:val="none" w:sz="0" w:space="0" w:color="auto"/>
        <w:bottom w:val="none" w:sz="0" w:space="0" w:color="auto"/>
        <w:right w:val="none" w:sz="0" w:space="0" w:color="auto"/>
      </w:divBdr>
    </w:div>
    <w:div w:id="1182427116">
      <w:bodyDiv w:val="1"/>
      <w:marLeft w:val="0"/>
      <w:marRight w:val="0"/>
      <w:marTop w:val="0"/>
      <w:marBottom w:val="0"/>
      <w:divBdr>
        <w:top w:val="none" w:sz="0" w:space="0" w:color="auto"/>
        <w:left w:val="none" w:sz="0" w:space="0" w:color="auto"/>
        <w:bottom w:val="none" w:sz="0" w:space="0" w:color="auto"/>
        <w:right w:val="none" w:sz="0" w:space="0" w:color="auto"/>
      </w:divBdr>
    </w:div>
    <w:div w:id="1182472290">
      <w:bodyDiv w:val="1"/>
      <w:marLeft w:val="0"/>
      <w:marRight w:val="0"/>
      <w:marTop w:val="0"/>
      <w:marBottom w:val="0"/>
      <w:divBdr>
        <w:top w:val="none" w:sz="0" w:space="0" w:color="auto"/>
        <w:left w:val="none" w:sz="0" w:space="0" w:color="auto"/>
        <w:bottom w:val="none" w:sz="0" w:space="0" w:color="auto"/>
        <w:right w:val="none" w:sz="0" w:space="0" w:color="auto"/>
      </w:divBdr>
    </w:div>
    <w:div w:id="1183086821">
      <w:bodyDiv w:val="1"/>
      <w:marLeft w:val="0"/>
      <w:marRight w:val="0"/>
      <w:marTop w:val="0"/>
      <w:marBottom w:val="0"/>
      <w:divBdr>
        <w:top w:val="none" w:sz="0" w:space="0" w:color="auto"/>
        <w:left w:val="none" w:sz="0" w:space="0" w:color="auto"/>
        <w:bottom w:val="none" w:sz="0" w:space="0" w:color="auto"/>
        <w:right w:val="none" w:sz="0" w:space="0" w:color="auto"/>
      </w:divBdr>
    </w:div>
    <w:div w:id="1183205549">
      <w:bodyDiv w:val="1"/>
      <w:marLeft w:val="0"/>
      <w:marRight w:val="0"/>
      <w:marTop w:val="0"/>
      <w:marBottom w:val="0"/>
      <w:divBdr>
        <w:top w:val="none" w:sz="0" w:space="0" w:color="auto"/>
        <w:left w:val="none" w:sz="0" w:space="0" w:color="auto"/>
        <w:bottom w:val="none" w:sz="0" w:space="0" w:color="auto"/>
        <w:right w:val="none" w:sz="0" w:space="0" w:color="auto"/>
      </w:divBdr>
    </w:div>
    <w:div w:id="1183279362">
      <w:bodyDiv w:val="1"/>
      <w:marLeft w:val="0"/>
      <w:marRight w:val="0"/>
      <w:marTop w:val="0"/>
      <w:marBottom w:val="0"/>
      <w:divBdr>
        <w:top w:val="none" w:sz="0" w:space="0" w:color="auto"/>
        <w:left w:val="none" w:sz="0" w:space="0" w:color="auto"/>
        <w:bottom w:val="none" w:sz="0" w:space="0" w:color="auto"/>
        <w:right w:val="none" w:sz="0" w:space="0" w:color="auto"/>
      </w:divBdr>
    </w:div>
    <w:div w:id="1183320175">
      <w:bodyDiv w:val="1"/>
      <w:marLeft w:val="0"/>
      <w:marRight w:val="0"/>
      <w:marTop w:val="0"/>
      <w:marBottom w:val="0"/>
      <w:divBdr>
        <w:top w:val="none" w:sz="0" w:space="0" w:color="auto"/>
        <w:left w:val="none" w:sz="0" w:space="0" w:color="auto"/>
        <w:bottom w:val="none" w:sz="0" w:space="0" w:color="auto"/>
        <w:right w:val="none" w:sz="0" w:space="0" w:color="auto"/>
      </w:divBdr>
    </w:div>
    <w:div w:id="1183327486">
      <w:bodyDiv w:val="1"/>
      <w:marLeft w:val="0"/>
      <w:marRight w:val="0"/>
      <w:marTop w:val="0"/>
      <w:marBottom w:val="0"/>
      <w:divBdr>
        <w:top w:val="none" w:sz="0" w:space="0" w:color="auto"/>
        <w:left w:val="none" w:sz="0" w:space="0" w:color="auto"/>
        <w:bottom w:val="none" w:sz="0" w:space="0" w:color="auto"/>
        <w:right w:val="none" w:sz="0" w:space="0" w:color="auto"/>
      </w:divBdr>
    </w:div>
    <w:div w:id="1183470315">
      <w:bodyDiv w:val="1"/>
      <w:marLeft w:val="0"/>
      <w:marRight w:val="0"/>
      <w:marTop w:val="0"/>
      <w:marBottom w:val="0"/>
      <w:divBdr>
        <w:top w:val="none" w:sz="0" w:space="0" w:color="auto"/>
        <w:left w:val="none" w:sz="0" w:space="0" w:color="auto"/>
        <w:bottom w:val="none" w:sz="0" w:space="0" w:color="auto"/>
        <w:right w:val="none" w:sz="0" w:space="0" w:color="auto"/>
      </w:divBdr>
    </w:div>
    <w:div w:id="1183478298">
      <w:bodyDiv w:val="1"/>
      <w:marLeft w:val="0"/>
      <w:marRight w:val="0"/>
      <w:marTop w:val="0"/>
      <w:marBottom w:val="0"/>
      <w:divBdr>
        <w:top w:val="none" w:sz="0" w:space="0" w:color="auto"/>
        <w:left w:val="none" w:sz="0" w:space="0" w:color="auto"/>
        <w:bottom w:val="none" w:sz="0" w:space="0" w:color="auto"/>
        <w:right w:val="none" w:sz="0" w:space="0" w:color="auto"/>
      </w:divBdr>
    </w:div>
    <w:div w:id="1183547015">
      <w:bodyDiv w:val="1"/>
      <w:marLeft w:val="0"/>
      <w:marRight w:val="0"/>
      <w:marTop w:val="0"/>
      <w:marBottom w:val="0"/>
      <w:divBdr>
        <w:top w:val="none" w:sz="0" w:space="0" w:color="auto"/>
        <w:left w:val="none" w:sz="0" w:space="0" w:color="auto"/>
        <w:bottom w:val="none" w:sz="0" w:space="0" w:color="auto"/>
        <w:right w:val="none" w:sz="0" w:space="0" w:color="auto"/>
      </w:divBdr>
    </w:div>
    <w:div w:id="1183861369">
      <w:bodyDiv w:val="1"/>
      <w:marLeft w:val="0"/>
      <w:marRight w:val="0"/>
      <w:marTop w:val="0"/>
      <w:marBottom w:val="0"/>
      <w:divBdr>
        <w:top w:val="none" w:sz="0" w:space="0" w:color="auto"/>
        <w:left w:val="none" w:sz="0" w:space="0" w:color="auto"/>
        <w:bottom w:val="none" w:sz="0" w:space="0" w:color="auto"/>
        <w:right w:val="none" w:sz="0" w:space="0" w:color="auto"/>
      </w:divBdr>
    </w:div>
    <w:div w:id="1183975082">
      <w:bodyDiv w:val="1"/>
      <w:marLeft w:val="0"/>
      <w:marRight w:val="0"/>
      <w:marTop w:val="0"/>
      <w:marBottom w:val="0"/>
      <w:divBdr>
        <w:top w:val="none" w:sz="0" w:space="0" w:color="auto"/>
        <w:left w:val="none" w:sz="0" w:space="0" w:color="auto"/>
        <w:bottom w:val="none" w:sz="0" w:space="0" w:color="auto"/>
        <w:right w:val="none" w:sz="0" w:space="0" w:color="auto"/>
      </w:divBdr>
    </w:div>
    <w:div w:id="1183981540">
      <w:bodyDiv w:val="1"/>
      <w:marLeft w:val="0"/>
      <w:marRight w:val="0"/>
      <w:marTop w:val="0"/>
      <w:marBottom w:val="0"/>
      <w:divBdr>
        <w:top w:val="none" w:sz="0" w:space="0" w:color="auto"/>
        <w:left w:val="none" w:sz="0" w:space="0" w:color="auto"/>
        <w:bottom w:val="none" w:sz="0" w:space="0" w:color="auto"/>
        <w:right w:val="none" w:sz="0" w:space="0" w:color="auto"/>
      </w:divBdr>
    </w:div>
    <w:div w:id="1184202178">
      <w:bodyDiv w:val="1"/>
      <w:marLeft w:val="0"/>
      <w:marRight w:val="0"/>
      <w:marTop w:val="0"/>
      <w:marBottom w:val="0"/>
      <w:divBdr>
        <w:top w:val="none" w:sz="0" w:space="0" w:color="auto"/>
        <w:left w:val="none" w:sz="0" w:space="0" w:color="auto"/>
        <w:bottom w:val="none" w:sz="0" w:space="0" w:color="auto"/>
        <w:right w:val="none" w:sz="0" w:space="0" w:color="auto"/>
      </w:divBdr>
    </w:div>
    <w:div w:id="1184245450">
      <w:bodyDiv w:val="1"/>
      <w:marLeft w:val="0"/>
      <w:marRight w:val="0"/>
      <w:marTop w:val="0"/>
      <w:marBottom w:val="0"/>
      <w:divBdr>
        <w:top w:val="none" w:sz="0" w:space="0" w:color="auto"/>
        <w:left w:val="none" w:sz="0" w:space="0" w:color="auto"/>
        <w:bottom w:val="none" w:sz="0" w:space="0" w:color="auto"/>
        <w:right w:val="none" w:sz="0" w:space="0" w:color="auto"/>
      </w:divBdr>
    </w:div>
    <w:div w:id="1184326271">
      <w:bodyDiv w:val="1"/>
      <w:marLeft w:val="0"/>
      <w:marRight w:val="0"/>
      <w:marTop w:val="0"/>
      <w:marBottom w:val="0"/>
      <w:divBdr>
        <w:top w:val="none" w:sz="0" w:space="0" w:color="auto"/>
        <w:left w:val="none" w:sz="0" w:space="0" w:color="auto"/>
        <w:bottom w:val="none" w:sz="0" w:space="0" w:color="auto"/>
        <w:right w:val="none" w:sz="0" w:space="0" w:color="auto"/>
      </w:divBdr>
    </w:div>
    <w:div w:id="1184397432">
      <w:bodyDiv w:val="1"/>
      <w:marLeft w:val="0"/>
      <w:marRight w:val="0"/>
      <w:marTop w:val="0"/>
      <w:marBottom w:val="0"/>
      <w:divBdr>
        <w:top w:val="none" w:sz="0" w:space="0" w:color="auto"/>
        <w:left w:val="none" w:sz="0" w:space="0" w:color="auto"/>
        <w:bottom w:val="none" w:sz="0" w:space="0" w:color="auto"/>
        <w:right w:val="none" w:sz="0" w:space="0" w:color="auto"/>
      </w:divBdr>
    </w:div>
    <w:div w:id="1184435774">
      <w:bodyDiv w:val="1"/>
      <w:marLeft w:val="0"/>
      <w:marRight w:val="0"/>
      <w:marTop w:val="0"/>
      <w:marBottom w:val="0"/>
      <w:divBdr>
        <w:top w:val="none" w:sz="0" w:space="0" w:color="auto"/>
        <w:left w:val="none" w:sz="0" w:space="0" w:color="auto"/>
        <w:bottom w:val="none" w:sz="0" w:space="0" w:color="auto"/>
        <w:right w:val="none" w:sz="0" w:space="0" w:color="auto"/>
      </w:divBdr>
    </w:div>
    <w:div w:id="1184440292">
      <w:bodyDiv w:val="1"/>
      <w:marLeft w:val="0"/>
      <w:marRight w:val="0"/>
      <w:marTop w:val="0"/>
      <w:marBottom w:val="0"/>
      <w:divBdr>
        <w:top w:val="none" w:sz="0" w:space="0" w:color="auto"/>
        <w:left w:val="none" w:sz="0" w:space="0" w:color="auto"/>
        <w:bottom w:val="none" w:sz="0" w:space="0" w:color="auto"/>
        <w:right w:val="none" w:sz="0" w:space="0" w:color="auto"/>
      </w:divBdr>
    </w:div>
    <w:div w:id="1184633572">
      <w:bodyDiv w:val="1"/>
      <w:marLeft w:val="0"/>
      <w:marRight w:val="0"/>
      <w:marTop w:val="0"/>
      <w:marBottom w:val="0"/>
      <w:divBdr>
        <w:top w:val="none" w:sz="0" w:space="0" w:color="auto"/>
        <w:left w:val="none" w:sz="0" w:space="0" w:color="auto"/>
        <w:bottom w:val="none" w:sz="0" w:space="0" w:color="auto"/>
        <w:right w:val="none" w:sz="0" w:space="0" w:color="auto"/>
      </w:divBdr>
    </w:div>
    <w:div w:id="1184712147">
      <w:bodyDiv w:val="1"/>
      <w:marLeft w:val="0"/>
      <w:marRight w:val="0"/>
      <w:marTop w:val="0"/>
      <w:marBottom w:val="0"/>
      <w:divBdr>
        <w:top w:val="none" w:sz="0" w:space="0" w:color="auto"/>
        <w:left w:val="none" w:sz="0" w:space="0" w:color="auto"/>
        <w:bottom w:val="none" w:sz="0" w:space="0" w:color="auto"/>
        <w:right w:val="none" w:sz="0" w:space="0" w:color="auto"/>
      </w:divBdr>
    </w:div>
    <w:div w:id="1185437178">
      <w:bodyDiv w:val="1"/>
      <w:marLeft w:val="0"/>
      <w:marRight w:val="0"/>
      <w:marTop w:val="0"/>
      <w:marBottom w:val="0"/>
      <w:divBdr>
        <w:top w:val="none" w:sz="0" w:space="0" w:color="auto"/>
        <w:left w:val="none" w:sz="0" w:space="0" w:color="auto"/>
        <w:bottom w:val="none" w:sz="0" w:space="0" w:color="auto"/>
        <w:right w:val="none" w:sz="0" w:space="0" w:color="auto"/>
      </w:divBdr>
    </w:div>
    <w:div w:id="1185635972">
      <w:bodyDiv w:val="1"/>
      <w:marLeft w:val="0"/>
      <w:marRight w:val="0"/>
      <w:marTop w:val="0"/>
      <w:marBottom w:val="0"/>
      <w:divBdr>
        <w:top w:val="none" w:sz="0" w:space="0" w:color="auto"/>
        <w:left w:val="none" w:sz="0" w:space="0" w:color="auto"/>
        <w:bottom w:val="none" w:sz="0" w:space="0" w:color="auto"/>
        <w:right w:val="none" w:sz="0" w:space="0" w:color="auto"/>
      </w:divBdr>
    </w:div>
    <w:div w:id="1185821817">
      <w:bodyDiv w:val="1"/>
      <w:marLeft w:val="0"/>
      <w:marRight w:val="0"/>
      <w:marTop w:val="0"/>
      <w:marBottom w:val="0"/>
      <w:divBdr>
        <w:top w:val="none" w:sz="0" w:space="0" w:color="auto"/>
        <w:left w:val="none" w:sz="0" w:space="0" w:color="auto"/>
        <w:bottom w:val="none" w:sz="0" w:space="0" w:color="auto"/>
        <w:right w:val="none" w:sz="0" w:space="0" w:color="auto"/>
      </w:divBdr>
    </w:div>
    <w:div w:id="1186359643">
      <w:bodyDiv w:val="1"/>
      <w:marLeft w:val="0"/>
      <w:marRight w:val="0"/>
      <w:marTop w:val="0"/>
      <w:marBottom w:val="0"/>
      <w:divBdr>
        <w:top w:val="none" w:sz="0" w:space="0" w:color="auto"/>
        <w:left w:val="none" w:sz="0" w:space="0" w:color="auto"/>
        <w:bottom w:val="none" w:sz="0" w:space="0" w:color="auto"/>
        <w:right w:val="none" w:sz="0" w:space="0" w:color="auto"/>
      </w:divBdr>
    </w:div>
    <w:div w:id="1186864272">
      <w:bodyDiv w:val="1"/>
      <w:marLeft w:val="0"/>
      <w:marRight w:val="0"/>
      <w:marTop w:val="0"/>
      <w:marBottom w:val="0"/>
      <w:divBdr>
        <w:top w:val="none" w:sz="0" w:space="0" w:color="auto"/>
        <w:left w:val="none" w:sz="0" w:space="0" w:color="auto"/>
        <w:bottom w:val="none" w:sz="0" w:space="0" w:color="auto"/>
        <w:right w:val="none" w:sz="0" w:space="0" w:color="auto"/>
      </w:divBdr>
    </w:div>
    <w:div w:id="1186941081">
      <w:bodyDiv w:val="1"/>
      <w:marLeft w:val="0"/>
      <w:marRight w:val="0"/>
      <w:marTop w:val="0"/>
      <w:marBottom w:val="0"/>
      <w:divBdr>
        <w:top w:val="none" w:sz="0" w:space="0" w:color="auto"/>
        <w:left w:val="none" w:sz="0" w:space="0" w:color="auto"/>
        <w:bottom w:val="none" w:sz="0" w:space="0" w:color="auto"/>
        <w:right w:val="none" w:sz="0" w:space="0" w:color="auto"/>
      </w:divBdr>
    </w:div>
    <w:div w:id="1187059807">
      <w:bodyDiv w:val="1"/>
      <w:marLeft w:val="0"/>
      <w:marRight w:val="0"/>
      <w:marTop w:val="0"/>
      <w:marBottom w:val="0"/>
      <w:divBdr>
        <w:top w:val="none" w:sz="0" w:space="0" w:color="auto"/>
        <w:left w:val="none" w:sz="0" w:space="0" w:color="auto"/>
        <w:bottom w:val="none" w:sz="0" w:space="0" w:color="auto"/>
        <w:right w:val="none" w:sz="0" w:space="0" w:color="auto"/>
      </w:divBdr>
    </w:div>
    <w:div w:id="1187479137">
      <w:bodyDiv w:val="1"/>
      <w:marLeft w:val="0"/>
      <w:marRight w:val="0"/>
      <w:marTop w:val="0"/>
      <w:marBottom w:val="0"/>
      <w:divBdr>
        <w:top w:val="none" w:sz="0" w:space="0" w:color="auto"/>
        <w:left w:val="none" w:sz="0" w:space="0" w:color="auto"/>
        <w:bottom w:val="none" w:sz="0" w:space="0" w:color="auto"/>
        <w:right w:val="none" w:sz="0" w:space="0" w:color="auto"/>
      </w:divBdr>
    </w:div>
    <w:div w:id="1187672932">
      <w:bodyDiv w:val="1"/>
      <w:marLeft w:val="0"/>
      <w:marRight w:val="0"/>
      <w:marTop w:val="0"/>
      <w:marBottom w:val="0"/>
      <w:divBdr>
        <w:top w:val="none" w:sz="0" w:space="0" w:color="auto"/>
        <w:left w:val="none" w:sz="0" w:space="0" w:color="auto"/>
        <w:bottom w:val="none" w:sz="0" w:space="0" w:color="auto"/>
        <w:right w:val="none" w:sz="0" w:space="0" w:color="auto"/>
      </w:divBdr>
    </w:div>
    <w:div w:id="1188178249">
      <w:bodyDiv w:val="1"/>
      <w:marLeft w:val="0"/>
      <w:marRight w:val="0"/>
      <w:marTop w:val="0"/>
      <w:marBottom w:val="0"/>
      <w:divBdr>
        <w:top w:val="none" w:sz="0" w:space="0" w:color="auto"/>
        <w:left w:val="none" w:sz="0" w:space="0" w:color="auto"/>
        <w:bottom w:val="none" w:sz="0" w:space="0" w:color="auto"/>
        <w:right w:val="none" w:sz="0" w:space="0" w:color="auto"/>
      </w:divBdr>
    </w:div>
    <w:div w:id="1188301019">
      <w:bodyDiv w:val="1"/>
      <w:marLeft w:val="0"/>
      <w:marRight w:val="0"/>
      <w:marTop w:val="0"/>
      <w:marBottom w:val="0"/>
      <w:divBdr>
        <w:top w:val="none" w:sz="0" w:space="0" w:color="auto"/>
        <w:left w:val="none" w:sz="0" w:space="0" w:color="auto"/>
        <w:bottom w:val="none" w:sz="0" w:space="0" w:color="auto"/>
        <w:right w:val="none" w:sz="0" w:space="0" w:color="auto"/>
      </w:divBdr>
    </w:div>
    <w:div w:id="1188564153">
      <w:bodyDiv w:val="1"/>
      <w:marLeft w:val="0"/>
      <w:marRight w:val="0"/>
      <w:marTop w:val="0"/>
      <w:marBottom w:val="0"/>
      <w:divBdr>
        <w:top w:val="none" w:sz="0" w:space="0" w:color="auto"/>
        <w:left w:val="none" w:sz="0" w:space="0" w:color="auto"/>
        <w:bottom w:val="none" w:sz="0" w:space="0" w:color="auto"/>
        <w:right w:val="none" w:sz="0" w:space="0" w:color="auto"/>
      </w:divBdr>
    </w:div>
    <w:div w:id="1188716481">
      <w:bodyDiv w:val="1"/>
      <w:marLeft w:val="0"/>
      <w:marRight w:val="0"/>
      <w:marTop w:val="0"/>
      <w:marBottom w:val="0"/>
      <w:divBdr>
        <w:top w:val="none" w:sz="0" w:space="0" w:color="auto"/>
        <w:left w:val="none" w:sz="0" w:space="0" w:color="auto"/>
        <w:bottom w:val="none" w:sz="0" w:space="0" w:color="auto"/>
        <w:right w:val="none" w:sz="0" w:space="0" w:color="auto"/>
      </w:divBdr>
    </w:div>
    <w:div w:id="1189561831">
      <w:bodyDiv w:val="1"/>
      <w:marLeft w:val="0"/>
      <w:marRight w:val="0"/>
      <w:marTop w:val="0"/>
      <w:marBottom w:val="0"/>
      <w:divBdr>
        <w:top w:val="none" w:sz="0" w:space="0" w:color="auto"/>
        <w:left w:val="none" w:sz="0" w:space="0" w:color="auto"/>
        <w:bottom w:val="none" w:sz="0" w:space="0" w:color="auto"/>
        <w:right w:val="none" w:sz="0" w:space="0" w:color="auto"/>
      </w:divBdr>
    </w:div>
    <w:div w:id="1189876277">
      <w:bodyDiv w:val="1"/>
      <w:marLeft w:val="0"/>
      <w:marRight w:val="0"/>
      <w:marTop w:val="0"/>
      <w:marBottom w:val="0"/>
      <w:divBdr>
        <w:top w:val="none" w:sz="0" w:space="0" w:color="auto"/>
        <w:left w:val="none" w:sz="0" w:space="0" w:color="auto"/>
        <w:bottom w:val="none" w:sz="0" w:space="0" w:color="auto"/>
        <w:right w:val="none" w:sz="0" w:space="0" w:color="auto"/>
      </w:divBdr>
    </w:div>
    <w:div w:id="1190266420">
      <w:bodyDiv w:val="1"/>
      <w:marLeft w:val="0"/>
      <w:marRight w:val="0"/>
      <w:marTop w:val="0"/>
      <w:marBottom w:val="0"/>
      <w:divBdr>
        <w:top w:val="none" w:sz="0" w:space="0" w:color="auto"/>
        <w:left w:val="none" w:sz="0" w:space="0" w:color="auto"/>
        <w:bottom w:val="none" w:sz="0" w:space="0" w:color="auto"/>
        <w:right w:val="none" w:sz="0" w:space="0" w:color="auto"/>
      </w:divBdr>
    </w:div>
    <w:div w:id="1190604666">
      <w:bodyDiv w:val="1"/>
      <w:marLeft w:val="0"/>
      <w:marRight w:val="0"/>
      <w:marTop w:val="0"/>
      <w:marBottom w:val="0"/>
      <w:divBdr>
        <w:top w:val="none" w:sz="0" w:space="0" w:color="auto"/>
        <w:left w:val="none" w:sz="0" w:space="0" w:color="auto"/>
        <w:bottom w:val="none" w:sz="0" w:space="0" w:color="auto"/>
        <w:right w:val="none" w:sz="0" w:space="0" w:color="auto"/>
      </w:divBdr>
    </w:div>
    <w:div w:id="1190605235">
      <w:bodyDiv w:val="1"/>
      <w:marLeft w:val="0"/>
      <w:marRight w:val="0"/>
      <w:marTop w:val="0"/>
      <w:marBottom w:val="0"/>
      <w:divBdr>
        <w:top w:val="none" w:sz="0" w:space="0" w:color="auto"/>
        <w:left w:val="none" w:sz="0" w:space="0" w:color="auto"/>
        <w:bottom w:val="none" w:sz="0" w:space="0" w:color="auto"/>
        <w:right w:val="none" w:sz="0" w:space="0" w:color="auto"/>
      </w:divBdr>
    </w:div>
    <w:div w:id="1190685561">
      <w:bodyDiv w:val="1"/>
      <w:marLeft w:val="0"/>
      <w:marRight w:val="0"/>
      <w:marTop w:val="0"/>
      <w:marBottom w:val="0"/>
      <w:divBdr>
        <w:top w:val="none" w:sz="0" w:space="0" w:color="auto"/>
        <w:left w:val="none" w:sz="0" w:space="0" w:color="auto"/>
        <w:bottom w:val="none" w:sz="0" w:space="0" w:color="auto"/>
        <w:right w:val="none" w:sz="0" w:space="0" w:color="auto"/>
      </w:divBdr>
    </w:div>
    <w:div w:id="1190685649">
      <w:bodyDiv w:val="1"/>
      <w:marLeft w:val="0"/>
      <w:marRight w:val="0"/>
      <w:marTop w:val="0"/>
      <w:marBottom w:val="0"/>
      <w:divBdr>
        <w:top w:val="none" w:sz="0" w:space="0" w:color="auto"/>
        <w:left w:val="none" w:sz="0" w:space="0" w:color="auto"/>
        <w:bottom w:val="none" w:sz="0" w:space="0" w:color="auto"/>
        <w:right w:val="none" w:sz="0" w:space="0" w:color="auto"/>
      </w:divBdr>
    </w:div>
    <w:div w:id="1190727537">
      <w:bodyDiv w:val="1"/>
      <w:marLeft w:val="0"/>
      <w:marRight w:val="0"/>
      <w:marTop w:val="0"/>
      <w:marBottom w:val="0"/>
      <w:divBdr>
        <w:top w:val="none" w:sz="0" w:space="0" w:color="auto"/>
        <w:left w:val="none" w:sz="0" w:space="0" w:color="auto"/>
        <w:bottom w:val="none" w:sz="0" w:space="0" w:color="auto"/>
        <w:right w:val="none" w:sz="0" w:space="0" w:color="auto"/>
      </w:divBdr>
    </w:div>
    <w:div w:id="1191072117">
      <w:bodyDiv w:val="1"/>
      <w:marLeft w:val="0"/>
      <w:marRight w:val="0"/>
      <w:marTop w:val="0"/>
      <w:marBottom w:val="0"/>
      <w:divBdr>
        <w:top w:val="none" w:sz="0" w:space="0" w:color="auto"/>
        <w:left w:val="none" w:sz="0" w:space="0" w:color="auto"/>
        <w:bottom w:val="none" w:sz="0" w:space="0" w:color="auto"/>
        <w:right w:val="none" w:sz="0" w:space="0" w:color="auto"/>
      </w:divBdr>
    </w:div>
    <w:div w:id="1191139198">
      <w:bodyDiv w:val="1"/>
      <w:marLeft w:val="0"/>
      <w:marRight w:val="0"/>
      <w:marTop w:val="0"/>
      <w:marBottom w:val="0"/>
      <w:divBdr>
        <w:top w:val="none" w:sz="0" w:space="0" w:color="auto"/>
        <w:left w:val="none" w:sz="0" w:space="0" w:color="auto"/>
        <w:bottom w:val="none" w:sz="0" w:space="0" w:color="auto"/>
        <w:right w:val="none" w:sz="0" w:space="0" w:color="auto"/>
      </w:divBdr>
    </w:div>
    <w:div w:id="1191264358">
      <w:bodyDiv w:val="1"/>
      <w:marLeft w:val="0"/>
      <w:marRight w:val="0"/>
      <w:marTop w:val="0"/>
      <w:marBottom w:val="0"/>
      <w:divBdr>
        <w:top w:val="none" w:sz="0" w:space="0" w:color="auto"/>
        <w:left w:val="none" w:sz="0" w:space="0" w:color="auto"/>
        <w:bottom w:val="none" w:sz="0" w:space="0" w:color="auto"/>
        <w:right w:val="none" w:sz="0" w:space="0" w:color="auto"/>
      </w:divBdr>
    </w:div>
    <w:div w:id="1191525301">
      <w:bodyDiv w:val="1"/>
      <w:marLeft w:val="0"/>
      <w:marRight w:val="0"/>
      <w:marTop w:val="0"/>
      <w:marBottom w:val="0"/>
      <w:divBdr>
        <w:top w:val="none" w:sz="0" w:space="0" w:color="auto"/>
        <w:left w:val="none" w:sz="0" w:space="0" w:color="auto"/>
        <w:bottom w:val="none" w:sz="0" w:space="0" w:color="auto"/>
        <w:right w:val="none" w:sz="0" w:space="0" w:color="auto"/>
      </w:divBdr>
    </w:div>
    <w:div w:id="1191534703">
      <w:bodyDiv w:val="1"/>
      <w:marLeft w:val="0"/>
      <w:marRight w:val="0"/>
      <w:marTop w:val="0"/>
      <w:marBottom w:val="0"/>
      <w:divBdr>
        <w:top w:val="none" w:sz="0" w:space="0" w:color="auto"/>
        <w:left w:val="none" w:sz="0" w:space="0" w:color="auto"/>
        <w:bottom w:val="none" w:sz="0" w:space="0" w:color="auto"/>
        <w:right w:val="none" w:sz="0" w:space="0" w:color="auto"/>
      </w:divBdr>
    </w:div>
    <w:div w:id="1191644497">
      <w:bodyDiv w:val="1"/>
      <w:marLeft w:val="0"/>
      <w:marRight w:val="0"/>
      <w:marTop w:val="0"/>
      <w:marBottom w:val="0"/>
      <w:divBdr>
        <w:top w:val="none" w:sz="0" w:space="0" w:color="auto"/>
        <w:left w:val="none" w:sz="0" w:space="0" w:color="auto"/>
        <w:bottom w:val="none" w:sz="0" w:space="0" w:color="auto"/>
        <w:right w:val="none" w:sz="0" w:space="0" w:color="auto"/>
      </w:divBdr>
    </w:div>
    <w:div w:id="1191648734">
      <w:bodyDiv w:val="1"/>
      <w:marLeft w:val="0"/>
      <w:marRight w:val="0"/>
      <w:marTop w:val="0"/>
      <w:marBottom w:val="0"/>
      <w:divBdr>
        <w:top w:val="none" w:sz="0" w:space="0" w:color="auto"/>
        <w:left w:val="none" w:sz="0" w:space="0" w:color="auto"/>
        <w:bottom w:val="none" w:sz="0" w:space="0" w:color="auto"/>
        <w:right w:val="none" w:sz="0" w:space="0" w:color="auto"/>
      </w:divBdr>
    </w:div>
    <w:div w:id="1192382339">
      <w:bodyDiv w:val="1"/>
      <w:marLeft w:val="0"/>
      <w:marRight w:val="0"/>
      <w:marTop w:val="0"/>
      <w:marBottom w:val="0"/>
      <w:divBdr>
        <w:top w:val="none" w:sz="0" w:space="0" w:color="auto"/>
        <w:left w:val="none" w:sz="0" w:space="0" w:color="auto"/>
        <w:bottom w:val="none" w:sz="0" w:space="0" w:color="auto"/>
        <w:right w:val="none" w:sz="0" w:space="0" w:color="auto"/>
      </w:divBdr>
    </w:div>
    <w:div w:id="1192449561">
      <w:bodyDiv w:val="1"/>
      <w:marLeft w:val="0"/>
      <w:marRight w:val="0"/>
      <w:marTop w:val="0"/>
      <w:marBottom w:val="0"/>
      <w:divBdr>
        <w:top w:val="none" w:sz="0" w:space="0" w:color="auto"/>
        <w:left w:val="none" w:sz="0" w:space="0" w:color="auto"/>
        <w:bottom w:val="none" w:sz="0" w:space="0" w:color="auto"/>
        <w:right w:val="none" w:sz="0" w:space="0" w:color="auto"/>
      </w:divBdr>
    </w:div>
    <w:div w:id="1192693422">
      <w:bodyDiv w:val="1"/>
      <w:marLeft w:val="0"/>
      <w:marRight w:val="0"/>
      <w:marTop w:val="0"/>
      <w:marBottom w:val="0"/>
      <w:divBdr>
        <w:top w:val="none" w:sz="0" w:space="0" w:color="auto"/>
        <w:left w:val="none" w:sz="0" w:space="0" w:color="auto"/>
        <w:bottom w:val="none" w:sz="0" w:space="0" w:color="auto"/>
        <w:right w:val="none" w:sz="0" w:space="0" w:color="auto"/>
      </w:divBdr>
    </w:div>
    <w:div w:id="1193110039">
      <w:bodyDiv w:val="1"/>
      <w:marLeft w:val="0"/>
      <w:marRight w:val="0"/>
      <w:marTop w:val="0"/>
      <w:marBottom w:val="0"/>
      <w:divBdr>
        <w:top w:val="none" w:sz="0" w:space="0" w:color="auto"/>
        <w:left w:val="none" w:sz="0" w:space="0" w:color="auto"/>
        <w:bottom w:val="none" w:sz="0" w:space="0" w:color="auto"/>
        <w:right w:val="none" w:sz="0" w:space="0" w:color="auto"/>
      </w:divBdr>
    </w:div>
    <w:div w:id="1193224330">
      <w:bodyDiv w:val="1"/>
      <w:marLeft w:val="0"/>
      <w:marRight w:val="0"/>
      <w:marTop w:val="0"/>
      <w:marBottom w:val="0"/>
      <w:divBdr>
        <w:top w:val="none" w:sz="0" w:space="0" w:color="auto"/>
        <w:left w:val="none" w:sz="0" w:space="0" w:color="auto"/>
        <w:bottom w:val="none" w:sz="0" w:space="0" w:color="auto"/>
        <w:right w:val="none" w:sz="0" w:space="0" w:color="auto"/>
      </w:divBdr>
    </w:div>
    <w:div w:id="1193421531">
      <w:bodyDiv w:val="1"/>
      <w:marLeft w:val="0"/>
      <w:marRight w:val="0"/>
      <w:marTop w:val="0"/>
      <w:marBottom w:val="0"/>
      <w:divBdr>
        <w:top w:val="none" w:sz="0" w:space="0" w:color="auto"/>
        <w:left w:val="none" w:sz="0" w:space="0" w:color="auto"/>
        <w:bottom w:val="none" w:sz="0" w:space="0" w:color="auto"/>
        <w:right w:val="none" w:sz="0" w:space="0" w:color="auto"/>
      </w:divBdr>
    </w:div>
    <w:div w:id="1193763732">
      <w:bodyDiv w:val="1"/>
      <w:marLeft w:val="0"/>
      <w:marRight w:val="0"/>
      <w:marTop w:val="0"/>
      <w:marBottom w:val="0"/>
      <w:divBdr>
        <w:top w:val="none" w:sz="0" w:space="0" w:color="auto"/>
        <w:left w:val="none" w:sz="0" w:space="0" w:color="auto"/>
        <w:bottom w:val="none" w:sz="0" w:space="0" w:color="auto"/>
        <w:right w:val="none" w:sz="0" w:space="0" w:color="auto"/>
      </w:divBdr>
    </w:div>
    <w:div w:id="1193954994">
      <w:bodyDiv w:val="1"/>
      <w:marLeft w:val="0"/>
      <w:marRight w:val="0"/>
      <w:marTop w:val="0"/>
      <w:marBottom w:val="0"/>
      <w:divBdr>
        <w:top w:val="none" w:sz="0" w:space="0" w:color="auto"/>
        <w:left w:val="none" w:sz="0" w:space="0" w:color="auto"/>
        <w:bottom w:val="none" w:sz="0" w:space="0" w:color="auto"/>
        <w:right w:val="none" w:sz="0" w:space="0" w:color="auto"/>
      </w:divBdr>
    </w:div>
    <w:div w:id="1194150360">
      <w:bodyDiv w:val="1"/>
      <w:marLeft w:val="0"/>
      <w:marRight w:val="0"/>
      <w:marTop w:val="0"/>
      <w:marBottom w:val="0"/>
      <w:divBdr>
        <w:top w:val="none" w:sz="0" w:space="0" w:color="auto"/>
        <w:left w:val="none" w:sz="0" w:space="0" w:color="auto"/>
        <w:bottom w:val="none" w:sz="0" w:space="0" w:color="auto"/>
        <w:right w:val="none" w:sz="0" w:space="0" w:color="auto"/>
      </w:divBdr>
    </w:div>
    <w:div w:id="1194271386">
      <w:bodyDiv w:val="1"/>
      <w:marLeft w:val="0"/>
      <w:marRight w:val="0"/>
      <w:marTop w:val="0"/>
      <w:marBottom w:val="0"/>
      <w:divBdr>
        <w:top w:val="none" w:sz="0" w:space="0" w:color="auto"/>
        <w:left w:val="none" w:sz="0" w:space="0" w:color="auto"/>
        <w:bottom w:val="none" w:sz="0" w:space="0" w:color="auto"/>
        <w:right w:val="none" w:sz="0" w:space="0" w:color="auto"/>
      </w:divBdr>
    </w:div>
    <w:div w:id="1194271851">
      <w:bodyDiv w:val="1"/>
      <w:marLeft w:val="0"/>
      <w:marRight w:val="0"/>
      <w:marTop w:val="0"/>
      <w:marBottom w:val="0"/>
      <w:divBdr>
        <w:top w:val="none" w:sz="0" w:space="0" w:color="auto"/>
        <w:left w:val="none" w:sz="0" w:space="0" w:color="auto"/>
        <w:bottom w:val="none" w:sz="0" w:space="0" w:color="auto"/>
        <w:right w:val="none" w:sz="0" w:space="0" w:color="auto"/>
      </w:divBdr>
    </w:div>
    <w:div w:id="1194538657">
      <w:bodyDiv w:val="1"/>
      <w:marLeft w:val="0"/>
      <w:marRight w:val="0"/>
      <w:marTop w:val="0"/>
      <w:marBottom w:val="0"/>
      <w:divBdr>
        <w:top w:val="none" w:sz="0" w:space="0" w:color="auto"/>
        <w:left w:val="none" w:sz="0" w:space="0" w:color="auto"/>
        <w:bottom w:val="none" w:sz="0" w:space="0" w:color="auto"/>
        <w:right w:val="none" w:sz="0" w:space="0" w:color="auto"/>
      </w:divBdr>
    </w:div>
    <w:div w:id="1194539884">
      <w:bodyDiv w:val="1"/>
      <w:marLeft w:val="0"/>
      <w:marRight w:val="0"/>
      <w:marTop w:val="0"/>
      <w:marBottom w:val="0"/>
      <w:divBdr>
        <w:top w:val="none" w:sz="0" w:space="0" w:color="auto"/>
        <w:left w:val="none" w:sz="0" w:space="0" w:color="auto"/>
        <w:bottom w:val="none" w:sz="0" w:space="0" w:color="auto"/>
        <w:right w:val="none" w:sz="0" w:space="0" w:color="auto"/>
      </w:divBdr>
    </w:div>
    <w:div w:id="1195461654">
      <w:bodyDiv w:val="1"/>
      <w:marLeft w:val="0"/>
      <w:marRight w:val="0"/>
      <w:marTop w:val="0"/>
      <w:marBottom w:val="0"/>
      <w:divBdr>
        <w:top w:val="none" w:sz="0" w:space="0" w:color="auto"/>
        <w:left w:val="none" w:sz="0" w:space="0" w:color="auto"/>
        <w:bottom w:val="none" w:sz="0" w:space="0" w:color="auto"/>
        <w:right w:val="none" w:sz="0" w:space="0" w:color="auto"/>
      </w:divBdr>
    </w:div>
    <w:div w:id="1195650677">
      <w:bodyDiv w:val="1"/>
      <w:marLeft w:val="0"/>
      <w:marRight w:val="0"/>
      <w:marTop w:val="0"/>
      <w:marBottom w:val="0"/>
      <w:divBdr>
        <w:top w:val="none" w:sz="0" w:space="0" w:color="auto"/>
        <w:left w:val="none" w:sz="0" w:space="0" w:color="auto"/>
        <w:bottom w:val="none" w:sz="0" w:space="0" w:color="auto"/>
        <w:right w:val="none" w:sz="0" w:space="0" w:color="auto"/>
      </w:divBdr>
    </w:div>
    <w:div w:id="1195654909">
      <w:bodyDiv w:val="1"/>
      <w:marLeft w:val="0"/>
      <w:marRight w:val="0"/>
      <w:marTop w:val="0"/>
      <w:marBottom w:val="0"/>
      <w:divBdr>
        <w:top w:val="none" w:sz="0" w:space="0" w:color="auto"/>
        <w:left w:val="none" w:sz="0" w:space="0" w:color="auto"/>
        <w:bottom w:val="none" w:sz="0" w:space="0" w:color="auto"/>
        <w:right w:val="none" w:sz="0" w:space="0" w:color="auto"/>
      </w:divBdr>
    </w:div>
    <w:div w:id="1195848502">
      <w:bodyDiv w:val="1"/>
      <w:marLeft w:val="0"/>
      <w:marRight w:val="0"/>
      <w:marTop w:val="0"/>
      <w:marBottom w:val="0"/>
      <w:divBdr>
        <w:top w:val="none" w:sz="0" w:space="0" w:color="auto"/>
        <w:left w:val="none" w:sz="0" w:space="0" w:color="auto"/>
        <w:bottom w:val="none" w:sz="0" w:space="0" w:color="auto"/>
        <w:right w:val="none" w:sz="0" w:space="0" w:color="auto"/>
      </w:divBdr>
    </w:div>
    <w:div w:id="1196231797">
      <w:bodyDiv w:val="1"/>
      <w:marLeft w:val="0"/>
      <w:marRight w:val="0"/>
      <w:marTop w:val="0"/>
      <w:marBottom w:val="0"/>
      <w:divBdr>
        <w:top w:val="none" w:sz="0" w:space="0" w:color="auto"/>
        <w:left w:val="none" w:sz="0" w:space="0" w:color="auto"/>
        <w:bottom w:val="none" w:sz="0" w:space="0" w:color="auto"/>
        <w:right w:val="none" w:sz="0" w:space="0" w:color="auto"/>
      </w:divBdr>
    </w:div>
    <w:div w:id="1196232879">
      <w:bodyDiv w:val="1"/>
      <w:marLeft w:val="0"/>
      <w:marRight w:val="0"/>
      <w:marTop w:val="0"/>
      <w:marBottom w:val="0"/>
      <w:divBdr>
        <w:top w:val="none" w:sz="0" w:space="0" w:color="auto"/>
        <w:left w:val="none" w:sz="0" w:space="0" w:color="auto"/>
        <w:bottom w:val="none" w:sz="0" w:space="0" w:color="auto"/>
        <w:right w:val="none" w:sz="0" w:space="0" w:color="auto"/>
      </w:divBdr>
    </w:div>
    <w:div w:id="1196701000">
      <w:bodyDiv w:val="1"/>
      <w:marLeft w:val="0"/>
      <w:marRight w:val="0"/>
      <w:marTop w:val="0"/>
      <w:marBottom w:val="0"/>
      <w:divBdr>
        <w:top w:val="none" w:sz="0" w:space="0" w:color="auto"/>
        <w:left w:val="none" w:sz="0" w:space="0" w:color="auto"/>
        <w:bottom w:val="none" w:sz="0" w:space="0" w:color="auto"/>
        <w:right w:val="none" w:sz="0" w:space="0" w:color="auto"/>
      </w:divBdr>
    </w:div>
    <w:div w:id="1197161088">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
    <w:div w:id="1197741195">
      <w:bodyDiv w:val="1"/>
      <w:marLeft w:val="0"/>
      <w:marRight w:val="0"/>
      <w:marTop w:val="0"/>
      <w:marBottom w:val="0"/>
      <w:divBdr>
        <w:top w:val="none" w:sz="0" w:space="0" w:color="auto"/>
        <w:left w:val="none" w:sz="0" w:space="0" w:color="auto"/>
        <w:bottom w:val="none" w:sz="0" w:space="0" w:color="auto"/>
        <w:right w:val="none" w:sz="0" w:space="0" w:color="auto"/>
      </w:divBdr>
    </w:div>
    <w:div w:id="1197817938">
      <w:bodyDiv w:val="1"/>
      <w:marLeft w:val="0"/>
      <w:marRight w:val="0"/>
      <w:marTop w:val="0"/>
      <w:marBottom w:val="0"/>
      <w:divBdr>
        <w:top w:val="none" w:sz="0" w:space="0" w:color="auto"/>
        <w:left w:val="none" w:sz="0" w:space="0" w:color="auto"/>
        <w:bottom w:val="none" w:sz="0" w:space="0" w:color="auto"/>
        <w:right w:val="none" w:sz="0" w:space="0" w:color="auto"/>
      </w:divBdr>
    </w:div>
    <w:div w:id="1197934511">
      <w:bodyDiv w:val="1"/>
      <w:marLeft w:val="0"/>
      <w:marRight w:val="0"/>
      <w:marTop w:val="0"/>
      <w:marBottom w:val="0"/>
      <w:divBdr>
        <w:top w:val="none" w:sz="0" w:space="0" w:color="auto"/>
        <w:left w:val="none" w:sz="0" w:space="0" w:color="auto"/>
        <w:bottom w:val="none" w:sz="0" w:space="0" w:color="auto"/>
        <w:right w:val="none" w:sz="0" w:space="0" w:color="auto"/>
      </w:divBdr>
    </w:div>
    <w:div w:id="1198161643">
      <w:bodyDiv w:val="1"/>
      <w:marLeft w:val="0"/>
      <w:marRight w:val="0"/>
      <w:marTop w:val="0"/>
      <w:marBottom w:val="0"/>
      <w:divBdr>
        <w:top w:val="none" w:sz="0" w:space="0" w:color="auto"/>
        <w:left w:val="none" w:sz="0" w:space="0" w:color="auto"/>
        <w:bottom w:val="none" w:sz="0" w:space="0" w:color="auto"/>
        <w:right w:val="none" w:sz="0" w:space="0" w:color="auto"/>
      </w:divBdr>
    </w:div>
    <w:div w:id="1198200466">
      <w:bodyDiv w:val="1"/>
      <w:marLeft w:val="0"/>
      <w:marRight w:val="0"/>
      <w:marTop w:val="0"/>
      <w:marBottom w:val="0"/>
      <w:divBdr>
        <w:top w:val="none" w:sz="0" w:space="0" w:color="auto"/>
        <w:left w:val="none" w:sz="0" w:space="0" w:color="auto"/>
        <w:bottom w:val="none" w:sz="0" w:space="0" w:color="auto"/>
        <w:right w:val="none" w:sz="0" w:space="0" w:color="auto"/>
      </w:divBdr>
    </w:div>
    <w:div w:id="1198203422">
      <w:bodyDiv w:val="1"/>
      <w:marLeft w:val="0"/>
      <w:marRight w:val="0"/>
      <w:marTop w:val="0"/>
      <w:marBottom w:val="0"/>
      <w:divBdr>
        <w:top w:val="none" w:sz="0" w:space="0" w:color="auto"/>
        <w:left w:val="none" w:sz="0" w:space="0" w:color="auto"/>
        <w:bottom w:val="none" w:sz="0" w:space="0" w:color="auto"/>
        <w:right w:val="none" w:sz="0" w:space="0" w:color="auto"/>
      </w:divBdr>
    </w:div>
    <w:div w:id="1198932948">
      <w:bodyDiv w:val="1"/>
      <w:marLeft w:val="0"/>
      <w:marRight w:val="0"/>
      <w:marTop w:val="0"/>
      <w:marBottom w:val="0"/>
      <w:divBdr>
        <w:top w:val="none" w:sz="0" w:space="0" w:color="auto"/>
        <w:left w:val="none" w:sz="0" w:space="0" w:color="auto"/>
        <w:bottom w:val="none" w:sz="0" w:space="0" w:color="auto"/>
        <w:right w:val="none" w:sz="0" w:space="0" w:color="auto"/>
      </w:divBdr>
    </w:div>
    <w:div w:id="1199127067">
      <w:bodyDiv w:val="1"/>
      <w:marLeft w:val="0"/>
      <w:marRight w:val="0"/>
      <w:marTop w:val="0"/>
      <w:marBottom w:val="0"/>
      <w:divBdr>
        <w:top w:val="none" w:sz="0" w:space="0" w:color="auto"/>
        <w:left w:val="none" w:sz="0" w:space="0" w:color="auto"/>
        <w:bottom w:val="none" w:sz="0" w:space="0" w:color="auto"/>
        <w:right w:val="none" w:sz="0" w:space="0" w:color="auto"/>
      </w:divBdr>
    </w:div>
    <w:div w:id="1199320289">
      <w:bodyDiv w:val="1"/>
      <w:marLeft w:val="0"/>
      <w:marRight w:val="0"/>
      <w:marTop w:val="0"/>
      <w:marBottom w:val="0"/>
      <w:divBdr>
        <w:top w:val="none" w:sz="0" w:space="0" w:color="auto"/>
        <w:left w:val="none" w:sz="0" w:space="0" w:color="auto"/>
        <w:bottom w:val="none" w:sz="0" w:space="0" w:color="auto"/>
        <w:right w:val="none" w:sz="0" w:space="0" w:color="auto"/>
      </w:divBdr>
    </w:div>
    <w:div w:id="1199582884">
      <w:bodyDiv w:val="1"/>
      <w:marLeft w:val="0"/>
      <w:marRight w:val="0"/>
      <w:marTop w:val="0"/>
      <w:marBottom w:val="0"/>
      <w:divBdr>
        <w:top w:val="none" w:sz="0" w:space="0" w:color="auto"/>
        <w:left w:val="none" w:sz="0" w:space="0" w:color="auto"/>
        <w:bottom w:val="none" w:sz="0" w:space="0" w:color="auto"/>
        <w:right w:val="none" w:sz="0" w:space="0" w:color="auto"/>
      </w:divBdr>
    </w:div>
    <w:div w:id="1199659966">
      <w:bodyDiv w:val="1"/>
      <w:marLeft w:val="0"/>
      <w:marRight w:val="0"/>
      <w:marTop w:val="0"/>
      <w:marBottom w:val="0"/>
      <w:divBdr>
        <w:top w:val="none" w:sz="0" w:space="0" w:color="auto"/>
        <w:left w:val="none" w:sz="0" w:space="0" w:color="auto"/>
        <w:bottom w:val="none" w:sz="0" w:space="0" w:color="auto"/>
        <w:right w:val="none" w:sz="0" w:space="0" w:color="auto"/>
      </w:divBdr>
    </w:div>
    <w:div w:id="1199662986">
      <w:bodyDiv w:val="1"/>
      <w:marLeft w:val="0"/>
      <w:marRight w:val="0"/>
      <w:marTop w:val="0"/>
      <w:marBottom w:val="0"/>
      <w:divBdr>
        <w:top w:val="none" w:sz="0" w:space="0" w:color="auto"/>
        <w:left w:val="none" w:sz="0" w:space="0" w:color="auto"/>
        <w:bottom w:val="none" w:sz="0" w:space="0" w:color="auto"/>
        <w:right w:val="none" w:sz="0" w:space="0" w:color="auto"/>
      </w:divBdr>
    </w:div>
    <w:div w:id="1200166284">
      <w:bodyDiv w:val="1"/>
      <w:marLeft w:val="0"/>
      <w:marRight w:val="0"/>
      <w:marTop w:val="0"/>
      <w:marBottom w:val="0"/>
      <w:divBdr>
        <w:top w:val="none" w:sz="0" w:space="0" w:color="auto"/>
        <w:left w:val="none" w:sz="0" w:space="0" w:color="auto"/>
        <w:bottom w:val="none" w:sz="0" w:space="0" w:color="auto"/>
        <w:right w:val="none" w:sz="0" w:space="0" w:color="auto"/>
      </w:divBdr>
    </w:div>
    <w:div w:id="1200168755">
      <w:bodyDiv w:val="1"/>
      <w:marLeft w:val="0"/>
      <w:marRight w:val="0"/>
      <w:marTop w:val="0"/>
      <w:marBottom w:val="0"/>
      <w:divBdr>
        <w:top w:val="none" w:sz="0" w:space="0" w:color="auto"/>
        <w:left w:val="none" w:sz="0" w:space="0" w:color="auto"/>
        <w:bottom w:val="none" w:sz="0" w:space="0" w:color="auto"/>
        <w:right w:val="none" w:sz="0" w:space="0" w:color="auto"/>
      </w:divBdr>
    </w:div>
    <w:div w:id="1200170338">
      <w:bodyDiv w:val="1"/>
      <w:marLeft w:val="0"/>
      <w:marRight w:val="0"/>
      <w:marTop w:val="0"/>
      <w:marBottom w:val="0"/>
      <w:divBdr>
        <w:top w:val="none" w:sz="0" w:space="0" w:color="auto"/>
        <w:left w:val="none" w:sz="0" w:space="0" w:color="auto"/>
        <w:bottom w:val="none" w:sz="0" w:space="0" w:color="auto"/>
        <w:right w:val="none" w:sz="0" w:space="0" w:color="auto"/>
      </w:divBdr>
    </w:div>
    <w:div w:id="1200242749">
      <w:bodyDiv w:val="1"/>
      <w:marLeft w:val="0"/>
      <w:marRight w:val="0"/>
      <w:marTop w:val="0"/>
      <w:marBottom w:val="0"/>
      <w:divBdr>
        <w:top w:val="none" w:sz="0" w:space="0" w:color="auto"/>
        <w:left w:val="none" w:sz="0" w:space="0" w:color="auto"/>
        <w:bottom w:val="none" w:sz="0" w:space="0" w:color="auto"/>
        <w:right w:val="none" w:sz="0" w:space="0" w:color="auto"/>
      </w:divBdr>
    </w:div>
    <w:div w:id="1200321171">
      <w:bodyDiv w:val="1"/>
      <w:marLeft w:val="0"/>
      <w:marRight w:val="0"/>
      <w:marTop w:val="0"/>
      <w:marBottom w:val="0"/>
      <w:divBdr>
        <w:top w:val="none" w:sz="0" w:space="0" w:color="auto"/>
        <w:left w:val="none" w:sz="0" w:space="0" w:color="auto"/>
        <w:bottom w:val="none" w:sz="0" w:space="0" w:color="auto"/>
        <w:right w:val="none" w:sz="0" w:space="0" w:color="auto"/>
      </w:divBdr>
    </w:div>
    <w:div w:id="1200357724">
      <w:bodyDiv w:val="1"/>
      <w:marLeft w:val="0"/>
      <w:marRight w:val="0"/>
      <w:marTop w:val="0"/>
      <w:marBottom w:val="0"/>
      <w:divBdr>
        <w:top w:val="none" w:sz="0" w:space="0" w:color="auto"/>
        <w:left w:val="none" w:sz="0" w:space="0" w:color="auto"/>
        <w:bottom w:val="none" w:sz="0" w:space="0" w:color="auto"/>
        <w:right w:val="none" w:sz="0" w:space="0" w:color="auto"/>
      </w:divBdr>
    </w:div>
    <w:div w:id="1200432155">
      <w:bodyDiv w:val="1"/>
      <w:marLeft w:val="0"/>
      <w:marRight w:val="0"/>
      <w:marTop w:val="0"/>
      <w:marBottom w:val="0"/>
      <w:divBdr>
        <w:top w:val="none" w:sz="0" w:space="0" w:color="auto"/>
        <w:left w:val="none" w:sz="0" w:space="0" w:color="auto"/>
        <w:bottom w:val="none" w:sz="0" w:space="0" w:color="auto"/>
        <w:right w:val="none" w:sz="0" w:space="0" w:color="auto"/>
      </w:divBdr>
    </w:div>
    <w:div w:id="1200508075">
      <w:bodyDiv w:val="1"/>
      <w:marLeft w:val="0"/>
      <w:marRight w:val="0"/>
      <w:marTop w:val="0"/>
      <w:marBottom w:val="0"/>
      <w:divBdr>
        <w:top w:val="none" w:sz="0" w:space="0" w:color="auto"/>
        <w:left w:val="none" w:sz="0" w:space="0" w:color="auto"/>
        <w:bottom w:val="none" w:sz="0" w:space="0" w:color="auto"/>
        <w:right w:val="none" w:sz="0" w:space="0" w:color="auto"/>
      </w:divBdr>
    </w:div>
    <w:div w:id="1201626310">
      <w:bodyDiv w:val="1"/>
      <w:marLeft w:val="0"/>
      <w:marRight w:val="0"/>
      <w:marTop w:val="0"/>
      <w:marBottom w:val="0"/>
      <w:divBdr>
        <w:top w:val="none" w:sz="0" w:space="0" w:color="auto"/>
        <w:left w:val="none" w:sz="0" w:space="0" w:color="auto"/>
        <w:bottom w:val="none" w:sz="0" w:space="0" w:color="auto"/>
        <w:right w:val="none" w:sz="0" w:space="0" w:color="auto"/>
      </w:divBdr>
    </w:div>
    <w:div w:id="1201895288">
      <w:bodyDiv w:val="1"/>
      <w:marLeft w:val="0"/>
      <w:marRight w:val="0"/>
      <w:marTop w:val="0"/>
      <w:marBottom w:val="0"/>
      <w:divBdr>
        <w:top w:val="none" w:sz="0" w:space="0" w:color="auto"/>
        <w:left w:val="none" w:sz="0" w:space="0" w:color="auto"/>
        <w:bottom w:val="none" w:sz="0" w:space="0" w:color="auto"/>
        <w:right w:val="none" w:sz="0" w:space="0" w:color="auto"/>
      </w:divBdr>
    </w:div>
    <w:div w:id="1202209249">
      <w:bodyDiv w:val="1"/>
      <w:marLeft w:val="0"/>
      <w:marRight w:val="0"/>
      <w:marTop w:val="0"/>
      <w:marBottom w:val="0"/>
      <w:divBdr>
        <w:top w:val="none" w:sz="0" w:space="0" w:color="auto"/>
        <w:left w:val="none" w:sz="0" w:space="0" w:color="auto"/>
        <w:bottom w:val="none" w:sz="0" w:space="0" w:color="auto"/>
        <w:right w:val="none" w:sz="0" w:space="0" w:color="auto"/>
      </w:divBdr>
    </w:div>
    <w:div w:id="1202403841">
      <w:bodyDiv w:val="1"/>
      <w:marLeft w:val="0"/>
      <w:marRight w:val="0"/>
      <w:marTop w:val="0"/>
      <w:marBottom w:val="0"/>
      <w:divBdr>
        <w:top w:val="none" w:sz="0" w:space="0" w:color="auto"/>
        <w:left w:val="none" w:sz="0" w:space="0" w:color="auto"/>
        <w:bottom w:val="none" w:sz="0" w:space="0" w:color="auto"/>
        <w:right w:val="none" w:sz="0" w:space="0" w:color="auto"/>
      </w:divBdr>
    </w:div>
    <w:div w:id="1202937135">
      <w:bodyDiv w:val="1"/>
      <w:marLeft w:val="0"/>
      <w:marRight w:val="0"/>
      <w:marTop w:val="0"/>
      <w:marBottom w:val="0"/>
      <w:divBdr>
        <w:top w:val="none" w:sz="0" w:space="0" w:color="auto"/>
        <w:left w:val="none" w:sz="0" w:space="0" w:color="auto"/>
        <w:bottom w:val="none" w:sz="0" w:space="0" w:color="auto"/>
        <w:right w:val="none" w:sz="0" w:space="0" w:color="auto"/>
      </w:divBdr>
    </w:div>
    <w:div w:id="1202979913">
      <w:bodyDiv w:val="1"/>
      <w:marLeft w:val="0"/>
      <w:marRight w:val="0"/>
      <w:marTop w:val="0"/>
      <w:marBottom w:val="0"/>
      <w:divBdr>
        <w:top w:val="none" w:sz="0" w:space="0" w:color="auto"/>
        <w:left w:val="none" w:sz="0" w:space="0" w:color="auto"/>
        <w:bottom w:val="none" w:sz="0" w:space="0" w:color="auto"/>
        <w:right w:val="none" w:sz="0" w:space="0" w:color="auto"/>
      </w:divBdr>
    </w:div>
    <w:div w:id="1203009768">
      <w:bodyDiv w:val="1"/>
      <w:marLeft w:val="0"/>
      <w:marRight w:val="0"/>
      <w:marTop w:val="0"/>
      <w:marBottom w:val="0"/>
      <w:divBdr>
        <w:top w:val="none" w:sz="0" w:space="0" w:color="auto"/>
        <w:left w:val="none" w:sz="0" w:space="0" w:color="auto"/>
        <w:bottom w:val="none" w:sz="0" w:space="0" w:color="auto"/>
        <w:right w:val="none" w:sz="0" w:space="0" w:color="auto"/>
      </w:divBdr>
    </w:div>
    <w:div w:id="1203057231">
      <w:bodyDiv w:val="1"/>
      <w:marLeft w:val="0"/>
      <w:marRight w:val="0"/>
      <w:marTop w:val="0"/>
      <w:marBottom w:val="0"/>
      <w:divBdr>
        <w:top w:val="none" w:sz="0" w:space="0" w:color="auto"/>
        <w:left w:val="none" w:sz="0" w:space="0" w:color="auto"/>
        <w:bottom w:val="none" w:sz="0" w:space="0" w:color="auto"/>
        <w:right w:val="none" w:sz="0" w:space="0" w:color="auto"/>
      </w:divBdr>
    </w:div>
    <w:div w:id="1203518435">
      <w:bodyDiv w:val="1"/>
      <w:marLeft w:val="0"/>
      <w:marRight w:val="0"/>
      <w:marTop w:val="0"/>
      <w:marBottom w:val="0"/>
      <w:divBdr>
        <w:top w:val="none" w:sz="0" w:space="0" w:color="auto"/>
        <w:left w:val="none" w:sz="0" w:space="0" w:color="auto"/>
        <w:bottom w:val="none" w:sz="0" w:space="0" w:color="auto"/>
        <w:right w:val="none" w:sz="0" w:space="0" w:color="auto"/>
      </w:divBdr>
    </w:div>
    <w:div w:id="1203636874">
      <w:bodyDiv w:val="1"/>
      <w:marLeft w:val="0"/>
      <w:marRight w:val="0"/>
      <w:marTop w:val="0"/>
      <w:marBottom w:val="0"/>
      <w:divBdr>
        <w:top w:val="none" w:sz="0" w:space="0" w:color="auto"/>
        <w:left w:val="none" w:sz="0" w:space="0" w:color="auto"/>
        <w:bottom w:val="none" w:sz="0" w:space="0" w:color="auto"/>
        <w:right w:val="none" w:sz="0" w:space="0" w:color="auto"/>
      </w:divBdr>
    </w:div>
    <w:div w:id="1204441528">
      <w:bodyDiv w:val="1"/>
      <w:marLeft w:val="0"/>
      <w:marRight w:val="0"/>
      <w:marTop w:val="0"/>
      <w:marBottom w:val="0"/>
      <w:divBdr>
        <w:top w:val="none" w:sz="0" w:space="0" w:color="auto"/>
        <w:left w:val="none" w:sz="0" w:space="0" w:color="auto"/>
        <w:bottom w:val="none" w:sz="0" w:space="0" w:color="auto"/>
        <w:right w:val="none" w:sz="0" w:space="0" w:color="auto"/>
      </w:divBdr>
    </w:div>
    <w:div w:id="1204512961">
      <w:bodyDiv w:val="1"/>
      <w:marLeft w:val="0"/>
      <w:marRight w:val="0"/>
      <w:marTop w:val="0"/>
      <w:marBottom w:val="0"/>
      <w:divBdr>
        <w:top w:val="none" w:sz="0" w:space="0" w:color="auto"/>
        <w:left w:val="none" w:sz="0" w:space="0" w:color="auto"/>
        <w:bottom w:val="none" w:sz="0" w:space="0" w:color="auto"/>
        <w:right w:val="none" w:sz="0" w:space="0" w:color="auto"/>
      </w:divBdr>
    </w:div>
    <w:div w:id="1204513758">
      <w:bodyDiv w:val="1"/>
      <w:marLeft w:val="0"/>
      <w:marRight w:val="0"/>
      <w:marTop w:val="0"/>
      <w:marBottom w:val="0"/>
      <w:divBdr>
        <w:top w:val="none" w:sz="0" w:space="0" w:color="auto"/>
        <w:left w:val="none" w:sz="0" w:space="0" w:color="auto"/>
        <w:bottom w:val="none" w:sz="0" w:space="0" w:color="auto"/>
        <w:right w:val="none" w:sz="0" w:space="0" w:color="auto"/>
      </w:divBdr>
    </w:div>
    <w:div w:id="1204634558">
      <w:bodyDiv w:val="1"/>
      <w:marLeft w:val="0"/>
      <w:marRight w:val="0"/>
      <w:marTop w:val="0"/>
      <w:marBottom w:val="0"/>
      <w:divBdr>
        <w:top w:val="none" w:sz="0" w:space="0" w:color="auto"/>
        <w:left w:val="none" w:sz="0" w:space="0" w:color="auto"/>
        <w:bottom w:val="none" w:sz="0" w:space="0" w:color="auto"/>
        <w:right w:val="none" w:sz="0" w:space="0" w:color="auto"/>
      </w:divBdr>
    </w:div>
    <w:div w:id="1204637665">
      <w:bodyDiv w:val="1"/>
      <w:marLeft w:val="0"/>
      <w:marRight w:val="0"/>
      <w:marTop w:val="0"/>
      <w:marBottom w:val="0"/>
      <w:divBdr>
        <w:top w:val="none" w:sz="0" w:space="0" w:color="auto"/>
        <w:left w:val="none" w:sz="0" w:space="0" w:color="auto"/>
        <w:bottom w:val="none" w:sz="0" w:space="0" w:color="auto"/>
        <w:right w:val="none" w:sz="0" w:space="0" w:color="auto"/>
      </w:divBdr>
    </w:div>
    <w:div w:id="1204905182">
      <w:bodyDiv w:val="1"/>
      <w:marLeft w:val="0"/>
      <w:marRight w:val="0"/>
      <w:marTop w:val="0"/>
      <w:marBottom w:val="0"/>
      <w:divBdr>
        <w:top w:val="none" w:sz="0" w:space="0" w:color="auto"/>
        <w:left w:val="none" w:sz="0" w:space="0" w:color="auto"/>
        <w:bottom w:val="none" w:sz="0" w:space="0" w:color="auto"/>
        <w:right w:val="none" w:sz="0" w:space="0" w:color="auto"/>
      </w:divBdr>
    </w:div>
    <w:div w:id="1204907769">
      <w:bodyDiv w:val="1"/>
      <w:marLeft w:val="0"/>
      <w:marRight w:val="0"/>
      <w:marTop w:val="0"/>
      <w:marBottom w:val="0"/>
      <w:divBdr>
        <w:top w:val="none" w:sz="0" w:space="0" w:color="auto"/>
        <w:left w:val="none" w:sz="0" w:space="0" w:color="auto"/>
        <w:bottom w:val="none" w:sz="0" w:space="0" w:color="auto"/>
        <w:right w:val="none" w:sz="0" w:space="0" w:color="auto"/>
      </w:divBdr>
    </w:div>
    <w:div w:id="1204945228">
      <w:bodyDiv w:val="1"/>
      <w:marLeft w:val="0"/>
      <w:marRight w:val="0"/>
      <w:marTop w:val="0"/>
      <w:marBottom w:val="0"/>
      <w:divBdr>
        <w:top w:val="none" w:sz="0" w:space="0" w:color="auto"/>
        <w:left w:val="none" w:sz="0" w:space="0" w:color="auto"/>
        <w:bottom w:val="none" w:sz="0" w:space="0" w:color="auto"/>
        <w:right w:val="none" w:sz="0" w:space="0" w:color="auto"/>
      </w:divBdr>
    </w:div>
    <w:div w:id="1205026487">
      <w:bodyDiv w:val="1"/>
      <w:marLeft w:val="0"/>
      <w:marRight w:val="0"/>
      <w:marTop w:val="0"/>
      <w:marBottom w:val="0"/>
      <w:divBdr>
        <w:top w:val="none" w:sz="0" w:space="0" w:color="auto"/>
        <w:left w:val="none" w:sz="0" w:space="0" w:color="auto"/>
        <w:bottom w:val="none" w:sz="0" w:space="0" w:color="auto"/>
        <w:right w:val="none" w:sz="0" w:space="0" w:color="auto"/>
      </w:divBdr>
    </w:div>
    <w:div w:id="1205215322">
      <w:bodyDiv w:val="1"/>
      <w:marLeft w:val="0"/>
      <w:marRight w:val="0"/>
      <w:marTop w:val="0"/>
      <w:marBottom w:val="0"/>
      <w:divBdr>
        <w:top w:val="none" w:sz="0" w:space="0" w:color="auto"/>
        <w:left w:val="none" w:sz="0" w:space="0" w:color="auto"/>
        <w:bottom w:val="none" w:sz="0" w:space="0" w:color="auto"/>
        <w:right w:val="none" w:sz="0" w:space="0" w:color="auto"/>
      </w:divBdr>
    </w:div>
    <w:div w:id="1205217921">
      <w:bodyDiv w:val="1"/>
      <w:marLeft w:val="0"/>
      <w:marRight w:val="0"/>
      <w:marTop w:val="0"/>
      <w:marBottom w:val="0"/>
      <w:divBdr>
        <w:top w:val="none" w:sz="0" w:space="0" w:color="auto"/>
        <w:left w:val="none" w:sz="0" w:space="0" w:color="auto"/>
        <w:bottom w:val="none" w:sz="0" w:space="0" w:color="auto"/>
        <w:right w:val="none" w:sz="0" w:space="0" w:color="auto"/>
      </w:divBdr>
    </w:div>
    <w:div w:id="1205410987">
      <w:bodyDiv w:val="1"/>
      <w:marLeft w:val="0"/>
      <w:marRight w:val="0"/>
      <w:marTop w:val="0"/>
      <w:marBottom w:val="0"/>
      <w:divBdr>
        <w:top w:val="none" w:sz="0" w:space="0" w:color="auto"/>
        <w:left w:val="none" w:sz="0" w:space="0" w:color="auto"/>
        <w:bottom w:val="none" w:sz="0" w:space="0" w:color="auto"/>
        <w:right w:val="none" w:sz="0" w:space="0" w:color="auto"/>
      </w:divBdr>
    </w:div>
    <w:div w:id="1205479864">
      <w:bodyDiv w:val="1"/>
      <w:marLeft w:val="0"/>
      <w:marRight w:val="0"/>
      <w:marTop w:val="0"/>
      <w:marBottom w:val="0"/>
      <w:divBdr>
        <w:top w:val="none" w:sz="0" w:space="0" w:color="auto"/>
        <w:left w:val="none" w:sz="0" w:space="0" w:color="auto"/>
        <w:bottom w:val="none" w:sz="0" w:space="0" w:color="auto"/>
        <w:right w:val="none" w:sz="0" w:space="0" w:color="auto"/>
      </w:divBdr>
    </w:div>
    <w:div w:id="1205869133">
      <w:bodyDiv w:val="1"/>
      <w:marLeft w:val="0"/>
      <w:marRight w:val="0"/>
      <w:marTop w:val="0"/>
      <w:marBottom w:val="0"/>
      <w:divBdr>
        <w:top w:val="none" w:sz="0" w:space="0" w:color="auto"/>
        <w:left w:val="none" w:sz="0" w:space="0" w:color="auto"/>
        <w:bottom w:val="none" w:sz="0" w:space="0" w:color="auto"/>
        <w:right w:val="none" w:sz="0" w:space="0" w:color="auto"/>
      </w:divBdr>
    </w:div>
    <w:div w:id="1206020490">
      <w:bodyDiv w:val="1"/>
      <w:marLeft w:val="0"/>
      <w:marRight w:val="0"/>
      <w:marTop w:val="0"/>
      <w:marBottom w:val="0"/>
      <w:divBdr>
        <w:top w:val="none" w:sz="0" w:space="0" w:color="auto"/>
        <w:left w:val="none" w:sz="0" w:space="0" w:color="auto"/>
        <w:bottom w:val="none" w:sz="0" w:space="0" w:color="auto"/>
        <w:right w:val="none" w:sz="0" w:space="0" w:color="auto"/>
      </w:divBdr>
    </w:div>
    <w:div w:id="1206065537">
      <w:bodyDiv w:val="1"/>
      <w:marLeft w:val="0"/>
      <w:marRight w:val="0"/>
      <w:marTop w:val="0"/>
      <w:marBottom w:val="0"/>
      <w:divBdr>
        <w:top w:val="none" w:sz="0" w:space="0" w:color="auto"/>
        <w:left w:val="none" w:sz="0" w:space="0" w:color="auto"/>
        <w:bottom w:val="none" w:sz="0" w:space="0" w:color="auto"/>
        <w:right w:val="none" w:sz="0" w:space="0" w:color="auto"/>
      </w:divBdr>
    </w:div>
    <w:div w:id="1206137953">
      <w:bodyDiv w:val="1"/>
      <w:marLeft w:val="0"/>
      <w:marRight w:val="0"/>
      <w:marTop w:val="0"/>
      <w:marBottom w:val="0"/>
      <w:divBdr>
        <w:top w:val="none" w:sz="0" w:space="0" w:color="auto"/>
        <w:left w:val="none" w:sz="0" w:space="0" w:color="auto"/>
        <w:bottom w:val="none" w:sz="0" w:space="0" w:color="auto"/>
        <w:right w:val="none" w:sz="0" w:space="0" w:color="auto"/>
      </w:divBdr>
    </w:div>
    <w:div w:id="1206411510">
      <w:bodyDiv w:val="1"/>
      <w:marLeft w:val="0"/>
      <w:marRight w:val="0"/>
      <w:marTop w:val="0"/>
      <w:marBottom w:val="0"/>
      <w:divBdr>
        <w:top w:val="none" w:sz="0" w:space="0" w:color="auto"/>
        <w:left w:val="none" w:sz="0" w:space="0" w:color="auto"/>
        <w:bottom w:val="none" w:sz="0" w:space="0" w:color="auto"/>
        <w:right w:val="none" w:sz="0" w:space="0" w:color="auto"/>
      </w:divBdr>
    </w:div>
    <w:div w:id="1206798440">
      <w:bodyDiv w:val="1"/>
      <w:marLeft w:val="0"/>
      <w:marRight w:val="0"/>
      <w:marTop w:val="0"/>
      <w:marBottom w:val="0"/>
      <w:divBdr>
        <w:top w:val="none" w:sz="0" w:space="0" w:color="auto"/>
        <w:left w:val="none" w:sz="0" w:space="0" w:color="auto"/>
        <w:bottom w:val="none" w:sz="0" w:space="0" w:color="auto"/>
        <w:right w:val="none" w:sz="0" w:space="0" w:color="auto"/>
      </w:divBdr>
    </w:div>
    <w:div w:id="1206913502">
      <w:bodyDiv w:val="1"/>
      <w:marLeft w:val="0"/>
      <w:marRight w:val="0"/>
      <w:marTop w:val="0"/>
      <w:marBottom w:val="0"/>
      <w:divBdr>
        <w:top w:val="none" w:sz="0" w:space="0" w:color="auto"/>
        <w:left w:val="none" w:sz="0" w:space="0" w:color="auto"/>
        <w:bottom w:val="none" w:sz="0" w:space="0" w:color="auto"/>
        <w:right w:val="none" w:sz="0" w:space="0" w:color="auto"/>
      </w:divBdr>
    </w:div>
    <w:div w:id="1206941833">
      <w:bodyDiv w:val="1"/>
      <w:marLeft w:val="0"/>
      <w:marRight w:val="0"/>
      <w:marTop w:val="0"/>
      <w:marBottom w:val="0"/>
      <w:divBdr>
        <w:top w:val="none" w:sz="0" w:space="0" w:color="auto"/>
        <w:left w:val="none" w:sz="0" w:space="0" w:color="auto"/>
        <w:bottom w:val="none" w:sz="0" w:space="0" w:color="auto"/>
        <w:right w:val="none" w:sz="0" w:space="0" w:color="auto"/>
      </w:divBdr>
    </w:div>
    <w:div w:id="1207062906">
      <w:bodyDiv w:val="1"/>
      <w:marLeft w:val="0"/>
      <w:marRight w:val="0"/>
      <w:marTop w:val="0"/>
      <w:marBottom w:val="0"/>
      <w:divBdr>
        <w:top w:val="none" w:sz="0" w:space="0" w:color="auto"/>
        <w:left w:val="none" w:sz="0" w:space="0" w:color="auto"/>
        <w:bottom w:val="none" w:sz="0" w:space="0" w:color="auto"/>
        <w:right w:val="none" w:sz="0" w:space="0" w:color="auto"/>
      </w:divBdr>
    </w:div>
    <w:div w:id="1207335278">
      <w:bodyDiv w:val="1"/>
      <w:marLeft w:val="0"/>
      <w:marRight w:val="0"/>
      <w:marTop w:val="0"/>
      <w:marBottom w:val="0"/>
      <w:divBdr>
        <w:top w:val="none" w:sz="0" w:space="0" w:color="auto"/>
        <w:left w:val="none" w:sz="0" w:space="0" w:color="auto"/>
        <w:bottom w:val="none" w:sz="0" w:space="0" w:color="auto"/>
        <w:right w:val="none" w:sz="0" w:space="0" w:color="auto"/>
      </w:divBdr>
    </w:div>
    <w:div w:id="1207638635">
      <w:bodyDiv w:val="1"/>
      <w:marLeft w:val="0"/>
      <w:marRight w:val="0"/>
      <w:marTop w:val="0"/>
      <w:marBottom w:val="0"/>
      <w:divBdr>
        <w:top w:val="none" w:sz="0" w:space="0" w:color="auto"/>
        <w:left w:val="none" w:sz="0" w:space="0" w:color="auto"/>
        <w:bottom w:val="none" w:sz="0" w:space="0" w:color="auto"/>
        <w:right w:val="none" w:sz="0" w:space="0" w:color="auto"/>
      </w:divBdr>
    </w:div>
    <w:div w:id="1207989211">
      <w:bodyDiv w:val="1"/>
      <w:marLeft w:val="0"/>
      <w:marRight w:val="0"/>
      <w:marTop w:val="0"/>
      <w:marBottom w:val="0"/>
      <w:divBdr>
        <w:top w:val="none" w:sz="0" w:space="0" w:color="auto"/>
        <w:left w:val="none" w:sz="0" w:space="0" w:color="auto"/>
        <w:bottom w:val="none" w:sz="0" w:space="0" w:color="auto"/>
        <w:right w:val="none" w:sz="0" w:space="0" w:color="auto"/>
      </w:divBdr>
    </w:div>
    <w:div w:id="1208105045">
      <w:bodyDiv w:val="1"/>
      <w:marLeft w:val="0"/>
      <w:marRight w:val="0"/>
      <w:marTop w:val="0"/>
      <w:marBottom w:val="0"/>
      <w:divBdr>
        <w:top w:val="none" w:sz="0" w:space="0" w:color="auto"/>
        <w:left w:val="none" w:sz="0" w:space="0" w:color="auto"/>
        <w:bottom w:val="none" w:sz="0" w:space="0" w:color="auto"/>
        <w:right w:val="none" w:sz="0" w:space="0" w:color="auto"/>
      </w:divBdr>
    </w:div>
    <w:div w:id="1208185272">
      <w:bodyDiv w:val="1"/>
      <w:marLeft w:val="0"/>
      <w:marRight w:val="0"/>
      <w:marTop w:val="0"/>
      <w:marBottom w:val="0"/>
      <w:divBdr>
        <w:top w:val="none" w:sz="0" w:space="0" w:color="auto"/>
        <w:left w:val="none" w:sz="0" w:space="0" w:color="auto"/>
        <w:bottom w:val="none" w:sz="0" w:space="0" w:color="auto"/>
        <w:right w:val="none" w:sz="0" w:space="0" w:color="auto"/>
      </w:divBdr>
    </w:div>
    <w:div w:id="1208223121">
      <w:bodyDiv w:val="1"/>
      <w:marLeft w:val="0"/>
      <w:marRight w:val="0"/>
      <w:marTop w:val="0"/>
      <w:marBottom w:val="0"/>
      <w:divBdr>
        <w:top w:val="none" w:sz="0" w:space="0" w:color="auto"/>
        <w:left w:val="none" w:sz="0" w:space="0" w:color="auto"/>
        <w:bottom w:val="none" w:sz="0" w:space="0" w:color="auto"/>
        <w:right w:val="none" w:sz="0" w:space="0" w:color="auto"/>
      </w:divBdr>
    </w:div>
    <w:div w:id="1208224447">
      <w:bodyDiv w:val="1"/>
      <w:marLeft w:val="0"/>
      <w:marRight w:val="0"/>
      <w:marTop w:val="0"/>
      <w:marBottom w:val="0"/>
      <w:divBdr>
        <w:top w:val="none" w:sz="0" w:space="0" w:color="auto"/>
        <w:left w:val="none" w:sz="0" w:space="0" w:color="auto"/>
        <w:bottom w:val="none" w:sz="0" w:space="0" w:color="auto"/>
        <w:right w:val="none" w:sz="0" w:space="0" w:color="auto"/>
      </w:divBdr>
    </w:div>
    <w:div w:id="1208252019">
      <w:bodyDiv w:val="1"/>
      <w:marLeft w:val="0"/>
      <w:marRight w:val="0"/>
      <w:marTop w:val="0"/>
      <w:marBottom w:val="0"/>
      <w:divBdr>
        <w:top w:val="none" w:sz="0" w:space="0" w:color="auto"/>
        <w:left w:val="none" w:sz="0" w:space="0" w:color="auto"/>
        <w:bottom w:val="none" w:sz="0" w:space="0" w:color="auto"/>
        <w:right w:val="none" w:sz="0" w:space="0" w:color="auto"/>
      </w:divBdr>
    </w:div>
    <w:div w:id="1208562894">
      <w:bodyDiv w:val="1"/>
      <w:marLeft w:val="0"/>
      <w:marRight w:val="0"/>
      <w:marTop w:val="0"/>
      <w:marBottom w:val="0"/>
      <w:divBdr>
        <w:top w:val="none" w:sz="0" w:space="0" w:color="auto"/>
        <w:left w:val="none" w:sz="0" w:space="0" w:color="auto"/>
        <w:bottom w:val="none" w:sz="0" w:space="0" w:color="auto"/>
        <w:right w:val="none" w:sz="0" w:space="0" w:color="auto"/>
      </w:divBdr>
    </w:div>
    <w:div w:id="1208684636">
      <w:bodyDiv w:val="1"/>
      <w:marLeft w:val="0"/>
      <w:marRight w:val="0"/>
      <w:marTop w:val="0"/>
      <w:marBottom w:val="0"/>
      <w:divBdr>
        <w:top w:val="none" w:sz="0" w:space="0" w:color="auto"/>
        <w:left w:val="none" w:sz="0" w:space="0" w:color="auto"/>
        <w:bottom w:val="none" w:sz="0" w:space="0" w:color="auto"/>
        <w:right w:val="none" w:sz="0" w:space="0" w:color="auto"/>
      </w:divBdr>
    </w:div>
    <w:div w:id="1208686488">
      <w:bodyDiv w:val="1"/>
      <w:marLeft w:val="0"/>
      <w:marRight w:val="0"/>
      <w:marTop w:val="0"/>
      <w:marBottom w:val="0"/>
      <w:divBdr>
        <w:top w:val="none" w:sz="0" w:space="0" w:color="auto"/>
        <w:left w:val="none" w:sz="0" w:space="0" w:color="auto"/>
        <w:bottom w:val="none" w:sz="0" w:space="0" w:color="auto"/>
        <w:right w:val="none" w:sz="0" w:space="0" w:color="auto"/>
      </w:divBdr>
    </w:div>
    <w:div w:id="1208758765">
      <w:bodyDiv w:val="1"/>
      <w:marLeft w:val="0"/>
      <w:marRight w:val="0"/>
      <w:marTop w:val="0"/>
      <w:marBottom w:val="0"/>
      <w:divBdr>
        <w:top w:val="none" w:sz="0" w:space="0" w:color="auto"/>
        <w:left w:val="none" w:sz="0" w:space="0" w:color="auto"/>
        <w:bottom w:val="none" w:sz="0" w:space="0" w:color="auto"/>
        <w:right w:val="none" w:sz="0" w:space="0" w:color="auto"/>
      </w:divBdr>
    </w:div>
    <w:div w:id="1209223345">
      <w:bodyDiv w:val="1"/>
      <w:marLeft w:val="0"/>
      <w:marRight w:val="0"/>
      <w:marTop w:val="0"/>
      <w:marBottom w:val="0"/>
      <w:divBdr>
        <w:top w:val="none" w:sz="0" w:space="0" w:color="auto"/>
        <w:left w:val="none" w:sz="0" w:space="0" w:color="auto"/>
        <w:bottom w:val="none" w:sz="0" w:space="0" w:color="auto"/>
        <w:right w:val="none" w:sz="0" w:space="0" w:color="auto"/>
      </w:divBdr>
    </w:div>
    <w:div w:id="1209226863">
      <w:bodyDiv w:val="1"/>
      <w:marLeft w:val="0"/>
      <w:marRight w:val="0"/>
      <w:marTop w:val="0"/>
      <w:marBottom w:val="0"/>
      <w:divBdr>
        <w:top w:val="none" w:sz="0" w:space="0" w:color="auto"/>
        <w:left w:val="none" w:sz="0" w:space="0" w:color="auto"/>
        <w:bottom w:val="none" w:sz="0" w:space="0" w:color="auto"/>
        <w:right w:val="none" w:sz="0" w:space="0" w:color="auto"/>
      </w:divBdr>
    </w:div>
    <w:div w:id="1209368249">
      <w:bodyDiv w:val="1"/>
      <w:marLeft w:val="0"/>
      <w:marRight w:val="0"/>
      <w:marTop w:val="0"/>
      <w:marBottom w:val="0"/>
      <w:divBdr>
        <w:top w:val="none" w:sz="0" w:space="0" w:color="auto"/>
        <w:left w:val="none" w:sz="0" w:space="0" w:color="auto"/>
        <w:bottom w:val="none" w:sz="0" w:space="0" w:color="auto"/>
        <w:right w:val="none" w:sz="0" w:space="0" w:color="auto"/>
      </w:divBdr>
    </w:div>
    <w:div w:id="1209488113">
      <w:bodyDiv w:val="1"/>
      <w:marLeft w:val="0"/>
      <w:marRight w:val="0"/>
      <w:marTop w:val="0"/>
      <w:marBottom w:val="0"/>
      <w:divBdr>
        <w:top w:val="none" w:sz="0" w:space="0" w:color="auto"/>
        <w:left w:val="none" w:sz="0" w:space="0" w:color="auto"/>
        <w:bottom w:val="none" w:sz="0" w:space="0" w:color="auto"/>
        <w:right w:val="none" w:sz="0" w:space="0" w:color="auto"/>
      </w:divBdr>
    </w:div>
    <w:div w:id="1209760037">
      <w:bodyDiv w:val="1"/>
      <w:marLeft w:val="0"/>
      <w:marRight w:val="0"/>
      <w:marTop w:val="0"/>
      <w:marBottom w:val="0"/>
      <w:divBdr>
        <w:top w:val="none" w:sz="0" w:space="0" w:color="auto"/>
        <w:left w:val="none" w:sz="0" w:space="0" w:color="auto"/>
        <w:bottom w:val="none" w:sz="0" w:space="0" w:color="auto"/>
        <w:right w:val="none" w:sz="0" w:space="0" w:color="auto"/>
      </w:divBdr>
    </w:div>
    <w:div w:id="1210612651">
      <w:bodyDiv w:val="1"/>
      <w:marLeft w:val="0"/>
      <w:marRight w:val="0"/>
      <w:marTop w:val="0"/>
      <w:marBottom w:val="0"/>
      <w:divBdr>
        <w:top w:val="none" w:sz="0" w:space="0" w:color="auto"/>
        <w:left w:val="none" w:sz="0" w:space="0" w:color="auto"/>
        <w:bottom w:val="none" w:sz="0" w:space="0" w:color="auto"/>
        <w:right w:val="none" w:sz="0" w:space="0" w:color="auto"/>
      </w:divBdr>
    </w:div>
    <w:div w:id="1210679208">
      <w:bodyDiv w:val="1"/>
      <w:marLeft w:val="0"/>
      <w:marRight w:val="0"/>
      <w:marTop w:val="0"/>
      <w:marBottom w:val="0"/>
      <w:divBdr>
        <w:top w:val="none" w:sz="0" w:space="0" w:color="auto"/>
        <w:left w:val="none" w:sz="0" w:space="0" w:color="auto"/>
        <w:bottom w:val="none" w:sz="0" w:space="0" w:color="auto"/>
        <w:right w:val="none" w:sz="0" w:space="0" w:color="auto"/>
      </w:divBdr>
    </w:div>
    <w:div w:id="1210924148">
      <w:bodyDiv w:val="1"/>
      <w:marLeft w:val="0"/>
      <w:marRight w:val="0"/>
      <w:marTop w:val="0"/>
      <w:marBottom w:val="0"/>
      <w:divBdr>
        <w:top w:val="none" w:sz="0" w:space="0" w:color="auto"/>
        <w:left w:val="none" w:sz="0" w:space="0" w:color="auto"/>
        <w:bottom w:val="none" w:sz="0" w:space="0" w:color="auto"/>
        <w:right w:val="none" w:sz="0" w:space="0" w:color="auto"/>
      </w:divBdr>
    </w:div>
    <w:div w:id="1211114659">
      <w:bodyDiv w:val="1"/>
      <w:marLeft w:val="0"/>
      <w:marRight w:val="0"/>
      <w:marTop w:val="0"/>
      <w:marBottom w:val="0"/>
      <w:divBdr>
        <w:top w:val="none" w:sz="0" w:space="0" w:color="auto"/>
        <w:left w:val="none" w:sz="0" w:space="0" w:color="auto"/>
        <w:bottom w:val="none" w:sz="0" w:space="0" w:color="auto"/>
        <w:right w:val="none" w:sz="0" w:space="0" w:color="auto"/>
      </w:divBdr>
    </w:div>
    <w:div w:id="1211268008">
      <w:bodyDiv w:val="1"/>
      <w:marLeft w:val="0"/>
      <w:marRight w:val="0"/>
      <w:marTop w:val="0"/>
      <w:marBottom w:val="0"/>
      <w:divBdr>
        <w:top w:val="none" w:sz="0" w:space="0" w:color="auto"/>
        <w:left w:val="none" w:sz="0" w:space="0" w:color="auto"/>
        <w:bottom w:val="none" w:sz="0" w:space="0" w:color="auto"/>
        <w:right w:val="none" w:sz="0" w:space="0" w:color="auto"/>
      </w:divBdr>
    </w:div>
    <w:div w:id="1211307596">
      <w:bodyDiv w:val="1"/>
      <w:marLeft w:val="0"/>
      <w:marRight w:val="0"/>
      <w:marTop w:val="0"/>
      <w:marBottom w:val="0"/>
      <w:divBdr>
        <w:top w:val="none" w:sz="0" w:space="0" w:color="auto"/>
        <w:left w:val="none" w:sz="0" w:space="0" w:color="auto"/>
        <w:bottom w:val="none" w:sz="0" w:space="0" w:color="auto"/>
        <w:right w:val="none" w:sz="0" w:space="0" w:color="auto"/>
      </w:divBdr>
    </w:div>
    <w:div w:id="1212185521">
      <w:bodyDiv w:val="1"/>
      <w:marLeft w:val="0"/>
      <w:marRight w:val="0"/>
      <w:marTop w:val="0"/>
      <w:marBottom w:val="0"/>
      <w:divBdr>
        <w:top w:val="none" w:sz="0" w:space="0" w:color="auto"/>
        <w:left w:val="none" w:sz="0" w:space="0" w:color="auto"/>
        <w:bottom w:val="none" w:sz="0" w:space="0" w:color="auto"/>
        <w:right w:val="none" w:sz="0" w:space="0" w:color="auto"/>
      </w:divBdr>
    </w:div>
    <w:div w:id="1212378800">
      <w:bodyDiv w:val="1"/>
      <w:marLeft w:val="0"/>
      <w:marRight w:val="0"/>
      <w:marTop w:val="0"/>
      <w:marBottom w:val="0"/>
      <w:divBdr>
        <w:top w:val="none" w:sz="0" w:space="0" w:color="auto"/>
        <w:left w:val="none" w:sz="0" w:space="0" w:color="auto"/>
        <w:bottom w:val="none" w:sz="0" w:space="0" w:color="auto"/>
        <w:right w:val="none" w:sz="0" w:space="0" w:color="auto"/>
      </w:divBdr>
    </w:div>
    <w:div w:id="1212577129">
      <w:bodyDiv w:val="1"/>
      <w:marLeft w:val="0"/>
      <w:marRight w:val="0"/>
      <w:marTop w:val="0"/>
      <w:marBottom w:val="0"/>
      <w:divBdr>
        <w:top w:val="none" w:sz="0" w:space="0" w:color="auto"/>
        <w:left w:val="none" w:sz="0" w:space="0" w:color="auto"/>
        <w:bottom w:val="none" w:sz="0" w:space="0" w:color="auto"/>
        <w:right w:val="none" w:sz="0" w:space="0" w:color="auto"/>
      </w:divBdr>
    </w:div>
    <w:div w:id="1212689084">
      <w:bodyDiv w:val="1"/>
      <w:marLeft w:val="0"/>
      <w:marRight w:val="0"/>
      <w:marTop w:val="0"/>
      <w:marBottom w:val="0"/>
      <w:divBdr>
        <w:top w:val="none" w:sz="0" w:space="0" w:color="auto"/>
        <w:left w:val="none" w:sz="0" w:space="0" w:color="auto"/>
        <w:bottom w:val="none" w:sz="0" w:space="0" w:color="auto"/>
        <w:right w:val="none" w:sz="0" w:space="0" w:color="auto"/>
      </w:divBdr>
    </w:div>
    <w:div w:id="1213149806">
      <w:bodyDiv w:val="1"/>
      <w:marLeft w:val="0"/>
      <w:marRight w:val="0"/>
      <w:marTop w:val="0"/>
      <w:marBottom w:val="0"/>
      <w:divBdr>
        <w:top w:val="none" w:sz="0" w:space="0" w:color="auto"/>
        <w:left w:val="none" w:sz="0" w:space="0" w:color="auto"/>
        <w:bottom w:val="none" w:sz="0" w:space="0" w:color="auto"/>
        <w:right w:val="none" w:sz="0" w:space="0" w:color="auto"/>
      </w:divBdr>
    </w:div>
    <w:div w:id="1213270819">
      <w:bodyDiv w:val="1"/>
      <w:marLeft w:val="0"/>
      <w:marRight w:val="0"/>
      <w:marTop w:val="0"/>
      <w:marBottom w:val="0"/>
      <w:divBdr>
        <w:top w:val="none" w:sz="0" w:space="0" w:color="auto"/>
        <w:left w:val="none" w:sz="0" w:space="0" w:color="auto"/>
        <w:bottom w:val="none" w:sz="0" w:space="0" w:color="auto"/>
        <w:right w:val="none" w:sz="0" w:space="0" w:color="auto"/>
      </w:divBdr>
    </w:div>
    <w:div w:id="1213422424">
      <w:bodyDiv w:val="1"/>
      <w:marLeft w:val="0"/>
      <w:marRight w:val="0"/>
      <w:marTop w:val="0"/>
      <w:marBottom w:val="0"/>
      <w:divBdr>
        <w:top w:val="none" w:sz="0" w:space="0" w:color="auto"/>
        <w:left w:val="none" w:sz="0" w:space="0" w:color="auto"/>
        <w:bottom w:val="none" w:sz="0" w:space="0" w:color="auto"/>
        <w:right w:val="none" w:sz="0" w:space="0" w:color="auto"/>
      </w:divBdr>
    </w:div>
    <w:div w:id="1213494033">
      <w:bodyDiv w:val="1"/>
      <w:marLeft w:val="0"/>
      <w:marRight w:val="0"/>
      <w:marTop w:val="0"/>
      <w:marBottom w:val="0"/>
      <w:divBdr>
        <w:top w:val="none" w:sz="0" w:space="0" w:color="auto"/>
        <w:left w:val="none" w:sz="0" w:space="0" w:color="auto"/>
        <w:bottom w:val="none" w:sz="0" w:space="0" w:color="auto"/>
        <w:right w:val="none" w:sz="0" w:space="0" w:color="auto"/>
      </w:divBdr>
    </w:div>
    <w:div w:id="1213688526">
      <w:bodyDiv w:val="1"/>
      <w:marLeft w:val="0"/>
      <w:marRight w:val="0"/>
      <w:marTop w:val="0"/>
      <w:marBottom w:val="0"/>
      <w:divBdr>
        <w:top w:val="none" w:sz="0" w:space="0" w:color="auto"/>
        <w:left w:val="none" w:sz="0" w:space="0" w:color="auto"/>
        <w:bottom w:val="none" w:sz="0" w:space="0" w:color="auto"/>
        <w:right w:val="none" w:sz="0" w:space="0" w:color="auto"/>
      </w:divBdr>
    </w:div>
    <w:div w:id="1213692060">
      <w:bodyDiv w:val="1"/>
      <w:marLeft w:val="0"/>
      <w:marRight w:val="0"/>
      <w:marTop w:val="0"/>
      <w:marBottom w:val="0"/>
      <w:divBdr>
        <w:top w:val="none" w:sz="0" w:space="0" w:color="auto"/>
        <w:left w:val="none" w:sz="0" w:space="0" w:color="auto"/>
        <w:bottom w:val="none" w:sz="0" w:space="0" w:color="auto"/>
        <w:right w:val="none" w:sz="0" w:space="0" w:color="auto"/>
      </w:divBdr>
    </w:div>
    <w:div w:id="1213886217">
      <w:bodyDiv w:val="1"/>
      <w:marLeft w:val="0"/>
      <w:marRight w:val="0"/>
      <w:marTop w:val="0"/>
      <w:marBottom w:val="0"/>
      <w:divBdr>
        <w:top w:val="none" w:sz="0" w:space="0" w:color="auto"/>
        <w:left w:val="none" w:sz="0" w:space="0" w:color="auto"/>
        <w:bottom w:val="none" w:sz="0" w:space="0" w:color="auto"/>
        <w:right w:val="none" w:sz="0" w:space="0" w:color="auto"/>
      </w:divBdr>
    </w:div>
    <w:div w:id="1214003969">
      <w:bodyDiv w:val="1"/>
      <w:marLeft w:val="0"/>
      <w:marRight w:val="0"/>
      <w:marTop w:val="0"/>
      <w:marBottom w:val="0"/>
      <w:divBdr>
        <w:top w:val="none" w:sz="0" w:space="0" w:color="auto"/>
        <w:left w:val="none" w:sz="0" w:space="0" w:color="auto"/>
        <w:bottom w:val="none" w:sz="0" w:space="0" w:color="auto"/>
        <w:right w:val="none" w:sz="0" w:space="0" w:color="auto"/>
      </w:divBdr>
    </w:div>
    <w:div w:id="1214006493">
      <w:bodyDiv w:val="1"/>
      <w:marLeft w:val="0"/>
      <w:marRight w:val="0"/>
      <w:marTop w:val="0"/>
      <w:marBottom w:val="0"/>
      <w:divBdr>
        <w:top w:val="none" w:sz="0" w:space="0" w:color="auto"/>
        <w:left w:val="none" w:sz="0" w:space="0" w:color="auto"/>
        <w:bottom w:val="none" w:sz="0" w:space="0" w:color="auto"/>
        <w:right w:val="none" w:sz="0" w:space="0" w:color="auto"/>
      </w:divBdr>
    </w:div>
    <w:div w:id="1214120938">
      <w:bodyDiv w:val="1"/>
      <w:marLeft w:val="0"/>
      <w:marRight w:val="0"/>
      <w:marTop w:val="0"/>
      <w:marBottom w:val="0"/>
      <w:divBdr>
        <w:top w:val="none" w:sz="0" w:space="0" w:color="auto"/>
        <w:left w:val="none" w:sz="0" w:space="0" w:color="auto"/>
        <w:bottom w:val="none" w:sz="0" w:space="0" w:color="auto"/>
        <w:right w:val="none" w:sz="0" w:space="0" w:color="auto"/>
      </w:divBdr>
    </w:div>
    <w:div w:id="1214388528">
      <w:bodyDiv w:val="1"/>
      <w:marLeft w:val="0"/>
      <w:marRight w:val="0"/>
      <w:marTop w:val="0"/>
      <w:marBottom w:val="0"/>
      <w:divBdr>
        <w:top w:val="none" w:sz="0" w:space="0" w:color="auto"/>
        <w:left w:val="none" w:sz="0" w:space="0" w:color="auto"/>
        <w:bottom w:val="none" w:sz="0" w:space="0" w:color="auto"/>
        <w:right w:val="none" w:sz="0" w:space="0" w:color="auto"/>
      </w:divBdr>
    </w:div>
    <w:div w:id="1214852764">
      <w:bodyDiv w:val="1"/>
      <w:marLeft w:val="0"/>
      <w:marRight w:val="0"/>
      <w:marTop w:val="0"/>
      <w:marBottom w:val="0"/>
      <w:divBdr>
        <w:top w:val="none" w:sz="0" w:space="0" w:color="auto"/>
        <w:left w:val="none" w:sz="0" w:space="0" w:color="auto"/>
        <w:bottom w:val="none" w:sz="0" w:space="0" w:color="auto"/>
        <w:right w:val="none" w:sz="0" w:space="0" w:color="auto"/>
      </w:divBdr>
    </w:div>
    <w:div w:id="1214972591">
      <w:bodyDiv w:val="1"/>
      <w:marLeft w:val="0"/>
      <w:marRight w:val="0"/>
      <w:marTop w:val="0"/>
      <w:marBottom w:val="0"/>
      <w:divBdr>
        <w:top w:val="none" w:sz="0" w:space="0" w:color="auto"/>
        <w:left w:val="none" w:sz="0" w:space="0" w:color="auto"/>
        <w:bottom w:val="none" w:sz="0" w:space="0" w:color="auto"/>
        <w:right w:val="none" w:sz="0" w:space="0" w:color="auto"/>
      </w:divBdr>
    </w:div>
    <w:div w:id="1215004136">
      <w:bodyDiv w:val="1"/>
      <w:marLeft w:val="0"/>
      <w:marRight w:val="0"/>
      <w:marTop w:val="0"/>
      <w:marBottom w:val="0"/>
      <w:divBdr>
        <w:top w:val="none" w:sz="0" w:space="0" w:color="auto"/>
        <w:left w:val="none" w:sz="0" w:space="0" w:color="auto"/>
        <w:bottom w:val="none" w:sz="0" w:space="0" w:color="auto"/>
        <w:right w:val="none" w:sz="0" w:space="0" w:color="auto"/>
      </w:divBdr>
    </w:div>
    <w:div w:id="1215119393">
      <w:bodyDiv w:val="1"/>
      <w:marLeft w:val="0"/>
      <w:marRight w:val="0"/>
      <w:marTop w:val="0"/>
      <w:marBottom w:val="0"/>
      <w:divBdr>
        <w:top w:val="none" w:sz="0" w:space="0" w:color="auto"/>
        <w:left w:val="none" w:sz="0" w:space="0" w:color="auto"/>
        <w:bottom w:val="none" w:sz="0" w:space="0" w:color="auto"/>
        <w:right w:val="none" w:sz="0" w:space="0" w:color="auto"/>
      </w:divBdr>
    </w:div>
    <w:div w:id="1215196942">
      <w:bodyDiv w:val="1"/>
      <w:marLeft w:val="0"/>
      <w:marRight w:val="0"/>
      <w:marTop w:val="0"/>
      <w:marBottom w:val="0"/>
      <w:divBdr>
        <w:top w:val="none" w:sz="0" w:space="0" w:color="auto"/>
        <w:left w:val="none" w:sz="0" w:space="0" w:color="auto"/>
        <w:bottom w:val="none" w:sz="0" w:space="0" w:color="auto"/>
        <w:right w:val="none" w:sz="0" w:space="0" w:color="auto"/>
      </w:divBdr>
    </w:div>
    <w:div w:id="1215697273">
      <w:bodyDiv w:val="1"/>
      <w:marLeft w:val="0"/>
      <w:marRight w:val="0"/>
      <w:marTop w:val="0"/>
      <w:marBottom w:val="0"/>
      <w:divBdr>
        <w:top w:val="none" w:sz="0" w:space="0" w:color="auto"/>
        <w:left w:val="none" w:sz="0" w:space="0" w:color="auto"/>
        <w:bottom w:val="none" w:sz="0" w:space="0" w:color="auto"/>
        <w:right w:val="none" w:sz="0" w:space="0" w:color="auto"/>
      </w:divBdr>
    </w:div>
    <w:div w:id="1215773964">
      <w:bodyDiv w:val="1"/>
      <w:marLeft w:val="0"/>
      <w:marRight w:val="0"/>
      <w:marTop w:val="0"/>
      <w:marBottom w:val="0"/>
      <w:divBdr>
        <w:top w:val="none" w:sz="0" w:space="0" w:color="auto"/>
        <w:left w:val="none" w:sz="0" w:space="0" w:color="auto"/>
        <w:bottom w:val="none" w:sz="0" w:space="0" w:color="auto"/>
        <w:right w:val="none" w:sz="0" w:space="0" w:color="auto"/>
      </w:divBdr>
    </w:div>
    <w:div w:id="1215777225">
      <w:bodyDiv w:val="1"/>
      <w:marLeft w:val="0"/>
      <w:marRight w:val="0"/>
      <w:marTop w:val="0"/>
      <w:marBottom w:val="0"/>
      <w:divBdr>
        <w:top w:val="none" w:sz="0" w:space="0" w:color="auto"/>
        <w:left w:val="none" w:sz="0" w:space="0" w:color="auto"/>
        <w:bottom w:val="none" w:sz="0" w:space="0" w:color="auto"/>
        <w:right w:val="none" w:sz="0" w:space="0" w:color="auto"/>
      </w:divBdr>
    </w:div>
    <w:div w:id="1215847159">
      <w:bodyDiv w:val="1"/>
      <w:marLeft w:val="0"/>
      <w:marRight w:val="0"/>
      <w:marTop w:val="0"/>
      <w:marBottom w:val="0"/>
      <w:divBdr>
        <w:top w:val="none" w:sz="0" w:space="0" w:color="auto"/>
        <w:left w:val="none" w:sz="0" w:space="0" w:color="auto"/>
        <w:bottom w:val="none" w:sz="0" w:space="0" w:color="auto"/>
        <w:right w:val="none" w:sz="0" w:space="0" w:color="auto"/>
      </w:divBdr>
    </w:div>
    <w:div w:id="1216042570">
      <w:bodyDiv w:val="1"/>
      <w:marLeft w:val="0"/>
      <w:marRight w:val="0"/>
      <w:marTop w:val="0"/>
      <w:marBottom w:val="0"/>
      <w:divBdr>
        <w:top w:val="none" w:sz="0" w:space="0" w:color="auto"/>
        <w:left w:val="none" w:sz="0" w:space="0" w:color="auto"/>
        <w:bottom w:val="none" w:sz="0" w:space="0" w:color="auto"/>
        <w:right w:val="none" w:sz="0" w:space="0" w:color="auto"/>
      </w:divBdr>
    </w:div>
    <w:div w:id="1216087054">
      <w:bodyDiv w:val="1"/>
      <w:marLeft w:val="0"/>
      <w:marRight w:val="0"/>
      <w:marTop w:val="0"/>
      <w:marBottom w:val="0"/>
      <w:divBdr>
        <w:top w:val="none" w:sz="0" w:space="0" w:color="auto"/>
        <w:left w:val="none" w:sz="0" w:space="0" w:color="auto"/>
        <w:bottom w:val="none" w:sz="0" w:space="0" w:color="auto"/>
        <w:right w:val="none" w:sz="0" w:space="0" w:color="auto"/>
      </w:divBdr>
    </w:div>
    <w:div w:id="1216116139">
      <w:bodyDiv w:val="1"/>
      <w:marLeft w:val="0"/>
      <w:marRight w:val="0"/>
      <w:marTop w:val="0"/>
      <w:marBottom w:val="0"/>
      <w:divBdr>
        <w:top w:val="none" w:sz="0" w:space="0" w:color="auto"/>
        <w:left w:val="none" w:sz="0" w:space="0" w:color="auto"/>
        <w:bottom w:val="none" w:sz="0" w:space="0" w:color="auto"/>
        <w:right w:val="none" w:sz="0" w:space="0" w:color="auto"/>
      </w:divBdr>
    </w:div>
    <w:div w:id="1216240442">
      <w:bodyDiv w:val="1"/>
      <w:marLeft w:val="0"/>
      <w:marRight w:val="0"/>
      <w:marTop w:val="0"/>
      <w:marBottom w:val="0"/>
      <w:divBdr>
        <w:top w:val="none" w:sz="0" w:space="0" w:color="auto"/>
        <w:left w:val="none" w:sz="0" w:space="0" w:color="auto"/>
        <w:bottom w:val="none" w:sz="0" w:space="0" w:color="auto"/>
        <w:right w:val="none" w:sz="0" w:space="0" w:color="auto"/>
      </w:divBdr>
    </w:div>
    <w:div w:id="1216503394">
      <w:bodyDiv w:val="1"/>
      <w:marLeft w:val="0"/>
      <w:marRight w:val="0"/>
      <w:marTop w:val="0"/>
      <w:marBottom w:val="0"/>
      <w:divBdr>
        <w:top w:val="none" w:sz="0" w:space="0" w:color="auto"/>
        <w:left w:val="none" w:sz="0" w:space="0" w:color="auto"/>
        <w:bottom w:val="none" w:sz="0" w:space="0" w:color="auto"/>
        <w:right w:val="none" w:sz="0" w:space="0" w:color="auto"/>
      </w:divBdr>
    </w:div>
    <w:div w:id="1217012721">
      <w:bodyDiv w:val="1"/>
      <w:marLeft w:val="0"/>
      <w:marRight w:val="0"/>
      <w:marTop w:val="0"/>
      <w:marBottom w:val="0"/>
      <w:divBdr>
        <w:top w:val="none" w:sz="0" w:space="0" w:color="auto"/>
        <w:left w:val="none" w:sz="0" w:space="0" w:color="auto"/>
        <w:bottom w:val="none" w:sz="0" w:space="0" w:color="auto"/>
        <w:right w:val="none" w:sz="0" w:space="0" w:color="auto"/>
      </w:divBdr>
    </w:div>
    <w:div w:id="1217088089">
      <w:bodyDiv w:val="1"/>
      <w:marLeft w:val="0"/>
      <w:marRight w:val="0"/>
      <w:marTop w:val="0"/>
      <w:marBottom w:val="0"/>
      <w:divBdr>
        <w:top w:val="none" w:sz="0" w:space="0" w:color="auto"/>
        <w:left w:val="none" w:sz="0" w:space="0" w:color="auto"/>
        <w:bottom w:val="none" w:sz="0" w:space="0" w:color="auto"/>
        <w:right w:val="none" w:sz="0" w:space="0" w:color="auto"/>
      </w:divBdr>
    </w:div>
    <w:div w:id="1217279641">
      <w:bodyDiv w:val="1"/>
      <w:marLeft w:val="0"/>
      <w:marRight w:val="0"/>
      <w:marTop w:val="0"/>
      <w:marBottom w:val="0"/>
      <w:divBdr>
        <w:top w:val="none" w:sz="0" w:space="0" w:color="auto"/>
        <w:left w:val="none" w:sz="0" w:space="0" w:color="auto"/>
        <w:bottom w:val="none" w:sz="0" w:space="0" w:color="auto"/>
        <w:right w:val="none" w:sz="0" w:space="0" w:color="auto"/>
      </w:divBdr>
    </w:div>
    <w:div w:id="1217353487">
      <w:bodyDiv w:val="1"/>
      <w:marLeft w:val="0"/>
      <w:marRight w:val="0"/>
      <w:marTop w:val="0"/>
      <w:marBottom w:val="0"/>
      <w:divBdr>
        <w:top w:val="none" w:sz="0" w:space="0" w:color="auto"/>
        <w:left w:val="none" w:sz="0" w:space="0" w:color="auto"/>
        <w:bottom w:val="none" w:sz="0" w:space="0" w:color="auto"/>
        <w:right w:val="none" w:sz="0" w:space="0" w:color="auto"/>
      </w:divBdr>
    </w:div>
    <w:div w:id="1217429017">
      <w:bodyDiv w:val="1"/>
      <w:marLeft w:val="0"/>
      <w:marRight w:val="0"/>
      <w:marTop w:val="0"/>
      <w:marBottom w:val="0"/>
      <w:divBdr>
        <w:top w:val="none" w:sz="0" w:space="0" w:color="auto"/>
        <w:left w:val="none" w:sz="0" w:space="0" w:color="auto"/>
        <w:bottom w:val="none" w:sz="0" w:space="0" w:color="auto"/>
        <w:right w:val="none" w:sz="0" w:space="0" w:color="auto"/>
      </w:divBdr>
    </w:div>
    <w:div w:id="1217545360">
      <w:bodyDiv w:val="1"/>
      <w:marLeft w:val="0"/>
      <w:marRight w:val="0"/>
      <w:marTop w:val="0"/>
      <w:marBottom w:val="0"/>
      <w:divBdr>
        <w:top w:val="none" w:sz="0" w:space="0" w:color="auto"/>
        <w:left w:val="none" w:sz="0" w:space="0" w:color="auto"/>
        <w:bottom w:val="none" w:sz="0" w:space="0" w:color="auto"/>
        <w:right w:val="none" w:sz="0" w:space="0" w:color="auto"/>
      </w:divBdr>
    </w:div>
    <w:div w:id="1217624346">
      <w:bodyDiv w:val="1"/>
      <w:marLeft w:val="0"/>
      <w:marRight w:val="0"/>
      <w:marTop w:val="0"/>
      <w:marBottom w:val="0"/>
      <w:divBdr>
        <w:top w:val="none" w:sz="0" w:space="0" w:color="auto"/>
        <w:left w:val="none" w:sz="0" w:space="0" w:color="auto"/>
        <w:bottom w:val="none" w:sz="0" w:space="0" w:color="auto"/>
        <w:right w:val="none" w:sz="0" w:space="0" w:color="auto"/>
      </w:divBdr>
    </w:div>
    <w:div w:id="1217930408">
      <w:bodyDiv w:val="1"/>
      <w:marLeft w:val="0"/>
      <w:marRight w:val="0"/>
      <w:marTop w:val="0"/>
      <w:marBottom w:val="0"/>
      <w:divBdr>
        <w:top w:val="none" w:sz="0" w:space="0" w:color="auto"/>
        <w:left w:val="none" w:sz="0" w:space="0" w:color="auto"/>
        <w:bottom w:val="none" w:sz="0" w:space="0" w:color="auto"/>
        <w:right w:val="none" w:sz="0" w:space="0" w:color="auto"/>
      </w:divBdr>
    </w:div>
    <w:div w:id="1218278292">
      <w:bodyDiv w:val="1"/>
      <w:marLeft w:val="0"/>
      <w:marRight w:val="0"/>
      <w:marTop w:val="0"/>
      <w:marBottom w:val="0"/>
      <w:divBdr>
        <w:top w:val="none" w:sz="0" w:space="0" w:color="auto"/>
        <w:left w:val="none" w:sz="0" w:space="0" w:color="auto"/>
        <w:bottom w:val="none" w:sz="0" w:space="0" w:color="auto"/>
        <w:right w:val="none" w:sz="0" w:space="0" w:color="auto"/>
      </w:divBdr>
    </w:div>
    <w:div w:id="1218324176">
      <w:bodyDiv w:val="1"/>
      <w:marLeft w:val="0"/>
      <w:marRight w:val="0"/>
      <w:marTop w:val="0"/>
      <w:marBottom w:val="0"/>
      <w:divBdr>
        <w:top w:val="none" w:sz="0" w:space="0" w:color="auto"/>
        <w:left w:val="none" w:sz="0" w:space="0" w:color="auto"/>
        <w:bottom w:val="none" w:sz="0" w:space="0" w:color="auto"/>
        <w:right w:val="none" w:sz="0" w:space="0" w:color="auto"/>
      </w:divBdr>
    </w:div>
    <w:div w:id="1218711815">
      <w:bodyDiv w:val="1"/>
      <w:marLeft w:val="0"/>
      <w:marRight w:val="0"/>
      <w:marTop w:val="0"/>
      <w:marBottom w:val="0"/>
      <w:divBdr>
        <w:top w:val="none" w:sz="0" w:space="0" w:color="auto"/>
        <w:left w:val="none" w:sz="0" w:space="0" w:color="auto"/>
        <w:bottom w:val="none" w:sz="0" w:space="0" w:color="auto"/>
        <w:right w:val="none" w:sz="0" w:space="0" w:color="auto"/>
      </w:divBdr>
    </w:div>
    <w:div w:id="1219780625">
      <w:bodyDiv w:val="1"/>
      <w:marLeft w:val="0"/>
      <w:marRight w:val="0"/>
      <w:marTop w:val="0"/>
      <w:marBottom w:val="0"/>
      <w:divBdr>
        <w:top w:val="none" w:sz="0" w:space="0" w:color="auto"/>
        <w:left w:val="none" w:sz="0" w:space="0" w:color="auto"/>
        <w:bottom w:val="none" w:sz="0" w:space="0" w:color="auto"/>
        <w:right w:val="none" w:sz="0" w:space="0" w:color="auto"/>
      </w:divBdr>
    </w:div>
    <w:div w:id="1219786173">
      <w:bodyDiv w:val="1"/>
      <w:marLeft w:val="0"/>
      <w:marRight w:val="0"/>
      <w:marTop w:val="0"/>
      <w:marBottom w:val="0"/>
      <w:divBdr>
        <w:top w:val="none" w:sz="0" w:space="0" w:color="auto"/>
        <w:left w:val="none" w:sz="0" w:space="0" w:color="auto"/>
        <w:bottom w:val="none" w:sz="0" w:space="0" w:color="auto"/>
        <w:right w:val="none" w:sz="0" w:space="0" w:color="auto"/>
      </w:divBdr>
    </w:div>
    <w:div w:id="1220242302">
      <w:bodyDiv w:val="1"/>
      <w:marLeft w:val="0"/>
      <w:marRight w:val="0"/>
      <w:marTop w:val="0"/>
      <w:marBottom w:val="0"/>
      <w:divBdr>
        <w:top w:val="none" w:sz="0" w:space="0" w:color="auto"/>
        <w:left w:val="none" w:sz="0" w:space="0" w:color="auto"/>
        <w:bottom w:val="none" w:sz="0" w:space="0" w:color="auto"/>
        <w:right w:val="none" w:sz="0" w:space="0" w:color="auto"/>
      </w:divBdr>
    </w:div>
    <w:div w:id="1220364347">
      <w:bodyDiv w:val="1"/>
      <w:marLeft w:val="0"/>
      <w:marRight w:val="0"/>
      <w:marTop w:val="0"/>
      <w:marBottom w:val="0"/>
      <w:divBdr>
        <w:top w:val="none" w:sz="0" w:space="0" w:color="auto"/>
        <w:left w:val="none" w:sz="0" w:space="0" w:color="auto"/>
        <w:bottom w:val="none" w:sz="0" w:space="0" w:color="auto"/>
        <w:right w:val="none" w:sz="0" w:space="0" w:color="auto"/>
      </w:divBdr>
    </w:div>
    <w:div w:id="1220482857">
      <w:bodyDiv w:val="1"/>
      <w:marLeft w:val="0"/>
      <w:marRight w:val="0"/>
      <w:marTop w:val="0"/>
      <w:marBottom w:val="0"/>
      <w:divBdr>
        <w:top w:val="none" w:sz="0" w:space="0" w:color="auto"/>
        <w:left w:val="none" w:sz="0" w:space="0" w:color="auto"/>
        <w:bottom w:val="none" w:sz="0" w:space="0" w:color="auto"/>
        <w:right w:val="none" w:sz="0" w:space="0" w:color="auto"/>
      </w:divBdr>
    </w:div>
    <w:div w:id="1220508147">
      <w:bodyDiv w:val="1"/>
      <w:marLeft w:val="0"/>
      <w:marRight w:val="0"/>
      <w:marTop w:val="0"/>
      <w:marBottom w:val="0"/>
      <w:divBdr>
        <w:top w:val="none" w:sz="0" w:space="0" w:color="auto"/>
        <w:left w:val="none" w:sz="0" w:space="0" w:color="auto"/>
        <w:bottom w:val="none" w:sz="0" w:space="0" w:color="auto"/>
        <w:right w:val="none" w:sz="0" w:space="0" w:color="auto"/>
      </w:divBdr>
    </w:div>
    <w:div w:id="1221132401">
      <w:bodyDiv w:val="1"/>
      <w:marLeft w:val="0"/>
      <w:marRight w:val="0"/>
      <w:marTop w:val="0"/>
      <w:marBottom w:val="0"/>
      <w:divBdr>
        <w:top w:val="none" w:sz="0" w:space="0" w:color="auto"/>
        <w:left w:val="none" w:sz="0" w:space="0" w:color="auto"/>
        <w:bottom w:val="none" w:sz="0" w:space="0" w:color="auto"/>
        <w:right w:val="none" w:sz="0" w:space="0" w:color="auto"/>
      </w:divBdr>
    </w:div>
    <w:div w:id="1221133350">
      <w:bodyDiv w:val="1"/>
      <w:marLeft w:val="0"/>
      <w:marRight w:val="0"/>
      <w:marTop w:val="0"/>
      <w:marBottom w:val="0"/>
      <w:divBdr>
        <w:top w:val="none" w:sz="0" w:space="0" w:color="auto"/>
        <w:left w:val="none" w:sz="0" w:space="0" w:color="auto"/>
        <w:bottom w:val="none" w:sz="0" w:space="0" w:color="auto"/>
        <w:right w:val="none" w:sz="0" w:space="0" w:color="auto"/>
      </w:divBdr>
    </w:div>
    <w:div w:id="1221750333">
      <w:bodyDiv w:val="1"/>
      <w:marLeft w:val="0"/>
      <w:marRight w:val="0"/>
      <w:marTop w:val="0"/>
      <w:marBottom w:val="0"/>
      <w:divBdr>
        <w:top w:val="none" w:sz="0" w:space="0" w:color="auto"/>
        <w:left w:val="none" w:sz="0" w:space="0" w:color="auto"/>
        <w:bottom w:val="none" w:sz="0" w:space="0" w:color="auto"/>
        <w:right w:val="none" w:sz="0" w:space="0" w:color="auto"/>
      </w:divBdr>
    </w:div>
    <w:div w:id="1221986375">
      <w:bodyDiv w:val="1"/>
      <w:marLeft w:val="0"/>
      <w:marRight w:val="0"/>
      <w:marTop w:val="0"/>
      <w:marBottom w:val="0"/>
      <w:divBdr>
        <w:top w:val="none" w:sz="0" w:space="0" w:color="auto"/>
        <w:left w:val="none" w:sz="0" w:space="0" w:color="auto"/>
        <w:bottom w:val="none" w:sz="0" w:space="0" w:color="auto"/>
        <w:right w:val="none" w:sz="0" w:space="0" w:color="auto"/>
      </w:divBdr>
    </w:div>
    <w:div w:id="1222058787">
      <w:bodyDiv w:val="1"/>
      <w:marLeft w:val="0"/>
      <w:marRight w:val="0"/>
      <w:marTop w:val="0"/>
      <w:marBottom w:val="0"/>
      <w:divBdr>
        <w:top w:val="none" w:sz="0" w:space="0" w:color="auto"/>
        <w:left w:val="none" w:sz="0" w:space="0" w:color="auto"/>
        <w:bottom w:val="none" w:sz="0" w:space="0" w:color="auto"/>
        <w:right w:val="none" w:sz="0" w:space="0" w:color="auto"/>
      </w:divBdr>
    </w:div>
    <w:div w:id="1222255589">
      <w:bodyDiv w:val="1"/>
      <w:marLeft w:val="0"/>
      <w:marRight w:val="0"/>
      <w:marTop w:val="0"/>
      <w:marBottom w:val="0"/>
      <w:divBdr>
        <w:top w:val="none" w:sz="0" w:space="0" w:color="auto"/>
        <w:left w:val="none" w:sz="0" w:space="0" w:color="auto"/>
        <w:bottom w:val="none" w:sz="0" w:space="0" w:color="auto"/>
        <w:right w:val="none" w:sz="0" w:space="0" w:color="auto"/>
      </w:divBdr>
    </w:div>
    <w:div w:id="1222596554">
      <w:bodyDiv w:val="1"/>
      <w:marLeft w:val="0"/>
      <w:marRight w:val="0"/>
      <w:marTop w:val="0"/>
      <w:marBottom w:val="0"/>
      <w:divBdr>
        <w:top w:val="none" w:sz="0" w:space="0" w:color="auto"/>
        <w:left w:val="none" w:sz="0" w:space="0" w:color="auto"/>
        <w:bottom w:val="none" w:sz="0" w:space="0" w:color="auto"/>
        <w:right w:val="none" w:sz="0" w:space="0" w:color="auto"/>
      </w:divBdr>
    </w:div>
    <w:div w:id="1222713723">
      <w:bodyDiv w:val="1"/>
      <w:marLeft w:val="0"/>
      <w:marRight w:val="0"/>
      <w:marTop w:val="0"/>
      <w:marBottom w:val="0"/>
      <w:divBdr>
        <w:top w:val="none" w:sz="0" w:space="0" w:color="auto"/>
        <w:left w:val="none" w:sz="0" w:space="0" w:color="auto"/>
        <w:bottom w:val="none" w:sz="0" w:space="0" w:color="auto"/>
        <w:right w:val="none" w:sz="0" w:space="0" w:color="auto"/>
      </w:divBdr>
    </w:div>
    <w:div w:id="1223295330">
      <w:bodyDiv w:val="1"/>
      <w:marLeft w:val="0"/>
      <w:marRight w:val="0"/>
      <w:marTop w:val="0"/>
      <w:marBottom w:val="0"/>
      <w:divBdr>
        <w:top w:val="none" w:sz="0" w:space="0" w:color="auto"/>
        <w:left w:val="none" w:sz="0" w:space="0" w:color="auto"/>
        <w:bottom w:val="none" w:sz="0" w:space="0" w:color="auto"/>
        <w:right w:val="none" w:sz="0" w:space="0" w:color="auto"/>
      </w:divBdr>
    </w:div>
    <w:div w:id="1223296422">
      <w:bodyDiv w:val="1"/>
      <w:marLeft w:val="0"/>
      <w:marRight w:val="0"/>
      <w:marTop w:val="0"/>
      <w:marBottom w:val="0"/>
      <w:divBdr>
        <w:top w:val="none" w:sz="0" w:space="0" w:color="auto"/>
        <w:left w:val="none" w:sz="0" w:space="0" w:color="auto"/>
        <w:bottom w:val="none" w:sz="0" w:space="0" w:color="auto"/>
        <w:right w:val="none" w:sz="0" w:space="0" w:color="auto"/>
      </w:divBdr>
    </w:div>
    <w:div w:id="1223323593">
      <w:bodyDiv w:val="1"/>
      <w:marLeft w:val="0"/>
      <w:marRight w:val="0"/>
      <w:marTop w:val="0"/>
      <w:marBottom w:val="0"/>
      <w:divBdr>
        <w:top w:val="none" w:sz="0" w:space="0" w:color="auto"/>
        <w:left w:val="none" w:sz="0" w:space="0" w:color="auto"/>
        <w:bottom w:val="none" w:sz="0" w:space="0" w:color="auto"/>
        <w:right w:val="none" w:sz="0" w:space="0" w:color="auto"/>
      </w:divBdr>
    </w:div>
    <w:div w:id="1223520790">
      <w:bodyDiv w:val="1"/>
      <w:marLeft w:val="0"/>
      <w:marRight w:val="0"/>
      <w:marTop w:val="0"/>
      <w:marBottom w:val="0"/>
      <w:divBdr>
        <w:top w:val="none" w:sz="0" w:space="0" w:color="auto"/>
        <w:left w:val="none" w:sz="0" w:space="0" w:color="auto"/>
        <w:bottom w:val="none" w:sz="0" w:space="0" w:color="auto"/>
        <w:right w:val="none" w:sz="0" w:space="0" w:color="auto"/>
      </w:divBdr>
    </w:div>
    <w:div w:id="1223830084">
      <w:bodyDiv w:val="1"/>
      <w:marLeft w:val="0"/>
      <w:marRight w:val="0"/>
      <w:marTop w:val="0"/>
      <w:marBottom w:val="0"/>
      <w:divBdr>
        <w:top w:val="none" w:sz="0" w:space="0" w:color="auto"/>
        <w:left w:val="none" w:sz="0" w:space="0" w:color="auto"/>
        <w:bottom w:val="none" w:sz="0" w:space="0" w:color="auto"/>
        <w:right w:val="none" w:sz="0" w:space="0" w:color="auto"/>
      </w:divBdr>
    </w:div>
    <w:div w:id="1223903464">
      <w:bodyDiv w:val="1"/>
      <w:marLeft w:val="0"/>
      <w:marRight w:val="0"/>
      <w:marTop w:val="0"/>
      <w:marBottom w:val="0"/>
      <w:divBdr>
        <w:top w:val="none" w:sz="0" w:space="0" w:color="auto"/>
        <w:left w:val="none" w:sz="0" w:space="0" w:color="auto"/>
        <w:bottom w:val="none" w:sz="0" w:space="0" w:color="auto"/>
        <w:right w:val="none" w:sz="0" w:space="0" w:color="auto"/>
      </w:divBdr>
    </w:div>
    <w:div w:id="1223910160">
      <w:bodyDiv w:val="1"/>
      <w:marLeft w:val="0"/>
      <w:marRight w:val="0"/>
      <w:marTop w:val="0"/>
      <w:marBottom w:val="0"/>
      <w:divBdr>
        <w:top w:val="none" w:sz="0" w:space="0" w:color="auto"/>
        <w:left w:val="none" w:sz="0" w:space="0" w:color="auto"/>
        <w:bottom w:val="none" w:sz="0" w:space="0" w:color="auto"/>
        <w:right w:val="none" w:sz="0" w:space="0" w:color="auto"/>
      </w:divBdr>
    </w:div>
    <w:div w:id="1223981284">
      <w:bodyDiv w:val="1"/>
      <w:marLeft w:val="0"/>
      <w:marRight w:val="0"/>
      <w:marTop w:val="0"/>
      <w:marBottom w:val="0"/>
      <w:divBdr>
        <w:top w:val="none" w:sz="0" w:space="0" w:color="auto"/>
        <w:left w:val="none" w:sz="0" w:space="0" w:color="auto"/>
        <w:bottom w:val="none" w:sz="0" w:space="0" w:color="auto"/>
        <w:right w:val="none" w:sz="0" w:space="0" w:color="auto"/>
      </w:divBdr>
    </w:div>
    <w:div w:id="1224292619">
      <w:bodyDiv w:val="1"/>
      <w:marLeft w:val="0"/>
      <w:marRight w:val="0"/>
      <w:marTop w:val="0"/>
      <w:marBottom w:val="0"/>
      <w:divBdr>
        <w:top w:val="none" w:sz="0" w:space="0" w:color="auto"/>
        <w:left w:val="none" w:sz="0" w:space="0" w:color="auto"/>
        <w:bottom w:val="none" w:sz="0" w:space="0" w:color="auto"/>
        <w:right w:val="none" w:sz="0" w:space="0" w:color="auto"/>
      </w:divBdr>
    </w:div>
    <w:div w:id="1224562943">
      <w:bodyDiv w:val="1"/>
      <w:marLeft w:val="0"/>
      <w:marRight w:val="0"/>
      <w:marTop w:val="0"/>
      <w:marBottom w:val="0"/>
      <w:divBdr>
        <w:top w:val="none" w:sz="0" w:space="0" w:color="auto"/>
        <w:left w:val="none" w:sz="0" w:space="0" w:color="auto"/>
        <w:bottom w:val="none" w:sz="0" w:space="0" w:color="auto"/>
        <w:right w:val="none" w:sz="0" w:space="0" w:color="auto"/>
      </w:divBdr>
    </w:div>
    <w:div w:id="1224678165">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26255011">
      <w:bodyDiv w:val="1"/>
      <w:marLeft w:val="0"/>
      <w:marRight w:val="0"/>
      <w:marTop w:val="0"/>
      <w:marBottom w:val="0"/>
      <w:divBdr>
        <w:top w:val="none" w:sz="0" w:space="0" w:color="auto"/>
        <w:left w:val="none" w:sz="0" w:space="0" w:color="auto"/>
        <w:bottom w:val="none" w:sz="0" w:space="0" w:color="auto"/>
        <w:right w:val="none" w:sz="0" w:space="0" w:color="auto"/>
      </w:divBdr>
    </w:div>
    <w:div w:id="1226331023">
      <w:bodyDiv w:val="1"/>
      <w:marLeft w:val="0"/>
      <w:marRight w:val="0"/>
      <w:marTop w:val="0"/>
      <w:marBottom w:val="0"/>
      <w:divBdr>
        <w:top w:val="none" w:sz="0" w:space="0" w:color="auto"/>
        <w:left w:val="none" w:sz="0" w:space="0" w:color="auto"/>
        <w:bottom w:val="none" w:sz="0" w:space="0" w:color="auto"/>
        <w:right w:val="none" w:sz="0" w:space="0" w:color="auto"/>
      </w:divBdr>
    </w:div>
    <w:div w:id="1226648298">
      <w:bodyDiv w:val="1"/>
      <w:marLeft w:val="0"/>
      <w:marRight w:val="0"/>
      <w:marTop w:val="0"/>
      <w:marBottom w:val="0"/>
      <w:divBdr>
        <w:top w:val="none" w:sz="0" w:space="0" w:color="auto"/>
        <w:left w:val="none" w:sz="0" w:space="0" w:color="auto"/>
        <w:bottom w:val="none" w:sz="0" w:space="0" w:color="auto"/>
        <w:right w:val="none" w:sz="0" w:space="0" w:color="auto"/>
      </w:divBdr>
    </w:div>
    <w:div w:id="1226841209">
      <w:bodyDiv w:val="1"/>
      <w:marLeft w:val="0"/>
      <w:marRight w:val="0"/>
      <w:marTop w:val="0"/>
      <w:marBottom w:val="0"/>
      <w:divBdr>
        <w:top w:val="none" w:sz="0" w:space="0" w:color="auto"/>
        <w:left w:val="none" w:sz="0" w:space="0" w:color="auto"/>
        <w:bottom w:val="none" w:sz="0" w:space="0" w:color="auto"/>
        <w:right w:val="none" w:sz="0" w:space="0" w:color="auto"/>
      </w:divBdr>
    </w:div>
    <w:div w:id="1227453974">
      <w:bodyDiv w:val="1"/>
      <w:marLeft w:val="0"/>
      <w:marRight w:val="0"/>
      <w:marTop w:val="0"/>
      <w:marBottom w:val="0"/>
      <w:divBdr>
        <w:top w:val="none" w:sz="0" w:space="0" w:color="auto"/>
        <w:left w:val="none" w:sz="0" w:space="0" w:color="auto"/>
        <w:bottom w:val="none" w:sz="0" w:space="0" w:color="auto"/>
        <w:right w:val="none" w:sz="0" w:space="0" w:color="auto"/>
      </w:divBdr>
    </w:div>
    <w:div w:id="1227456177">
      <w:bodyDiv w:val="1"/>
      <w:marLeft w:val="0"/>
      <w:marRight w:val="0"/>
      <w:marTop w:val="0"/>
      <w:marBottom w:val="0"/>
      <w:divBdr>
        <w:top w:val="none" w:sz="0" w:space="0" w:color="auto"/>
        <w:left w:val="none" w:sz="0" w:space="0" w:color="auto"/>
        <w:bottom w:val="none" w:sz="0" w:space="0" w:color="auto"/>
        <w:right w:val="none" w:sz="0" w:space="0" w:color="auto"/>
      </w:divBdr>
    </w:div>
    <w:div w:id="1227764376">
      <w:bodyDiv w:val="1"/>
      <w:marLeft w:val="0"/>
      <w:marRight w:val="0"/>
      <w:marTop w:val="0"/>
      <w:marBottom w:val="0"/>
      <w:divBdr>
        <w:top w:val="none" w:sz="0" w:space="0" w:color="auto"/>
        <w:left w:val="none" w:sz="0" w:space="0" w:color="auto"/>
        <w:bottom w:val="none" w:sz="0" w:space="0" w:color="auto"/>
        <w:right w:val="none" w:sz="0" w:space="0" w:color="auto"/>
      </w:divBdr>
    </w:div>
    <w:div w:id="1228880483">
      <w:bodyDiv w:val="1"/>
      <w:marLeft w:val="0"/>
      <w:marRight w:val="0"/>
      <w:marTop w:val="0"/>
      <w:marBottom w:val="0"/>
      <w:divBdr>
        <w:top w:val="none" w:sz="0" w:space="0" w:color="auto"/>
        <w:left w:val="none" w:sz="0" w:space="0" w:color="auto"/>
        <w:bottom w:val="none" w:sz="0" w:space="0" w:color="auto"/>
        <w:right w:val="none" w:sz="0" w:space="0" w:color="auto"/>
      </w:divBdr>
    </w:div>
    <w:div w:id="1229077976">
      <w:bodyDiv w:val="1"/>
      <w:marLeft w:val="0"/>
      <w:marRight w:val="0"/>
      <w:marTop w:val="0"/>
      <w:marBottom w:val="0"/>
      <w:divBdr>
        <w:top w:val="none" w:sz="0" w:space="0" w:color="auto"/>
        <w:left w:val="none" w:sz="0" w:space="0" w:color="auto"/>
        <w:bottom w:val="none" w:sz="0" w:space="0" w:color="auto"/>
        <w:right w:val="none" w:sz="0" w:space="0" w:color="auto"/>
      </w:divBdr>
    </w:div>
    <w:div w:id="1229219668">
      <w:bodyDiv w:val="1"/>
      <w:marLeft w:val="0"/>
      <w:marRight w:val="0"/>
      <w:marTop w:val="0"/>
      <w:marBottom w:val="0"/>
      <w:divBdr>
        <w:top w:val="none" w:sz="0" w:space="0" w:color="auto"/>
        <w:left w:val="none" w:sz="0" w:space="0" w:color="auto"/>
        <w:bottom w:val="none" w:sz="0" w:space="0" w:color="auto"/>
        <w:right w:val="none" w:sz="0" w:space="0" w:color="auto"/>
      </w:divBdr>
    </w:div>
    <w:div w:id="1229271021">
      <w:bodyDiv w:val="1"/>
      <w:marLeft w:val="0"/>
      <w:marRight w:val="0"/>
      <w:marTop w:val="0"/>
      <w:marBottom w:val="0"/>
      <w:divBdr>
        <w:top w:val="none" w:sz="0" w:space="0" w:color="auto"/>
        <w:left w:val="none" w:sz="0" w:space="0" w:color="auto"/>
        <w:bottom w:val="none" w:sz="0" w:space="0" w:color="auto"/>
        <w:right w:val="none" w:sz="0" w:space="0" w:color="auto"/>
      </w:divBdr>
    </w:div>
    <w:div w:id="1229609110">
      <w:bodyDiv w:val="1"/>
      <w:marLeft w:val="0"/>
      <w:marRight w:val="0"/>
      <w:marTop w:val="0"/>
      <w:marBottom w:val="0"/>
      <w:divBdr>
        <w:top w:val="none" w:sz="0" w:space="0" w:color="auto"/>
        <w:left w:val="none" w:sz="0" w:space="0" w:color="auto"/>
        <w:bottom w:val="none" w:sz="0" w:space="0" w:color="auto"/>
        <w:right w:val="none" w:sz="0" w:space="0" w:color="auto"/>
      </w:divBdr>
    </w:div>
    <w:div w:id="1230072398">
      <w:bodyDiv w:val="1"/>
      <w:marLeft w:val="0"/>
      <w:marRight w:val="0"/>
      <w:marTop w:val="0"/>
      <w:marBottom w:val="0"/>
      <w:divBdr>
        <w:top w:val="none" w:sz="0" w:space="0" w:color="auto"/>
        <w:left w:val="none" w:sz="0" w:space="0" w:color="auto"/>
        <w:bottom w:val="none" w:sz="0" w:space="0" w:color="auto"/>
        <w:right w:val="none" w:sz="0" w:space="0" w:color="auto"/>
      </w:divBdr>
    </w:div>
    <w:div w:id="1230119672">
      <w:bodyDiv w:val="1"/>
      <w:marLeft w:val="0"/>
      <w:marRight w:val="0"/>
      <w:marTop w:val="0"/>
      <w:marBottom w:val="0"/>
      <w:divBdr>
        <w:top w:val="none" w:sz="0" w:space="0" w:color="auto"/>
        <w:left w:val="none" w:sz="0" w:space="0" w:color="auto"/>
        <w:bottom w:val="none" w:sz="0" w:space="0" w:color="auto"/>
        <w:right w:val="none" w:sz="0" w:space="0" w:color="auto"/>
      </w:divBdr>
    </w:div>
    <w:div w:id="1230339268">
      <w:bodyDiv w:val="1"/>
      <w:marLeft w:val="0"/>
      <w:marRight w:val="0"/>
      <w:marTop w:val="0"/>
      <w:marBottom w:val="0"/>
      <w:divBdr>
        <w:top w:val="none" w:sz="0" w:space="0" w:color="auto"/>
        <w:left w:val="none" w:sz="0" w:space="0" w:color="auto"/>
        <w:bottom w:val="none" w:sz="0" w:space="0" w:color="auto"/>
        <w:right w:val="none" w:sz="0" w:space="0" w:color="auto"/>
      </w:divBdr>
    </w:div>
    <w:div w:id="1230384329">
      <w:bodyDiv w:val="1"/>
      <w:marLeft w:val="0"/>
      <w:marRight w:val="0"/>
      <w:marTop w:val="0"/>
      <w:marBottom w:val="0"/>
      <w:divBdr>
        <w:top w:val="none" w:sz="0" w:space="0" w:color="auto"/>
        <w:left w:val="none" w:sz="0" w:space="0" w:color="auto"/>
        <w:bottom w:val="none" w:sz="0" w:space="0" w:color="auto"/>
        <w:right w:val="none" w:sz="0" w:space="0" w:color="auto"/>
      </w:divBdr>
    </w:div>
    <w:div w:id="1230533716">
      <w:bodyDiv w:val="1"/>
      <w:marLeft w:val="0"/>
      <w:marRight w:val="0"/>
      <w:marTop w:val="0"/>
      <w:marBottom w:val="0"/>
      <w:divBdr>
        <w:top w:val="none" w:sz="0" w:space="0" w:color="auto"/>
        <w:left w:val="none" w:sz="0" w:space="0" w:color="auto"/>
        <w:bottom w:val="none" w:sz="0" w:space="0" w:color="auto"/>
        <w:right w:val="none" w:sz="0" w:space="0" w:color="auto"/>
      </w:divBdr>
    </w:div>
    <w:div w:id="1230575772">
      <w:bodyDiv w:val="1"/>
      <w:marLeft w:val="0"/>
      <w:marRight w:val="0"/>
      <w:marTop w:val="0"/>
      <w:marBottom w:val="0"/>
      <w:divBdr>
        <w:top w:val="none" w:sz="0" w:space="0" w:color="auto"/>
        <w:left w:val="none" w:sz="0" w:space="0" w:color="auto"/>
        <w:bottom w:val="none" w:sz="0" w:space="0" w:color="auto"/>
        <w:right w:val="none" w:sz="0" w:space="0" w:color="auto"/>
      </w:divBdr>
    </w:div>
    <w:div w:id="1230773136">
      <w:bodyDiv w:val="1"/>
      <w:marLeft w:val="0"/>
      <w:marRight w:val="0"/>
      <w:marTop w:val="0"/>
      <w:marBottom w:val="0"/>
      <w:divBdr>
        <w:top w:val="none" w:sz="0" w:space="0" w:color="auto"/>
        <w:left w:val="none" w:sz="0" w:space="0" w:color="auto"/>
        <w:bottom w:val="none" w:sz="0" w:space="0" w:color="auto"/>
        <w:right w:val="none" w:sz="0" w:space="0" w:color="auto"/>
      </w:divBdr>
    </w:div>
    <w:div w:id="1231118093">
      <w:bodyDiv w:val="1"/>
      <w:marLeft w:val="0"/>
      <w:marRight w:val="0"/>
      <w:marTop w:val="0"/>
      <w:marBottom w:val="0"/>
      <w:divBdr>
        <w:top w:val="none" w:sz="0" w:space="0" w:color="auto"/>
        <w:left w:val="none" w:sz="0" w:space="0" w:color="auto"/>
        <w:bottom w:val="none" w:sz="0" w:space="0" w:color="auto"/>
        <w:right w:val="none" w:sz="0" w:space="0" w:color="auto"/>
      </w:divBdr>
    </w:div>
    <w:div w:id="1231162355">
      <w:bodyDiv w:val="1"/>
      <w:marLeft w:val="0"/>
      <w:marRight w:val="0"/>
      <w:marTop w:val="0"/>
      <w:marBottom w:val="0"/>
      <w:divBdr>
        <w:top w:val="none" w:sz="0" w:space="0" w:color="auto"/>
        <w:left w:val="none" w:sz="0" w:space="0" w:color="auto"/>
        <w:bottom w:val="none" w:sz="0" w:space="0" w:color="auto"/>
        <w:right w:val="none" w:sz="0" w:space="0" w:color="auto"/>
      </w:divBdr>
    </w:div>
    <w:div w:id="1231771511">
      <w:bodyDiv w:val="1"/>
      <w:marLeft w:val="0"/>
      <w:marRight w:val="0"/>
      <w:marTop w:val="0"/>
      <w:marBottom w:val="0"/>
      <w:divBdr>
        <w:top w:val="none" w:sz="0" w:space="0" w:color="auto"/>
        <w:left w:val="none" w:sz="0" w:space="0" w:color="auto"/>
        <w:bottom w:val="none" w:sz="0" w:space="0" w:color="auto"/>
        <w:right w:val="none" w:sz="0" w:space="0" w:color="auto"/>
      </w:divBdr>
    </w:div>
    <w:div w:id="1232035384">
      <w:bodyDiv w:val="1"/>
      <w:marLeft w:val="0"/>
      <w:marRight w:val="0"/>
      <w:marTop w:val="0"/>
      <w:marBottom w:val="0"/>
      <w:divBdr>
        <w:top w:val="none" w:sz="0" w:space="0" w:color="auto"/>
        <w:left w:val="none" w:sz="0" w:space="0" w:color="auto"/>
        <w:bottom w:val="none" w:sz="0" w:space="0" w:color="auto"/>
        <w:right w:val="none" w:sz="0" w:space="0" w:color="auto"/>
      </w:divBdr>
    </w:div>
    <w:div w:id="1232159450">
      <w:bodyDiv w:val="1"/>
      <w:marLeft w:val="0"/>
      <w:marRight w:val="0"/>
      <w:marTop w:val="0"/>
      <w:marBottom w:val="0"/>
      <w:divBdr>
        <w:top w:val="none" w:sz="0" w:space="0" w:color="auto"/>
        <w:left w:val="none" w:sz="0" w:space="0" w:color="auto"/>
        <w:bottom w:val="none" w:sz="0" w:space="0" w:color="auto"/>
        <w:right w:val="none" w:sz="0" w:space="0" w:color="auto"/>
      </w:divBdr>
    </w:div>
    <w:div w:id="1232231240">
      <w:bodyDiv w:val="1"/>
      <w:marLeft w:val="0"/>
      <w:marRight w:val="0"/>
      <w:marTop w:val="0"/>
      <w:marBottom w:val="0"/>
      <w:divBdr>
        <w:top w:val="none" w:sz="0" w:space="0" w:color="auto"/>
        <w:left w:val="none" w:sz="0" w:space="0" w:color="auto"/>
        <w:bottom w:val="none" w:sz="0" w:space="0" w:color="auto"/>
        <w:right w:val="none" w:sz="0" w:space="0" w:color="auto"/>
      </w:divBdr>
    </w:div>
    <w:div w:id="1232691204">
      <w:bodyDiv w:val="1"/>
      <w:marLeft w:val="0"/>
      <w:marRight w:val="0"/>
      <w:marTop w:val="0"/>
      <w:marBottom w:val="0"/>
      <w:divBdr>
        <w:top w:val="none" w:sz="0" w:space="0" w:color="auto"/>
        <w:left w:val="none" w:sz="0" w:space="0" w:color="auto"/>
        <w:bottom w:val="none" w:sz="0" w:space="0" w:color="auto"/>
        <w:right w:val="none" w:sz="0" w:space="0" w:color="auto"/>
      </w:divBdr>
    </w:div>
    <w:div w:id="1233126613">
      <w:bodyDiv w:val="1"/>
      <w:marLeft w:val="0"/>
      <w:marRight w:val="0"/>
      <w:marTop w:val="0"/>
      <w:marBottom w:val="0"/>
      <w:divBdr>
        <w:top w:val="none" w:sz="0" w:space="0" w:color="auto"/>
        <w:left w:val="none" w:sz="0" w:space="0" w:color="auto"/>
        <w:bottom w:val="none" w:sz="0" w:space="0" w:color="auto"/>
        <w:right w:val="none" w:sz="0" w:space="0" w:color="auto"/>
      </w:divBdr>
    </w:div>
    <w:div w:id="1233546596">
      <w:bodyDiv w:val="1"/>
      <w:marLeft w:val="0"/>
      <w:marRight w:val="0"/>
      <w:marTop w:val="0"/>
      <w:marBottom w:val="0"/>
      <w:divBdr>
        <w:top w:val="none" w:sz="0" w:space="0" w:color="auto"/>
        <w:left w:val="none" w:sz="0" w:space="0" w:color="auto"/>
        <w:bottom w:val="none" w:sz="0" w:space="0" w:color="auto"/>
        <w:right w:val="none" w:sz="0" w:space="0" w:color="auto"/>
      </w:divBdr>
    </w:div>
    <w:div w:id="1233731398">
      <w:bodyDiv w:val="1"/>
      <w:marLeft w:val="0"/>
      <w:marRight w:val="0"/>
      <w:marTop w:val="0"/>
      <w:marBottom w:val="0"/>
      <w:divBdr>
        <w:top w:val="none" w:sz="0" w:space="0" w:color="auto"/>
        <w:left w:val="none" w:sz="0" w:space="0" w:color="auto"/>
        <w:bottom w:val="none" w:sz="0" w:space="0" w:color="auto"/>
        <w:right w:val="none" w:sz="0" w:space="0" w:color="auto"/>
      </w:divBdr>
    </w:div>
    <w:div w:id="1233738328">
      <w:bodyDiv w:val="1"/>
      <w:marLeft w:val="0"/>
      <w:marRight w:val="0"/>
      <w:marTop w:val="0"/>
      <w:marBottom w:val="0"/>
      <w:divBdr>
        <w:top w:val="none" w:sz="0" w:space="0" w:color="auto"/>
        <w:left w:val="none" w:sz="0" w:space="0" w:color="auto"/>
        <w:bottom w:val="none" w:sz="0" w:space="0" w:color="auto"/>
        <w:right w:val="none" w:sz="0" w:space="0" w:color="auto"/>
      </w:divBdr>
    </w:div>
    <w:div w:id="1234437236">
      <w:bodyDiv w:val="1"/>
      <w:marLeft w:val="0"/>
      <w:marRight w:val="0"/>
      <w:marTop w:val="0"/>
      <w:marBottom w:val="0"/>
      <w:divBdr>
        <w:top w:val="none" w:sz="0" w:space="0" w:color="auto"/>
        <w:left w:val="none" w:sz="0" w:space="0" w:color="auto"/>
        <w:bottom w:val="none" w:sz="0" w:space="0" w:color="auto"/>
        <w:right w:val="none" w:sz="0" w:space="0" w:color="auto"/>
      </w:divBdr>
    </w:div>
    <w:div w:id="1234467809">
      <w:bodyDiv w:val="1"/>
      <w:marLeft w:val="0"/>
      <w:marRight w:val="0"/>
      <w:marTop w:val="0"/>
      <w:marBottom w:val="0"/>
      <w:divBdr>
        <w:top w:val="none" w:sz="0" w:space="0" w:color="auto"/>
        <w:left w:val="none" w:sz="0" w:space="0" w:color="auto"/>
        <w:bottom w:val="none" w:sz="0" w:space="0" w:color="auto"/>
        <w:right w:val="none" w:sz="0" w:space="0" w:color="auto"/>
      </w:divBdr>
    </w:div>
    <w:div w:id="1234586970">
      <w:bodyDiv w:val="1"/>
      <w:marLeft w:val="0"/>
      <w:marRight w:val="0"/>
      <w:marTop w:val="0"/>
      <w:marBottom w:val="0"/>
      <w:divBdr>
        <w:top w:val="none" w:sz="0" w:space="0" w:color="auto"/>
        <w:left w:val="none" w:sz="0" w:space="0" w:color="auto"/>
        <w:bottom w:val="none" w:sz="0" w:space="0" w:color="auto"/>
        <w:right w:val="none" w:sz="0" w:space="0" w:color="auto"/>
      </w:divBdr>
    </w:div>
    <w:div w:id="1234588285">
      <w:bodyDiv w:val="1"/>
      <w:marLeft w:val="0"/>
      <w:marRight w:val="0"/>
      <w:marTop w:val="0"/>
      <w:marBottom w:val="0"/>
      <w:divBdr>
        <w:top w:val="none" w:sz="0" w:space="0" w:color="auto"/>
        <w:left w:val="none" w:sz="0" w:space="0" w:color="auto"/>
        <w:bottom w:val="none" w:sz="0" w:space="0" w:color="auto"/>
        <w:right w:val="none" w:sz="0" w:space="0" w:color="auto"/>
      </w:divBdr>
    </w:div>
    <w:div w:id="1234659631">
      <w:bodyDiv w:val="1"/>
      <w:marLeft w:val="0"/>
      <w:marRight w:val="0"/>
      <w:marTop w:val="0"/>
      <w:marBottom w:val="0"/>
      <w:divBdr>
        <w:top w:val="none" w:sz="0" w:space="0" w:color="auto"/>
        <w:left w:val="none" w:sz="0" w:space="0" w:color="auto"/>
        <w:bottom w:val="none" w:sz="0" w:space="0" w:color="auto"/>
        <w:right w:val="none" w:sz="0" w:space="0" w:color="auto"/>
      </w:divBdr>
    </w:div>
    <w:div w:id="1234661737">
      <w:bodyDiv w:val="1"/>
      <w:marLeft w:val="0"/>
      <w:marRight w:val="0"/>
      <w:marTop w:val="0"/>
      <w:marBottom w:val="0"/>
      <w:divBdr>
        <w:top w:val="none" w:sz="0" w:space="0" w:color="auto"/>
        <w:left w:val="none" w:sz="0" w:space="0" w:color="auto"/>
        <w:bottom w:val="none" w:sz="0" w:space="0" w:color="auto"/>
        <w:right w:val="none" w:sz="0" w:space="0" w:color="auto"/>
      </w:divBdr>
    </w:div>
    <w:div w:id="1234706512">
      <w:bodyDiv w:val="1"/>
      <w:marLeft w:val="0"/>
      <w:marRight w:val="0"/>
      <w:marTop w:val="0"/>
      <w:marBottom w:val="0"/>
      <w:divBdr>
        <w:top w:val="none" w:sz="0" w:space="0" w:color="auto"/>
        <w:left w:val="none" w:sz="0" w:space="0" w:color="auto"/>
        <w:bottom w:val="none" w:sz="0" w:space="0" w:color="auto"/>
        <w:right w:val="none" w:sz="0" w:space="0" w:color="auto"/>
      </w:divBdr>
    </w:div>
    <w:div w:id="1234899927">
      <w:bodyDiv w:val="1"/>
      <w:marLeft w:val="0"/>
      <w:marRight w:val="0"/>
      <w:marTop w:val="0"/>
      <w:marBottom w:val="0"/>
      <w:divBdr>
        <w:top w:val="none" w:sz="0" w:space="0" w:color="auto"/>
        <w:left w:val="none" w:sz="0" w:space="0" w:color="auto"/>
        <w:bottom w:val="none" w:sz="0" w:space="0" w:color="auto"/>
        <w:right w:val="none" w:sz="0" w:space="0" w:color="auto"/>
      </w:divBdr>
    </w:div>
    <w:div w:id="1235049356">
      <w:bodyDiv w:val="1"/>
      <w:marLeft w:val="0"/>
      <w:marRight w:val="0"/>
      <w:marTop w:val="0"/>
      <w:marBottom w:val="0"/>
      <w:divBdr>
        <w:top w:val="none" w:sz="0" w:space="0" w:color="auto"/>
        <w:left w:val="none" w:sz="0" w:space="0" w:color="auto"/>
        <w:bottom w:val="none" w:sz="0" w:space="0" w:color="auto"/>
        <w:right w:val="none" w:sz="0" w:space="0" w:color="auto"/>
      </w:divBdr>
    </w:div>
    <w:div w:id="1235239951">
      <w:bodyDiv w:val="1"/>
      <w:marLeft w:val="0"/>
      <w:marRight w:val="0"/>
      <w:marTop w:val="0"/>
      <w:marBottom w:val="0"/>
      <w:divBdr>
        <w:top w:val="none" w:sz="0" w:space="0" w:color="auto"/>
        <w:left w:val="none" w:sz="0" w:space="0" w:color="auto"/>
        <w:bottom w:val="none" w:sz="0" w:space="0" w:color="auto"/>
        <w:right w:val="none" w:sz="0" w:space="0" w:color="auto"/>
      </w:divBdr>
    </w:div>
    <w:div w:id="1235580117">
      <w:bodyDiv w:val="1"/>
      <w:marLeft w:val="0"/>
      <w:marRight w:val="0"/>
      <w:marTop w:val="0"/>
      <w:marBottom w:val="0"/>
      <w:divBdr>
        <w:top w:val="none" w:sz="0" w:space="0" w:color="auto"/>
        <w:left w:val="none" w:sz="0" w:space="0" w:color="auto"/>
        <w:bottom w:val="none" w:sz="0" w:space="0" w:color="auto"/>
        <w:right w:val="none" w:sz="0" w:space="0" w:color="auto"/>
      </w:divBdr>
    </w:div>
    <w:div w:id="1236162075">
      <w:bodyDiv w:val="1"/>
      <w:marLeft w:val="0"/>
      <w:marRight w:val="0"/>
      <w:marTop w:val="0"/>
      <w:marBottom w:val="0"/>
      <w:divBdr>
        <w:top w:val="none" w:sz="0" w:space="0" w:color="auto"/>
        <w:left w:val="none" w:sz="0" w:space="0" w:color="auto"/>
        <w:bottom w:val="none" w:sz="0" w:space="0" w:color="auto"/>
        <w:right w:val="none" w:sz="0" w:space="0" w:color="auto"/>
      </w:divBdr>
    </w:div>
    <w:div w:id="1236166793">
      <w:bodyDiv w:val="1"/>
      <w:marLeft w:val="0"/>
      <w:marRight w:val="0"/>
      <w:marTop w:val="0"/>
      <w:marBottom w:val="0"/>
      <w:divBdr>
        <w:top w:val="none" w:sz="0" w:space="0" w:color="auto"/>
        <w:left w:val="none" w:sz="0" w:space="0" w:color="auto"/>
        <w:bottom w:val="none" w:sz="0" w:space="0" w:color="auto"/>
        <w:right w:val="none" w:sz="0" w:space="0" w:color="auto"/>
      </w:divBdr>
    </w:div>
    <w:div w:id="1236433293">
      <w:bodyDiv w:val="1"/>
      <w:marLeft w:val="0"/>
      <w:marRight w:val="0"/>
      <w:marTop w:val="0"/>
      <w:marBottom w:val="0"/>
      <w:divBdr>
        <w:top w:val="none" w:sz="0" w:space="0" w:color="auto"/>
        <w:left w:val="none" w:sz="0" w:space="0" w:color="auto"/>
        <w:bottom w:val="none" w:sz="0" w:space="0" w:color="auto"/>
        <w:right w:val="none" w:sz="0" w:space="0" w:color="auto"/>
      </w:divBdr>
    </w:div>
    <w:div w:id="1236819337">
      <w:bodyDiv w:val="1"/>
      <w:marLeft w:val="0"/>
      <w:marRight w:val="0"/>
      <w:marTop w:val="0"/>
      <w:marBottom w:val="0"/>
      <w:divBdr>
        <w:top w:val="none" w:sz="0" w:space="0" w:color="auto"/>
        <w:left w:val="none" w:sz="0" w:space="0" w:color="auto"/>
        <w:bottom w:val="none" w:sz="0" w:space="0" w:color="auto"/>
        <w:right w:val="none" w:sz="0" w:space="0" w:color="auto"/>
      </w:divBdr>
    </w:div>
    <w:div w:id="1236862157">
      <w:bodyDiv w:val="1"/>
      <w:marLeft w:val="0"/>
      <w:marRight w:val="0"/>
      <w:marTop w:val="0"/>
      <w:marBottom w:val="0"/>
      <w:divBdr>
        <w:top w:val="none" w:sz="0" w:space="0" w:color="auto"/>
        <w:left w:val="none" w:sz="0" w:space="0" w:color="auto"/>
        <w:bottom w:val="none" w:sz="0" w:space="0" w:color="auto"/>
        <w:right w:val="none" w:sz="0" w:space="0" w:color="auto"/>
      </w:divBdr>
    </w:div>
    <w:div w:id="1236864469">
      <w:bodyDiv w:val="1"/>
      <w:marLeft w:val="0"/>
      <w:marRight w:val="0"/>
      <w:marTop w:val="0"/>
      <w:marBottom w:val="0"/>
      <w:divBdr>
        <w:top w:val="none" w:sz="0" w:space="0" w:color="auto"/>
        <w:left w:val="none" w:sz="0" w:space="0" w:color="auto"/>
        <w:bottom w:val="none" w:sz="0" w:space="0" w:color="auto"/>
        <w:right w:val="none" w:sz="0" w:space="0" w:color="auto"/>
      </w:divBdr>
    </w:div>
    <w:div w:id="1236892681">
      <w:bodyDiv w:val="1"/>
      <w:marLeft w:val="0"/>
      <w:marRight w:val="0"/>
      <w:marTop w:val="0"/>
      <w:marBottom w:val="0"/>
      <w:divBdr>
        <w:top w:val="none" w:sz="0" w:space="0" w:color="auto"/>
        <w:left w:val="none" w:sz="0" w:space="0" w:color="auto"/>
        <w:bottom w:val="none" w:sz="0" w:space="0" w:color="auto"/>
        <w:right w:val="none" w:sz="0" w:space="0" w:color="auto"/>
      </w:divBdr>
    </w:div>
    <w:div w:id="1237402610">
      <w:bodyDiv w:val="1"/>
      <w:marLeft w:val="0"/>
      <w:marRight w:val="0"/>
      <w:marTop w:val="0"/>
      <w:marBottom w:val="0"/>
      <w:divBdr>
        <w:top w:val="none" w:sz="0" w:space="0" w:color="auto"/>
        <w:left w:val="none" w:sz="0" w:space="0" w:color="auto"/>
        <w:bottom w:val="none" w:sz="0" w:space="0" w:color="auto"/>
        <w:right w:val="none" w:sz="0" w:space="0" w:color="auto"/>
      </w:divBdr>
    </w:div>
    <w:div w:id="1237740496">
      <w:bodyDiv w:val="1"/>
      <w:marLeft w:val="0"/>
      <w:marRight w:val="0"/>
      <w:marTop w:val="0"/>
      <w:marBottom w:val="0"/>
      <w:divBdr>
        <w:top w:val="none" w:sz="0" w:space="0" w:color="auto"/>
        <w:left w:val="none" w:sz="0" w:space="0" w:color="auto"/>
        <w:bottom w:val="none" w:sz="0" w:space="0" w:color="auto"/>
        <w:right w:val="none" w:sz="0" w:space="0" w:color="auto"/>
      </w:divBdr>
    </w:div>
    <w:div w:id="1238049551">
      <w:bodyDiv w:val="1"/>
      <w:marLeft w:val="0"/>
      <w:marRight w:val="0"/>
      <w:marTop w:val="0"/>
      <w:marBottom w:val="0"/>
      <w:divBdr>
        <w:top w:val="none" w:sz="0" w:space="0" w:color="auto"/>
        <w:left w:val="none" w:sz="0" w:space="0" w:color="auto"/>
        <w:bottom w:val="none" w:sz="0" w:space="0" w:color="auto"/>
        <w:right w:val="none" w:sz="0" w:space="0" w:color="auto"/>
      </w:divBdr>
    </w:div>
    <w:div w:id="1238444606">
      <w:bodyDiv w:val="1"/>
      <w:marLeft w:val="0"/>
      <w:marRight w:val="0"/>
      <w:marTop w:val="0"/>
      <w:marBottom w:val="0"/>
      <w:divBdr>
        <w:top w:val="none" w:sz="0" w:space="0" w:color="auto"/>
        <w:left w:val="none" w:sz="0" w:space="0" w:color="auto"/>
        <w:bottom w:val="none" w:sz="0" w:space="0" w:color="auto"/>
        <w:right w:val="none" w:sz="0" w:space="0" w:color="auto"/>
      </w:divBdr>
    </w:div>
    <w:div w:id="1238712893">
      <w:bodyDiv w:val="1"/>
      <w:marLeft w:val="0"/>
      <w:marRight w:val="0"/>
      <w:marTop w:val="0"/>
      <w:marBottom w:val="0"/>
      <w:divBdr>
        <w:top w:val="none" w:sz="0" w:space="0" w:color="auto"/>
        <w:left w:val="none" w:sz="0" w:space="0" w:color="auto"/>
        <w:bottom w:val="none" w:sz="0" w:space="0" w:color="auto"/>
        <w:right w:val="none" w:sz="0" w:space="0" w:color="auto"/>
      </w:divBdr>
    </w:div>
    <w:div w:id="1238782409">
      <w:bodyDiv w:val="1"/>
      <w:marLeft w:val="0"/>
      <w:marRight w:val="0"/>
      <w:marTop w:val="0"/>
      <w:marBottom w:val="0"/>
      <w:divBdr>
        <w:top w:val="none" w:sz="0" w:space="0" w:color="auto"/>
        <w:left w:val="none" w:sz="0" w:space="0" w:color="auto"/>
        <w:bottom w:val="none" w:sz="0" w:space="0" w:color="auto"/>
        <w:right w:val="none" w:sz="0" w:space="0" w:color="auto"/>
      </w:divBdr>
    </w:div>
    <w:div w:id="1238785148">
      <w:bodyDiv w:val="1"/>
      <w:marLeft w:val="0"/>
      <w:marRight w:val="0"/>
      <w:marTop w:val="0"/>
      <w:marBottom w:val="0"/>
      <w:divBdr>
        <w:top w:val="none" w:sz="0" w:space="0" w:color="auto"/>
        <w:left w:val="none" w:sz="0" w:space="0" w:color="auto"/>
        <w:bottom w:val="none" w:sz="0" w:space="0" w:color="auto"/>
        <w:right w:val="none" w:sz="0" w:space="0" w:color="auto"/>
      </w:divBdr>
    </w:div>
    <w:div w:id="1239053499">
      <w:bodyDiv w:val="1"/>
      <w:marLeft w:val="0"/>
      <w:marRight w:val="0"/>
      <w:marTop w:val="0"/>
      <w:marBottom w:val="0"/>
      <w:divBdr>
        <w:top w:val="none" w:sz="0" w:space="0" w:color="auto"/>
        <w:left w:val="none" w:sz="0" w:space="0" w:color="auto"/>
        <w:bottom w:val="none" w:sz="0" w:space="0" w:color="auto"/>
        <w:right w:val="none" w:sz="0" w:space="0" w:color="auto"/>
      </w:divBdr>
    </w:div>
    <w:div w:id="1239248401">
      <w:bodyDiv w:val="1"/>
      <w:marLeft w:val="0"/>
      <w:marRight w:val="0"/>
      <w:marTop w:val="0"/>
      <w:marBottom w:val="0"/>
      <w:divBdr>
        <w:top w:val="none" w:sz="0" w:space="0" w:color="auto"/>
        <w:left w:val="none" w:sz="0" w:space="0" w:color="auto"/>
        <w:bottom w:val="none" w:sz="0" w:space="0" w:color="auto"/>
        <w:right w:val="none" w:sz="0" w:space="0" w:color="auto"/>
      </w:divBdr>
    </w:div>
    <w:div w:id="1239365914">
      <w:bodyDiv w:val="1"/>
      <w:marLeft w:val="0"/>
      <w:marRight w:val="0"/>
      <w:marTop w:val="0"/>
      <w:marBottom w:val="0"/>
      <w:divBdr>
        <w:top w:val="none" w:sz="0" w:space="0" w:color="auto"/>
        <w:left w:val="none" w:sz="0" w:space="0" w:color="auto"/>
        <w:bottom w:val="none" w:sz="0" w:space="0" w:color="auto"/>
        <w:right w:val="none" w:sz="0" w:space="0" w:color="auto"/>
      </w:divBdr>
    </w:div>
    <w:div w:id="1239366880">
      <w:bodyDiv w:val="1"/>
      <w:marLeft w:val="0"/>
      <w:marRight w:val="0"/>
      <w:marTop w:val="0"/>
      <w:marBottom w:val="0"/>
      <w:divBdr>
        <w:top w:val="none" w:sz="0" w:space="0" w:color="auto"/>
        <w:left w:val="none" w:sz="0" w:space="0" w:color="auto"/>
        <w:bottom w:val="none" w:sz="0" w:space="0" w:color="auto"/>
        <w:right w:val="none" w:sz="0" w:space="0" w:color="auto"/>
      </w:divBdr>
    </w:div>
    <w:div w:id="1239750289">
      <w:bodyDiv w:val="1"/>
      <w:marLeft w:val="0"/>
      <w:marRight w:val="0"/>
      <w:marTop w:val="0"/>
      <w:marBottom w:val="0"/>
      <w:divBdr>
        <w:top w:val="none" w:sz="0" w:space="0" w:color="auto"/>
        <w:left w:val="none" w:sz="0" w:space="0" w:color="auto"/>
        <w:bottom w:val="none" w:sz="0" w:space="0" w:color="auto"/>
        <w:right w:val="none" w:sz="0" w:space="0" w:color="auto"/>
      </w:divBdr>
    </w:div>
    <w:div w:id="1239901487">
      <w:bodyDiv w:val="1"/>
      <w:marLeft w:val="0"/>
      <w:marRight w:val="0"/>
      <w:marTop w:val="0"/>
      <w:marBottom w:val="0"/>
      <w:divBdr>
        <w:top w:val="none" w:sz="0" w:space="0" w:color="auto"/>
        <w:left w:val="none" w:sz="0" w:space="0" w:color="auto"/>
        <w:bottom w:val="none" w:sz="0" w:space="0" w:color="auto"/>
        <w:right w:val="none" w:sz="0" w:space="0" w:color="auto"/>
      </w:divBdr>
    </w:div>
    <w:div w:id="1239945452">
      <w:bodyDiv w:val="1"/>
      <w:marLeft w:val="0"/>
      <w:marRight w:val="0"/>
      <w:marTop w:val="0"/>
      <w:marBottom w:val="0"/>
      <w:divBdr>
        <w:top w:val="none" w:sz="0" w:space="0" w:color="auto"/>
        <w:left w:val="none" w:sz="0" w:space="0" w:color="auto"/>
        <w:bottom w:val="none" w:sz="0" w:space="0" w:color="auto"/>
        <w:right w:val="none" w:sz="0" w:space="0" w:color="auto"/>
      </w:divBdr>
    </w:div>
    <w:div w:id="1240015879">
      <w:bodyDiv w:val="1"/>
      <w:marLeft w:val="0"/>
      <w:marRight w:val="0"/>
      <w:marTop w:val="0"/>
      <w:marBottom w:val="0"/>
      <w:divBdr>
        <w:top w:val="none" w:sz="0" w:space="0" w:color="auto"/>
        <w:left w:val="none" w:sz="0" w:space="0" w:color="auto"/>
        <w:bottom w:val="none" w:sz="0" w:space="0" w:color="auto"/>
        <w:right w:val="none" w:sz="0" w:space="0" w:color="auto"/>
      </w:divBdr>
    </w:div>
    <w:div w:id="1240097052">
      <w:bodyDiv w:val="1"/>
      <w:marLeft w:val="0"/>
      <w:marRight w:val="0"/>
      <w:marTop w:val="0"/>
      <w:marBottom w:val="0"/>
      <w:divBdr>
        <w:top w:val="none" w:sz="0" w:space="0" w:color="auto"/>
        <w:left w:val="none" w:sz="0" w:space="0" w:color="auto"/>
        <w:bottom w:val="none" w:sz="0" w:space="0" w:color="auto"/>
        <w:right w:val="none" w:sz="0" w:space="0" w:color="auto"/>
      </w:divBdr>
    </w:div>
    <w:div w:id="1240168926">
      <w:bodyDiv w:val="1"/>
      <w:marLeft w:val="0"/>
      <w:marRight w:val="0"/>
      <w:marTop w:val="0"/>
      <w:marBottom w:val="0"/>
      <w:divBdr>
        <w:top w:val="none" w:sz="0" w:space="0" w:color="auto"/>
        <w:left w:val="none" w:sz="0" w:space="0" w:color="auto"/>
        <w:bottom w:val="none" w:sz="0" w:space="0" w:color="auto"/>
        <w:right w:val="none" w:sz="0" w:space="0" w:color="auto"/>
      </w:divBdr>
    </w:div>
    <w:div w:id="1240598196">
      <w:bodyDiv w:val="1"/>
      <w:marLeft w:val="0"/>
      <w:marRight w:val="0"/>
      <w:marTop w:val="0"/>
      <w:marBottom w:val="0"/>
      <w:divBdr>
        <w:top w:val="none" w:sz="0" w:space="0" w:color="auto"/>
        <w:left w:val="none" w:sz="0" w:space="0" w:color="auto"/>
        <w:bottom w:val="none" w:sz="0" w:space="0" w:color="auto"/>
        <w:right w:val="none" w:sz="0" w:space="0" w:color="auto"/>
      </w:divBdr>
    </w:div>
    <w:div w:id="1240872047">
      <w:bodyDiv w:val="1"/>
      <w:marLeft w:val="0"/>
      <w:marRight w:val="0"/>
      <w:marTop w:val="0"/>
      <w:marBottom w:val="0"/>
      <w:divBdr>
        <w:top w:val="none" w:sz="0" w:space="0" w:color="auto"/>
        <w:left w:val="none" w:sz="0" w:space="0" w:color="auto"/>
        <w:bottom w:val="none" w:sz="0" w:space="0" w:color="auto"/>
        <w:right w:val="none" w:sz="0" w:space="0" w:color="auto"/>
      </w:divBdr>
    </w:div>
    <w:div w:id="1240939284">
      <w:bodyDiv w:val="1"/>
      <w:marLeft w:val="0"/>
      <w:marRight w:val="0"/>
      <w:marTop w:val="0"/>
      <w:marBottom w:val="0"/>
      <w:divBdr>
        <w:top w:val="none" w:sz="0" w:space="0" w:color="auto"/>
        <w:left w:val="none" w:sz="0" w:space="0" w:color="auto"/>
        <w:bottom w:val="none" w:sz="0" w:space="0" w:color="auto"/>
        <w:right w:val="none" w:sz="0" w:space="0" w:color="auto"/>
      </w:divBdr>
    </w:div>
    <w:div w:id="1240942033">
      <w:bodyDiv w:val="1"/>
      <w:marLeft w:val="0"/>
      <w:marRight w:val="0"/>
      <w:marTop w:val="0"/>
      <w:marBottom w:val="0"/>
      <w:divBdr>
        <w:top w:val="none" w:sz="0" w:space="0" w:color="auto"/>
        <w:left w:val="none" w:sz="0" w:space="0" w:color="auto"/>
        <w:bottom w:val="none" w:sz="0" w:space="0" w:color="auto"/>
        <w:right w:val="none" w:sz="0" w:space="0" w:color="auto"/>
      </w:divBdr>
    </w:div>
    <w:div w:id="1240943864">
      <w:bodyDiv w:val="1"/>
      <w:marLeft w:val="0"/>
      <w:marRight w:val="0"/>
      <w:marTop w:val="0"/>
      <w:marBottom w:val="0"/>
      <w:divBdr>
        <w:top w:val="none" w:sz="0" w:space="0" w:color="auto"/>
        <w:left w:val="none" w:sz="0" w:space="0" w:color="auto"/>
        <w:bottom w:val="none" w:sz="0" w:space="0" w:color="auto"/>
        <w:right w:val="none" w:sz="0" w:space="0" w:color="auto"/>
      </w:divBdr>
    </w:div>
    <w:div w:id="1241207730">
      <w:bodyDiv w:val="1"/>
      <w:marLeft w:val="0"/>
      <w:marRight w:val="0"/>
      <w:marTop w:val="0"/>
      <w:marBottom w:val="0"/>
      <w:divBdr>
        <w:top w:val="none" w:sz="0" w:space="0" w:color="auto"/>
        <w:left w:val="none" w:sz="0" w:space="0" w:color="auto"/>
        <w:bottom w:val="none" w:sz="0" w:space="0" w:color="auto"/>
        <w:right w:val="none" w:sz="0" w:space="0" w:color="auto"/>
      </w:divBdr>
    </w:div>
    <w:div w:id="1241909492">
      <w:bodyDiv w:val="1"/>
      <w:marLeft w:val="0"/>
      <w:marRight w:val="0"/>
      <w:marTop w:val="0"/>
      <w:marBottom w:val="0"/>
      <w:divBdr>
        <w:top w:val="none" w:sz="0" w:space="0" w:color="auto"/>
        <w:left w:val="none" w:sz="0" w:space="0" w:color="auto"/>
        <w:bottom w:val="none" w:sz="0" w:space="0" w:color="auto"/>
        <w:right w:val="none" w:sz="0" w:space="0" w:color="auto"/>
      </w:divBdr>
    </w:div>
    <w:div w:id="1241990069">
      <w:bodyDiv w:val="1"/>
      <w:marLeft w:val="0"/>
      <w:marRight w:val="0"/>
      <w:marTop w:val="0"/>
      <w:marBottom w:val="0"/>
      <w:divBdr>
        <w:top w:val="none" w:sz="0" w:space="0" w:color="auto"/>
        <w:left w:val="none" w:sz="0" w:space="0" w:color="auto"/>
        <w:bottom w:val="none" w:sz="0" w:space="0" w:color="auto"/>
        <w:right w:val="none" w:sz="0" w:space="0" w:color="auto"/>
      </w:divBdr>
    </w:div>
    <w:div w:id="1242368646">
      <w:bodyDiv w:val="1"/>
      <w:marLeft w:val="0"/>
      <w:marRight w:val="0"/>
      <w:marTop w:val="0"/>
      <w:marBottom w:val="0"/>
      <w:divBdr>
        <w:top w:val="none" w:sz="0" w:space="0" w:color="auto"/>
        <w:left w:val="none" w:sz="0" w:space="0" w:color="auto"/>
        <w:bottom w:val="none" w:sz="0" w:space="0" w:color="auto"/>
        <w:right w:val="none" w:sz="0" w:space="0" w:color="auto"/>
      </w:divBdr>
    </w:div>
    <w:div w:id="1242761824">
      <w:bodyDiv w:val="1"/>
      <w:marLeft w:val="0"/>
      <w:marRight w:val="0"/>
      <w:marTop w:val="0"/>
      <w:marBottom w:val="0"/>
      <w:divBdr>
        <w:top w:val="none" w:sz="0" w:space="0" w:color="auto"/>
        <w:left w:val="none" w:sz="0" w:space="0" w:color="auto"/>
        <w:bottom w:val="none" w:sz="0" w:space="0" w:color="auto"/>
        <w:right w:val="none" w:sz="0" w:space="0" w:color="auto"/>
      </w:divBdr>
    </w:div>
    <w:div w:id="1242911465">
      <w:bodyDiv w:val="1"/>
      <w:marLeft w:val="0"/>
      <w:marRight w:val="0"/>
      <w:marTop w:val="0"/>
      <w:marBottom w:val="0"/>
      <w:divBdr>
        <w:top w:val="none" w:sz="0" w:space="0" w:color="auto"/>
        <w:left w:val="none" w:sz="0" w:space="0" w:color="auto"/>
        <w:bottom w:val="none" w:sz="0" w:space="0" w:color="auto"/>
        <w:right w:val="none" w:sz="0" w:space="0" w:color="auto"/>
      </w:divBdr>
    </w:div>
    <w:div w:id="1243180157">
      <w:bodyDiv w:val="1"/>
      <w:marLeft w:val="0"/>
      <w:marRight w:val="0"/>
      <w:marTop w:val="0"/>
      <w:marBottom w:val="0"/>
      <w:divBdr>
        <w:top w:val="none" w:sz="0" w:space="0" w:color="auto"/>
        <w:left w:val="none" w:sz="0" w:space="0" w:color="auto"/>
        <w:bottom w:val="none" w:sz="0" w:space="0" w:color="auto"/>
        <w:right w:val="none" w:sz="0" w:space="0" w:color="auto"/>
      </w:divBdr>
    </w:div>
    <w:div w:id="1243375785">
      <w:bodyDiv w:val="1"/>
      <w:marLeft w:val="0"/>
      <w:marRight w:val="0"/>
      <w:marTop w:val="0"/>
      <w:marBottom w:val="0"/>
      <w:divBdr>
        <w:top w:val="none" w:sz="0" w:space="0" w:color="auto"/>
        <w:left w:val="none" w:sz="0" w:space="0" w:color="auto"/>
        <w:bottom w:val="none" w:sz="0" w:space="0" w:color="auto"/>
        <w:right w:val="none" w:sz="0" w:space="0" w:color="auto"/>
      </w:divBdr>
    </w:div>
    <w:div w:id="1243561291">
      <w:bodyDiv w:val="1"/>
      <w:marLeft w:val="0"/>
      <w:marRight w:val="0"/>
      <w:marTop w:val="0"/>
      <w:marBottom w:val="0"/>
      <w:divBdr>
        <w:top w:val="none" w:sz="0" w:space="0" w:color="auto"/>
        <w:left w:val="none" w:sz="0" w:space="0" w:color="auto"/>
        <w:bottom w:val="none" w:sz="0" w:space="0" w:color="auto"/>
        <w:right w:val="none" w:sz="0" w:space="0" w:color="auto"/>
      </w:divBdr>
    </w:div>
    <w:div w:id="1243637583">
      <w:bodyDiv w:val="1"/>
      <w:marLeft w:val="0"/>
      <w:marRight w:val="0"/>
      <w:marTop w:val="0"/>
      <w:marBottom w:val="0"/>
      <w:divBdr>
        <w:top w:val="none" w:sz="0" w:space="0" w:color="auto"/>
        <w:left w:val="none" w:sz="0" w:space="0" w:color="auto"/>
        <w:bottom w:val="none" w:sz="0" w:space="0" w:color="auto"/>
        <w:right w:val="none" w:sz="0" w:space="0" w:color="auto"/>
      </w:divBdr>
    </w:div>
    <w:div w:id="1243878154">
      <w:bodyDiv w:val="1"/>
      <w:marLeft w:val="0"/>
      <w:marRight w:val="0"/>
      <w:marTop w:val="0"/>
      <w:marBottom w:val="0"/>
      <w:divBdr>
        <w:top w:val="none" w:sz="0" w:space="0" w:color="auto"/>
        <w:left w:val="none" w:sz="0" w:space="0" w:color="auto"/>
        <w:bottom w:val="none" w:sz="0" w:space="0" w:color="auto"/>
        <w:right w:val="none" w:sz="0" w:space="0" w:color="auto"/>
      </w:divBdr>
    </w:div>
    <w:div w:id="1243949193">
      <w:bodyDiv w:val="1"/>
      <w:marLeft w:val="0"/>
      <w:marRight w:val="0"/>
      <w:marTop w:val="0"/>
      <w:marBottom w:val="0"/>
      <w:divBdr>
        <w:top w:val="none" w:sz="0" w:space="0" w:color="auto"/>
        <w:left w:val="none" w:sz="0" w:space="0" w:color="auto"/>
        <w:bottom w:val="none" w:sz="0" w:space="0" w:color="auto"/>
        <w:right w:val="none" w:sz="0" w:space="0" w:color="auto"/>
      </w:divBdr>
    </w:div>
    <w:div w:id="1244291610">
      <w:bodyDiv w:val="1"/>
      <w:marLeft w:val="0"/>
      <w:marRight w:val="0"/>
      <w:marTop w:val="0"/>
      <w:marBottom w:val="0"/>
      <w:divBdr>
        <w:top w:val="none" w:sz="0" w:space="0" w:color="auto"/>
        <w:left w:val="none" w:sz="0" w:space="0" w:color="auto"/>
        <w:bottom w:val="none" w:sz="0" w:space="0" w:color="auto"/>
        <w:right w:val="none" w:sz="0" w:space="0" w:color="auto"/>
      </w:divBdr>
    </w:div>
    <w:div w:id="1244292529">
      <w:bodyDiv w:val="1"/>
      <w:marLeft w:val="0"/>
      <w:marRight w:val="0"/>
      <w:marTop w:val="0"/>
      <w:marBottom w:val="0"/>
      <w:divBdr>
        <w:top w:val="none" w:sz="0" w:space="0" w:color="auto"/>
        <w:left w:val="none" w:sz="0" w:space="0" w:color="auto"/>
        <w:bottom w:val="none" w:sz="0" w:space="0" w:color="auto"/>
        <w:right w:val="none" w:sz="0" w:space="0" w:color="auto"/>
      </w:divBdr>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
    <w:div w:id="1244874649">
      <w:bodyDiv w:val="1"/>
      <w:marLeft w:val="0"/>
      <w:marRight w:val="0"/>
      <w:marTop w:val="0"/>
      <w:marBottom w:val="0"/>
      <w:divBdr>
        <w:top w:val="none" w:sz="0" w:space="0" w:color="auto"/>
        <w:left w:val="none" w:sz="0" w:space="0" w:color="auto"/>
        <w:bottom w:val="none" w:sz="0" w:space="0" w:color="auto"/>
        <w:right w:val="none" w:sz="0" w:space="0" w:color="auto"/>
      </w:divBdr>
    </w:div>
    <w:div w:id="1244995573">
      <w:bodyDiv w:val="1"/>
      <w:marLeft w:val="0"/>
      <w:marRight w:val="0"/>
      <w:marTop w:val="0"/>
      <w:marBottom w:val="0"/>
      <w:divBdr>
        <w:top w:val="none" w:sz="0" w:space="0" w:color="auto"/>
        <w:left w:val="none" w:sz="0" w:space="0" w:color="auto"/>
        <w:bottom w:val="none" w:sz="0" w:space="0" w:color="auto"/>
        <w:right w:val="none" w:sz="0" w:space="0" w:color="auto"/>
      </w:divBdr>
    </w:div>
    <w:div w:id="1245139486">
      <w:bodyDiv w:val="1"/>
      <w:marLeft w:val="0"/>
      <w:marRight w:val="0"/>
      <w:marTop w:val="0"/>
      <w:marBottom w:val="0"/>
      <w:divBdr>
        <w:top w:val="none" w:sz="0" w:space="0" w:color="auto"/>
        <w:left w:val="none" w:sz="0" w:space="0" w:color="auto"/>
        <w:bottom w:val="none" w:sz="0" w:space="0" w:color="auto"/>
        <w:right w:val="none" w:sz="0" w:space="0" w:color="auto"/>
      </w:divBdr>
    </w:div>
    <w:div w:id="1245190885">
      <w:bodyDiv w:val="1"/>
      <w:marLeft w:val="0"/>
      <w:marRight w:val="0"/>
      <w:marTop w:val="0"/>
      <w:marBottom w:val="0"/>
      <w:divBdr>
        <w:top w:val="none" w:sz="0" w:space="0" w:color="auto"/>
        <w:left w:val="none" w:sz="0" w:space="0" w:color="auto"/>
        <w:bottom w:val="none" w:sz="0" w:space="0" w:color="auto"/>
        <w:right w:val="none" w:sz="0" w:space="0" w:color="auto"/>
      </w:divBdr>
    </w:div>
    <w:div w:id="1245333511">
      <w:bodyDiv w:val="1"/>
      <w:marLeft w:val="0"/>
      <w:marRight w:val="0"/>
      <w:marTop w:val="0"/>
      <w:marBottom w:val="0"/>
      <w:divBdr>
        <w:top w:val="none" w:sz="0" w:space="0" w:color="auto"/>
        <w:left w:val="none" w:sz="0" w:space="0" w:color="auto"/>
        <w:bottom w:val="none" w:sz="0" w:space="0" w:color="auto"/>
        <w:right w:val="none" w:sz="0" w:space="0" w:color="auto"/>
      </w:divBdr>
    </w:div>
    <w:div w:id="1246308343">
      <w:bodyDiv w:val="1"/>
      <w:marLeft w:val="0"/>
      <w:marRight w:val="0"/>
      <w:marTop w:val="0"/>
      <w:marBottom w:val="0"/>
      <w:divBdr>
        <w:top w:val="none" w:sz="0" w:space="0" w:color="auto"/>
        <w:left w:val="none" w:sz="0" w:space="0" w:color="auto"/>
        <w:bottom w:val="none" w:sz="0" w:space="0" w:color="auto"/>
        <w:right w:val="none" w:sz="0" w:space="0" w:color="auto"/>
      </w:divBdr>
    </w:div>
    <w:div w:id="1247156412">
      <w:bodyDiv w:val="1"/>
      <w:marLeft w:val="0"/>
      <w:marRight w:val="0"/>
      <w:marTop w:val="0"/>
      <w:marBottom w:val="0"/>
      <w:divBdr>
        <w:top w:val="none" w:sz="0" w:space="0" w:color="auto"/>
        <w:left w:val="none" w:sz="0" w:space="0" w:color="auto"/>
        <w:bottom w:val="none" w:sz="0" w:space="0" w:color="auto"/>
        <w:right w:val="none" w:sz="0" w:space="0" w:color="auto"/>
      </w:divBdr>
    </w:div>
    <w:div w:id="1247181976">
      <w:bodyDiv w:val="1"/>
      <w:marLeft w:val="0"/>
      <w:marRight w:val="0"/>
      <w:marTop w:val="0"/>
      <w:marBottom w:val="0"/>
      <w:divBdr>
        <w:top w:val="none" w:sz="0" w:space="0" w:color="auto"/>
        <w:left w:val="none" w:sz="0" w:space="0" w:color="auto"/>
        <w:bottom w:val="none" w:sz="0" w:space="0" w:color="auto"/>
        <w:right w:val="none" w:sz="0" w:space="0" w:color="auto"/>
      </w:divBdr>
    </w:div>
    <w:div w:id="1247493700">
      <w:bodyDiv w:val="1"/>
      <w:marLeft w:val="0"/>
      <w:marRight w:val="0"/>
      <w:marTop w:val="0"/>
      <w:marBottom w:val="0"/>
      <w:divBdr>
        <w:top w:val="none" w:sz="0" w:space="0" w:color="auto"/>
        <w:left w:val="none" w:sz="0" w:space="0" w:color="auto"/>
        <w:bottom w:val="none" w:sz="0" w:space="0" w:color="auto"/>
        <w:right w:val="none" w:sz="0" w:space="0" w:color="auto"/>
      </w:divBdr>
    </w:div>
    <w:div w:id="1247614411">
      <w:bodyDiv w:val="1"/>
      <w:marLeft w:val="0"/>
      <w:marRight w:val="0"/>
      <w:marTop w:val="0"/>
      <w:marBottom w:val="0"/>
      <w:divBdr>
        <w:top w:val="none" w:sz="0" w:space="0" w:color="auto"/>
        <w:left w:val="none" w:sz="0" w:space="0" w:color="auto"/>
        <w:bottom w:val="none" w:sz="0" w:space="0" w:color="auto"/>
        <w:right w:val="none" w:sz="0" w:space="0" w:color="auto"/>
      </w:divBdr>
    </w:div>
    <w:div w:id="1247689080">
      <w:bodyDiv w:val="1"/>
      <w:marLeft w:val="0"/>
      <w:marRight w:val="0"/>
      <w:marTop w:val="0"/>
      <w:marBottom w:val="0"/>
      <w:divBdr>
        <w:top w:val="none" w:sz="0" w:space="0" w:color="auto"/>
        <w:left w:val="none" w:sz="0" w:space="0" w:color="auto"/>
        <w:bottom w:val="none" w:sz="0" w:space="0" w:color="auto"/>
        <w:right w:val="none" w:sz="0" w:space="0" w:color="auto"/>
      </w:divBdr>
    </w:div>
    <w:div w:id="1248534166">
      <w:bodyDiv w:val="1"/>
      <w:marLeft w:val="0"/>
      <w:marRight w:val="0"/>
      <w:marTop w:val="0"/>
      <w:marBottom w:val="0"/>
      <w:divBdr>
        <w:top w:val="none" w:sz="0" w:space="0" w:color="auto"/>
        <w:left w:val="none" w:sz="0" w:space="0" w:color="auto"/>
        <w:bottom w:val="none" w:sz="0" w:space="0" w:color="auto"/>
        <w:right w:val="none" w:sz="0" w:space="0" w:color="auto"/>
      </w:divBdr>
    </w:div>
    <w:div w:id="1248608950">
      <w:bodyDiv w:val="1"/>
      <w:marLeft w:val="0"/>
      <w:marRight w:val="0"/>
      <w:marTop w:val="0"/>
      <w:marBottom w:val="0"/>
      <w:divBdr>
        <w:top w:val="none" w:sz="0" w:space="0" w:color="auto"/>
        <w:left w:val="none" w:sz="0" w:space="0" w:color="auto"/>
        <w:bottom w:val="none" w:sz="0" w:space="0" w:color="auto"/>
        <w:right w:val="none" w:sz="0" w:space="0" w:color="auto"/>
      </w:divBdr>
    </w:div>
    <w:div w:id="1248928904">
      <w:bodyDiv w:val="1"/>
      <w:marLeft w:val="0"/>
      <w:marRight w:val="0"/>
      <w:marTop w:val="0"/>
      <w:marBottom w:val="0"/>
      <w:divBdr>
        <w:top w:val="none" w:sz="0" w:space="0" w:color="auto"/>
        <w:left w:val="none" w:sz="0" w:space="0" w:color="auto"/>
        <w:bottom w:val="none" w:sz="0" w:space="0" w:color="auto"/>
        <w:right w:val="none" w:sz="0" w:space="0" w:color="auto"/>
      </w:divBdr>
    </w:div>
    <w:div w:id="1249190852">
      <w:bodyDiv w:val="1"/>
      <w:marLeft w:val="0"/>
      <w:marRight w:val="0"/>
      <w:marTop w:val="0"/>
      <w:marBottom w:val="0"/>
      <w:divBdr>
        <w:top w:val="none" w:sz="0" w:space="0" w:color="auto"/>
        <w:left w:val="none" w:sz="0" w:space="0" w:color="auto"/>
        <w:bottom w:val="none" w:sz="0" w:space="0" w:color="auto"/>
        <w:right w:val="none" w:sz="0" w:space="0" w:color="auto"/>
      </w:divBdr>
    </w:div>
    <w:div w:id="1249580104">
      <w:bodyDiv w:val="1"/>
      <w:marLeft w:val="0"/>
      <w:marRight w:val="0"/>
      <w:marTop w:val="0"/>
      <w:marBottom w:val="0"/>
      <w:divBdr>
        <w:top w:val="none" w:sz="0" w:space="0" w:color="auto"/>
        <w:left w:val="none" w:sz="0" w:space="0" w:color="auto"/>
        <w:bottom w:val="none" w:sz="0" w:space="0" w:color="auto"/>
        <w:right w:val="none" w:sz="0" w:space="0" w:color="auto"/>
      </w:divBdr>
    </w:div>
    <w:div w:id="1249659764">
      <w:bodyDiv w:val="1"/>
      <w:marLeft w:val="0"/>
      <w:marRight w:val="0"/>
      <w:marTop w:val="0"/>
      <w:marBottom w:val="0"/>
      <w:divBdr>
        <w:top w:val="none" w:sz="0" w:space="0" w:color="auto"/>
        <w:left w:val="none" w:sz="0" w:space="0" w:color="auto"/>
        <w:bottom w:val="none" w:sz="0" w:space="0" w:color="auto"/>
        <w:right w:val="none" w:sz="0" w:space="0" w:color="auto"/>
      </w:divBdr>
    </w:div>
    <w:div w:id="1249773491">
      <w:bodyDiv w:val="1"/>
      <w:marLeft w:val="0"/>
      <w:marRight w:val="0"/>
      <w:marTop w:val="0"/>
      <w:marBottom w:val="0"/>
      <w:divBdr>
        <w:top w:val="none" w:sz="0" w:space="0" w:color="auto"/>
        <w:left w:val="none" w:sz="0" w:space="0" w:color="auto"/>
        <w:bottom w:val="none" w:sz="0" w:space="0" w:color="auto"/>
        <w:right w:val="none" w:sz="0" w:space="0" w:color="auto"/>
      </w:divBdr>
    </w:div>
    <w:div w:id="1250115010">
      <w:bodyDiv w:val="1"/>
      <w:marLeft w:val="0"/>
      <w:marRight w:val="0"/>
      <w:marTop w:val="0"/>
      <w:marBottom w:val="0"/>
      <w:divBdr>
        <w:top w:val="none" w:sz="0" w:space="0" w:color="auto"/>
        <w:left w:val="none" w:sz="0" w:space="0" w:color="auto"/>
        <w:bottom w:val="none" w:sz="0" w:space="0" w:color="auto"/>
        <w:right w:val="none" w:sz="0" w:space="0" w:color="auto"/>
      </w:divBdr>
    </w:div>
    <w:div w:id="1250390629">
      <w:bodyDiv w:val="1"/>
      <w:marLeft w:val="0"/>
      <w:marRight w:val="0"/>
      <w:marTop w:val="0"/>
      <w:marBottom w:val="0"/>
      <w:divBdr>
        <w:top w:val="none" w:sz="0" w:space="0" w:color="auto"/>
        <w:left w:val="none" w:sz="0" w:space="0" w:color="auto"/>
        <w:bottom w:val="none" w:sz="0" w:space="0" w:color="auto"/>
        <w:right w:val="none" w:sz="0" w:space="0" w:color="auto"/>
      </w:divBdr>
    </w:div>
    <w:div w:id="1250846140">
      <w:bodyDiv w:val="1"/>
      <w:marLeft w:val="0"/>
      <w:marRight w:val="0"/>
      <w:marTop w:val="0"/>
      <w:marBottom w:val="0"/>
      <w:divBdr>
        <w:top w:val="none" w:sz="0" w:space="0" w:color="auto"/>
        <w:left w:val="none" w:sz="0" w:space="0" w:color="auto"/>
        <w:bottom w:val="none" w:sz="0" w:space="0" w:color="auto"/>
        <w:right w:val="none" w:sz="0" w:space="0" w:color="auto"/>
      </w:divBdr>
    </w:div>
    <w:div w:id="1250850308">
      <w:bodyDiv w:val="1"/>
      <w:marLeft w:val="0"/>
      <w:marRight w:val="0"/>
      <w:marTop w:val="0"/>
      <w:marBottom w:val="0"/>
      <w:divBdr>
        <w:top w:val="none" w:sz="0" w:space="0" w:color="auto"/>
        <w:left w:val="none" w:sz="0" w:space="0" w:color="auto"/>
        <w:bottom w:val="none" w:sz="0" w:space="0" w:color="auto"/>
        <w:right w:val="none" w:sz="0" w:space="0" w:color="auto"/>
      </w:divBdr>
    </w:div>
    <w:div w:id="1250970730">
      <w:bodyDiv w:val="1"/>
      <w:marLeft w:val="0"/>
      <w:marRight w:val="0"/>
      <w:marTop w:val="0"/>
      <w:marBottom w:val="0"/>
      <w:divBdr>
        <w:top w:val="none" w:sz="0" w:space="0" w:color="auto"/>
        <w:left w:val="none" w:sz="0" w:space="0" w:color="auto"/>
        <w:bottom w:val="none" w:sz="0" w:space="0" w:color="auto"/>
        <w:right w:val="none" w:sz="0" w:space="0" w:color="auto"/>
      </w:divBdr>
    </w:div>
    <w:div w:id="1251084133">
      <w:bodyDiv w:val="1"/>
      <w:marLeft w:val="0"/>
      <w:marRight w:val="0"/>
      <w:marTop w:val="0"/>
      <w:marBottom w:val="0"/>
      <w:divBdr>
        <w:top w:val="none" w:sz="0" w:space="0" w:color="auto"/>
        <w:left w:val="none" w:sz="0" w:space="0" w:color="auto"/>
        <w:bottom w:val="none" w:sz="0" w:space="0" w:color="auto"/>
        <w:right w:val="none" w:sz="0" w:space="0" w:color="auto"/>
      </w:divBdr>
    </w:div>
    <w:div w:id="1251155348">
      <w:bodyDiv w:val="1"/>
      <w:marLeft w:val="0"/>
      <w:marRight w:val="0"/>
      <w:marTop w:val="0"/>
      <w:marBottom w:val="0"/>
      <w:divBdr>
        <w:top w:val="none" w:sz="0" w:space="0" w:color="auto"/>
        <w:left w:val="none" w:sz="0" w:space="0" w:color="auto"/>
        <w:bottom w:val="none" w:sz="0" w:space="0" w:color="auto"/>
        <w:right w:val="none" w:sz="0" w:space="0" w:color="auto"/>
      </w:divBdr>
    </w:div>
    <w:div w:id="1251232512">
      <w:bodyDiv w:val="1"/>
      <w:marLeft w:val="0"/>
      <w:marRight w:val="0"/>
      <w:marTop w:val="0"/>
      <w:marBottom w:val="0"/>
      <w:divBdr>
        <w:top w:val="none" w:sz="0" w:space="0" w:color="auto"/>
        <w:left w:val="none" w:sz="0" w:space="0" w:color="auto"/>
        <w:bottom w:val="none" w:sz="0" w:space="0" w:color="auto"/>
        <w:right w:val="none" w:sz="0" w:space="0" w:color="auto"/>
      </w:divBdr>
    </w:div>
    <w:div w:id="1251352549">
      <w:bodyDiv w:val="1"/>
      <w:marLeft w:val="0"/>
      <w:marRight w:val="0"/>
      <w:marTop w:val="0"/>
      <w:marBottom w:val="0"/>
      <w:divBdr>
        <w:top w:val="none" w:sz="0" w:space="0" w:color="auto"/>
        <w:left w:val="none" w:sz="0" w:space="0" w:color="auto"/>
        <w:bottom w:val="none" w:sz="0" w:space="0" w:color="auto"/>
        <w:right w:val="none" w:sz="0" w:space="0" w:color="auto"/>
      </w:divBdr>
    </w:div>
    <w:div w:id="1251499551">
      <w:bodyDiv w:val="1"/>
      <w:marLeft w:val="0"/>
      <w:marRight w:val="0"/>
      <w:marTop w:val="0"/>
      <w:marBottom w:val="0"/>
      <w:divBdr>
        <w:top w:val="none" w:sz="0" w:space="0" w:color="auto"/>
        <w:left w:val="none" w:sz="0" w:space="0" w:color="auto"/>
        <w:bottom w:val="none" w:sz="0" w:space="0" w:color="auto"/>
        <w:right w:val="none" w:sz="0" w:space="0" w:color="auto"/>
      </w:divBdr>
    </w:div>
    <w:div w:id="1251500616">
      <w:bodyDiv w:val="1"/>
      <w:marLeft w:val="0"/>
      <w:marRight w:val="0"/>
      <w:marTop w:val="0"/>
      <w:marBottom w:val="0"/>
      <w:divBdr>
        <w:top w:val="none" w:sz="0" w:space="0" w:color="auto"/>
        <w:left w:val="none" w:sz="0" w:space="0" w:color="auto"/>
        <w:bottom w:val="none" w:sz="0" w:space="0" w:color="auto"/>
        <w:right w:val="none" w:sz="0" w:space="0" w:color="auto"/>
      </w:divBdr>
    </w:div>
    <w:div w:id="1251934957">
      <w:bodyDiv w:val="1"/>
      <w:marLeft w:val="0"/>
      <w:marRight w:val="0"/>
      <w:marTop w:val="0"/>
      <w:marBottom w:val="0"/>
      <w:divBdr>
        <w:top w:val="none" w:sz="0" w:space="0" w:color="auto"/>
        <w:left w:val="none" w:sz="0" w:space="0" w:color="auto"/>
        <w:bottom w:val="none" w:sz="0" w:space="0" w:color="auto"/>
        <w:right w:val="none" w:sz="0" w:space="0" w:color="auto"/>
      </w:divBdr>
    </w:div>
    <w:div w:id="1251935215">
      <w:bodyDiv w:val="1"/>
      <w:marLeft w:val="0"/>
      <w:marRight w:val="0"/>
      <w:marTop w:val="0"/>
      <w:marBottom w:val="0"/>
      <w:divBdr>
        <w:top w:val="none" w:sz="0" w:space="0" w:color="auto"/>
        <w:left w:val="none" w:sz="0" w:space="0" w:color="auto"/>
        <w:bottom w:val="none" w:sz="0" w:space="0" w:color="auto"/>
        <w:right w:val="none" w:sz="0" w:space="0" w:color="auto"/>
      </w:divBdr>
    </w:div>
    <w:div w:id="1252008723">
      <w:bodyDiv w:val="1"/>
      <w:marLeft w:val="0"/>
      <w:marRight w:val="0"/>
      <w:marTop w:val="0"/>
      <w:marBottom w:val="0"/>
      <w:divBdr>
        <w:top w:val="none" w:sz="0" w:space="0" w:color="auto"/>
        <w:left w:val="none" w:sz="0" w:space="0" w:color="auto"/>
        <w:bottom w:val="none" w:sz="0" w:space="0" w:color="auto"/>
        <w:right w:val="none" w:sz="0" w:space="0" w:color="auto"/>
      </w:divBdr>
    </w:div>
    <w:div w:id="1252206180">
      <w:bodyDiv w:val="1"/>
      <w:marLeft w:val="0"/>
      <w:marRight w:val="0"/>
      <w:marTop w:val="0"/>
      <w:marBottom w:val="0"/>
      <w:divBdr>
        <w:top w:val="none" w:sz="0" w:space="0" w:color="auto"/>
        <w:left w:val="none" w:sz="0" w:space="0" w:color="auto"/>
        <w:bottom w:val="none" w:sz="0" w:space="0" w:color="auto"/>
        <w:right w:val="none" w:sz="0" w:space="0" w:color="auto"/>
      </w:divBdr>
    </w:div>
    <w:div w:id="1252425311">
      <w:bodyDiv w:val="1"/>
      <w:marLeft w:val="0"/>
      <w:marRight w:val="0"/>
      <w:marTop w:val="0"/>
      <w:marBottom w:val="0"/>
      <w:divBdr>
        <w:top w:val="none" w:sz="0" w:space="0" w:color="auto"/>
        <w:left w:val="none" w:sz="0" w:space="0" w:color="auto"/>
        <w:bottom w:val="none" w:sz="0" w:space="0" w:color="auto"/>
        <w:right w:val="none" w:sz="0" w:space="0" w:color="auto"/>
      </w:divBdr>
    </w:div>
    <w:div w:id="1252546080">
      <w:bodyDiv w:val="1"/>
      <w:marLeft w:val="0"/>
      <w:marRight w:val="0"/>
      <w:marTop w:val="0"/>
      <w:marBottom w:val="0"/>
      <w:divBdr>
        <w:top w:val="none" w:sz="0" w:space="0" w:color="auto"/>
        <w:left w:val="none" w:sz="0" w:space="0" w:color="auto"/>
        <w:bottom w:val="none" w:sz="0" w:space="0" w:color="auto"/>
        <w:right w:val="none" w:sz="0" w:space="0" w:color="auto"/>
      </w:divBdr>
    </w:div>
    <w:div w:id="1252547622">
      <w:bodyDiv w:val="1"/>
      <w:marLeft w:val="0"/>
      <w:marRight w:val="0"/>
      <w:marTop w:val="0"/>
      <w:marBottom w:val="0"/>
      <w:divBdr>
        <w:top w:val="none" w:sz="0" w:space="0" w:color="auto"/>
        <w:left w:val="none" w:sz="0" w:space="0" w:color="auto"/>
        <w:bottom w:val="none" w:sz="0" w:space="0" w:color="auto"/>
        <w:right w:val="none" w:sz="0" w:space="0" w:color="auto"/>
      </w:divBdr>
    </w:div>
    <w:div w:id="1252661842">
      <w:bodyDiv w:val="1"/>
      <w:marLeft w:val="0"/>
      <w:marRight w:val="0"/>
      <w:marTop w:val="0"/>
      <w:marBottom w:val="0"/>
      <w:divBdr>
        <w:top w:val="none" w:sz="0" w:space="0" w:color="auto"/>
        <w:left w:val="none" w:sz="0" w:space="0" w:color="auto"/>
        <w:bottom w:val="none" w:sz="0" w:space="0" w:color="auto"/>
        <w:right w:val="none" w:sz="0" w:space="0" w:color="auto"/>
      </w:divBdr>
    </w:div>
    <w:div w:id="1253010018">
      <w:bodyDiv w:val="1"/>
      <w:marLeft w:val="0"/>
      <w:marRight w:val="0"/>
      <w:marTop w:val="0"/>
      <w:marBottom w:val="0"/>
      <w:divBdr>
        <w:top w:val="none" w:sz="0" w:space="0" w:color="auto"/>
        <w:left w:val="none" w:sz="0" w:space="0" w:color="auto"/>
        <w:bottom w:val="none" w:sz="0" w:space="0" w:color="auto"/>
        <w:right w:val="none" w:sz="0" w:space="0" w:color="auto"/>
      </w:divBdr>
    </w:div>
    <w:div w:id="1253129139">
      <w:bodyDiv w:val="1"/>
      <w:marLeft w:val="0"/>
      <w:marRight w:val="0"/>
      <w:marTop w:val="0"/>
      <w:marBottom w:val="0"/>
      <w:divBdr>
        <w:top w:val="none" w:sz="0" w:space="0" w:color="auto"/>
        <w:left w:val="none" w:sz="0" w:space="0" w:color="auto"/>
        <w:bottom w:val="none" w:sz="0" w:space="0" w:color="auto"/>
        <w:right w:val="none" w:sz="0" w:space="0" w:color="auto"/>
      </w:divBdr>
    </w:div>
    <w:div w:id="1253130064">
      <w:bodyDiv w:val="1"/>
      <w:marLeft w:val="0"/>
      <w:marRight w:val="0"/>
      <w:marTop w:val="0"/>
      <w:marBottom w:val="0"/>
      <w:divBdr>
        <w:top w:val="none" w:sz="0" w:space="0" w:color="auto"/>
        <w:left w:val="none" w:sz="0" w:space="0" w:color="auto"/>
        <w:bottom w:val="none" w:sz="0" w:space="0" w:color="auto"/>
        <w:right w:val="none" w:sz="0" w:space="0" w:color="auto"/>
      </w:divBdr>
    </w:div>
    <w:div w:id="1253661320">
      <w:bodyDiv w:val="1"/>
      <w:marLeft w:val="0"/>
      <w:marRight w:val="0"/>
      <w:marTop w:val="0"/>
      <w:marBottom w:val="0"/>
      <w:divBdr>
        <w:top w:val="none" w:sz="0" w:space="0" w:color="auto"/>
        <w:left w:val="none" w:sz="0" w:space="0" w:color="auto"/>
        <w:bottom w:val="none" w:sz="0" w:space="0" w:color="auto"/>
        <w:right w:val="none" w:sz="0" w:space="0" w:color="auto"/>
      </w:divBdr>
    </w:div>
    <w:div w:id="1253778930">
      <w:bodyDiv w:val="1"/>
      <w:marLeft w:val="0"/>
      <w:marRight w:val="0"/>
      <w:marTop w:val="0"/>
      <w:marBottom w:val="0"/>
      <w:divBdr>
        <w:top w:val="none" w:sz="0" w:space="0" w:color="auto"/>
        <w:left w:val="none" w:sz="0" w:space="0" w:color="auto"/>
        <w:bottom w:val="none" w:sz="0" w:space="0" w:color="auto"/>
        <w:right w:val="none" w:sz="0" w:space="0" w:color="auto"/>
      </w:divBdr>
    </w:div>
    <w:div w:id="1253978169">
      <w:bodyDiv w:val="1"/>
      <w:marLeft w:val="0"/>
      <w:marRight w:val="0"/>
      <w:marTop w:val="0"/>
      <w:marBottom w:val="0"/>
      <w:divBdr>
        <w:top w:val="none" w:sz="0" w:space="0" w:color="auto"/>
        <w:left w:val="none" w:sz="0" w:space="0" w:color="auto"/>
        <w:bottom w:val="none" w:sz="0" w:space="0" w:color="auto"/>
        <w:right w:val="none" w:sz="0" w:space="0" w:color="auto"/>
      </w:divBdr>
    </w:div>
    <w:div w:id="1254053749">
      <w:bodyDiv w:val="1"/>
      <w:marLeft w:val="0"/>
      <w:marRight w:val="0"/>
      <w:marTop w:val="0"/>
      <w:marBottom w:val="0"/>
      <w:divBdr>
        <w:top w:val="none" w:sz="0" w:space="0" w:color="auto"/>
        <w:left w:val="none" w:sz="0" w:space="0" w:color="auto"/>
        <w:bottom w:val="none" w:sz="0" w:space="0" w:color="auto"/>
        <w:right w:val="none" w:sz="0" w:space="0" w:color="auto"/>
      </w:divBdr>
    </w:div>
    <w:div w:id="1254125490">
      <w:bodyDiv w:val="1"/>
      <w:marLeft w:val="0"/>
      <w:marRight w:val="0"/>
      <w:marTop w:val="0"/>
      <w:marBottom w:val="0"/>
      <w:divBdr>
        <w:top w:val="none" w:sz="0" w:space="0" w:color="auto"/>
        <w:left w:val="none" w:sz="0" w:space="0" w:color="auto"/>
        <w:bottom w:val="none" w:sz="0" w:space="0" w:color="auto"/>
        <w:right w:val="none" w:sz="0" w:space="0" w:color="auto"/>
      </w:divBdr>
    </w:div>
    <w:div w:id="1254126069">
      <w:bodyDiv w:val="1"/>
      <w:marLeft w:val="0"/>
      <w:marRight w:val="0"/>
      <w:marTop w:val="0"/>
      <w:marBottom w:val="0"/>
      <w:divBdr>
        <w:top w:val="none" w:sz="0" w:space="0" w:color="auto"/>
        <w:left w:val="none" w:sz="0" w:space="0" w:color="auto"/>
        <w:bottom w:val="none" w:sz="0" w:space="0" w:color="auto"/>
        <w:right w:val="none" w:sz="0" w:space="0" w:color="auto"/>
      </w:divBdr>
    </w:div>
    <w:div w:id="1254170225">
      <w:bodyDiv w:val="1"/>
      <w:marLeft w:val="0"/>
      <w:marRight w:val="0"/>
      <w:marTop w:val="0"/>
      <w:marBottom w:val="0"/>
      <w:divBdr>
        <w:top w:val="none" w:sz="0" w:space="0" w:color="auto"/>
        <w:left w:val="none" w:sz="0" w:space="0" w:color="auto"/>
        <w:bottom w:val="none" w:sz="0" w:space="0" w:color="auto"/>
        <w:right w:val="none" w:sz="0" w:space="0" w:color="auto"/>
      </w:divBdr>
    </w:div>
    <w:div w:id="1254171259">
      <w:bodyDiv w:val="1"/>
      <w:marLeft w:val="0"/>
      <w:marRight w:val="0"/>
      <w:marTop w:val="0"/>
      <w:marBottom w:val="0"/>
      <w:divBdr>
        <w:top w:val="none" w:sz="0" w:space="0" w:color="auto"/>
        <w:left w:val="none" w:sz="0" w:space="0" w:color="auto"/>
        <w:bottom w:val="none" w:sz="0" w:space="0" w:color="auto"/>
        <w:right w:val="none" w:sz="0" w:space="0" w:color="auto"/>
      </w:divBdr>
    </w:div>
    <w:div w:id="1254587642">
      <w:bodyDiv w:val="1"/>
      <w:marLeft w:val="0"/>
      <w:marRight w:val="0"/>
      <w:marTop w:val="0"/>
      <w:marBottom w:val="0"/>
      <w:divBdr>
        <w:top w:val="none" w:sz="0" w:space="0" w:color="auto"/>
        <w:left w:val="none" w:sz="0" w:space="0" w:color="auto"/>
        <w:bottom w:val="none" w:sz="0" w:space="0" w:color="auto"/>
        <w:right w:val="none" w:sz="0" w:space="0" w:color="auto"/>
      </w:divBdr>
    </w:div>
    <w:div w:id="1254706000">
      <w:bodyDiv w:val="1"/>
      <w:marLeft w:val="0"/>
      <w:marRight w:val="0"/>
      <w:marTop w:val="0"/>
      <w:marBottom w:val="0"/>
      <w:divBdr>
        <w:top w:val="none" w:sz="0" w:space="0" w:color="auto"/>
        <w:left w:val="none" w:sz="0" w:space="0" w:color="auto"/>
        <w:bottom w:val="none" w:sz="0" w:space="0" w:color="auto"/>
        <w:right w:val="none" w:sz="0" w:space="0" w:color="auto"/>
      </w:divBdr>
    </w:div>
    <w:div w:id="1254823780">
      <w:bodyDiv w:val="1"/>
      <w:marLeft w:val="0"/>
      <w:marRight w:val="0"/>
      <w:marTop w:val="0"/>
      <w:marBottom w:val="0"/>
      <w:divBdr>
        <w:top w:val="none" w:sz="0" w:space="0" w:color="auto"/>
        <w:left w:val="none" w:sz="0" w:space="0" w:color="auto"/>
        <w:bottom w:val="none" w:sz="0" w:space="0" w:color="auto"/>
        <w:right w:val="none" w:sz="0" w:space="0" w:color="auto"/>
      </w:divBdr>
    </w:div>
    <w:div w:id="1255016291">
      <w:bodyDiv w:val="1"/>
      <w:marLeft w:val="0"/>
      <w:marRight w:val="0"/>
      <w:marTop w:val="0"/>
      <w:marBottom w:val="0"/>
      <w:divBdr>
        <w:top w:val="none" w:sz="0" w:space="0" w:color="auto"/>
        <w:left w:val="none" w:sz="0" w:space="0" w:color="auto"/>
        <w:bottom w:val="none" w:sz="0" w:space="0" w:color="auto"/>
        <w:right w:val="none" w:sz="0" w:space="0" w:color="auto"/>
      </w:divBdr>
    </w:div>
    <w:div w:id="1255280119">
      <w:bodyDiv w:val="1"/>
      <w:marLeft w:val="0"/>
      <w:marRight w:val="0"/>
      <w:marTop w:val="0"/>
      <w:marBottom w:val="0"/>
      <w:divBdr>
        <w:top w:val="none" w:sz="0" w:space="0" w:color="auto"/>
        <w:left w:val="none" w:sz="0" w:space="0" w:color="auto"/>
        <w:bottom w:val="none" w:sz="0" w:space="0" w:color="auto"/>
        <w:right w:val="none" w:sz="0" w:space="0" w:color="auto"/>
      </w:divBdr>
    </w:div>
    <w:div w:id="1255280417">
      <w:bodyDiv w:val="1"/>
      <w:marLeft w:val="0"/>
      <w:marRight w:val="0"/>
      <w:marTop w:val="0"/>
      <w:marBottom w:val="0"/>
      <w:divBdr>
        <w:top w:val="none" w:sz="0" w:space="0" w:color="auto"/>
        <w:left w:val="none" w:sz="0" w:space="0" w:color="auto"/>
        <w:bottom w:val="none" w:sz="0" w:space="0" w:color="auto"/>
        <w:right w:val="none" w:sz="0" w:space="0" w:color="auto"/>
      </w:divBdr>
    </w:div>
    <w:div w:id="1255750951">
      <w:bodyDiv w:val="1"/>
      <w:marLeft w:val="0"/>
      <w:marRight w:val="0"/>
      <w:marTop w:val="0"/>
      <w:marBottom w:val="0"/>
      <w:divBdr>
        <w:top w:val="none" w:sz="0" w:space="0" w:color="auto"/>
        <w:left w:val="none" w:sz="0" w:space="0" w:color="auto"/>
        <w:bottom w:val="none" w:sz="0" w:space="0" w:color="auto"/>
        <w:right w:val="none" w:sz="0" w:space="0" w:color="auto"/>
      </w:divBdr>
    </w:div>
    <w:div w:id="1255823468">
      <w:bodyDiv w:val="1"/>
      <w:marLeft w:val="0"/>
      <w:marRight w:val="0"/>
      <w:marTop w:val="0"/>
      <w:marBottom w:val="0"/>
      <w:divBdr>
        <w:top w:val="none" w:sz="0" w:space="0" w:color="auto"/>
        <w:left w:val="none" w:sz="0" w:space="0" w:color="auto"/>
        <w:bottom w:val="none" w:sz="0" w:space="0" w:color="auto"/>
        <w:right w:val="none" w:sz="0" w:space="0" w:color="auto"/>
      </w:divBdr>
    </w:div>
    <w:div w:id="1256094207">
      <w:bodyDiv w:val="1"/>
      <w:marLeft w:val="0"/>
      <w:marRight w:val="0"/>
      <w:marTop w:val="0"/>
      <w:marBottom w:val="0"/>
      <w:divBdr>
        <w:top w:val="none" w:sz="0" w:space="0" w:color="auto"/>
        <w:left w:val="none" w:sz="0" w:space="0" w:color="auto"/>
        <w:bottom w:val="none" w:sz="0" w:space="0" w:color="auto"/>
        <w:right w:val="none" w:sz="0" w:space="0" w:color="auto"/>
      </w:divBdr>
    </w:div>
    <w:div w:id="1256670429">
      <w:bodyDiv w:val="1"/>
      <w:marLeft w:val="0"/>
      <w:marRight w:val="0"/>
      <w:marTop w:val="0"/>
      <w:marBottom w:val="0"/>
      <w:divBdr>
        <w:top w:val="none" w:sz="0" w:space="0" w:color="auto"/>
        <w:left w:val="none" w:sz="0" w:space="0" w:color="auto"/>
        <w:bottom w:val="none" w:sz="0" w:space="0" w:color="auto"/>
        <w:right w:val="none" w:sz="0" w:space="0" w:color="auto"/>
      </w:divBdr>
    </w:div>
    <w:div w:id="1256745839">
      <w:bodyDiv w:val="1"/>
      <w:marLeft w:val="0"/>
      <w:marRight w:val="0"/>
      <w:marTop w:val="0"/>
      <w:marBottom w:val="0"/>
      <w:divBdr>
        <w:top w:val="none" w:sz="0" w:space="0" w:color="auto"/>
        <w:left w:val="none" w:sz="0" w:space="0" w:color="auto"/>
        <w:bottom w:val="none" w:sz="0" w:space="0" w:color="auto"/>
        <w:right w:val="none" w:sz="0" w:space="0" w:color="auto"/>
      </w:divBdr>
    </w:div>
    <w:div w:id="1256748071">
      <w:bodyDiv w:val="1"/>
      <w:marLeft w:val="0"/>
      <w:marRight w:val="0"/>
      <w:marTop w:val="0"/>
      <w:marBottom w:val="0"/>
      <w:divBdr>
        <w:top w:val="none" w:sz="0" w:space="0" w:color="auto"/>
        <w:left w:val="none" w:sz="0" w:space="0" w:color="auto"/>
        <w:bottom w:val="none" w:sz="0" w:space="0" w:color="auto"/>
        <w:right w:val="none" w:sz="0" w:space="0" w:color="auto"/>
      </w:divBdr>
    </w:div>
    <w:div w:id="1257058861">
      <w:bodyDiv w:val="1"/>
      <w:marLeft w:val="0"/>
      <w:marRight w:val="0"/>
      <w:marTop w:val="0"/>
      <w:marBottom w:val="0"/>
      <w:divBdr>
        <w:top w:val="none" w:sz="0" w:space="0" w:color="auto"/>
        <w:left w:val="none" w:sz="0" w:space="0" w:color="auto"/>
        <w:bottom w:val="none" w:sz="0" w:space="0" w:color="auto"/>
        <w:right w:val="none" w:sz="0" w:space="0" w:color="auto"/>
      </w:divBdr>
    </w:div>
    <w:div w:id="1257246593">
      <w:bodyDiv w:val="1"/>
      <w:marLeft w:val="0"/>
      <w:marRight w:val="0"/>
      <w:marTop w:val="0"/>
      <w:marBottom w:val="0"/>
      <w:divBdr>
        <w:top w:val="none" w:sz="0" w:space="0" w:color="auto"/>
        <w:left w:val="none" w:sz="0" w:space="0" w:color="auto"/>
        <w:bottom w:val="none" w:sz="0" w:space="0" w:color="auto"/>
        <w:right w:val="none" w:sz="0" w:space="0" w:color="auto"/>
      </w:divBdr>
    </w:div>
    <w:div w:id="1257596753">
      <w:bodyDiv w:val="1"/>
      <w:marLeft w:val="0"/>
      <w:marRight w:val="0"/>
      <w:marTop w:val="0"/>
      <w:marBottom w:val="0"/>
      <w:divBdr>
        <w:top w:val="none" w:sz="0" w:space="0" w:color="auto"/>
        <w:left w:val="none" w:sz="0" w:space="0" w:color="auto"/>
        <w:bottom w:val="none" w:sz="0" w:space="0" w:color="auto"/>
        <w:right w:val="none" w:sz="0" w:space="0" w:color="auto"/>
      </w:divBdr>
    </w:div>
    <w:div w:id="1257787628">
      <w:bodyDiv w:val="1"/>
      <w:marLeft w:val="0"/>
      <w:marRight w:val="0"/>
      <w:marTop w:val="0"/>
      <w:marBottom w:val="0"/>
      <w:divBdr>
        <w:top w:val="none" w:sz="0" w:space="0" w:color="auto"/>
        <w:left w:val="none" w:sz="0" w:space="0" w:color="auto"/>
        <w:bottom w:val="none" w:sz="0" w:space="0" w:color="auto"/>
        <w:right w:val="none" w:sz="0" w:space="0" w:color="auto"/>
      </w:divBdr>
    </w:div>
    <w:div w:id="1258292038">
      <w:bodyDiv w:val="1"/>
      <w:marLeft w:val="0"/>
      <w:marRight w:val="0"/>
      <w:marTop w:val="0"/>
      <w:marBottom w:val="0"/>
      <w:divBdr>
        <w:top w:val="none" w:sz="0" w:space="0" w:color="auto"/>
        <w:left w:val="none" w:sz="0" w:space="0" w:color="auto"/>
        <w:bottom w:val="none" w:sz="0" w:space="0" w:color="auto"/>
        <w:right w:val="none" w:sz="0" w:space="0" w:color="auto"/>
      </w:divBdr>
    </w:div>
    <w:div w:id="1258559066">
      <w:bodyDiv w:val="1"/>
      <w:marLeft w:val="0"/>
      <w:marRight w:val="0"/>
      <w:marTop w:val="0"/>
      <w:marBottom w:val="0"/>
      <w:divBdr>
        <w:top w:val="none" w:sz="0" w:space="0" w:color="auto"/>
        <w:left w:val="none" w:sz="0" w:space="0" w:color="auto"/>
        <w:bottom w:val="none" w:sz="0" w:space="0" w:color="auto"/>
        <w:right w:val="none" w:sz="0" w:space="0" w:color="auto"/>
      </w:divBdr>
    </w:div>
    <w:div w:id="1258563730">
      <w:bodyDiv w:val="1"/>
      <w:marLeft w:val="0"/>
      <w:marRight w:val="0"/>
      <w:marTop w:val="0"/>
      <w:marBottom w:val="0"/>
      <w:divBdr>
        <w:top w:val="none" w:sz="0" w:space="0" w:color="auto"/>
        <w:left w:val="none" w:sz="0" w:space="0" w:color="auto"/>
        <w:bottom w:val="none" w:sz="0" w:space="0" w:color="auto"/>
        <w:right w:val="none" w:sz="0" w:space="0" w:color="auto"/>
      </w:divBdr>
    </w:div>
    <w:div w:id="1258946885">
      <w:bodyDiv w:val="1"/>
      <w:marLeft w:val="0"/>
      <w:marRight w:val="0"/>
      <w:marTop w:val="0"/>
      <w:marBottom w:val="0"/>
      <w:divBdr>
        <w:top w:val="none" w:sz="0" w:space="0" w:color="auto"/>
        <w:left w:val="none" w:sz="0" w:space="0" w:color="auto"/>
        <w:bottom w:val="none" w:sz="0" w:space="0" w:color="auto"/>
        <w:right w:val="none" w:sz="0" w:space="0" w:color="auto"/>
      </w:divBdr>
    </w:div>
    <w:div w:id="1258978025">
      <w:bodyDiv w:val="1"/>
      <w:marLeft w:val="0"/>
      <w:marRight w:val="0"/>
      <w:marTop w:val="0"/>
      <w:marBottom w:val="0"/>
      <w:divBdr>
        <w:top w:val="none" w:sz="0" w:space="0" w:color="auto"/>
        <w:left w:val="none" w:sz="0" w:space="0" w:color="auto"/>
        <w:bottom w:val="none" w:sz="0" w:space="0" w:color="auto"/>
        <w:right w:val="none" w:sz="0" w:space="0" w:color="auto"/>
      </w:divBdr>
    </w:div>
    <w:div w:id="1259631271">
      <w:bodyDiv w:val="1"/>
      <w:marLeft w:val="0"/>
      <w:marRight w:val="0"/>
      <w:marTop w:val="0"/>
      <w:marBottom w:val="0"/>
      <w:divBdr>
        <w:top w:val="none" w:sz="0" w:space="0" w:color="auto"/>
        <w:left w:val="none" w:sz="0" w:space="0" w:color="auto"/>
        <w:bottom w:val="none" w:sz="0" w:space="0" w:color="auto"/>
        <w:right w:val="none" w:sz="0" w:space="0" w:color="auto"/>
      </w:divBdr>
    </w:div>
    <w:div w:id="1259754969">
      <w:bodyDiv w:val="1"/>
      <w:marLeft w:val="0"/>
      <w:marRight w:val="0"/>
      <w:marTop w:val="0"/>
      <w:marBottom w:val="0"/>
      <w:divBdr>
        <w:top w:val="none" w:sz="0" w:space="0" w:color="auto"/>
        <w:left w:val="none" w:sz="0" w:space="0" w:color="auto"/>
        <w:bottom w:val="none" w:sz="0" w:space="0" w:color="auto"/>
        <w:right w:val="none" w:sz="0" w:space="0" w:color="auto"/>
      </w:divBdr>
    </w:div>
    <w:div w:id="1259826327">
      <w:bodyDiv w:val="1"/>
      <w:marLeft w:val="0"/>
      <w:marRight w:val="0"/>
      <w:marTop w:val="0"/>
      <w:marBottom w:val="0"/>
      <w:divBdr>
        <w:top w:val="none" w:sz="0" w:space="0" w:color="auto"/>
        <w:left w:val="none" w:sz="0" w:space="0" w:color="auto"/>
        <w:bottom w:val="none" w:sz="0" w:space="0" w:color="auto"/>
        <w:right w:val="none" w:sz="0" w:space="0" w:color="auto"/>
      </w:divBdr>
    </w:div>
    <w:div w:id="1260063096">
      <w:bodyDiv w:val="1"/>
      <w:marLeft w:val="0"/>
      <w:marRight w:val="0"/>
      <w:marTop w:val="0"/>
      <w:marBottom w:val="0"/>
      <w:divBdr>
        <w:top w:val="none" w:sz="0" w:space="0" w:color="auto"/>
        <w:left w:val="none" w:sz="0" w:space="0" w:color="auto"/>
        <w:bottom w:val="none" w:sz="0" w:space="0" w:color="auto"/>
        <w:right w:val="none" w:sz="0" w:space="0" w:color="auto"/>
      </w:divBdr>
    </w:div>
    <w:div w:id="1260211253">
      <w:bodyDiv w:val="1"/>
      <w:marLeft w:val="0"/>
      <w:marRight w:val="0"/>
      <w:marTop w:val="0"/>
      <w:marBottom w:val="0"/>
      <w:divBdr>
        <w:top w:val="none" w:sz="0" w:space="0" w:color="auto"/>
        <w:left w:val="none" w:sz="0" w:space="0" w:color="auto"/>
        <w:bottom w:val="none" w:sz="0" w:space="0" w:color="auto"/>
        <w:right w:val="none" w:sz="0" w:space="0" w:color="auto"/>
      </w:divBdr>
    </w:div>
    <w:div w:id="1261059498">
      <w:bodyDiv w:val="1"/>
      <w:marLeft w:val="0"/>
      <w:marRight w:val="0"/>
      <w:marTop w:val="0"/>
      <w:marBottom w:val="0"/>
      <w:divBdr>
        <w:top w:val="none" w:sz="0" w:space="0" w:color="auto"/>
        <w:left w:val="none" w:sz="0" w:space="0" w:color="auto"/>
        <w:bottom w:val="none" w:sz="0" w:space="0" w:color="auto"/>
        <w:right w:val="none" w:sz="0" w:space="0" w:color="auto"/>
      </w:divBdr>
    </w:div>
    <w:div w:id="1261403433">
      <w:bodyDiv w:val="1"/>
      <w:marLeft w:val="0"/>
      <w:marRight w:val="0"/>
      <w:marTop w:val="0"/>
      <w:marBottom w:val="0"/>
      <w:divBdr>
        <w:top w:val="none" w:sz="0" w:space="0" w:color="auto"/>
        <w:left w:val="none" w:sz="0" w:space="0" w:color="auto"/>
        <w:bottom w:val="none" w:sz="0" w:space="0" w:color="auto"/>
        <w:right w:val="none" w:sz="0" w:space="0" w:color="auto"/>
      </w:divBdr>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1992417">
      <w:bodyDiv w:val="1"/>
      <w:marLeft w:val="0"/>
      <w:marRight w:val="0"/>
      <w:marTop w:val="0"/>
      <w:marBottom w:val="0"/>
      <w:divBdr>
        <w:top w:val="none" w:sz="0" w:space="0" w:color="auto"/>
        <w:left w:val="none" w:sz="0" w:space="0" w:color="auto"/>
        <w:bottom w:val="none" w:sz="0" w:space="0" w:color="auto"/>
        <w:right w:val="none" w:sz="0" w:space="0" w:color="auto"/>
      </w:divBdr>
    </w:div>
    <w:div w:id="1262110558">
      <w:bodyDiv w:val="1"/>
      <w:marLeft w:val="0"/>
      <w:marRight w:val="0"/>
      <w:marTop w:val="0"/>
      <w:marBottom w:val="0"/>
      <w:divBdr>
        <w:top w:val="none" w:sz="0" w:space="0" w:color="auto"/>
        <w:left w:val="none" w:sz="0" w:space="0" w:color="auto"/>
        <w:bottom w:val="none" w:sz="0" w:space="0" w:color="auto"/>
        <w:right w:val="none" w:sz="0" w:space="0" w:color="auto"/>
      </w:divBdr>
    </w:div>
    <w:div w:id="1262224490">
      <w:bodyDiv w:val="1"/>
      <w:marLeft w:val="0"/>
      <w:marRight w:val="0"/>
      <w:marTop w:val="0"/>
      <w:marBottom w:val="0"/>
      <w:divBdr>
        <w:top w:val="none" w:sz="0" w:space="0" w:color="auto"/>
        <w:left w:val="none" w:sz="0" w:space="0" w:color="auto"/>
        <w:bottom w:val="none" w:sz="0" w:space="0" w:color="auto"/>
        <w:right w:val="none" w:sz="0" w:space="0" w:color="auto"/>
      </w:divBdr>
    </w:div>
    <w:div w:id="1262251630">
      <w:bodyDiv w:val="1"/>
      <w:marLeft w:val="0"/>
      <w:marRight w:val="0"/>
      <w:marTop w:val="0"/>
      <w:marBottom w:val="0"/>
      <w:divBdr>
        <w:top w:val="none" w:sz="0" w:space="0" w:color="auto"/>
        <w:left w:val="none" w:sz="0" w:space="0" w:color="auto"/>
        <w:bottom w:val="none" w:sz="0" w:space="0" w:color="auto"/>
        <w:right w:val="none" w:sz="0" w:space="0" w:color="auto"/>
      </w:divBdr>
    </w:div>
    <w:div w:id="1262492820">
      <w:bodyDiv w:val="1"/>
      <w:marLeft w:val="0"/>
      <w:marRight w:val="0"/>
      <w:marTop w:val="0"/>
      <w:marBottom w:val="0"/>
      <w:divBdr>
        <w:top w:val="none" w:sz="0" w:space="0" w:color="auto"/>
        <w:left w:val="none" w:sz="0" w:space="0" w:color="auto"/>
        <w:bottom w:val="none" w:sz="0" w:space="0" w:color="auto"/>
        <w:right w:val="none" w:sz="0" w:space="0" w:color="auto"/>
      </w:divBdr>
    </w:div>
    <w:div w:id="1262642638">
      <w:bodyDiv w:val="1"/>
      <w:marLeft w:val="0"/>
      <w:marRight w:val="0"/>
      <w:marTop w:val="0"/>
      <w:marBottom w:val="0"/>
      <w:divBdr>
        <w:top w:val="none" w:sz="0" w:space="0" w:color="auto"/>
        <w:left w:val="none" w:sz="0" w:space="0" w:color="auto"/>
        <w:bottom w:val="none" w:sz="0" w:space="0" w:color="auto"/>
        <w:right w:val="none" w:sz="0" w:space="0" w:color="auto"/>
      </w:divBdr>
    </w:div>
    <w:div w:id="1263150310">
      <w:bodyDiv w:val="1"/>
      <w:marLeft w:val="0"/>
      <w:marRight w:val="0"/>
      <w:marTop w:val="0"/>
      <w:marBottom w:val="0"/>
      <w:divBdr>
        <w:top w:val="none" w:sz="0" w:space="0" w:color="auto"/>
        <w:left w:val="none" w:sz="0" w:space="0" w:color="auto"/>
        <w:bottom w:val="none" w:sz="0" w:space="0" w:color="auto"/>
        <w:right w:val="none" w:sz="0" w:space="0" w:color="auto"/>
      </w:divBdr>
    </w:div>
    <w:div w:id="1263564760">
      <w:bodyDiv w:val="1"/>
      <w:marLeft w:val="0"/>
      <w:marRight w:val="0"/>
      <w:marTop w:val="0"/>
      <w:marBottom w:val="0"/>
      <w:divBdr>
        <w:top w:val="none" w:sz="0" w:space="0" w:color="auto"/>
        <w:left w:val="none" w:sz="0" w:space="0" w:color="auto"/>
        <w:bottom w:val="none" w:sz="0" w:space="0" w:color="auto"/>
        <w:right w:val="none" w:sz="0" w:space="0" w:color="auto"/>
      </w:divBdr>
    </w:div>
    <w:div w:id="1263803351">
      <w:bodyDiv w:val="1"/>
      <w:marLeft w:val="0"/>
      <w:marRight w:val="0"/>
      <w:marTop w:val="0"/>
      <w:marBottom w:val="0"/>
      <w:divBdr>
        <w:top w:val="none" w:sz="0" w:space="0" w:color="auto"/>
        <w:left w:val="none" w:sz="0" w:space="0" w:color="auto"/>
        <w:bottom w:val="none" w:sz="0" w:space="0" w:color="auto"/>
        <w:right w:val="none" w:sz="0" w:space="0" w:color="auto"/>
      </w:divBdr>
    </w:div>
    <w:div w:id="1263805390">
      <w:bodyDiv w:val="1"/>
      <w:marLeft w:val="0"/>
      <w:marRight w:val="0"/>
      <w:marTop w:val="0"/>
      <w:marBottom w:val="0"/>
      <w:divBdr>
        <w:top w:val="none" w:sz="0" w:space="0" w:color="auto"/>
        <w:left w:val="none" w:sz="0" w:space="0" w:color="auto"/>
        <w:bottom w:val="none" w:sz="0" w:space="0" w:color="auto"/>
        <w:right w:val="none" w:sz="0" w:space="0" w:color="auto"/>
      </w:divBdr>
    </w:div>
    <w:div w:id="1264142749">
      <w:bodyDiv w:val="1"/>
      <w:marLeft w:val="0"/>
      <w:marRight w:val="0"/>
      <w:marTop w:val="0"/>
      <w:marBottom w:val="0"/>
      <w:divBdr>
        <w:top w:val="none" w:sz="0" w:space="0" w:color="auto"/>
        <w:left w:val="none" w:sz="0" w:space="0" w:color="auto"/>
        <w:bottom w:val="none" w:sz="0" w:space="0" w:color="auto"/>
        <w:right w:val="none" w:sz="0" w:space="0" w:color="auto"/>
      </w:divBdr>
    </w:div>
    <w:div w:id="1264145429">
      <w:bodyDiv w:val="1"/>
      <w:marLeft w:val="0"/>
      <w:marRight w:val="0"/>
      <w:marTop w:val="0"/>
      <w:marBottom w:val="0"/>
      <w:divBdr>
        <w:top w:val="none" w:sz="0" w:space="0" w:color="auto"/>
        <w:left w:val="none" w:sz="0" w:space="0" w:color="auto"/>
        <w:bottom w:val="none" w:sz="0" w:space="0" w:color="auto"/>
        <w:right w:val="none" w:sz="0" w:space="0" w:color="auto"/>
      </w:divBdr>
    </w:div>
    <w:div w:id="1264149807">
      <w:bodyDiv w:val="1"/>
      <w:marLeft w:val="0"/>
      <w:marRight w:val="0"/>
      <w:marTop w:val="0"/>
      <w:marBottom w:val="0"/>
      <w:divBdr>
        <w:top w:val="none" w:sz="0" w:space="0" w:color="auto"/>
        <w:left w:val="none" w:sz="0" w:space="0" w:color="auto"/>
        <w:bottom w:val="none" w:sz="0" w:space="0" w:color="auto"/>
        <w:right w:val="none" w:sz="0" w:space="0" w:color="auto"/>
      </w:divBdr>
    </w:div>
    <w:div w:id="1265191711">
      <w:bodyDiv w:val="1"/>
      <w:marLeft w:val="0"/>
      <w:marRight w:val="0"/>
      <w:marTop w:val="0"/>
      <w:marBottom w:val="0"/>
      <w:divBdr>
        <w:top w:val="none" w:sz="0" w:space="0" w:color="auto"/>
        <w:left w:val="none" w:sz="0" w:space="0" w:color="auto"/>
        <w:bottom w:val="none" w:sz="0" w:space="0" w:color="auto"/>
        <w:right w:val="none" w:sz="0" w:space="0" w:color="auto"/>
      </w:divBdr>
    </w:div>
    <w:div w:id="1265384522">
      <w:bodyDiv w:val="1"/>
      <w:marLeft w:val="0"/>
      <w:marRight w:val="0"/>
      <w:marTop w:val="0"/>
      <w:marBottom w:val="0"/>
      <w:divBdr>
        <w:top w:val="none" w:sz="0" w:space="0" w:color="auto"/>
        <w:left w:val="none" w:sz="0" w:space="0" w:color="auto"/>
        <w:bottom w:val="none" w:sz="0" w:space="0" w:color="auto"/>
        <w:right w:val="none" w:sz="0" w:space="0" w:color="auto"/>
      </w:divBdr>
    </w:div>
    <w:div w:id="1265963047">
      <w:bodyDiv w:val="1"/>
      <w:marLeft w:val="0"/>
      <w:marRight w:val="0"/>
      <w:marTop w:val="0"/>
      <w:marBottom w:val="0"/>
      <w:divBdr>
        <w:top w:val="none" w:sz="0" w:space="0" w:color="auto"/>
        <w:left w:val="none" w:sz="0" w:space="0" w:color="auto"/>
        <w:bottom w:val="none" w:sz="0" w:space="0" w:color="auto"/>
        <w:right w:val="none" w:sz="0" w:space="0" w:color="auto"/>
      </w:divBdr>
    </w:div>
    <w:div w:id="1266109265">
      <w:bodyDiv w:val="1"/>
      <w:marLeft w:val="0"/>
      <w:marRight w:val="0"/>
      <w:marTop w:val="0"/>
      <w:marBottom w:val="0"/>
      <w:divBdr>
        <w:top w:val="none" w:sz="0" w:space="0" w:color="auto"/>
        <w:left w:val="none" w:sz="0" w:space="0" w:color="auto"/>
        <w:bottom w:val="none" w:sz="0" w:space="0" w:color="auto"/>
        <w:right w:val="none" w:sz="0" w:space="0" w:color="auto"/>
      </w:divBdr>
    </w:div>
    <w:div w:id="1266573244">
      <w:bodyDiv w:val="1"/>
      <w:marLeft w:val="0"/>
      <w:marRight w:val="0"/>
      <w:marTop w:val="0"/>
      <w:marBottom w:val="0"/>
      <w:divBdr>
        <w:top w:val="none" w:sz="0" w:space="0" w:color="auto"/>
        <w:left w:val="none" w:sz="0" w:space="0" w:color="auto"/>
        <w:bottom w:val="none" w:sz="0" w:space="0" w:color="auto"/>
        <w:right w:val="none" w:sz="0" w:space="0" w:color="auto"/>
      </w:divBdr>
    </w:div>
    <w:div w:id="1267150015">
      <w:bodyDiv w:val="1"/>
      <w:marLeft w:val="0"/>
      <w:marRight w:val="0"/>
      <w:marTop w:val="0"/>
      <w:marBottom w:val="0"/>
      <w:divBdr>
        <w:top w:val="none" w:sz="0" w:space="0" w:color="auto"/>
        <w:left w:val="none" w:sz="0" w:space="0" w:color="auto"/>
        <w:bottom w:val="none" w:sz="0" w:space="0" w:color="auto"/>
        <w:right w:val="none" w:sz="0" w:space="0" w:color="auto"/>
      </w:divBdr>
    </w:div>
    <w:div w:id="1267156326">
      <w:bodyDiv w:val="1"/>
      <w:marLeft w:val="0"/>
      <w:marRight w:val="0"/>
      <w:marTop w:val="0"/>
      <w:marBottom w:val="0"/>
      <w:divBdr>
        <w:top w:val="none" w:sz="0" w:space="0" w:color="auto"/>
        <w:left w:val="none" w:sz="0" w:space="0" w:color="auto"/>
        <w:bottom w:val="none" w:sz="0" w:space="0" w:color="auto"/>
        <w:right w:val="none" w:sz="0" w:space="0" w:color="auto"/>
      </w:divBdr>
    </w:div>
    <w:div w:id="1267228163">
      <w:bodyDiv w:val="1"/>
      <w:marLeft w:val="0"/>
      <w:marRight w:val="0"/>
      <w:marTop w:val="0"/>
      <w:marBottom w:val="0"/>
      <w:divBdr>
        <w:top w:val="none" w:sz="0" w:space="0" w:color="auto"/>
        <w:left w:val="none" w:sz="0" w:space="0" w:color="auto"/>
        <w:bottom w:val="none" w:sz="0" w:space="0" w:color="auto"/>
        <w:right w:val="none" w:sz="0" w:space="0" w:color="auto"/>
      </w:divBdr>
    </w:div>
    <w:div w:id="1267273756">
      <w:bodyDiv w:val="1"/>
      <w:marLeft w:val="0"/>
      <w:marRight w:val="0"/>
      <w:marTop w:val="0"/>
      <w:marBottom w:val="0"/>
      <w:divBdr>
        <w:top w:val="none" w:sz="0" w:space="0" w:color="auto"/>
        <w:left w:val="none" w:sz="0" w:space="0" w:color="auto"/>
        <w:bottom w:val="none" w:sz="0" w:space="0" w:color="auto"/>
        <w:right w:val="none" w:sz="0" w:space="0" w:color="auto"/>
      </w:divBdr>
    </w:div>
    <w:div w:id="1267932182">
      <w:bodyDiv w:val="1"/>
      <w:marLeft w:val="0"/>
      <w:marRight w:val="0"/>
      <w:marTop w:val="0"/>
      <w:marBottom w:val="0"/>
      <w:divBdr>
        <w:top w:val="none" w:sz="0" w:space="0" w:color="auto"/>
        <w:left w:val="none" w:sz="0" w:space="0" w:color="auto"/>
        <w:bottom w:val="none" w:sz="0" w:space="0" w:color="auto"/>
        <w:right w:val="none" w:sz="0" w:space="0" w:color="auto"/>
      </w:divBdr>
    </w:div>
    <w:div w:id="1268003219">
      <w:bodyDiv w:val="1"/>
      <w:marLeft w:val="0"/>
      <w:marRight w:val="0"/>
      <w:marTop w:val="0"/>
      <w:marBottom w:val="0"/>
      <w:divBdr>
        <w:top w:val="none" w:sz="0" w:space="0" w:color="auto"/>
        <w:left w:val="none" w:sz="0" w:space="0" w:color="auto"/>
        <w:bottom w:val="none" w:sz="0" w:space="0" w:color="auto"/>
        <w:right w:val="none" w:sz="0" w:space="0" w:color="auto"/>
      </w:divBdr>
    </w:div>
    <w:div w:id="1268080314">
      <w:bodyDiv w:val="1"/>
      <w:marLeft w:val="0"/>
      <w:marRight w:val="0"/>
      <w:marTop w:val="0"/>
      <w:marBottom w:val="0"/>
      <w:divBdr>
        <w:top w:val="none" w:sz="0" w:space="0" w:color="auto"/>
        <w:left w:val="none" w:sz="0" w:space="0" w:color="auto"/>
        <w:bottom w:val="none" w:sz="0" w:space="0" w:color="auto"/>
        <w:right w:val="none" w:sz="0" w:space="0" w:color="auto"/>
      </w:divBdr>
    </w:div>
    <w:div w:id="1268659423">
      <w:bodyDiv w:val="1"/>
      <w:marLeft w:val="0"/>
      <w:marRight w:val="0"/>
      <w:marTop w:val="0"/>
      <w:marBottom w:val="0"/>
      <w:divBdr>
        <w:top w:val="none" w:sz="0" w:space="0" w:color="auto"/>
        <w:left w:val="none" w:sz="0" w:space="0" w:color="auto"/>
        <w:bottom w:val="none" w:sz="0" w:space="0" w:color="auto"/>
        <w:right w:val="none" w:sz="0" w:space="0" w:color="auto"/>
      </w:divBdr>
    </w:div>
    <w:div w:id="1269464379">
      <w:bodyDiv w:val="1"/>
      <w:marLeft w:val="0"/>
      <w:marRight w:val="0"/>
      <w:marTop w:val="0"/>
      <w:marBottom w:val="0"/>
      <w:divBdr>
        <w:top w:val="none" w:sz="0" w:space="0" w:color="auto"/>
        <w:left w:val="none" w:sz="0" w:space="0" w:color="auto"/>
        <w:bottom w:val="none" w:sz="0" w:space="0" w:color="auto"/>
        <w:right w:val="none" w:sz="0" w:space="0" w:color="auto"/>
      </w:divBdr>
    </w:div>
    <w:div w:id="1270309164">
      <w:bodyDiv w:val="1"/>
      <w:marLeft w:val="0"/>
      <w:marRight w:val="0"/>
      <w:marTop w:val="0"/>
      <w:marBottom w:val="0"/>
      <w:divBdr>
        <w:top w:val="none" w:sz="0" w:space="0" w:color="auto"/>
        <w:left w:val="none" w:sz="0" w:space="0" w:color="auto"/>
        <w:bottom w:val="none" w:sz="0" w:space="0" w:color="auto"/>
        <w:right w:val="none" w:sz="0" w:space="0" w:color="auto"/>
      </w:divBdr>
    </w:div>
    <w:div w:id="1270357115">
      <w:bodyDiv w:val="1"/>
      <w:marLeft w:val="0"/>
      <w:marRight w:val="0"/>
      <w:marTop w:val="0"/>
      <w:marBottom w:val="0"/>
      <w:divBdr>
        <w:top w:val="none" w:sz="0" w:space="0" w:color="auto"/>
        <w:left w:val="none" w:sz="0" w:space="0" w:color="auto"/>
        <w:bottom w:val="none" w:sz="0" w:space="0" w:color="auto"/>
        <w:right w:val="none" w:sz="0" w:space="0" w:color="auto"/>
      </w:divBdr>
    </w:div>
    <w:div w:id="1270704385">
      <w:bodyDiv w:val="1"/>
      <w:marLeft w:val="0"/>
      <w:marRight w:val="0"/>
      <w:marTop w:val="0"/>
      <w:marBottom w:val="0"/>
      <w:divBdr>
        <w:top w:val="none" w:sz="0" w:space="0" w:color="auto"/>
        <w:left w:val="none" w:sz="0" w:space="0" w:color="auto"/>
        <w:bottom w:val="none" w:sz="0" w:space="0" w:color="auto"/>
        <w:right w:val="none" w:sz="0" w:space="0" w:color="auto"/>
      </w:divBdr>
    </w:div>
    <w:div w:id="1271089638">
      <w:bodyDiv w:val="1"/>
      <w:marLeft w:val="0"/>
      <w:marRight w:val="0"/>
      <w:marTop w:val="0"/>
      <w:marBottom w:val="0"/>
      <w:divBdr>
        <w:top w:val="none" w:sz="0" w:space="0" w:color="auto"/>
        <w:left w:val="none" w:sz="0" w:space="0" w:color="auto"/>
        <w:bottom w:val="none" w:sz="0" w:space="0" w:color="auto"/>
        <w:right w:val="none" w:sz="0" w:space="0" w:color="auto"/>
      </w:divBdr>
    </w:div>
    <w:div w:id="1271156897">
      <w:bodyDiv w:val="1"/>
      <w:marLeft w:val="0"/>
      <w:marRight w:val="0"/>
      <w:marTop w:val="0"/>
      <w:marBottom w:val="0"/>
      <w:divBdr>
        <w:top w:val="none" w:sz="0" w:space="0" w:color="auto"/>
        <w:left w:val="none" w:sz="0" w:space="0" w:color="auto"/>
        <w:bottom w:val="none" w:sz="0" w:space="0" w:color="auto"/>
        <w:right w:val="none" w:sz="0" w:space="0" w:color="auto"/>
      </w:divBdr>
    </w:div>
    <w:div w:id="1271204962">
      <w:bodyDiv w:val="1"/>
      <w:marLeft w:val="0"/>
      <w:marRight w:val="0"/>
      <w:marTop w:val="0"/>
      <w:marBottom w:val="0"/>
      <w:divBdr>
        <w:top w:val="none" w:sz="0" w:space="0" w:color="auto"/>
        <w:left w:val="none" w:sz="0" w:space="0" w:color="auto"/>
        <w:bottom w:val="none" w:sz="0" w:space="0" w:color="auto"/>
        <w:right w:val="none" w:sz="0" w:space="0" w:color="auto"/>
      </w:divBdr>
    </w:div>
    <w:div w:id="1271277891">
      <w:bodyDiv w:val="1"/>
      <w:marLeft w:val="0"/>
      <w:marRight w:val="0"/>
      <w:marTop w:val="0"/>
      <w:marBottom w:val="0"/>
      <w:divBdr>
        <w:top w:val="none" w:sz="0" w:space="0" w:color="auto"/>
        <w:left w:val="none" w:sz="0" w:space="0" w:color="auto"/>
        <w:bottom w:val="none" w:sz="0" w:space="0" w:color="auto"/>
        <w:right w:val="none" w:sz="0" w:space="0" w:color="auto"/>
      </w:divBdr>
    </w:div>
    <w:div w:id="1271279486">
      <w:bodyDiv w:val="1"/>
      <w:marLeft w:val="0"/>
      <w:marRight w:val="0"/>
      <w:marTop w:val="0"/>
      <w:marBottom w:val="0"/>
      <w:divBdr>
        <w:top w:val="none" w:sz="0" w:space="0" w:color="auto"/>
        <w:left w:val="none" w:sz="0" w:space="0" w:color="auto"/>
        <w:bottom w:val="none" w:sz="0" w:space="0" w:color="auto"/>
        <w:right w:val="none" w:sz="0" w:space="0" w:color="auto"/>
      </w:divBdr>
    </w:div>
    <w:div w:id="1271739962">
      <w:bodyDiv w:val="1"/>
      <w:marLeft w:val="0"/>
      <w:marRight w:val="0"/>
      <w:marTop w:val="0"/>
      <w:marBottom w:val="0"/>
      <w:divBdr>
        <w:top w:val="none" w:sz="0" w:space="0" w:color="auto"/>
        <w:left w:val="none" w:sz="0" w:space="0" w:color="auto"/>
        <w:bottom w:val="none" w:sz="0" w:space="0" w:color="auto"/>
        <w:right w:val="none" w:sz="0" w:space="0" w:color="auto"/>
      </w:divBdr>
    </w:div>
    <w:div w:id="1271818761">
      <w:bodyDiv w:val="1"/>
      <w:marLeft w:val="0"/>
      <w:marRight w:val="0"/>
      <w:marTop w:val="0"/>
      <w:marBottom w:val="0"/>
      <w:divBdr>
        <w:top w:val="none" w:sz="0" w:space="0" w:color="auto"/>
        <w:left w:val="none" w:sz="0" w:space="0" w:color="auto"/>
        <w:bottom w:val="none" w:sz="0" w:space="0" w:color="auto"/>
        <w:right w:val="none" w:sz="0" w:space="0" w:color="auto"/>
      </w:divBdr>
    </w:div>
    <w:div w:id="1272057051">
      <w:bodyDiv w:val="1"/>
      <w:marLeft w:val="0"/>
      <w:marRight w:val="0"/>
      <w:marTop w:val="0"/>
      <w:marBottom w:val="0"/>
      <w:divBdr>
        <w:top w:val="none" w:sz="0" w:space="0" w:color="auto"/>
        <w:left w:val="none" w:sz="0" w:space="0" w:color="auto"/>
        <w:bottom w:val="none" w:sz="0" w:space="0" w:color="auto"/>
        <w:right w:val="none" w:sz="0" w:space="0" w:color="auto"/>
      </w:divBdr>
    </w:div>
    <w:div w:id="1272131678">
      <w:bodyDiv w:val="1"/>
      <w:marLeft w:val="0"/>
      <w:marRight w:val="0"/>
      <w:marTop w:val="0"/>
      <w:marBottom w:val="0"/>
      <w:divBdr>
        <w:top w:val="none" w:sz="0" w:space="0" w:color="auto"/>
        <w:left w:val="none" w:sz="0" w:space="0" w:color="auto"/>
        <w:bottom w:val="none" w:sz="0" w:space="0" w:color="auto"/>
        <w:right w:val="none" w:sz="0" w:space="0" w:color="auto"/>
      </w:divBdr>
    </w:div>
    <w:div w:id="1272316581">
      <w:bodyDiv w:val="1"/>
      <w:marLeft w:val="0"/>
      <w:marRight w:val="0"/>
      <w:marTop w:val="0"/>
      <w:marBottom w:val="0"/>
      <w:divBdr>
        <w:top w:val="none" w:sz="0" w:space="0" w:color="auto"/>
        <w:left w:val="none" w:sz="0" w:space="0" w:color="auto"/>
        <w:bottom w:val="none" w:sz="0" w:space="0" w:color="auto"/>
        <w:right w:val="none" w:sz="0" w:space="0" w:color="auto"/>
      </w:divBdr>
    </w:div>
    <w:div w:id="1272513975">
      <w:bodyDiv w:val="1"/>
      <w:marLeft w:val="0"/>
      <w:marRight w:val="0"/>
      <w:marTop w:val="0"/>
      <w:marBottom w:val="0"/>
      <w:divBdr>
        <w:top w:val="none" w:sz="0" w:space="0" w:color="auto"/>
        <w:left w:val="none" w:sz="0" w:space="0" w:color="auto"/>
        <w:bottom w:val="none" w:sz="0" w:space="0" w:color="auto"/>
        <w:right w:val="none" w:sz="0" w:space="0" w:color="auto"/>
      </w:divBdr>
    </w:div>
    <w:div w:id="1272931018">
      <w:bodyDiv w:val="1"/>
      <w:marLeft w:val="0"/>
      <w:marRight w:val="0"/>
      <w:marTop w:val="0"/>
      <w:marBottom w:val="0"/>
      <w:divBdr>
        <w:top w:val="none" w:sz="0" w:space="0" w:color="auto"/>
        <w:left w:val="none" w:sz="0" w:space="0" w:color="auto"/>
        <w:bottom w:val="none" w:sz="0" w:space="0" w:color="auto"/>
        <w:right w:val="none" w:sz="0" w:space="0" w:color="auto"/>
      </w:divBdr>
    </w:div>
    <w:div w:id="1272976341">
      <w:bodyDiv w:val="1"/>
      <w:marLeft w:val="0"/>
      <w:marRight w:val="0"/>
      <w:marTop w:val="0"/>
      <w:marBottom w:val="0"/>
      <w:divBdr>
        <w:top w:val="none" w:sz="0" w:space="0" w:color="auto"/>
        <w:left w:val="none" w:sz="0" w:space="0" w:color="auto"/>
        <w:bottom w:val="none" w:sz="0" w:space="0" w:color="auto"/>
        <w:right w:val="none" w:sz="0" w:space="0" w:color="auto"/>
      </w:divBdr>
    </w:div>
    <w:div w:id="1273170646">
      <w:bodyDiv w:val="1"/>
      <w:marLeft w:val="0"/>
      <w:marRight w:val="0"/>
      <w:marTop w:val="0"/>
      <w:marBottom w:val="0"/>
      <w:divBdr>
        <w:top w:val="none" w:sz="0" w:space="0" w:color="auto"/>
        <w:left w:val="none" w:sz="0" w:space="0" w:color="auto"/>
        <w:bottom w:val="none" w:sz="0" w:space="0" w:color="auto"/>
        <w:right w:val="none" w:sz="0" w:space="0" w:color="auto"/>
      </w:divBdr>
    </w:div>
    <w:div w:id="1273320866">
      <w:bodyDiv w:val="1"/>
      <w:marLeft w:val="0"/>
      <w:marRight w:val="0"/>
      <w:marTop w:val="0"/>
      <w:marBottom w:val="0"/>
      <w:divBdr>
        <w:top w:val="none" w:sz="0" w:space="0" w:color="auto"/>
        <w:left w:val="none" w:sz="0" w:space="0" w:color="auto"/>
        <w:bottom w:val="none" w:sz="0" w:space="0" w:color="auto"/>
        <w:right w:val="none" w:sz="0" w:space="0" w:color="auto"/>
      </w:divBdr>
    </w:div>
    <w:div w:id="1273323172">
      <w:bodyDiv w:val="1"/>
      <w:marLeft w:val="0"/>
      <w:marRight w:val="0"/>
      <w:marTop w:val="0"/>
      <w:marBottom w:val="0"/>
      <w:divBdr>
        <w:top w:val="none" w:sz="0" w:space="0" w:color="auto"/>
        <w:left w:val="none" w:sz="0" w:space="0" w:color="auto"/>
        <w:bottom w:val="none" w:sz="0" w:space="0" w:color="auto"/>
        <w:right w:val="none" w:sz="0" w:space="0" w:color="auto"/>
      </w:divBdr>
    </w:div>
    <w:div w:id="1273365429">
      <w:bodyDiv w:val="1"/>
      <w:marLeft w:val="0"/>
      <w:marRight w:val="0"/>
      <w:marTop w:val="0"/>
      <w:marBottom w:val="0"/>
      <w:divBdr>
        <w:top w:val="none" w:sz="0" w:space="0" w:color="auto"/>
        <w:left w:val="none" w:sz="0" w:space="0" w:color="auto"/>
        <w:bottom w:val="none" w:sz="0" w:space="0" w:color="auto"/>
        <w:right w:val="none" w:sz="0" w:space="0" w:color="auto"/>
      </w:divBdr>
    </w:div>
    <w:div w:id="1273513746">
      <w:bodyDiv w:val="1"/>
      <w:marLeft w:val="0"/>
      <w:marRight w:val="0"/>
      <w:marTop w:val="0"/>
      <w:marBottom w:val="0"/>
      <w:divBdr>
        <w:top w:val="none" w:sz="0" w:space="0" w:color="auto"/>
        <w:left w:val="none" w:sz="0" w:space="0" w:color="auto"/>
        <w:bottom w:val="none" w:sz="0" w:space="0" w:color="auto"/>
        <w:right w:val="none" w:sz="0" w:space="0" w:color="auto"/>
      </w:divBdr>
    </w:div>
    <w:div w:id="1273591385">
      <w:bodyDiv w:val="1"/>
      <w:marLeft w:val="0"/>
      <w:marRight w:val="0"/>
      <w:marTop w:val="0"/>
      <w:marBottom w:val="0"/>
      <w:divBdr>
        <w:top w:val="none" w:sz="0" w:space="0" w:color="auto"/>
        <w:left w:val="none" w:sz="0" w:space="0" w:color="auto"/>
        <w:bottom w:val="none" w:sz="0" w:space="0" w:color="auto"/>
        <w:right w:val="none" w:sz="0" w:space="0" w:color="auto"/>
      </w:divBdr>
    </w:div>
    <w:div w:id="1273712109">
      <w:bodyDiv w:val="1"/>
      <w:marLeft w:val="0"/>
      <w:marRight w:val="0"/>
      <w:marTop w:val="0"/>
      <w:marBottom w:val="0"/>
      <w:divBdr>
        <w:top w:val="none" w:sz="0" w:space="0" w:color="auto"/>
        <w:left w:val="none" w:sz="0" w:space="0" w:color="auto"/>
        <w:bottom w:val="none" w:sz="0" w:space="0" w:color="auto"/>
        <w:right w:val="none" w:sz="0" w:space="0" w:color="auto"/>
      </w:divBdr>
    </w:div>
    <w:div w:id="1273778661">
      <w:bodyDiv w:val="1"/>
      <w:marLeft w:val="0"/>
      <w:marRight w:val="0"/>
      <w:marTop w:val="0"/>
      <w:marBottom w:val="0"/>
      <w:divBdr>
        <w:top w:val="none" w:sz="0" w:space="0" w:color="auto"/>
        <w:left w:val="none" w:sz="0" w:space="0" w:color="auto"/>
        <w:bottom w:val="none" w:sz="0" w:space="0" w:color="auto"/>
        <w:right w:val="none" w:sz="0" w:space="0" w:color="auto"/>
      </w:divBdr>
    </w:div>
    <w:div w:id="1274051566">
      <w:bodyDiv w:val="1"/>
      <w:marLeft w:val="0"/>
      <w:marRight w:val="0"/>
      <w:marTop w:val="0"/>
      <w:marBottom w:val="0"/>
      <w:divBdr>
        <w:top w:val="none" w:sz="0" w:space="0" w:color="auto"/>
        <w:left w:val="none" w:sz="0" w:space="0" w:color="auto"/>
        <w:bottom w:val="none" w:sz="0" w:space="0" w:color="auto"/>
        <w:right w:val="none" w:sz="0" w:space="0" w:color="auto"/>
      </w:divBdr>
    </w:div>
    <w:div w:id="1274438543">
      <w:bodyDiv w:val="1"/>
      <w:marLeft w:val="0"/>
      <w:marRight w:val="0"/>
      <w:marTop w:val="0"/>
      <w:marBottom w:val="0"/>
      <w:divBdr>
        <w:top w:val="none" w:sz="0" w:space="0" w:color="auto"/>
        <w:left w:val="none" w:sz="0" w:space="0" w:color="auto"/>
        <w:bottom w:val="none" w:sz="0" w:space="0" w:color="auto"/>
        <w:right w:val="none" w:sz="0" w:space="0" w:color="auto"/>
      </w:divBdr>
    </w:div>
    <w:div w:id="1274553291">
      <w:bodyDiv w:val="1"/>
      <w:marLeft w:val="0"/>
      <w:marRight w:val="0"/>
      <w:marTop w:val="0"/>
      <w:marBottom w:val="0"/>
      <w:divBdr>
        <w:top w:val="none" w:sz="0" w:space="0" w:color="auto"/>
        <w:left w:val="none" w:sz="0" w:space="0" w:color="auto"/>
        <w:bottom w:val="none" w:sz="0" w:space="0" w:color="auto"/>
        <w:right w:val="none" w:sz="0" w:space="0" w:color="auto"/>
      </w:divBdr>
    </w:div>
    <w:div w:id="1274820344">
      <w:bodyDiv w:val="1"/>
      <w:marLeft w:val="0"/>
      <w:marRight w:val="0"/>
      <w:marTop w:val="0"/>
      <w:marBottom w:val="0"/>
      <w:divBdr>
        <w:top w:val="none" w:sz="0" w:space="0" w:color="auto"/>
        <w:left w:val="none" w:sz="0" w:space="0" w:color="auto"/>
        <w:bottom w:val="none" w:sz="0" w:space="0" w:color="auto"/>
        <w:right w:val="none" w:sz="0" w:space="0" w:color="auto"/>
      </w:divBdr>
    </w:div>
    <w:div w:id="1275671297">
      <w:bodyDiv w:val="1"/>
      <w:marLeft w:val="0"/>
      <w:marRight w:val="0"/>
      <w:marTop w:val="0"/>
      <w:marBottom w:val="0"/>
      <w:divBdr>
        <w:top w:val="none" w:sz="0" w:space="0" w:color="auto"/>
        <w:left w:val="none" w:sz="0" w:space="0" w:color="auto"/>
        <w:bottom w:val="none" w:sz="0" w:space="0" w:color="auto"/>
        <w:right w:val="none" w:sz="0" w:space="0" w:color="auto"/>
      </w:divBdr>
    </w:div>
    <w:div w:id="1275864961">
      <w:bodyDiv w:val="1"/>
      <w:marLeft w:val="0"/>
      <w:marRight w:val="0"/>
      <w:marTop w:val="0"/>
      <w:marBottom w:val="0"/>
      <w:divBdr>
        <w:top w:val="none" w:sz="0" w:space="0" w:color="auto"/>
        <w:left w:val="none" w:sz="0" w:space="0" w:color="auto"/>
        <w:bottom w:val="none" w:sz="0" w:space="0" w:color="auto"/>
        <w:right w:val="none" w:sz="0" w:space="0" w:color="auto"/>
      </w:divBdr>
    </w:div>
    <w:div w:id="1275938477">
      <w:bodyDiv w:val="1"/>
      <w:marLeft w:val="0"/>
      <w:marRight w:val="0"/>
      <w:marTop w:val="0"/>
      <w:marBottom w:val="0"/>
      <w:divBdr>
        <w:top w:val="none" w:sz="0" w:space="0" w:color="auto"/>
        <w:left w:val="none" w:sz="0" w:space="0" w:color="auto"/>
        <w:bottom w:val="none" w:sz="0" w:space="0" w:color="auto"/>
        <w:right w:val="none" w:sz="0" w:space="0" w:color="auto"/>
      </w:divBdr>
    </w:div>
    <w:div w:id="1276131916">
      <w:bodyDiv w:val="1"/>
      <w:marLeft w:val="0"/>
      <w:marRight w:val="0"/>
      <w:marTop w:val="0"/>
      <w:marBottom w:val="0"/>
      <w:divBdr>
        <w:top w:val="none" w:sz="0" w:space="0" w:color="auto"/>
        <w:left w:val="none" w:sz="0" w:space="0" w:color="auto"/>
        <w:bottom w:val="none" w:sz="0" w:space="0" w:color="auto"/>
        <w:right w:val="none" w:sz="0" w:space="0" w:color="auto"/>
      </w:divBdr>
    </w:div>
    <w:div w:id="1276326648">
      <w:bodyDiv w:val="1"/>
      <w:marLeft w:val="0"/>
      <w:marRight w:val="0"/>
      <w:marTop w:val="0"/>
      <w:marBottom w:val="0"/>
      <w:divBdr>
        <w:top w:val="none" w:sz="0" w:space="0" w:color="auto"/>
        <w:left w:val="none" w:sz="0" w:space="0" w:color="auto"/>
        <w:bottom w:val="none" w:sz="0" w:space="0" w:color="auto"/>
        <w:right w:val="none" w:sz="0" w:space="0" w:color="auto"/>
      </w:divBdr>
    </w:div>
    <w:div w:id="1276593058">
      <w:bodyDiv w:val="1"/>
      <w:marLeft w:val="0"/>
      <w:marRight w:val="0"/>
      <w:marTop w:val="0"/>
      <w:marBottom w:val="0"/>
      <w:divBdr>
        <w:top w:val="none" w:sz="0" w:space="0" w:color="auto"/>
        <w:left w:val="none" w:sz="0" w:space="0" w:color="auto"/>
        <w:bottom w:val="none" w:sz="0" w:space="0" w:color="auto"/>
        <w:right w:val="none" w:sz="0" w:space="0" w:color="auto"/>
      </w:divBdr>
    </w:div>
    <w:div w:id="1276601162">
      <w:bodyDiv w:val="1"/>
      <w:marLeft w:val="0"/>
      <w:marRight w:val="0"/>
      <w:marTop w:val="0"/>
      <w:marBottom w:val="0"/>
      <w:divBdr>
        <w:top w:val="none" w:sz="0" w:space="0" w:color="auto"/>
        <w:left w:val="none" w:sz="0" w:space="0" w:color="auto"/>
        <w:bottom w:val="none" w:sz="0" w:space="0" w:color="auto"/>
        <w:right w:val="none" w:sz="0" w:space="0" w:color="auto"/>
      </w:divBdr>
    </w:div>
    <w:div w:id="1276712985">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7252731">
      <w:bodyDiv w:val="1"/>
      <w:marLeft w:val="0"/>
      <w:marRight w:val="0"/>
      <w:marTop w:val="0"/>
      <w:marBottom w:val="0"/>
      <w:divBdr>
        <w:top w:val="none" w:sz="0" w:space="0" w:color="auto"/>
        <w:left w:val="none" w:sz="0" w:space="0" w:color="auto"/>
        <w:bottom w:val="none" w:sz="0" w:space="0" w:color="auto"/>
        <w:right w:val="none" w:sz="0" w:space="0" w:color="auto"/>
      </w:divBdr>
    </w:div>
    <w:div w:id="1277642273">
      <w:bodyDiv w:val="1"/>
      <w:marLeft w:val="0"/>
      <w:marRight w:val="0"/>
      <w:marTop w:val="0"/>
      <w:marBottom w:val="0"/>
      <w:divBdr>
        <w:top w:val="none" w:sz="0" w:space="0" w:color="auto"/>
        <w:left w:val="none" w:sz="0" w:space="0" w:color="auto"/>
        <w:bottom w:val="none" w:sz="0" w:space="0" w:color="auto"/>
        <w:right w:val="none" w:sz="0" w:space="0" w:color="auto"/>
      </w:divBdr>
    </w:div>
    <w:div w:id="1277906772">
      <w:bodyDiv w:val="1"/>
      <w:marLeft w:val="0"/>
      <w:marRight w:val="0"/>
      <w:marTop w:val="0"/>
      <w:marBottom w:val="0"/>
      <w:divBdr>
        <w:top w:val="none" w:sz="0" w:space="0" w:color="auto"/>
        <w:left w:val="none" w:sz="0" w:space="0" w:color="auto"/>
        <w:bottom w:val="none" w:sz="0" w:space="0" w:color="auto"/>
        <w:right w:val="none" w:sz="0" w:space="0" w:color="auto"/>
      </w:divBdr>
    </w:div>
    <w:div w:id="1277910764">
      <w:bodyDiv w:val="1"/>
      <w:marLeft w:val="0"/>
      <w:marRight w:val="0"/>
      <w:marTop w:val="0"/>
      <w:marBottom w:val="0"/>
      <w:divBdr>
        <w:top w:val="none" w:sz="0" w:space="0" w:color="auto"/>
        <w:left w:val="none" w:sz="0" w:space="0" w:color="auto"/>
        <w:bottom w:val="none" w:sz="0" w:space="0" w:color="auto"/>
        <w:right w:val="none" w:sz="0" w:space="0" w:color="auto"/>
      </w:divBdr>
    </w:div>
    <w:div w:id="1278100876">
      <w:bodyDiv w:val="1"/>
      <w:marLeft w:val="0"/>
      <w:marRight w:val="0"/>
      <w:marTop w:val="0"/>
      <w:marBottom w:val="0"/>
      <w:divBdr>
        <w:top w:val="none" w:sz="0" w:space="0" w:color="auto"/>
        <w:left w:val="none" w:sz="0" w:space="0" w:color="auto"/>
        <w:bottom w:val="none" w:sz="0" w:space="0" w:color="auto"/>
        <w:right w:val="none" w:sz="0" w:space="0" w:color="auto"/>
      </w:divBdr>
    </w:div>
    <w:div w:id="1278373146">
      <w:bodyDiv w:val="1"/>
      <w:marLeft w:val="0"/>
      <w:marRight w:val="0"/>
      <w:marTop w:val="0"/>
      <w:marBottom w:val="0"/>
      <w:divBdr>
        <w:top w:val="none" w:sz="0" w:space="0" w:color="auto"/>
        <w:left w:val="none" w:sz="0" w:space="0" w:color="auto"/>
        <w:bottom w:val="none" w:sz="0" w:space="0" w:color="auto"/>
        <w:right w:val="none" w:sz="0" w:space="0" w:color="auto"/>
      </w:divBdr>
    </w:div>
    <w:div w:id="1278414129">
      <w:bodyDiv w:val="1"/>
      <w:marLeft w:val="0"/>
      <w:marRight w:val="0"/>
      <w:marTop w:val="0"/>
      <w:marBottom w:val="0"/>
      <w:divBdr>
        <w:top w:val="none" w:sz="0" w:space="0" w:color="auto"/>
        <w:left w:val="none" w:sz="0" w:space="0" w:color="auto"/>
        <w:bottom w:val="none" w:sz="0" w:space="0" w:color="auto"/>
        <w:right w:val="none" w:sz="0" w:space="0" w:color="auto"/>
      </w:divBdr>
    </w:div>
    <w:div w:id="1279069952">
      <w:bodyDiv w:val="1"/>
      <w:marLeft w:val="0"/>
      <w:marRight w:val="0"/>
      <w:marTop w:val="0"/>
      <w:marBottom w:val="0"/>
      <w:divBdr>
        <w:top w:val="none" w:sz="0" w:space="0" w:color="auto"/>
        <w:left w:val="none" w:sz="0" w:space="0" w:color="auto"/>
        <w:bottom w:val="none" w:sz="0" w:space="0" w:color="auto"/>
        <w:right w:val="none" w:sz="0" w:space="0" w:color="auto"/>
      </w:divBdr>
    </w:div>
    <w:div w:id="1279293442">
      <w:bodyDiv w:val="1"/>
      <w:marLeft w:val="0"/>
      <w:marRight w:val="0"/>
      <w:marTop w:val="0"/>
      <w:marBottom w:val="0"/>
      <w:divBdr>
        <w:top w:val="none" w:sz="0" w:space="0" w:color="auto"/>
        <w:left w:val="none" w:sz="0" w:space="0" w:color="auto"/>
        <w:bottom w:val="none" w:sz="0" w:space="0" w:color="auto"/>
        <w:right w:val="none" w:sz="0" w:space="0" w:color="auto"/>
      </w:divBdr>
    </w:div>
    <w:div w:id="1279486673">
      <w:bodyDiv w:val="1"/>
      <w:marLeft w:val="0"/>
      <w:marRight w:val="0"/>
      <w:marTop w:val="0"/>
      <w:marBottom w:val="0"/>
      <w:divBdr>
        <w:top w:val="none" w:sz="0" w:space="0" w:color="auto"/>
        <w:left w:val="none" w:sz="0" w:space="0" w:color="auto"/>
        <w:bottom w:val="none" w:sz="0" w:space="0" w:color="auto"/>
        <w:right w:val="none" w:sz="0" w:space="0" w:color="auto"/>
      </w:divBdr>
    </w:div>
    <w:div w:id="1279875161">
      <w:bodyDiv w:val="1"/>
      <w:marLeft w:val="0"/>
      <w:marRight w:val="0"/>
      <w:marTop w:val="0"/>
      <w:marBottom w:val="0"/>
      <w:divBdr>
        <w:top w:val="none" w:sz="0" w:space="0" w:color="auto"/>
        <w:left w:val="none" w:sz="0" w:space="0" w:color="auto"/>
        <w:bottom w:val="none" w:sz="0" w:space="0" w:color="auto"/>
        <w:right w:val="none" w:sz="0" w:space="0" w:color="auto"/>
      </w:divBdr>
    </w:div>
    <w:div w:id="1280069952">
      <w:bodyDiv w:val="1"/>
      <w:marLeft w:val="0"/>
      <w:marRight w:val="0"/>
      <w:marTop w:val="0"/>
      <w:marBottom w:val="0"/>
      <w:divBdr>
        <w:top w:val="none" w:sz="0" w:space="0" w:color="auto"/>
        <w:left w:val="none" w:sz="0" w:space="0" w:color="auto"/>
        <w:bottom w:val="none" w:sz="0" w:space="0" w:color="auto"/>
        <w:right w:val="none" w:sz="0" w:space="0" w:color="auto"/>
      </w:divBdr>
    </w:div>
    <w:div w:id="1280180693">
      <w:bodyDiv w:val="1"/>
      <w:marLeft w:val="0"/>
      <w:marRight w:val="0"/>
      <w:marTop w:val="0"/>
      <w:marBottom w:val="0"/>
      <w:divBdr>
        <w:top w:val="none" w:sz="0" w:space="0" w:color="auto"/>
        <w:left w:val="none" w:sz="0" w:space="0" w:color="auto"/>
        <w:bottom w:val="none" w:sz="0" w:space="0" w:color="auto"/>
        <w:right w:val="none" w:sz="0" w:space="0" w:color="auto"/>
      </w:divBdr>
    </w:div>
    <w:div w:id="1280599552">
      <w:bodyDiv w:val="1"/>
      <w:marLeft w:val="0"/>
      <w:marRight w:val="0"/>
      <w:marTop w:val="0"/>
      <w:marBottom w:val="0"/>
      <w:divBdr>
        <w:top w:val="none" w:sz="0" w:space="0" w:color="auto"/>
        <w:left w:val="none" w:sz="0" w:space="0" w:color="auto"/>
        <w:bottom w:val="none" w:sz="0" w:space="0" w:color="auto"/>
        <w:right w:val="none" w:sz="0" w:space="0" w:color="auto"/>
      </w:divBdr>
    </w:div>
    <w:div w:id="1280603806">
      <w:bodyDiv w:val="1"/>
      <w:marLeft w:val="0"/>
      <w:marRight w:val="0"/>
      <w:marTop w:val="0"/>
      <w:marBottom w:val="0"/>
      <w:divBdr>
        <w:top w:val="none" w:sz="0" w:space="0" w:color="auto"/>
        <w:left w:val="none" w:sz="0" w:space="0" w:color="auto"/>
        <w:bottom w:val="none" w:sz="0" w:space="0" w:color="auto"/>
        <w:right w:val="none" w:sz="0" w:space="0" w:color="auto"/>
      </w:divBdr>
    </w:div>
    <w:div w:id="1281720091">
      <w:bodyDiv w:val="1"/>
      <w:marLeft w:val="0"/>
      <w:marRight w:val="0"/>
      <w:marTop w:val="0"/>
      <w:marBottom w:val="0"/>
      <w:divBdr>
        <w:top w:val="none" w:sz="0" w:space="0" w:color="auto"/>
        <w:left w:val="none" w:sz="0" w:space="0" w:color="auto"/>
        <w:bottom w:val="none" w:sz="0" w:space="0" w:color="auto"/>
        <w:right w:val="none" w:sz="0" w:space="0" w:color="auto"/>
      </w:divBdr>
    </w:div>
    <w:div w:id="1281761886">
      <w:bodyDiv w:val="1"/>
      <w:marLeft w:val="0"/>
      <w:marRight w:val="0"/>
      <w:marTop w:val="0"/>
      <w:marBottom w:val="0"/>
      <w:divBdr>
        <w:top w:val="none" w:sz="0" w:space="0" w:color="auto"/>
        <w:left w:val="none" w:sz="0" w:space="0" w:color="auto"/>
        <w:bottom w:val="none" w:sz="0" w:space="0" w:color="auto"/>
        <w:right w:val="none" w:sz="0" w:space="0" w:color="auto"/>
      </w:divBdr>
    </w:div>
    <w:div w:id="1282027738">
      <w:bodyDiv w:val="1"/>
      <w:marLeft w:val="0"/>
      <w:marRight w:val="0"/>
      <w:marTop w:val="0"/>
      <w:marBottom w:val="0"/>
      <w:divBdr>
        <w:top w:val="none" w:sz="0" w:space="0" w:color="auto"/>
        <w:left w:val="none" w:sz="0" w:space="0" w:color="auto"/>
        <w:bottom w:val="none" w:sz="0" w:space="0" w:color="auto"/>
        <w:right w:val="none" w:sz="0" w:space="0" w:color="auto"/>
      </w:divBdr>
    </w:div>
    <w:div w:id="1282037269">
      <w:bodyDiv w:val="1"/>
      <w:marLeft w:val="0"/>
      <w:marRight w:val="0"/>
      <w:marTop w:val="0"/>
      <w:marBottom w:val="0"/>
      <w:divBdr>
        <w:top w:val="none" w:sz="0" w:space="0" w:color="auto"/>
        <w:left w:val="none" w:sz="0" w:space="0" w:color="auto"/>
        <w:bottom w:val="none" w:sz="0" w:space="0" w:color="auto"/>
        <w:right w:val="none" w:sz="0" w:space="0" w:color="auto"/>
      </w:divBdr>
    </w:div>
    <w:div w:id="1282299953">
      <w:bodyDiv w:val="1"/>
      <w:marLeft w:val="0"/>
      <w:marRight w:val="0"/>
      <w:marTop w:val="0"/>
      <w:marBottom w:val="0"/>
      <w:divBdr>
        <w:top w:val="none" w:sz="0" w:space="0" w:color="auto"/>
        <w:left w:val="none" w:sz="0" w:space="0" w:color="auto"/>
        <w:bottom w:val="none" w:sz="0" w:space="0" w:color="auto"/>
        <w:right w:val="none" w:sz="0" w:space="0" w:color="auto"/>
      </w:divBdr>
    </w:div>
    <w:div w:id="1282493524">
      <w:bodyDiv w:val="1"/>
      <w:marLeft w:val="0"/>
      <w:marRight w:val="0"/>
      <w:marTop w:val="0"/>
      <w:marBottom w:val="0"/>
      <w:divBdr>
        <w:top w:val="none" w:sz="0" w:space="0" w:color="auto"/>
        <w:left w:val="none" w:sz="0" w:space="0" w:color="auto"/>
        <w:bottom w:val="none" w:sz="0" w:space="0" w:color="auto"/>
        <w:right w:val="none" w:sz="0" w:space="0" w:color="auto"/>
      </w:divBdr>
    </w:div>
    <w:div w:id="1282567941">
      <w:bodyDiv w:val="1"/>
      <w:marLeft w:val="0"/>
      <w:marRight w:val="0"/>
      <w:marTop w:val="0"/>
      <w:marBottom w:val="0"/>
      <w:divBdr>
        <w:top w:val="none" w:sz="0" w:space="0" w:color="auto"/>
        <w:left w:val="none" w:sz="0" w:space="0" w:color="auto"/>
        <w:bottom w:val="none" w:sz="0" w:space="0" w:color="auto"/>
        <w:right w:val="none" w:sz="0" w:space="0" w:color="auto"/>
      </w:divBdr>
    </w:div>
    <w:div w:id="1282951780">
      <w:bodyDiv w:val="1"/>
      <w:marLeft w:val="0"/>
      <w:marRight w:val="0"/>
      <w:marTop w:val="0"/>
      <w:marBottom w:val="0"/>
      <w:divBdr>
        <w:top w:val="none" w:sz="0" w:space="0" w:color="auto"/>
        <w:left w:val="none" w:sz="0" w:space="0" w:color="auto"/>
        <w:bottom w:val="none" w:sz="0" w:space="0" w:color="auto"/>
        <w:right w:val="none" w:sz="0" w:space="0" w:color="auto"/>
      </w:divBdr>
    </w:div>
    <w:div w:id="1283001295">
      <w:bodyDiv w:val="1"/>
      <w:marLeft w:val="0"/>
      <w:marRight w:val="0"/>
      <w:marTop w:val="0"/>
      <w:marBottom w:val="0"/>
      <w:divBdr>
        <w:top w:val="none" w:sz="0" w:space="0" w:color="auto"/>
        <w:left w:val="none" w:sz="0" w:space="0" w:color="auto"/>
        <w:bottom w:val="none" w:sz="0" w:space="0" w:color="auto"/>
        <w:right w:val="none" w:sz="0" w:space="0" w:color="auto"/>
      </w:divBdr>
    </w:div>
    <w:div w:id="1283684956">
      <w:bodyDiv w:val="1"/>
      <w:marLeft w:val="0"/>
      <w:marRight w:val="0"/>
      <w:marTop w:val="0"/>
      <w:marBottom w:val="0"/>
      <w:divBdr>
        <w:top w:val="none" w:sz="0" w:space="0" w:color="auto"/>
        <w:left w:val="none" w:sz="0" w:space="0" w:color="auto"/>
        <w:bottom w:val="none" w:sz="0" w:space="0" w:color="auto"/>
        <w:right w:val="none" w:sz="0" w:space="0" w:color="auto"/>
      </w:divBdr>
    </w:div>
    <w:div w:id="1283806776">
      <w:bodyDiv w:val="1"/>
      <w:marLeft w:val="0"/>
      <w:marRight w:val="0"/>
      <w:marTop w:val="0"/>
      <w:marBottom w:val="0"/>
      <w:divBdr>
        <w:top w:val="none" w:sz="0" w:space="0" w:color="auto"/>
        <w:left w:val="none" w:sz="0" w:space="0" w:color="auto"/>
        <w:bottom w:val="none" w:sz="0" w:space="0" w:color="auto"/>
        <w:right w:val="none" w:sz="0" w:space="0" w:color="auto"/>
      </w:divBdr>
    </w:div>
    <w:div w:id="1284113603">
      <w:bodyDiv w:val="1"/>
      <w:marLeft w:val="0"/>
      <w:marRight w:val="0"/>
      <w:marTop w:val="0"/>
      <w:marBottom w:val="0"/>
      <w:divBdr>
        <w:top w:val="none" w:sz="0" w:space="0" w:color="auto"/>
        <w:left w:val="none" w:sz="0" w:space="0" w:color="auto"/>
        <w:bottom w:val="none" w:sz="0" w:space="0" w:color="auto"/>
        <w:right w:val="none" w:sz="0" w:space="0" w:color="auto"/>
      </w:divBdr>
    </w:div>
    <w:div w:id="1284576429">
      <w:bodyDiv w:val="1"/>
      <w:marLeft w:val="0"/>
      <w:marRight w:val="0"/>
      <w:marTop w:val="0"/>
      <w:marBottom w:val="0"/>
      <w:divBdr>
        <w:top w:val="none" w:sz="0" w:space="0" w:color="auto"/>
        <w:left w:val="none" w:sz="0" w:space="0" w:color="auto"/>
        <w:bottom w:val="none" w:sz="0" w:space="0" w:color="auto"/>
        <w:right w:val="none" w:sz="0" w:space="0" w:color="auto"/>
      </w:divBdr>
    </w:div>
    <w:div w:id="1284726315">
      <w:bodyDiv w:val="1"/>
      <w:marLeft w:val="0"/>
      <w:marRight w:val="0"/>
      <w:marTop w:val="0"/>
      <w:marBottom w:val="0"/>
      <w:divBdr>
        <w:top w:val="none" w:sz="0" w:space="0" w:color="auto"/>
        <w:left w:val="none" w:sz="0" w:space="0" w:color="auto"/>
        <w:bottom w:val="none" w:sz="0" w:space="0" w:color="auto"/>
        <w:right w:val="none" w:sz="0" w:space="0" w:color="auto"/>
      </w:divBdr>
    </w:div>
    <w:div w:id="1284918130">
      <w:bodyDiv w:val="1"/>
      <w:marLeft w:val="0"/>
      <w:marRight w:val="0"/>
      <w:marTop w:val="0"/>
      <w:marBottom w:val="0"/>
      <w:divBdr>
        <w:top w:val="none" w:sz="0" w:space="0" w:color="auto"/>
        <w:left w:val="none" w:sz="0" w:space="0" w:color="auto"/>
        <w:bottom w:val="none" w:sz="0" w:space="0" w:color="auto"/>
        <w:right w:val="none" w:sz="0" w:space="0" w:color="auto"/>
      </w:divBdr>
    </w:div>
    <w:div w:id="1285113436">
      <w:bodyDiv w:val="1"/>
      <w:marLeft w:val="0"/>
      <w:marRight w:val="0"/>
      <w:marTop w:val="0"/>
      <w:marBottom w:val="0"/>
      <w:divBdr>
        <w:top w:val="none" w:sz="0" w:space="0" w:color="auto"/>
        <w:left w:val="none" w:sz="0" w:space="0" w:color="auto"/>
        <w:bottom w:val="none" w:sz="0" w:space="0" w:color="auto"/>
        <w:right w:val="none" w:sz="0" w:space="0" w:color="auto"/>
      </w:divBdr>
    </w:div>
    <w:div w:id="1285501733">
      <w:bodyDiv w:val="1"/>
      <w:marLeft w:val="0"/>
      <w:marRight w:val="0"/>
      <w:marTop w:val="0"/>
      <w:marBottom w:val="0"/>
      <w:divBdr>
        <w:top w:val="none" w:sz="0" w:space="0" w:color="auto"/>
        <w:left w:val="none" w:sz="0" w:space="0" w:color="auto"/>
        <w:bottom w:val="none" w:sz="0" w:space="0" w:color="auto"/>
        <w:right w:val="none" w:sz="0" w:space="0" w:color="auto"/>
      </w:divBdr>
    </w:div>
    <w:div w:id="1285620462">
      <w:bodyDiv w:val="1"/>
      <w:marLeft w:val="0"/>
      <w:marRight w:val="0"/>
      <w:marTop w:val="0"/>
      <w:marBottom w:val="0"/>
      <w:divBdr>
        <w:top w:val="none" w:sz="0" w:space="0" w:color="auto"/>
        <w:left w:val="none" w:sz="0" w:space="0" w:color="auto"/>
        <w:bottom w:val="none" w:sz="0" w:space="0" w:color="auto"/>
        <w:right w:val="none" w:sz="0" w:space="0" w:color="auto"/>
      </w:divBdr>
    </w:div>
    <w:div w:id="1285693435">
      <w:bodyDiv w:val="1"/>
      <w:marLeft w:val="0"/>
      <w:marRight w:val="0"/>
      <w:marTop w:val="0"/>
      <w:marBottom w:val="0"/>
      <w:divBdr>
        <w:top w:val="none" w:sz="0" w:space="0" w:color="auto"/>
        <w:left w:val="none" w:sz="0" w:space="0" w:color="auto"/>
        <w:bottom w:val="none" w:sz="0" w:space="0" w:color="auto"/>
        <w:right w:val="none" w:sz="0" w:space="0" w:color="auto"/>
      </w:divBdr>
    </w:div>
    <w:div w:id="1286082393">
      <w:bodyDiv w:val="1"/>
      <w:marLeft w:val="0"/>
      <w:marRight w:val="0"/>
      <w:marTop w:val="0"/>
      <w:marBottom w:val="0"/>
      <w:divBdr>
        <w:top w:val="none" w:sz="0" w:space="0" w:color="auto"/>
        <w:left w:val="none" w:sz="0" w:space="0" w:color="auto"/>
        <w:bottom w:val="none" w:sz="0" w:space="0" w:color="auto"/>
        <w:right w:val="none" w:sz="0" w:space="0" w:color="auto"/>
      </w:divBdr>
    </w:div>
    <w:div w:id="1286153361">
      <w:bodyDiv w:val="1"/>
      <w:marLeft w:val="0"/>
      <w:marRight w:val="0"/>
      <w:marTop w:val="0"/>
      <w:marBottom w:val="0"/>
      <w:divBdr>
        <w:top w:val="none" w:sz="0" w:space="0" w:color="auto"/>
        <w:left w:val="none" w:sz="0" w:space="0" w:color="auto"/>
        <w:bottom w:val="none" w:sz="0" w:space="0" w:color="auto"/>
        <w:right w:val="none" w:sz="0" w:space="0" w:color="auto"/>
      </w:divBdr>
    </w:div>
    <w:div w:id="1286235103">
      <w:bodyDiv w:val="1"/>
      <w:marLeft w:val="0"/>
      <w:marRight w:val="0"/>
      <w:marTop w:val="0"/>
      <w:marBottom w:val="0"/>
      <w:divBdr>
        <w:top w:val="none" w:sz="0" w:space="0" w:color="auto"/>
        <w:left w:val="none" w:sz="0" w:space="0" w:color="auto"/>
        <w:bottom w:val="none" w:sz="0" w:space="0" w:color="auto"/>
        <w:right w:val="none" w:sz="0" w:space="0" w:color="auto"/>
      </w:divBdr>
    </w:div>
    <w:div w:id="1286349886">
      <w:bodyDiv w:val="1"/>
      <w:marLeft w:val="0"/>
      <w:marRight w:val="0"/>
      <w:marTop w:val="0"/>
      <w:marBottom w:val="0"/>
      <w:divBdr>
        <w:top w:val="none" w:sz="0" w:space="0" w:color="auto"/>
        <w:left w:val="none" w:sz="0" w:space="0" w:color="auto"/>
        <w:bottom w:val="none" w:sz="0" w:space="0" w:color="auto"/>
        <w:right w:val="none" w:sz="0" w:space="0" w:color="auto"/>
      </w:divBdr>
    </w:div>
    <w:div w:id="1286425559">
      <w:bodyDiv w:val="1"/>
      <w:marLeft w:val="0"/>
      <w:marRight w:val="0"/>
      <w:marTop w:val="0"/>
      <w:marBottom w:val="0"/>
      <w:divBdr>
        <w:top w:val="none" w:sz="0" w:space="0" w:color="auto"/>
        <w:left w:val="none" w:sz="0" w:space="0" w:color="auto"/>
        <w:bottom w:val="none" w:sz="0" w:space="0" w:color="auto"/>
        <w:right w:val="none" w:sz="0" w:space="0" w:color="auto"/>
      </w:divBdr>
    </w:div>
    <w:div w:id="1286619024">
      <w:bodyDiv w:val="1"/>
      <w:marLeft w:val="0"/>
      <w:marRight w:val="0"/>
      <w:marTop w:val="0"/>
      <w:marBottom w:val="0"/>
      <w:divBdr>
        <w:top w:val="none" w:sz="0" w:space="0" w:color="auto"/>
        <w:left w:val="none" w:sz="0" w:space="0" w:color="auto"/>
        <w:bottom w:val="none" w:sz="0" w:space="0" w:color="auto"/>
        <w:right w:val="none" w:sz="0" w:space="0" w:color="auto"/>
      </w:divBdr>
    </w:div>
    <w:div w:id="1287200002">
      <w:bodyDiv w:val="1"/>
      <w:marLeft w:val="0"/>
      <w:marRight w:val="0"/>
      <w:marTop w:val="0"/>
      <w:marBottom w:val="0"/>
      <w:divBdr>
        <w:top w:val="none" w:sz="0" w:space="0" w:color="auto"/>
        <w:left w:val="none" w:sz="0" w:space="0" w:color="auto"/>
        <w:bottom w:val="none" w:sz="0" w:space="0" w:color="auto"/>
        <w:right w:val="none" w:sz="0" w:space="0" w:color="auto"/>
      </w:divBdr>
    </w:div>
    <w:div w:id="1287471100">
      <w:bodyDiv w:val="1"/>
      <w:marLeft w:val="0"/>
      <w:marRight w:val="0"/>
      <w:marTop w:val="0"/>
      <w:marBottom w:val="0"/>
      <w:divBdr>
        <w:top w:val="none" w:sz="0" w:space="0" w:color="auto"/>
        <w:left w:val="none" w:sz="0" w:space="0" w:color="auto"/>
        <w:bottom w:val="none" w:sz="0" w:space="0" w:color="auto"/>
        <w:right w:val="none" w:sz="0" w:space="0" w:color="auto"/>
      </w:divBdr>
    </w:div>
    <w:div w:id="1287590254">
      <w:bodyDiv w:val="1"/>
      <w:marLeft w:val="0"/>
      <w:marRight w:val="0"/>
      <w:marTop w:val="0"/>
      <w:marBottom w:val="0"/>
      <w:divBdr>
        <w:top w:val="none" w:sz="0" w:space="0" w:color="auto"/>
        <w:left w:val="none" w:sz="0" w:space="0" w:color="auto"/>
        <w:bottom w:val="none" w:sz="0" w:space="0" w:color="auto"/>
        <w:right w:val="none" w:sz="0" w:space="0" w:color="auto"/>
      </w:divBdr>
    </w:div>
    <w:div w:id="1288196977">
      <w:bodyDiv w:val="1"/>
      <w:marLeft w:val="0"/>
      <w:marRight w:val="0"/>
      <w:marTop w:val="0"/>
      <w:marBottom w:val="0"/>
      <w:divBdr>
        <w:top w:val="none" w:sz="0" w:space="0" w:color="auto"/>
        <w:left w:val="none" w:sz="0" w:space="0" w:color="auto"/>
        <w:bottom w:val="none" w:sz="0" w:space="0" w:color="auto"/>
        <w:right w:val="none" w:sz="0" w:space="0" w:color="auto"/>
      </w:divBdr>
    </w:div>
    <w:div w:id="1288393719">
      <w:bodyDiv w:val="1"/>
      <w:marLeft w:val="0"/>
      <w:marRight w:val="0"/>
      <w:marTop w:val="0"/>
      <w:marBottom w:val="0"/>
      <w:divBdr>
        <w:top w:val="none" w:sz="0" w:space="0" w:color="auto"/>
        <w:left w:val="none" w:sz="0" w:space="0" w:color="auto"/>
        <w:bottom w:val="none" w:sz="0" w:space="0" w:color="auto"/>
        <w:right w:val="none" w:sz="0" w:space="0" w:color="auto"/>
      </w:divBdr>
    </w:div>
    <w:div w:id="1288507051">
      <w:bodyDiv w:val="1"/>
      <w:marLeft w:val="0"/>
      <w:marRight w:val="0"/>
      <w:marTop w:val="0"/>
      <w:marBottom w:val="0"/>
      <w:divBdr>
        <w:top w:val="none" w:sz="0" w:space="0" w:color="auto"/>
        <w:left w:val="none" w:sz="0" w:space="0" w:color="auto"/>
        <w:bottom w:val="none" w:sz="0" w:space="0" w:color="auto"/>
        <w:right w:val="none" w:sz="0" w:space="0" w:color="auto"/>
      </w:divBdr>
    </w:div>
    <w:div w:id="1288507193">
      <w:bodyDiv w:val="1"/>
      <w:marLeft w:val="0"/>
      <w:marRight w:val="0"/>
      <w:marTop w:val="0"/>
      <w:marBottom w:val="0"/>
      <w:divBdr>
        <w:top w:val="none" w:sz="0" w:space="0" w:color="auto"/>
        <w:left w:val="none" w:sz="0" w:space="0" w:color="auto"/>
        <w:bottom w:val="none" w:sz="0" w:space="0" w:color="auto"/>
        <w:right w:val="none" w:sz="0" w:space="0" w:color="auto"/>
      </w:divBdr>
    </w:div>
    <w:div w:id="1288971876">
      <w:bodyDiv w:val="1"/>
      <w:marLeft w:val="0"/>
      <w:marRight w:val="0"/>
      <w:marTop w:val="0"/>
      <w:marBottom w:val="0"/>
      <w:divBdr>
        <w:top w:val="none" w:sz="0" w:space="0" w:color="auto"/>
        <w:left w:val="none" w:sz="0" w:space="0" w:color="auto"/>
        <w:bottom w:val="none" w:sz="0" w:space="0" w:color="auto"/>
        <w:right w:val="none" w:sz="0" w:space="0" w:color="auto"/>
      </w:divBdr>
    </w:div>
    <w:div w:id="1289508237">
      <w:bodyDiv w:val="1"/>
      <w:marLeft w:val="0"/>
      <w:marRight w:val="0"/>
      <w:marTop w:val="0"/>
      <w:marBottom w:val="0"/>
      <w:divBdr>
        <w:top w:val="none" w:sz="0" w:space="0" w:color="auto"/>
        <w:left w:val="none" w:sz="0" w:space="0" w:color="auto"/>
        <w:bottom w:val="none" w:sz="0" w:space="0" w:color="auto"/>
        <w:right w:val="none" w:sz="0" w:space="0" w:color="auto"/>
      </w:divBdr>
    </w:div>
    <w:div w:id="1289700251">
      <w:bodyDiv w:val="1"/>
      <w:marLeft w:val="0"/>
      <w:marRight w:val="0"/>
      <w:marTop w:val="0"/>
      <w:marBottom w:val="0"/>
      <w:divBdr>
        <w:top w:val="none" w:sz="0" w:space="0" w:color="auto"/>
        <w:left w:val="none" w:sz="0" w:space="0" w:color="auto"/>
        <w:bottom w:val="none" w:sz="0" w:space="0" w:color="auto"/>
        <w:right w:val="none" w:sz="0" w:space="0" w:color="auto"/>
      </w:divBdr>
    </w:div>
    <w:div w:id="1290042325">
      <w:bodyDiv w:val="1"/>
      <w:marLeft w:val="0"/>
      <w:marRight w:val="0"/>
      <w:marTop w:val="0"/>
      <w:marBottom w:val="0"/>
      <w:divBdr>
        <w:top w:val="none" w:sz="0" w:space="0" w:color="auto"/>
        <w:left w:val="none" w:sz="0" w:space="0" w:color="auto"/>
        <w:bottom w:val="none" w:sz="0" w:space="0" w:color="auto"/>
        <w:right w:val="none" w:sz="0" w:space="0" w:color="auto"/>
      </w:divBdr>
    </w:div>
    <w:div w:id="1290085553">
      <w:bodyDiv w:val="1"/>
      <w:marLeft w:val="0"/>
      <w:marRight w:val="0"/>
      <w:marTop w:val="0"/>
      <w:marBottom w:val="0"/>
      <w:divBdr>
        <w:top w:val="none" w:sz="0" w:space="0" w:color="auto"/>
        <w:left w:val="none" w:sz="0" w:space="0" w:color="auto"/>
        <w:bottom w:val="none" w:sz="0" w:space="0" w:color="auto"/>
        <w:right w:val="none" w:sz="0" w:space="0" w:color="auto"/>
      </w:divBdr>
    </w:div>
    <w:div w:id="1290235520">
      <w:bodyDiv w:val="1"/>
      <w:marLeft w:val="0"/>
      <w:marRight w:val="0"/>
      <w:marTop w:val="0"/>
      <w:marBottom w:val="0"/>
      <w:divBdr>
        <w:top w:val="none" w:sz="0" w:space="0" w:color="auto"/>
        <w:left w:val="none" w:sz="0" w:space="0" w:color="auto"/>
        <w:bottom w:val="none" w:sz="0" w:space="0" w:color="auto"/>
        <w:right w:val="none" w:sz="0" w:space="0" w:color="auto"/>
      </w:divBdr>
    </w:div>
    <w:div w:id="1290697192">
      <w:bodyDiv w:val="1"/>
      <w:marLeft w:val="0"/>
      <w:marRight w:val="0"/>
      <w:marTop w:val="0"/>
      <w:marBottom w:val="0"/>
      <w:divBdr>
        <w:top w:val="none" w:sz="0" w:space="0" w:color="auto"/>
        <w:left w:val="none" w:sz="0" w:space="0" w:color="auto"/>
        <w:bottom w:val="none" w:sz="0" w:space="0" w:color="auto"/>
        <w:right w:val="none" w:sz="0" w:space="0" w:color="auto"/>
      </w:divBdr>
    </w:div>
    <w:div w:id="1290815812">
      <w:bodyDiv w:val="1"/>
      <w:marLeft w:val="0"/>
      <w:marRight w:val="0"/>
      <w:marTop w:val="0"/>
      <w:marBottom w:val="0"/>
      <w:divBdr>
        <w:top w:val="none" w:sz="0" w:space="0" w:color="auto"/>
        <w:left w:val="none" w:sz="0" w:space="0" w:color="auto"/>
        <w:bottom w:val="none" w:sz="0" w:space="0" w:color="auto"/>
        <w:right w:val="none" w:sz="0" w:space="0" w:color="auto"/>
      </w:divBdr>
    </w:div>
    <w:div w:id="1291087982">
      <w:bodyDiv w:val="1"/>
      <w:marLeft w:val="0"/>
      <w:marRight w:val="0"/>
      <w:marTop w:val="0"/>
      <w:marBottom w:val="0"/>
      <w:divBdr>
        <w:top w:val="none" w:sz="0" w:space="0" w:color="auto"/>
        <w:left w:val="none" w:sz="0" w:space="0" w:color="auto"/>
        <w:bottom w:val="none" w:sz="0" w:space="0" w:color="auto"/>
        <w:right w:val="none" w:sz="0" w:space="0" w:color="auto"/>
      </w:divBdr>
    </w:div>
    <w:div w:id="1291088706">
      <w:bodyDiv w:val="1"/>
      <w:marLeft w:val="0"/>
      <w:marRight w:val="0"/>
      <w:marTop w:val="0"/>
      <w:marBottom w:val="0"/>
      <w:divBdr>
        <w:top w:val="none" w:sz="0" w:space="0" w:color="auto"/>
        <w:left w:val="none" w:sz="0" w:space="0" w:color="auto"/>
        <w:bottom w:val="none" w:sz="0" w:space="0" w:color="auto"/>
        <w:right w:val="none" w:sz="0" w:space="0" w:color="auto"/>
      </w:divBdr>
    </w:div>
    <w:div w:id="1291206994">
      <w:bodyDiv w:val="1"/>
      <w:marLeft w:val="0"/>
      <w:marRight w:val="0"/>
      <w:marTop w:val="0"/>
      <w:marBottom w:val="0"/>
      <w:divBdr>
        <w:top w:val="none" w:sz="0" w:space="0" w:color="auto"/>
        <w:left w:val="none" w:sz="0" w:space="0" w:color="auto"/>
        <w:bottom w:val="none" w:sz="0" w:space="0" w:color="auto"/>
        <w:right w:val="none" w:sz="0" w:space="0" w:color="auto"/>
      </w:divBdr>
    </w:div>
    <w:div w:id="1291520525">
      <w:bodyDiv w:val="1"/>
      <w:marLeft w:val="0"/>
      <w:marRight w:val="0"/>
      <w:marTop w:val="0"/>
      <w:marBottom w:val="0"/>
      <w:divBdr>
        <w:top w:val="none" w:sz="0" w:space="0" w:color="auto"/>
        <w:left w:val="none" w:sz="0" w:space="0" w:color="auto"/>
        <w:bottom w:val="none" w:sz="0" w:space="0" w:color="auto"/>
        <w:right w:val="none" w:sz="0" w:space="0" w:color="auto"/>
      </w:divBdr>
    </w:div>
    <w:div w:id="1292055985">
      <w:bodyDiv w:val="1"/>
      <w:marLeft w:val="0"/>
      <w:marRight w:val="0"/>
      <w:marTop w:val="0"/>
      <w:marBottom w:val="0"/>
      <w:divBdr>
        <w:top w:val="none" w:sz="0" w:space="0" w:color="auto"/>
        <w:left w:val="none" w:sz="0" w:space="0" w:color="auto"/>
        <w:bottom w:val="none" w:sz="0" w:space="0" w:color="auto"/>
        <w:right w:val="none" w:sz="0" w:space="0" w:color="auto"/>
      </w:divBdr>
    </w:div>
    <w:div w:id="1292126256">
      <w:bodyDiv w:val="1"/>
      <w:marLeft w:val="0"/>
      <w:marRight w:val="0"/>
      <w:marTop w:val="0"/>
      <w:marBottom w:val="0"/>
      <w:divBdr>
        <w:top w:val="none" w:sz="0" w:space="0" w:color="auto"/>
        <w:left w:val="none" w:sz="0" w:space="0" w:color="auto"/>
        <w:bottom w:val="none" w:sz="0" w:space="0" w:color="auto"/>
        <w:right w:val="none" w:sz="0" w:space="0" w:color="auto"/>
      </w:divBdr>
    </w:div>
    <w:div w:id="1292133915">
      <w:bodyDiv w:val="1"/>
      <w:marLeft w:val="0"/>
      <w:marRight w:val="0"/>
      <w:marTop w:val="0"/>
      <w:marBottom w:val="0"/>
      <w:divBdr>
        <w:top w:val="none" w:sz="0" w:space="0" w:color="auto"/>
        <w:left w:val="none" w:sz="0" w:space="0" w:color="auto"/>
        <w:bottom w:val="none" w:sz="0" w:space="0" w:color="auto"/>
        <w:right w:val="none" w:sz="0" w:space="0" w:color="auto"/>
      </w:divBdr>
    </w:div>
    <w:div w:id="1292592799">
      <w:bodyDiv w:val="1"/>
      <w:marLeft w:val="0"/>
      <w:marRight w:val="0"/>
      <w:marTop w:val="0"/>
      <w:marBottom w:val="0"/>
      <w:divBdr>
        <w:top w:val="none" w:sz="0" w:space="0" w:color="auto"/>
        <w:left w:val="none" w:sz="0" w:space="0" w:color="auto"/>
        <w:bottom w:val="none" w:sz="0" w:space="0" w:color="auto"/>
        <w:right w:val="none" w:sz="0" w:space="0" w:color="auto"/>
      </w:divBdr>
    </w:div>
    <w:div w:id="1293515241">
      <w:bodyDiv w:val="1"/>
      <w:marLeft w:val="0"/>
      <w:marRight w:val="0"/>
      <w:marTop w:val="0"/>
      <w:marBottom w:val="0"/>
      <w:divBdr>
        <w:top w:val="none" w:sz="0" w:space="0" w:color="auto"/>
        <w:left w:val="none" w:sz="0" w:space="0" w:color="auto"/>
        <w:bottom w:val="none" w:sz="0" w:space="0" w:color="auto"/>
        <w:right w:val="none" w:sz="0" w:space="0" w:color="auto"/>
      </w:divBdr>
    </w:div>
    <w:div w:id="1293515432">
      <w:bodyDiv w:val="1"/>
      <w:marLeft w:val="0"/>
      <w:marRight w:val="0"/>
      <w:marTop w:val="0"/>
      <w:marBottom w:val="0"/>
      <w:divBdr>
        <w:top w:val="none" w:sz="0" w:space="0" w:color="auto"/>
        <w:left w:val="none" w:sz="0" w:space="0" w:color="auto"/>
        <w:bottom w:val="none" w:sz="0" w:space="0" w:color="auto"/>
        <w:right w:val="none" w:sz="0" w:space="0" w:color="auto"/>
      </w:divBdr>
    </w:div>
    <w:div w:id="1293633085">
      <w:bodyDiv w:val="1"/>
      <w:marLeft w:val="0"/>
      <w:marRight w:val="0"/>
      <w:marTop w:val="0"/>
      <w:marBottom w:val="0"/>
      <w:divBdr>
        <w:top w:val="none" w:sz="0" w:space="0" w:color="auto"/>
        <w:left w:val="none" w:sz="0" w:space="0" w:color="auto"/>
        <w:bottom w:val="none" w:sz="0" w:space="0" w:color="auto"/>
        <w:right w:val="none" w:sz="0" w:space="0" w:color="auto"/>
      </w:divBdr>
    </w:div>
    <w:div w:id="1293707957">
      <w:bodyDiv w:val="1"/>
      <w:marLeft w:val="0"/>
      <w:marRight w:val="0"/>
      <w:marTop w:val="0"/>
      <w:marBottom w:val="0"/>
      <w:divBdr>
        <w:top w:val="none" w:sz="0" w:space="0" w:color="auto"/>
        <w:left w:val="none" w:sz="0" w:space="0" w:color="auto"/>
        <w:bottom w:val="none" w:sz="0" w:space="0" w:color="auto"/>
        <w:right w:val="none" w:sz="0" w:space="0" w:color="auto"/>
      </w:divBdr>
    </w:div>
    <w:div w:id="1294020739">
      <w:bodyDiv w:val="1"/>
      <w:marLeft w:val="0"/>
      <w:marRight w:val="0"/>
      <w:marTop w:val="0"/>
      <w:marBottom w:val="0"/>
      <w:divBdr>
        <w:top w:val="none" w:sz="0" w:space="0" w:color="auto"/>
        <w:left w:val="none" w:sz="0" w:space="0" w:color="auto"/>
        <w:bottom w:val="none" w:sz="0" w:space="0" w:color="auto"/>
        <w:right w:val="none" w:sz="0" w:space="0" w:color="auto"/>
      </w:divBdr>
    </w:div>
    <w:div w:id="1294098157">
      <w:bodyDiv w:val="1"/>
      <w:marLeft w:val="0"/>
      <w:marRight w:val="0"/>
      <w:marTop w:val="0"/>
      <w:marBottom w:val="0"/>
      <w:divBdr>
        <w:top w:val="none" w:sz="0" w:space="0" w:color="auto"/>
        <w:left w:val="none" w:sz="0" w:space="0" w:color="auto"/>
        <w:bottom w:val="none" w:sz="0" w:space="0" w:color="auto"/>
        <w:right w:val="none" w:sz="0" w:space="0" w:color="auto"/>
      </w:divBdr>
    </w:div>
    <w:div w:id="1294217147">
      <w:bodyDiv w:val="1"/>
      <w:marLeft w:val="0"/>
      <w:marRight w:val="0"/>
      <w:marTop w:val="0"/>
      <w:marBottom w:val="0"/>
      <w:divBdr>
        <w:top w:val="none" w:sz="0" w:space="0" w:color="auto"/>
        <w:left w:val="none" w:sz="0" w:space="0" w:color="auto"/>
        <w:bottom w:val="none" w:sz="0" w:space="0" w:color="auto"/>
        <w:right w:val="none" w:sz="0" w:space="0" w:color="auto"/>
      </w:divBdr>
    </w:div>
    <w:div w:id="1294410053">
      <w:bodyDiv w:val="1"/>
      <w:marLeft w:val="0"/>
      <w:marRight w:val="0"/>
      <w:marTop w:val="0"/>
      <w:marBottom w:val="0"/>
      <w:divBdr>
        <w:top w:val="none" w:sz="0" w:space="0" w:color="auto"/>
        <w:left w:val="none" w:sz="0" w:space="0" w:color="auto"/>
        <w:bottom w:val="none" w:sz="0" w:space="0" w:color="auto"/>
        <w:right w:val="none" w:sz="0" w:space="0" w:color="auto"/>
      </w:divBdr>
    </w:div>
    <w:div w:id="1294677578">
      <w:bodyDiv w:val="1"/>
      <w:marLeft w:val="0"/>
      <w:marRight w:val="0"/>
      <w:marTop w:val="0"/>
      <w:marBottom w:val="0"/>
      <w:divBdr>
        <w:top w:val="none" w:sz="0" w:space="0" w:color="auto"/>
        <w:left w:val="none" w:sz="0" w:space="0" w:color="auto"/>
        <w:bottom w:val="none" w:sz="0" w:space="0" w:color="auto"/>
        <w:right w:val="none" w:sz="0" w:space="0" w:color="auto"/>
      </w:divBdr>
    </w:div>
    <w:div w:id="1294870441">
      <w:bodyDiv w:val="1"/>
      <w:marLeft w:val="0"/>
      <w:marRight w:val="0"/>
      <w:marTop w:val="0"/>
      <w:marBottom w:val="0"/>
      <w:divBdr>
        <w:top w:val="none" w:sz="0" w:space="0" w:color="auto"/>
        <w:left w:val="none" w:sz="0" w:space="0" w:color="auto"/>
        <w:bottom w:val="none" w:sz="0" w:space="0" w:color="auto"/>
        <w:right w:val="none" w:sz="0" w:space="0" w:color="auto"/>
      </w:divBdr>
    </w:div>
    <w:div w:id="1295019749">
      <w:bodyDiv w:val="1"/>
      <w:marLeft w:val="0"/>
      <w:marRight w:val="0"/>
      <w:marTop w:val="0"/>
      <w:marBottom w:val="0"/>
      <w:divBdr>
        <w:top w:val="none" w:sz="0" w:space="0" w:color="auto"/>
        <w:left w:val="none" w:sz="0" w:space="0" w:color="auto"/>
        <w:bottom w:val="none" w:sz="0" w:space="0" w:color="auto"/>
        <w:right w:val="none" w:sz="0" w:space="0" w:color="auto"/>
      </w:divBdr>
    </w:div>
    <w:div w:id="1295334062">
      <w:bodyDiv w:val="1"/>
      <w:marLeft w:val="0"/>
      <w:marRight w:val="0"/>
      <w:marTop w:val="0"/>
      <w:marBottom w:val="0"/>
      <w:divBdr>
        <w:top w:val="none" w:sz="0" w:space="0" w:color="auto"/>
        <w:left w:val="none" w:sz="0" w:space="0" w:color="auto"/>
        <w:bottom w:val="none" w:sz="0" w:space="0" w:color="auto"/>
        <w:right w:val="none" w:sz="0" w:space="0" w:color="auto"/>
      </w:divBdr>
    </w:div>
    <w:div w:id="1295595794">
      <w:bodyDiv w:val="1"/>
      <w:marLeft w:val="0"/>
      <w:marRight w:val="0"/>
      <w:marTop w:val="0"/>
      <w:marBottom w:val="0"/>
      <w:divBdr>
        <w:top w:val="none" w:sz="0" w:space="0" w:color="auto"/>
        <w:left w:val="none" w:sz="0" w:space="0" w:color="auto"/>
        <w:bottom w:val="none" w:sz="0" w:space="0" w:color="auto"/>
        <w:right w:val="none" w:sz="0" w:space="0" w:color="auto"/>
      </w:divBdr>
    </w:div>
    <w:div w:id="1295596622">
      <w:bodyDiv w:val="1"/>
      <w:marLeft w:val="0"/>
      <w:marRight w:val="0"/>
      <w:marTop w:val="0"/>
      <w:marBottom w:val="0"/>
      <w:divBdr>
        <w:top w:val="none" w:sz="0" w:space="0" w:color="auto"/>
        <w:left w:val="none" w:sz="0" w:space="0" w:color="auto"/>
        <w:bottom w:val="none" w:sz="0" w:space="0" w:color="auto"/>
        <w:right w:val="none" w:sz="0" w:space="0" w:color="auto"/>
      </w:divBdr>
    </w:div>
    <w:div w:id="1295866814">
      <w:bodyDiv w:val="1"/>
      <w:marLeft w:val="0"/>
      <w:marRight w:val="0"/>
      <w:marTop w:val="0"/>
      <w:marBottom w:val="0"/>
      <w:divBdr>
        <w:top w:val="none" w:sz="0" w:space="0" w:color="auto"/>
        <w:left w:val="none" w:sz="0" w:space="0" w:color="auto"/>
        <w:bottom w:val="none" w:sz="0" w:space="0" w:color="auto"/>
        <w:right w:val="none" w:sz="0" w:space="0" w:color="auto"/>
      </w:divBdr>
    </w:div>
    <w:div w:id="1296063967">
      <w:bodyDiv w:val="1"/>
      <w:marLeft w:val="0"/>
      <w:marRight w:val="0"/>
      <w:marTop w:val="0"/>
      <w:marBottom w:val="0"/>
      <w:divBdr>
        <w:top w:val="none" w:sz="0" w:space="0" w:color="auto"/>
        <w:left w:val="none" w:sz="0" w:space="0" w:color="auto"/>
        <w:bottom w:val="none" w:sz="0" w:space="0" w:color="auto"/>
        <w:right w:val="none" w:sz="0" w:space="0" w:color="auto"/>
      </w:divBdr>
    </w:div>
    <w:div w:id="1296371575">
      <w:bodyDiv w:val="1"/>
      <w:marLeft w:val="0"/>
      <w:marRight w:val="0"/>
      <w:marTop w:val="0"/>
      <w:marBottom w:val="0"/>
      <w:divBdr>
        <w:top w:val="none" w:sz="0" w:space="0" w:color="auto"/>
        <w:left w:val="none" w:sz="0" w:space="0" w:color="auto"/>
        <w:bottom w:val="none" w:sz="0" w:space="0" w:color="auto"/>
        <w:right w:val="none" w:sz="0" w:space="0" w:color="auto"/>
      </w:divBdr>
    </w:div>
    <w:div w:id="1296523120">
      <w:bodyDiv w:val="1"/>
      <w:marLeft w:val="0"/>
      <w:marRight w:val="0"/>
      <w:marTop w:val="0"/>
      <w:marBottom w:val="0"/>
      <w:divBdr>
        <w:top w:val="none" w:sz="0" w:space="0" w:color="auto"/>
        <w:left w:val="none" w:sz="0" w:space="0" w:color="auto"/>
        <w:bottom w:val="none" w:sz="0" w:space="0" w:color="auto"/>
        <w:right w:val="none" w:sz="0" w:space="0" w:color="auto"/>
      </w:divBdr>
    </w:div>
    <w:div w:id="1296565274">
      <w:bodyDiv w:val="1"/>
      <w:marLeft w:val="0"/>
      <w:marRight w:val="0"/>
      <w:marTop w:val="0"/>
      <w:marBottom w:val="0"/>
      <w:divBdr>
        <w:top w:val="none" w:sz="0" w:space="0" w:color="auto"/>
        <w:left w:val="none" w:sz="0" w:space="0" w:color="auto"/>
        <w:bottom w:val="none" w:sz="0" w:space="0" w:color="auto"/>
        <w:right w:val="none" w:sz="0" w:space="0" w:color="auto"/>
      </w:divBdr>
    </w:div>
    <w:div w:id="1296566400">
      <w:bodyDiv w:val="1"/>
      <w:marLeft w:val="0"/>
      <w:marRight w:val="0"/>
      <w:marTop w:val="0"/>
      <w:marBottom w:val="0"/>
      <w:divBdr>
        <w:top w:val="none" w:sz="0" w:space="0" w:color="auto"/>
        <w:left w:val="none" w:sz="0" w:space="0" w:color="auto"/>
        <w:bottom w:val="none" w:sz="0" w:space="0" w:color="auto"/>
        <w:right w:val="none" w:sz="0" w:space="0" w:color="auto"/>
      </w:divBdr>
    </w:div>
    <w:div w:id="1296567807">
      <w:bodyDiv w:val="1"/>
      <w:marLeft w:val="0"/>
      <w:marRight w:val="0"/>
      <w:marTop w:val="0"/>
      <w:marBottom w:val="0"/>
      <w:divBdr>
        <w:top w:val="none" w:sz="0" w:space="0" w:color="auto"/>
        <w:left w:val="none" w:sz="0" w:space="0" w:color="auto"/>
        <w:bottom w:val="none" w:sz="0" w:space="0" w:color="auto"/>
        <w:right w:val="none" w:sz="0" w:space="0" w:color="auto"/>
      </w:divBdr>
    </w:div>
    <w:div w:id="1296567930">
      <w:bodyDiv w:val="1"/>
      <w:marLeft w:val="0"/>
      <w:marRight w:val="0"/>
      <w:marTop w:val="0"/>
      <w:marBottom w:val="0"/>
      <w:divBdr>
        <w:top w:val="none" w:sz="0" w:space="0" w:color="auto"/>
        <w:left w:val="none" w:sz="0" w:space="0" w:color="auto"/>
        <w:bottom w:val="none" w:sz="0" w:space="0" w:color="auto"/>
        <w:right w:val="none" w:sz="0" w:space="0" w:color="auto"/>
      </w:divBdr>
    </w:div>
    <w:div w:id="1296836663">
      <w:bodyDiv w:val="1"/>
      <w:marLeft w:val="0"/>
      <w:marRight w:val="0"/>
      <w:marTop w:val="0"/>
      <w:marBottom w:val="0"/>
      <w:divBdr>
        <w:top w:val="none" w:sz="0" w:space="0" w:color="auto"/>
        <w:left w:val="none" w:sz="0" w:space="0" w:color="auto"/>
        <w:bottom w:val="none" w:sz="0" w:space="0" w:color="auto"/>
        <w:right w:val="none" w:sz="0" w:space="0" w:color="auto"/>
      </w:divBdr>
    </w:div>
    <w:div w:id="1297025375">
      <w:bodyDiv w:val="1"/>
      <w:marLeft w:val="0"/>
      <w:marRight w:val="0"/>
      <w:marTop w:val="0"/>
      <w:marBottom w:val="0"/>
      <w:divBdr>
        <w:top w:val="none" w:sz="0" w:space="0" w:color="auto"/>
        <w:left w:val="none" w:sz="0" w:space="0" w:color="auto"/>
        <w:bottom w:val="none" w:sz="0" w:space="0" w:color="auto"/>
        <w:right w:val="none" w:sz="0" w:space="0" w:color="auto"/>
      </w:divBdr>
    </w:div>
    <w:div w:id="1297104064">
      <w:bodyDiv w:val="1"/>
      <w:marLeft w:val="0"/>
      <w:marRight w:val="0"/>
      <w:marTop w:val="0"/>
      <w:marBottom w:val="0"/>
      <w:divBdr>
        <w:top w:val="none" w:sz="0" w:space="0" w:color="auto"/>
        <w:left w:val="none" w:sz="0" w:space="0" w:color="auto"/>
        <w:bottom w:val="none" w:sz="0" w:space="0" w:color="auto"/>
        <w:right w:val="none" w:sz="0" w:space="0" w:color="auto"/>
      </w:divBdr>
    </w:div>
    <w:div w:id="1297488446">
      <w:bodyDiv w:val="1"/>
      <w:marLeft w:val="0"/>
      <w:marRight w:val="0"/>
      <w:marTop w:val="0"/>
      <w:marBottom w:val="0"/>
      <w:divBdr>
        <w:top w:val="none" w:sz="0" w:space="0" w:color="auto"/>
        <w:left w:val="none" w:sz="0" w:space="0" w:color="auto"/>
        <w:bottom w:val="none" w:sz="0" w:space="0" w:color="auto"/>
        <w:right w:val="none" w:sz="0" w:space="0" w:color="auto"/>
      </w:divBdr>
    </w:div>
    <w:div w:id="1297830618">
      <w:bodyDiv w:val="1"/>
      <w:marLeft w:val="0"/>
      <w:marRight w:val="0"/>
      <w:marTop w:val="0"/>
      <w:marBottom w:val="0"/>
      <w:divBdr>
        <w:top w:val="none" w:sz="0" w:space="0" w:color="auto"/>
        <w:left w:val="none" w:sz="0" w:space="0" w:color="auto"/>
        <w:bottom w:val="none" w:sz="0" w:space="0" w:color="auto"/>
        <w:right w:val="none" w:sz="0" w:space="0" w:color="auto"/>
      </w:divBdr>
    </w:div>
    <w:div w:id="1297875095">
      <w:bodyDiv w:val="1"/>
      <w:marLeft w:val="0"/>
      <w:marRight w:val="0"/>
      <w:marTop w:val="0"/>
      <w:marBottom w:val="0"/>
      <w:divBdr>
        <w:top w:val="none" w:sz="0" w:space="0" w:color="auto"/>
        <w:left w:val="none" w:sz="0" w:space="0" w:color="auto"/>
        <w:bottom w:val="none" w:sz="0" w:space="0" w:color="auto"/>
        <w:right w:val="none" w:sz="0" w:space="0" w:color="auto"/>
      </w:divBdr>
    </w:div>
    <w:div w:id="1297952969">
      <w:bodyDiv w:val="1"/>
      <w:marLeft w:val="0"/>
      <w:marRight w:val="0"/>
      <w:marTop w:val="0"/>
      <w:marBottom w:val="0"/>
      <w:divBdr>
        <w:top w:val="none" w:sz="0" w:space="0" w:color="auto"/>
        <w:left w:val="none" w:sz="0" w:space="0" w:color="auto"/>
        <w:bottom w:val="none" w:sz="0" w:space="0" w:color="auto"/>
        <w:right w:val="none" w:sz="0" w:space="0" w:color="auto"/>
      </w:divBdr>
    </w:div>
    <w:div w:id="1298342092">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8536818">
      <w:bodyDiv w:val="1"/>
      <w:marLeft w:val="0"/>
      <w:marRight w:val="0"/>
      <w:marTop w:val="0"/>
      <w:marBottom w:val="0"/>
      <w:divBdr>
        <w:top w:val="none" w:sz="0" w:space="0" w:color="auto"/>
        <w:left w:val="none" w:sz="0" w:space="0" w:color="auto"/>
        <w:bottom w:val="none" w:sz="0" w:space="0" w:color="auto"/>
        <w:right w:val="none" w:sz="0" w:space="0" w:color="auto"/>
      </w:divBdr>
    </w:div>
    <w:div w:id="1298607551">
      <w:bodyDiv w:val="1"/>
      <w:marLeft w:val="0"/>
      <w:marRight w:val="0"/>
      <w:marTop w:val="0"/>
      <w:marBottom w:val="0"/>
      <w:divBdr>
        <w:top w:val="none" w:sz="0" w:space="0" w:color="auto"/>
        <w:left w:val="none" w:sz="0" w:space="0" w:color="auto"/>
        <w:bottom w:val="none" w:sz="0" w:space="0" w:color="auto"/>
        <w:right w:val="none" w:sz="0" w:space="0" w:color="auto"/>
      </w:divBdr>
    </w:div>
    <w:div w:id="1298609660">
      <w:bodyDiv w:val="1"/>
      <w:marLeft w:val="0"/>
      <w:marRight w:val="0"/>
      <w:marTop w:val="0"/>
      <w:marBottom w:val="0"/>
      <w:divBdr>
        <w:top w:val="none" w:sz="0" w:space="0" w:color="auto"/>
        <w:left w:val="none" w:sz="0" w:space="0" w:color="auto"/>
        <w:bottom w:val="none" w:sz="0" w:space="0" w:color="auto"/>
        <w:right w:val="none" w:sz="0" w:space="0" w:color="auto"/>
      </w:divBdr>
    </w:div>
    <w:div w:id="1298994195">
      <w:bodyDiv w:val="1"/>
      <w:marLeft w:val="0"/>
      <w:marRight w:val="0"/>
      <w:marTop w:val="0"/>
      <w:marBottom w:val="0"/>
      <w:divBdr>
        <w:top w:val="none" w:sz="0" w:space="0" w:color="auto"/>
        <w:left w:val="none" w:sz="0" w:space="0" w:color="auto"/>
        <w:bottom w:val="none" w:sz="0" w:space="0" w:color="auto"/>
        <w:right w:val="none" w:sz="0" w:space="0" w:color="auto"/>
      </w:divBdr>
    </w:div>
    <w:div w:id="1299143889">
      <w:bodyDiv w:val="1"/>
      <w:marLeft w:val="0"/>
      <w:marRight w:val="0"/>
      <w:marTop w:val="0"/>
      <w:marBottom w:val="0"/>
      <w:divBdr>
        <w:top w:val="none" w:sz="0" w:space="0" w:color="auto"/>
        <w:left w:val="none" w:sz="0" w:space="0" w:color="auto"/>
        <w:bottom w:val="none" w:sz="0" w:space="0" w:color="auto"/>
        <w:right w:val="none" w:sz="0" w:space="0" w:color="auto"/>
      </w:divBdr>
    </w:div>
    <w:div w:id="1299535357">
      <w:bodyDiv w:val="1"/>
      <w:marLeft w:val="0"/>
      <w:marRight w:val="0"/>
      <w:marTop w:val="0"/>
      <w:marBottom w:val="0"/>
      <w:divBdr>
        <w:top w:val="none" w:sz="0" w:space="0" w:color="auto"/>
        <w:left w:val="none" w:sz="0" w:space="0" w:color="auto"/>
        <w:bottom w:val="none" w:sz="0" w:space="0" w:color="auto"/>
        <w:right w:val="none" w:sz="0" w:space="0" w:color="auto"/>
      </w:divBdr>
    </w:div>
    <w:div w:id="1299648534">
      <w:bodyDiv w:val="1"/>
      <w:marLeft w:val="0"/>
      <w:marRight w:val="0"/>
      <w:marTop w:val="0"/>
      <w:marBottom w:val="0"/>
      <w:divBdr>
        <w:top w:val="none" w:sz="0" w:space="0" w:color="auto"/>
        <w:left w:val="none" w:sz="0" w:space="0" w:color="auto"/>
        <w:bottom w:val="none" w:sz="0" w:space="0" w:color="auto"/>
        <w:right w:val="none" w:sz="0" w:space="0" w:color="auto"/>
      </w:divBdr>
    </w:div>
    <w:div w:id="1299871690">
      <w:bodyDiv w:val="1"/>
      <w:marLeft w:val="0"/>
      <w:marRight w:val="0"/>
      <w:marTop w:val="0"/>
      <w:marBottom w:val="0"/>
      <w:divBdr>
        <w:top w:val="none" w:sz="0" w:space="0" w:color="auto"/>
        <w:left w:val="none" w:sz="0" w:space="0" w:color="auto"/>
        <w:bottom w:val="none" w:sz="0" w:space="0" w:color="auto"/>
        <w:right w:val="none" w:sz="0" w:space="0" w:color="auto"/>
      </w:divBdr>
    </w:div>
    <w:div w:id="1299916266">
      <w:bodyDiv w:val="1"/>
      <w:marLeft w:val="0"/>
      <w:marRight w:val="0"/>
      <w:marTop w:val="0"/>
      <w:marBottom w:val="0"/>
      <w:divBdr>
        <w:top w:val="none" w:sz="0" w:space="0" w:color="auto"/>
        <w:left w:val="none" w:sz="0" w:space="0" w:color="auto"/>
        <w:bottom w:val="none" w:sz="0" w:space="0" w:color="auto"/>
        <w:right w:val="none" w:sz="0" w:space="0" w:color="auto"/>
      </w:divBdr>
    </w:div>
    <w:div w:id="1299990074">
      <w:bodyDiv w:val="1"/>
      <w:marLeft w:val="0"/>
      <w:marRight w:val="0"/>
      <w:marTop w:val="0"/>
      <w:marBottom w:val="0"/>
      <w:divBdr>
        <w:top w:val="none" w:sz="0" w:space="0" w:color="auto"/>
        <w:left w:val="none" w:sz="0" w:space="0" w:color="auto"/>
        <w:bottom w:val="none" w:sz="0" w:space="0" w:color="auto"/>
        <w:right w:val="none" w:sz="0" w:space="0" w:color="auto"/>
      </w:divBdr>
    </w:div>
    <w:div w:id="1300038610">
      <w:bodyDiv w:val="1"/>
      <w:marLeft w:val="0"/>
      <w:marRight w:val="0"/>
      <w:marTop w:val="0"/>
      <w:marBottom w:val="0"/>
      <w:divBdr>
        <w:top w:val="none" w:sz="0" w:space="0" w:color="auto"/>
        <w:left w:val="none" w:sz="0" w:space="0" w:color="auto"/>
        <w:bottom w:val="none" w:sz="0" w:space="0" w:color="auto"/>
        <w:right w:val="none" w:sz="0" w:space="0" w:color="auto"/>
      </w:divBdr>
    </w:div>
    <w:div w:id="1300064185">
      <w:bodyDiv w:val="1"/>
      <w:marLeft w:val="0"/>
      <w:marRight w:val="0"/>
      <w:marTop w:val="0"/>
      <w:marBottom w:val="0"/>
      <w:divBdr>
        <w:top w:val="none" w:sz="0" w:space="0" w:color="auto"/>
        <w:left w:val="none" w:sz="0" w:space="0" w:color="auto"/>
        <w:bottom w:val="none" w:sz="0" w:space="0" w:color="auto"/>
        <w:right w:val="none" w:sz="0" w:space="0" w:color="auto"/>
      </w:divBdr>
    </w:div>
    <w:div w:id="1300067325">
      <w:bodyDiv w:val="1"/>
      <w:marLeft w:val="0"/>
      <w:marRight w:val="0"/>
      <w:marTop w:val="0"/>
      <w:marBottom w:val="0"/>
      <w:divBdr>
        <w:top w:val="none" w:sz="0" w:space="0" w:color="auto"/>
        <w:left w:val="none" w:sz="0" w:space="0" w:color="auto"/>
        <w:bottom w:val="none" w:sz="0" w:space="0" w:color="auto"/>
        <w:right w:val="none" w:sz="0" w:space="0" w:color="auto"/>
      </w:divBdr>
    </w:div>
    <w:div w:id="1300186193">
      <w:bodyDiv w:val="1"/>
      <w:marLeft w:val="0"/>
      <w:marRight w:val="0"/>
      <w:marTop w:val="0"/>
      <w:marBottom w:val="0"/>
      <w:divBdr>
        <w:top w:val="none" w:sz="0" w:space="0" w:color="auto"/>
        <w:left w:val="none" w:sz="0" w:space="0" w:color="auto"/>
        <w:bottom w:val="none" w:sz="0" w:space="0" w:color="auto"/>
        <w:right w:val="none" w:sz="0" w:space="0" w:color="auto"/>
      </w:divBdr>
    </w:div>
    <w:div w:id="1300190112">
      <w:bodyDiv w:val="1"/>
      <w:marLeft w:val="0"/>
      <w:marRight w:val="0"/>
      <w:marTop w:val="0"/>
      <w:marBottom w:val="0"/>
      <w:divBdr>
        <w:top w:val="none" w:sz="0" w:space="0" w:color="auto"/>
        <w:left w:val="none" w:sz="0" w:space="0" w:color="auto"/>
        <w:bottom w:val="none" w:sz="0" w:space="0" w:color="auto"/>
        <w:right w:val="none" w:sz="0" w:space="0" w:color="auto"/>
      </w:divBdr>
    </w:div>
    <w:div w:id="1300300506">
      <w:bodyDiv w:val="1"/>
      <w:marLeft w:val="0"/>
      <w:marRight w:val="0"/>
      <w:marTop w:val="0"/>
      <w:marBottom w:val="0"/>
      <w:divBdr>
        <w:top w:val="none" w:sz="0" w:space="0" w:color="auto"/>
        <w:left w:val="none" w:sz="0" w:space="0" w:color="auto"/>
        <w:bottom w:val="none" w:sz="0" w:space="0" w:color="auto"/>
        <w:right w:val="none" w:sz="0" w:space="0" w:color="auto"/>
      </w:divBdr>
    </w:div>
    <w:div w:id="1300452417">
      <w:bodyDiv w:val="1"/>
      <w:marLeft w:val="0"/>
      <w:marRight w:val="0"/>
      <w:marTop w:val="0"/>
      <w:marBottom w:val="0"/>
      <w:divBdr>
        <w:top w:val="none" w:sz="0" w:space="0" w:color="auto"/>
        <w:left w:val="none" w:sz="0" w:space="0" w:color="auto"/>
        <w:bottom w:val="none" w:sz="0" w:space="0" w:color="auto"/>
        <w:right w:val="none" w:sz="0" w:space="0" w:color="auto"/>
      </w:divBdr>
    </w:div>
    <w:div w:id="1300645322">
      <w:bodyDiv w:val="1"/>
      <w:marLeft w:val="0"/>
      <w:marRight w:val="0"/>
      <w:marTop w:val="0"/>
      <w:marBottom w:val="0"/>
      <w:divBdr>
        <w:top w:val="none" w:sz="0" w:space="0" w:color="auto"/>
        <w:left w:val="none" w:sz="0" w:space="0" w:color="auto"/>
        <w:bottom w:val="none" w:sz="0" w:space="0" w:color="auto"/>
        <w:right w:val="none" w:sz="0" w:space="0" w:color="auto"/>
      </w:divBdr>
    </w:div>
    <w:div w:id="1301307668">
      <w:bodyDiv w:val="1"/>
      <w:marLeft w:val="0"/>
      <w:marRight w:val="0"/>
      <w:marTop w:val="0"/>
      <w:marBottom w:val="0"/>
      <w:divBdr>
        <w:top w:val="none" w:sz="0" w:space="0" w:color="auto"/>
        <w:left w:val="none" w:sz="0" w:space="0" w:color="auto"/>
        <w:bottom w:val="none" w:sz="0" w:space="0" w:color="auto"/>
        <w:right w:val="none" w:sz="0" w:space="0" w:color="auto"/>
      </w:divBdr>
    </w:div>
    <w:div w:id="1301501237">
      <w:bodyDiv w:val="1"/>
      <w:marLeft w:val="0"/>
      <w:marRight w:val="0"/>
      <w:marTop w:val="0"/>
      <w:marBottom w:val="0"/>
      <w:divBdr>
        <w:top w:val="none" w:sz="0" w:space="0" w:color="auto"/>
        <w:left w:val="none" w:sz="0" w:space="0" w:color="auto"/>
        <w:bottom w:val="none" w:sz="0" w:space="0" w:color="auto"/>
        <w:right w:val="none" w:sz="0" w:space="0" w:color="auto"/>
      </w:divBdr>
    </w:div>
    <w:div w:id="1301574502">
      <w:bodyDiv w:val="1"/>
      <w:marLeft w:val="0"/>
      <w:marRight w:val="0"/>
      <w:marTop w:val="0"/>
      <w:marBottom w:val="0"/>
      <w:divBdr>
        <w:top w:val="none" w:sz="0" w:space="0" w:color="auto"/>
        <w:left w:val="none" w:sz="0" w:space="0" w:color="auto"/>
        <w:bottom w:val="none" w:sz="0" w:space="0" w:color="auto"/>
        <w:right w:val="none" w:sz="0" w:space="0" w:color="auto"/>
      </w:divBdr>
    </w:div>
    <w:div w:id="1302080685">
      <w:bodyDiv w:val="1"/>
      <w:marLeft w:val="0"/>
      <w:marRight w:val="0"/>
      <w:marTop w:val="0"/>
      <w:marBottom w:val="0"/>
      <w:divBdr>
        <w:top w:val="none" w:sz="0" w:space="0" w:color="auto"/>
        <w:left w:val="none" w:sz="0" w:space="0" w:color="auto"/>
        <w:bottom w:val="none" w:sz="0" w:space="0" w:color="auto"/>
        <w:right w:val="none" w:sz="0" w:space="0" w:color="auto"/>
      </w:divBdr>
    </w:div>
    <w:div w:id="1302150970">
      <w:bodyDiv w:val="1"/>
      <w:marLeft w:val="0"/>
      <w:marRight w:val="0"/>
      <w:marTop w:val="0"/>
      <w:marBottom w:val="0"/>
      <w:divBdr>
        <w:top w:val="none" w:sz="0" w:space="0" w:color="auto"/>
        <w:left w:val="none" w:sz="0" w:space="0" w:color="auto"/>
        <w:bottom w:val="none" w:sz="0" w:space="0" w:color="auto"/>
        <w:right w:val="none" w:sz="0" w:space="0" w:color="auto"/>
      </w:divBdr>
    </w:div>
    <w:div w:id="1302226229">
      <w:bodyDiv w:val="1"/>
      <w:marLeft w:val="0"/>
      <w:marRight w:val="0"/>
      <w:marTop w:val="0"/>
      <w:marBottom w:val="0"/>
      <w:divBdr>
        <w:top w:val="none" w:sz="0" w:space="0" w:color="auto"/>
        <w:left w:val="none" w:sz="0" w:space="0" w:color="auto"/>
        <w:bottom w:val="none" w:sz="0" w:space="0" w:color="auto"/>
        <w:right w:val="none" w:sz="0" w:space="0" w:color="auto"/>
      </w:divBdr>
    </w:div>
    <w:div w:id="1302423957">
      <w:bodyDiv w:val="1"/>
      <w:marLeft w:val="0"/>
      <w:marRight w:val="0"/>
      <w:marTop w:val="0"/>
      <w:marBottom w:val="0"/>
      <w:divBdr>
        <w:top w:val="none" w:sz="0" w:space="0" w:color="auto"/>
        <w:left w:val="none" w:sz="0" w:space="0" w:color="auto"/>
        <w:bottom w:val="none" w:sz="0" w:space="0" w:color="auto"/>
        <w:right w:val="none" w:sz="0" w:space="0" w:color="auto"/>
      </w:divBdr>
    </w:div>
    <w:div w:id="1303149948">
      <w:bodyDiv w:val="1"/>
      <w:marLeft w:val="0"/>
      <w:marRight w:val="0"/>
      <w:marTop w:val="0"/>
      <w:marBottom w:val="0"/>
      <w:divBdr>
        <w:top w:val="none" w:sz="0" w:space="0" w:color="auto"/>
        <w:left w:val="none" w:sz="0" w:space="0" w:color="auto"/>
        <w:bottom w:val="none" w:sz="0" w:space="0" w:color="auto"/>
        <w:right w:val="none" w:sz="0" w:space="0" w:color="auto"/>
      </w:divBdr>
    </w:div>
    <w:div w:id="1303460540">
      <w:bodyDiv w:val="1"/>
      <w:marLeft w:val="0"/>
      <w:marRight w:val="0"/>
      <w:marTop w:val="0"/>
      <w:marBottom w:val="0"/>
      <w:divBdr>
        <w:top w:val="none" w:sz="0" w:space="0" w:color="auto"/>
        <w:left w:val="none" w:sz="0" w:space="0" w:color="auto"/>
        <w:bottom w:val="none" w:sz="0" w:space="0" w:color="auto"/>
        <w:right w:val="none" w:sz="0" w:space="0" w:color="auto"/>
      </w:divBdr>
    </w:div>
    <w:div w:id="1303577529">
      <w:bodyDiv w:val="1"/>
      <w:marLeft w:val="0"/>
      <w:marRight w:val="0"/>
      <w:marTop w:val="0"/>
      <w:marBottom w:val="0"/>
      <w:divBdr>
        <w:top w:val="none" w:sz="0" w:space="0" w:color="auto"/>
        <w:left w:val="none" w:sz="0" w:space="0" w:color="auto"/>
        <w:bottom w:val="none" w:sz="0" w:space="0" w:color="auto"/>
        <w:right w:val="none" w:sz="0" w:space="0" w:color="auto"/>
      </w:divBdr>
    </w:div>
    <w:div w:id="1303735992">
      <w:bodyDiv w:val="1"/>
      <w:marLeft w:val="0"/>
      <w:marRight w:val="0"/>
      <w:marTop w:val="0"/>
      <w:marBottom w:val="0"/>
      <w:divBdr>
        <w:top w:val="none" w:sz="0" w:space="0" w:color="auto"/>
        <w:left w:val="none" w:sz="0" w:space="0" w:color="auto"/>
        <w:bottom w:val="none" w:sz="0" w:space="0" w:color="auto"/>
        <w:right w:val="none" w:sz="0" w:space="0" w:color="auto"/>
      </w:divBdr>
    </w:div>
    <w:div w:id="1304383162">
      <w:bodyDiv w:val="1"/>
      <w:marLeft w:val="0"/>
      <w:marRight w:val="0"/>
      <w:marTop w:val="0"/>
      <w:marBottom w:val="0"/>
      <w:divBdr>
        <w:top w:val="none" w:sz="0" w:space="0" w:color="auto"/>
        <w:left w:val="none" w:sz="0" w:space="0" w:color="auto"/>
        <w:bottom w:val="none" w:sz="0" w:space="0" w:color="auto"/>
        <w:right w:val="none" w:sz="0" w:space="0" w:color="auto"/>
      </w:divBdr>
    </w:div>
    <w:div w:id="1304506840">
      <w:bodyDiv w:val="1"/>
      <w:marLeft w:val="0"/>
      <w:marRight w:val="0"/>
      <w:marTop w:val="0"/>
      <w:marBottom w:val="0"/>
      <w:divBdr>
        <w:top w:val="none" w:sz="0" w:space="0" w:color="auto"/>
        <w:left w:val="none" w:sz="0" w:space="0" w:color="auto"/>
        <w:bottom w:val="none" w:sz="0" w:space="0" w:color="auto"/>
        <w:right w:val="none" w:sz="0" w:space="0" w:color="auto"/>
      </w:divBdr>
    </w:div>
    <w:div w:id="1304702438">
      <w:bodyDiv w:val="1"/>
      <w:marLeft w:val="0"/>
      <w:marRight w:val="0"/>
      <w:marTop w:val="0"/>
      <w:marBottom w:val="0"/>
      <w:divBdr>
        <w:top w:val="none" w:sz="0" w:space="0" w:color="auto"/>
        <w:left w:val="none" w:sz="0" w:space="0" w:color="auto"/>
        <w:bottom w:val="none" w:sz="0" w:space="0" w:color="auto"/>
        <w:right w:val="none" w:sz="0" w:space="0" w:color="auto"/>
      </w:divBdr>
    </w:div>
    <w:div w:id="1304892808">
      <w:bodyDiv w:val="1"/>
      <w:marLeft w:val="0"/>
      <w:marRight w:val="0"/>
      <w:marTop w:val="0"/>
      <w:marBottom w:val="0"/>
      <w:divBdr>
        <w:top w:val="none" w:sz="0" w:space="0" w:color="auto"/>
        <w:left w:val="none" w:sz="0" w:space="0" w:color="auto"/>
        <w:bottom w:val="none" w:sz="0" w:space="0" w:color="auto"/>
        <w:right w:val="none" w:sz="0" w:space="0" w:color="auto"/>
      </w:divBdr>
    </w:div>
    <w:div w:id="1305352080">
      <w:bodyDiv w:val="1"/>
      <w:marLeft w:val="0"/>
      <w:marRight w:val="0"/>
      <w:marTop w:val="0"/>
      <w:marBottom w:val="0"/>
      <w:divBdr>
        <w:top w:val="none" w:sz="0" w:space="0" w:color="auto"/>
        <w:left w:val="none" w:sz="0" w:space="0" w:color="auto"/>
        <w:bottom w:val="none" w:sz="0" w:space="0" w:color="auto"/>
        <w:right w:val="none" w:sz="0" w:space="0" w:color="auto"/>
      </w:divBdr>
    </w:div>
    <w:div w:id="1305811817">
      <w:bodyDiv w:val="1"/>
      <w:marLeft w:val="0"/>
      <w:marRight w:val="0"/>
      <w:marTop w:val="0"/>
      <w:marBottom w:val="0"/>
      <w:divBdr>
        <w:top w:val="none" w:sz="0" w:space="0" w:color="auto"/>
        <w:left w:val="none" w:sz="0" w:space="0" w:color="auto"/>
        <w:bottom w:val="none" w:sz="0" w:space="0" w:color="auto"/>
        <w:right w:val="none" w:sz="0" w:space="0" w:color="auto"/>
      </w:divBdr>
    </w:div>
    <w:div w:id="1306005667">
      <w:bodyDiv w:val="1"/>
      <w:marLeft w:val="0"/>
      <w:marRight w:val="0"/>
      <w:marTop w:val="0"/>
      <w:marBottom w:val="0"/>
      <w:divBdr>
        <w:top w:val="none" w:sz="0" w:space="0" w:color="auto"/>
        <w:left w:val="none" w:sz="0" w:space="0" w:color="auto"/>
        <w:bottom w:val="none" w:sz="0" w:space="0" w:color="auto"/>
        <w:right w:val="none" w:sz="0" w:space="0" w:color="auto"/>
      </w:divBdr>
    </w:div>
    <w:div w:id="1306163969">
      <w:bodyDiv w:val="1"/>
      <w:marLeft w:val="0"/>
      <w:marRight w:val="0"/>
      <w:marTop w:val="0"/>
      <w:marBottom w:val="0"/>
      <w:divBdr>
        <w:top w:val="none" w:sz="0" w:space="0" w:color="auto"/>
        <w:left w:val="none" w:sz="0" w:space="0" w:color="auto"/>
        <w:bottom w:val="none" w:sz="0" w:space="0" w:color="auto"/>
        <w:right w:val="none" w:sz="0" w:space="0" w:color="auto"/>
      </w:divBdr>
    </w:div>
    <w:div w:id="1306350096">
      <w:bodyDiv w:val="1"/>
      <w:marLeft w:val="0"/>
      <w:marRight w:val="0"/>
      <w:marTop w:val="0"/>
      <w:marBottom w:val="0"/>
      <w:divBdr>
        <w:top w:val="none" w:sz="0" w:space="0" w:color="auto"/>
        <w:left w:val="none" w:sz="0" w:space="0" w:color="auto"/>
        <w:bottom w:val="none" w:sz="0" w:space="0" w:color="auto"/>
        <w:right w:val="none" w:sz="0" w:space="0" w:color="auto"/>
      </w:divBdr>
    </w:div>
    <w:div w:id="1306356088">
      <w:bodyDiv w:val="1"/>
      <w:marLeft w:val="0"/>
      <w:marRight w:val="0"/>
      <w:marTop w:val="0"/>
      <w:marBottom w:val="0"/>
      <w:divBdr>
        <w:top w:val="none" w:sz="0" w:space="0" w:color="auto"/>
        <w:left w:val="none" w:sz="0" w:space="0" w:color="auto"/>
        <w:bottom w:val="none" w:sz="0" w:space="0" w:color="auto"/>
        <w:right w:val="none" w:sz="0" w:space="0" w:color="auto"/>
      </w:divBdr>
    </w:div>
    <w:div w:id="1306396285">
      <w:bodyDiv w:val="1"/>
      <w:marLeft w:val="0"/>
      <w:marRight w:val="0"/>
      <w:marTop w:val="0"/>
      <w:marBottom w:val="0"/>
      <w:divBdr>
        <w:top w:val="none" w:sz="0" w:space="0" w:color="auto"/>
        <w:left w:val="none" w:sz="0" w:space="0" w:color="auto"/>
        <w:bottom w:val="none" w:sz="0" w:space="0" w:color="auto"/>
        <w:right w:val="none" w:sz="0" w:space="0" w:color="auto"/>
      </w:divBdr>
    </w:div>
    <w:div w:id="1307005557">
      <w:bodyDiv w:val="1"/>
      <w:marLeft w:val="0"/>
      <w:marRight w:val="0"/>
      <w:marTop w:val="0"/>
      <w:marBottom w:val="0"/>
      <w:divBdr>
        <w:top w:val="none" w:sz="0" w:space="0" w:color="auto"/>
        <w:left w:val="none" w:sz="0" w:space="0" w:color="auto"/>
        <w:bottom w:val="none" w:sz="0" w:space="0" w:color="auto"/>
        <w:right w:val="none" w:sz="0" w:space="0" w:color="auto"/>
      </w:divBdr>
    </w:div>
    <w:div w:id="1307006117">
      <w:bodyDiv w:val="1"/>
      <w:marLeft w:val="0"/>
      <w:marRight w:val="0"/>
      <w:marTop w:val="0"/>
      <w:marBottom w:val="0"/>
      <w:divBdr>
        <w:top w:val="none" w:sz="0" w:space="0" w:color="auto"/>
        <w:left w:val="none" w:sz="0" w:space="0" w:color="auto"/>
        <w:bottom w:val="none" w:sz="0" w:space="0" w:color="auto"/>
        <w:right w:val="none" w:sz="0" w:space="0" w:color="auto"/>
      </w:divBdr>
    </w:div>
    <w:div w:id="1307078983">
      <w:bodyDiv w:val="1"/>
      <w:marLeft w:val="0"/>
      <w:marRight w:val="0"/>
      <w:marTop w:val="0"/>
      <w:marBottom w:val="0"/>
      <w:divBdr>
        <w:top w:val="none" w:sz="0" w:space="0" w:color="auto"/>
        <w:left w:val="none" w:sz="0" w:space="0" w:color="auto"/>
        <w:bottom w:val="none" w:sz="0" w:space="0" w:color="auto"/>
        <w:right w:val="none" w:sz="0" w:space="0" w:color="auto"/>
      </w:divBdr>
    </w:div>
    <w:div w:id="1307197391">
      <w:bodyDiv w:val="1"/>
      <w:marLeft w:val="0"/>
      <w:marRight w:val="0"/>
      <w:marTop w:val="0"/>
      <w:marBottom w:val="0"/>
      <w:divBdr>
        <w:top w:val="none" w:sz="0" w:space="0" w:color="auto"/>
        <w:left w:val="none" w:sz="0" w:space="0" w:color="auto"/>
        <w:bottom w:val="none" w:sz="0" w:space="0" w:color="auto"/>
        <w:right w:val="none" w:sz="0" w:space="0" w:color="auto"/>
      </w:divBdr>
    </w:div>
    <w:div w:id="1307515138">
      <w:bodyDiv w:val="1"/>
      <w:marLeft w:val="0"/>
      <w:marRight w:val="0"/>
      <w:marTop w:val="0"/>
      <w:marBottom w:val="0"/>
      <w:divBdr>
        <w:top w:val="none" w:sz="0" w:space="0" w:color="auto"/>
        <w:left w:val="none" w:sz="0" w:space="0" w:color="auto"/>
        <w:bottom w:val="none" w:sz="0" w:space="0" w:color="auto"/>
        <w:right w:val="none" w:sz="0" w:space="0" w:color="auto"/>
      </w:divBdr>
    </w:div>
    <w:div w:id="1307584841">
      <w:bodyDiv w:val="1"/>
      <w:marLeft w:val="0"/>
      <w:marRight w:val="0"/>
      <w:marTop w:val="0"/>
      <w:marBottom w:val="0"/>
      <w:divBdr>
        <w:top w:val="none" w:sz="0" w:space="0" w:color="auto"/>
        <w:left w:val="none" w:sz="0" w:space="0" w:color="auto"/>
        <w:bottom w:val="none" w:sz="0" w:space="0" w:color="auto"/>
        <w:right w:val="none" w:sz="0" w:space="0" w:color="auto"/>
      </w:divBdr>
    </w:div>
    <w:div w:id="1307588530">
      <w:bodyDiv w:val="1"/>
      <w:marLeft w:val="0"/>
      <w:marRight w:val="0"/>
      <w:marTop w:val="0"/>
      <w:marBottom w:val="0"/>
      <w:divBdr>
        <w:top w:val="none" w:sz="0" w:space="0" w:color="auto"/>
        <w:left w:val="none" w:sz="0" w:space="0" w:color="auto"/>
        <w:bottom w:val="none" w:sz="0" w:space="0" w:color="auto"/>
        <w:right w:val="none" w:sz="0" w:space="0" w:color="auto"/>
      </w:divBdr>
    </w:div>
    <w:div w:id="1307781708">
      <w:bodyDiv w:val="1"/>
      <w:marLeft w:val="0"/>
      <w:marRight w:val="0"/>
      <w:marTop w:val="0"/>
      <w:marBottom w:val="0"/>
      <w:divBdr>
        <w:top w:val="none" w:sz="0" w:space="0" w:color="auto"/>
        <w:left w:val="none" w:sz="0" w:space="0" w:color="auto"/>
        <w:bottom w:val="none" w:sz="0" w:space="0" w:color="auto"/>
        <w:right w:val="none" w:sz="0" w:space="0" w:color="auto"/>
      </w:divBdr>
    </w:div>
    <w:div w:id="1307971377">
      <w:bodyDiv w:val="1"/>
      <w:marLeft w:val="0"/>
      <w:marRight w:val="0"/>
      <w:marTop w:val="0"/>
      <w:marBottom w:val="0"/>
      <w:divBdr>
        <w:top w:val="none" w:sz="0" w:space="0" w:color="auto"/>
        <w:left w:val="none" w:sz="0" w:space="0" w:color="auto"/>
        <w:bottom w:val="none" w:sz="0" w:space="0" w:color="auto"/>
        <w:right w:val="none" w:sz="0" w:space="0" w:color="auto"/>
      </w:divBdr>
    </w:div>
    <w:div w:id="1308240517">
      <w:bodyDiv w:val="1"/>
      <w:marLeft w:val="0"/>
      <w:marRight w:val="0"/>
      <w:marTop w:val="0"/>
      <w:marBottom w:val="0"/>
      <w:divBdr>
        <w:top w:val="none" w:sz="0" w:space="0" w:color="auto"/>
        <w:left w:val="none" w:sz="0" w:space="0" w:color="auto"/>
        <w:bottom w:val="none" w:sz="0" w:space="0" w:color="auto"/>
        <w:right w:val="none" w:sz="0" w:space="0" w:color="auto"/>
      </w:divBdr>
    </w:div>
    <w:div w:id="1308511304">
      <w:bodyDiv w:val="1"/>
      <w:marLeft w:val="0"/>
      <w:marRight w:val="0"/>
      <w:marTop w:val="0"/>
      <w:marBottom w:val="0"/>
      <w:divBdr>
        <w:top w:val="none" w:sz="0" w:space="0" w:color="auto"/>
        <w:left w:val="none" w:sz="0" w:space="0" w:color="auto"/>
        <w:bottom w:val="none" w:sz="0" w:space="0" w:color="auto"/>
        <w:right w:val="none" w:sz="0" w:space="0" w:color="auto"/>
      </w:divBdr>
    </w:div>
    <w:div w:id="1308776145">
      <w:bodyDiv w:val="1"/>
      <w:marLeft w:val="0"/>
      <w:marRight w:val="0"/>
      <w:marTop w:val="0"/>
      <w:marBottom w:val="0"/>
      <w:divBdr>
        <w:top w:val="none" w:sz="0" w:space="0" w:color="auto"/>
        <w:left w:val="none" w:sz="0" w:space="0" w:color="auto"/>
        <w:bottom w:val="none" w:sz="0" w:space="0" w:color="auto"/>
        <w:right w:val="none" w:sz="0" w:space="0" w:color="auto"/>
      </w:divBdr>
    </w:div>
    <w:div w:id="1308977382">
      <w:bodyDiv w:val="1"/>
      <w:marLeft w:val="0"/>
      <w:marRight w:val="0"/>
      <w:marTop w:val="0"/>
      <w:marBottom w:val="0"/>
      <w:divBdr>
        <w:top w:val="none" w:sz="0" w:space="0" w:color="auto"/>
        <w:left w:val="none" w:sz="0" w:space="0" w:color="auto"/>
        <w:bottom w:val="none" w:sz="0" w:space="0" w:color="auto"/>
        <w:right w:val="none" w:sz="0" w:space="0" w:color="auto"/>
      </w:divBdr>
    </w:div>
    <w:div w:id="1309630274">
      <w:bodyDiv w:val="1"/>
      <w:marLeft w:val="0"/>
      <w:marRight w:val="0"/>
      <w:marTop w:val="0"/>
      <w:marBottom w:val="0"/>
      <w:divBdr>
        <w:top w:val="none" w:sz="0" w:space="0" w:color="auto"/>
        <w:left w:val="none" w:sz="0" w:space="0" w:color="auto"/>
        <w:bottom w:val="none" w:sz="0" w:space="0" w:color="auto"/>
        <w:right w:val="none" w:sz="0" w:space="0" w:color="auto"/>
      </w:divBdr>
    </w:div>
    <w:div w:id="1309676097">
      <w:bodyDiv w:val="1"/>
      <w:marLeft w:val="0"/>
      <w:marRight w:val="0"/>
      <w:marTop w:val="0"/>
      <w:marBottom w:val="0"/>
      <w:divBdr>
        <w:top w:val="none" w:sz="0" w:space="0" w:color="auto"/>
        <w:left w:val="none" w:sz="0" w:space="0" w:color="auto"/>
        <w:bottom w:val="none" w:sz="0" w:space="0" w:color="auto"/>
        <w:right w:val="none" w:sz="0" w:space="0" w:color="auto"/>
      </w:divBdr>
    </w:div>
    <w:div w:id="1309937206">
      <w:bodyDiv w:val="1"/>
      <w:marLeft w:val="0"/>
      <w:marRight w:val="0"/>
      <w:marTop w:val="0"/>
      <w:marBottom w:val="0"/>
      <w:divBdr>
        <w:top w:val="none" w:sz="0" w:space="0" w:color="auto"/>
        <w:left w:val="none" w:sz="0" w:space="0" w:color="auto"/>
        <w:bottom w:val="none" w:sz="0" w:space="0" w:color="auto"/>
        <w:right w:val="none" w:sz="0" w:space="0" w:color="auto"/>
      </w:divBdr>
    </w:div>
    <w:div w:id="1309938586">
      <w:bodyDiv w:val="1"/>
      <w:marLeft w:val="0"/>
      <w:marRight w:val="0"/>
      <w:marTop w:val="0"/>
      <w:marBottom w:val="0"/>
      <w:divBdr>
        <w:top w:val="none" w:sz="0" w:space="0" w:color="auto"/>
        <w:left w:val="none" w:sz="0" w:space="0" w:color="auto"/>
        <w:bottom w:val="none" w:sz="0" w:space="0" w:color="auto"/>
        <w:right w:val="none" w:sz="0" w:space="0" w:color="auto"/>
      </w:divBdr>
    </w:div>
    <w:div w:id="1310086376">
      <w:bodyDiv w:val="1"/>
      <w:marLeft w:val="0"/>
      <w:marRight w:val="0"/>
      <w:marTop w:val="0"/>
      <w:marBottom w:val="0"/>
      <w:divBdr>
        <w:top w:val="none" w:sz="0" w:space="0" w:color="auto"/>
        <w:left w:val="none" w:sz="0" w:space="0" w:color="auto"/>
        <w:bottom w:val="none" w:sz="0" w:space="0" w:color="auto"/>
        <w:right w:val="none" w:sz="0" w:space="0" w:color="auto"/>
      </w:divBdr>
    </w:div>
    <w:div w:id="1310591590">
      <w:bodyDiv w:val="1"/>
      <w:marLeft w:val="0"/>
      <w:marRight w:val="0"/>
      <w:marTop w:val="0"/>
      <w:marBottom w:val="0"/>
      <w:divBdr>
        <w:top w:val="none" w:sz="0" w:space="0" w:color="auto"/>
        <w:left w:val="none" w:sz="0" w:space="0" w:color="auto"/>
        <w:bottom w:val="none" w:sz="0" w:space="0" w:color="auto"/>
        <w:right w:val="none" w:sz="0" w:space="0" w:color="auto"/>
      </w:divBdr>
    </w:div>
    <w:div w:id="1310673022">
      <w:bodyDiv w:val="1"/>
      <w:marLeft w:val="0"/>
      <w:marRight w:val="0"/>
      <w:marTop w:val="0"/>
      <w:marBottom w:val="0"/>
      <w:divBdr>
        <w:top w:val="none" w:sz="0" w:space="0" w:color="auto"/>
        <w:left w:val="none" w:sz="0" w:space="0" w:color="auto"/>
        <w:bottom w:val="none" w:sz="0" w:space="0" w:color="auto"/>
        <w:right w:val="none" w:sz="0" w:space="0" w:color="auto"/>
      </w:divBdr>
    </w:div>
    <w:div w:id="1310751025">
      <w:bodyDiv w:val="1"/>
      <w:marLeft w:val="0"/>
      <w:marRight w:val="0"/>
      <w:marTop w:val="0"/>
      <w:marBottom w:val="0"/>
      <w:divBdr>
        <w:top w:val="none" w:sz="0" w:space="0" w:color="auto"/>
        <w:left w:val="none" w:sz="0" w:space="0" w:color="auto"/>
        <w:bottom w:val="none" w:sz="0" w:space="0" w:color="auto"/>
        <w:right w:val="none" w:sz="0" w:space="0" w:color="auto"/>
      </w:divBdr>
    </w:div>
    <w:div w:id="1310860747">
      <w:bodyDiv w:val="1"/>
      <w:marLeft w:val="0"/>
      <w:marRight w:val="0"/>
      <w:marTop w:val="0"/>
      <w:marBottom w:val="0"/>
      <w:divBdr>
        <w:top w:val="none" w:sz="0" w:space="0" w:color="auto"/>
        <w:left w:val="none" w:sz="0" w:space="0" w:color="auto"/>
        <w:bottom w:val="none" w:sz="0" w:space="0" w:color="auto"/>
        <w:right w:val="none" w:sz="0" w:space="0" w:color="auto"/>
      </w:divBdr>
    </w:div>
    <w:div w:id="1311444372">
      <w:bodyDiv w:val="1"/>
      <w:marLeft w:val="0"/>
      <w:marRight w:val="0"/>
      <w:marTop w:val="0"/>
      <w:marBottom w:val="0"/>
      <w:divBdr>
        <w:top w:val="none" w:sz="0" w:space="0" w:color="auto"/>
        <w:left w:val="none" w:sz="0" w:space="0" w:color="auto"/>
        <w:bottom w:val="none" w:sz="0" w:space="0" w:color="auto"/>
        <w:right w:val="none" w:sz="0" w:space="0" w:color="auto"/>
      </w:divBdr>
    </w:div>
    <w:div w:id="1311597642">
      <w:bodyDiv w:val="1"/>
      <w:marLeft w:val="0"/>
      <w:marRight w:val="0"/>
      <w:marTop w:val="0"/>
      <w:marBottom w:val="0"/>
      <w:divBdr>
        <w:top w:val="none" w:sz="0" w:space="0" w:color="auto"/>
        <w:left w:val="none" w:sz="0" w:space="0" w:color="auto"/>
        <w:bottom w:val="none" w:sz="0" w:space="0" w:color="auto"/>
        <w:right w:val="none" w:sz="0" w:space="0" w:color="auto"/>
      </w:divBdr>
    </w:div>
    <w:div w:id="1311863342">
      <w:bodyDiv w:val="1"/>
      <w:marLeft w:val="0"/>
      <w:marRight w:val="0"/>
      <w:marTop w:val="0"/>
      <w:marBottom w:val="0"/>
      <w:divBdr>
        <w:top w:val="none" w:sz="0" w:space="0" w:color="auto"/>
        <w:left w:val="none" w:sz="0" w:space="0" w:color="auto"/>
        <w:bottom w:val="none" w:sz="0" w:space="0" w:color="auto"/>
        <w:right w:val="none" w:sz="0" w:space="0" w:color="auto"/>
      </w:divBdr>
    </w:div>
    <w:div w:id="1311909736">
      <w:bodyDiv w:val="1"/>
      <w:marLeft w:val="0"/>
      <w:marRight w:val="0"/>
      <w:marTop w:val="0"/>
      <w:marBottom w:val="0"/>
      <w:divBdr>
        <w:top w:val="none" w:sz="0" w:space="0" w:color="auto"/>
        <w:left w:val="none" w:sz="0" w:space="0" w:color="auto"/>
        <w:bottom w:val="none" w:sz="0" w:space="0" w:color="auto"/>
        <w:right w:val="none" w:sz="0" w:space="0" w:color="auto"/>
      </w:divBdr>
    </w:div>
    <w:div w:id="1312099505">
      <w:bodyDiv w:val="1"/>
      <w:marLeft w:val="0"/>
      <w:marRight w:val="0"/>
      <w:marTop w:val="0"/>
      <w:marBottom w:val="0"/>
      <w:divBdr>
        <w:top w:val="none" w:sz="0" w:space="0" w:color="auto"/>
        <w:left w:val="none" w:sz="0" w:space="0" w:color="auto"/>
        <w:bottom w:val="none" w:sz="0" w:space="0" w:color="auto"/>
        <w:right w:val="none" w:sz="0" w:space="0" w:color="auto"/>
      </w:divBdr>
    </w:div>
    <w:div w:id="1312439085">
      <w:bodyDiv w:val="1"/>
      <w:marLeft w:val="0"/>
      <w:marRight w:val="0"/>
      <w:marTop w:val="0"/>
      <w:marBottom w:val="0"/>
      <w:divBdr>
        <w:top w:val="none" w:sz="0" w:space="0" w:color="auto"/>
        <w:left w:val="none" w:sz="0" w:space="0" w:color="auto"/>
        <w:bottom w:val="none" w:sz="0" w:space="0" w:color="auto"/>
        <w:right w:val="none" w:sz="0" w:space="0" w:color="auto"/>
      </w:divBdr>
    </w:div>
    <w:div w:id="1312556667">
      <w:bodyDiv w:val="1"/>
      <w:marLeft w:val="0"/>
      <w:marRight w:val="0"/>
      <w:marTop w:val="0"/>
      <w:marBottom w:val="0"/>
      <w:divBdr>
        <w:top w:val="none" w:sz="0" w:space="0" w:color="auto"/>
        <w:left w:val="none" w:sz="0" w:space="0" w:color="auto"/>
        <w:bottom w:val="none" w:sz="0" w:space="0" w:color="auto"/>
        <w:right w:val="none" w:sz="0" w:space="0" w:color="auto"/>
      </w:divBdr>
    </w:div>
    <w:div w:id="1312640959">
      <w:bodyDiv w:val="1"/>
      <w:marLeft w:val="0"/>
      <w:marRight w:val="0"/>
      <w:marTop w:val="0"/>
      <w:marBottom w:val="0"/>
      <w:divBdr>
        <w:top w:val="none" w:sz="0" w:space="0" w:color="auto"/>
        <w:left w:val="none" w:sz="0" w:space="0" w:color="auto"/>
        <w:bottom w:val="none" w:sz="0" w:space="0" w:color="auto"/>
        <w:right w:val="none" w:sz="0" w:space="0" w:color="auto"/>
      </w:divBdr>
    </w:div>
    <w:div w:id="1312976095">
      <w:bodyDiv w:val="1"/>
      <w:marLeft w:val="0"/>
      <w:marRight w:val="0"/>
      <w:marTop w:val="0"/>
      <w:marBottom w:val="0"/>
      <w:divBdr>
        <w:top w:val="none" w:sz="0" w:space="0" w:color="auto"/>
        <w:left w:val="none" w:sz="0" w:space="0" w:color="auto"/>
        <w:bottom w:val="none" w:sz="0" w:space="0" w:color="auto"/>
        <w:right w:val="none" w:sz="0" w:space="0" w:color="auto"/>
      </w:divBdr>
    </w:div>
    <w:div w:id="1313145719">
      <w:bodyDiv w:val="1"/>
      <w:marLeft w:val="0"/>
      <w:marRight w:val="0"/>
      <w:marTop w:val="0"/>
      <w:marBottom w:val="0"/>
      <w:divBdr>
        <w:top w:val="none" w:sz="0" w:space="0" w:color="auto"/>
        <w:left w:val="none" w:sz="0" w:space="0" w:color="auto"/>
        <w:bottom w:val="none" w:sz="0" w:space="0" w:color="auto"/>
        <w:right w:val="none" w:sz="0" w:space="0" w:color="auto"/>
      </w:divBdr>
    </w:div>
    <w:div w:id="1313174840">
      <w:bodyDiv w:val="1"/>
      <w:marLeft w:val="0"/>
      <w:marRight w:val="0"/>
      <w:marTop w:val="0"/>
      <w:marBottom w:val="0"/>
      <w:divBdr>
        <w:top w:val="none" w:sz="0" w:space="0" w:color="auto"/>
        <w:left w:val="none" w:sz="0" w:space="0" w:color="auto"/>
        <w:bottom w:val="none" w:sz="0" w:space="0" w:color="auto"/>
        <w:right w:val="none" w:sz="0" w:space="0" w:color="auto"/>
      </w:divBdr>
    </w:div>
    <w:div w:id="1313750637">
      <w:bodyDiv w:val="1"/>
      <w:marLeft w:val="0"/>
      <w:marRight w:val="0"/>
      <w:marTop w:val="0"/>
      <w:marBottom w:val="0"/>
      <w:divBdr>
        <w:top w:val="none" w:sz="0" w:space="0" w:color="auto"/>
        <w:left w:val="none" w:sz="0" w:space="0" w:color="auto"/>
        <w:bottom w:val="none" w:sz="0" w:space="0" w:color="auto"/>
        <w:right w:val="none" w:sz="0" w:space="0" w:color="auto"/>
      </w:divBdr>
    </w:div>
    <w:div w:id="1314021462">
      <w:bodyDiv w:val="1"/>
      <w:marLeft w:val="0"/>
      <w:marRight w:val="0"/>
      <w:marTop w:val="0"/>
      <w:marBottom w:val="0"/>
      <w:divBdr>
        <w:top w:val="none" w:sz="0" w:space="0" w:color="auto"/>
        <w:left w:val="none" w:sz="0" w:space="0" w:color="auto"/>
        <w:bottom w:val="none" w:sz="0" w:space="0" w:color="auto"/>
        <w:right w:val="none" w:sz="0" w:space="0" w:color="auto"/>
      </w:divBdr>
    </w:div>
    <w:div w:id="1314261565">
      <w:bodyDiv w:val="1"/>
      <w:marLeft w:val="0"/>
      <w:marRight w:val="0"/>
      <w:marTop w:val="0"/>
      <w:marBottom w:val="0"/>
      <w:divBdr>
        <w:top w:val="none" w:sz="0" w:space="0" w:color="auto"/>
        <w:left w:val="none" w:sz="0" w:space="0" w:color="auto"/>
        <w:bottom w:val="none" w:sz="0" w:space="0" w:color="auto"/>
        <w:right w:val="none" w:sz="0" w:space="0" w:color="auto"/>
      </w:divBdr>
    </w:div>
    <w:div w:id="1314482132">
      <w:bodyDiv w:val="1"/>
      <w:marLeft w:val="0"/>
      <w:marRight w:val="0"/>
      <w:marTop w:val="0"/>
      <w:marBottom w:val="0"/>
      <w:divBdr>
        <w:top w:val="none" w:sz="0" w:space="0" w:color="auto"/>
        <w:left w:val="none" w:sz="0" w:space="0" w:color="auto"/>
        <w:bottom w:val="none" w:sz="0" w:space="0" w:color="auto"/>
        <w:right w:val="none" w:sz="0" w:space="0" w:color="auto"/>
      </w:divBdr>
    </w:div>
    <w:div w:id="1314800230">
      <w:bodyDiv w:val="1"/>
      <w:marLeft w:val="0"/>
      <w:marRight w:val="0"/>
      <w:marTop w:val="0"/>
      <w:marBottom w:val="0"/>
      <w:divBdr>
        <w:top w:val="none" w:sz="0" w:space="0" w:color="auto"/>
        <w:left w:val="none" w:sz="0" w:space="0" w:color="auto"/>
        <w:bottom w:val="none" w:sz="0" w:space="0" w:color="auto"/>
        <w:right w:val="none" w:sz="0" w:space="0" w:color="auto"/>
      </w:divBdr>
    </w:div>
    <w:div w:id="1314868978">
      <w:bodyDiv w:val="1"/>
      <w:marLeft w:val="0"/>
      <w:marRight w:val="0"/>
      <w:marTop w:val="0"/>
      <w:marBottom w:val="0"/>
      <w:divBdr>
        <w:top w:val="none" w:sz="0" w:space="0" w:color="auto"/>
        <w:left w:val="none" w:sz="0" w:space="0" w:color="auto"/>
        <w:bottom w:val="none" w:sz="0" w:space="0" w:color="auto"/>
        <w:right w:val="none" w:sz="0" w:space="0" w:color="auto"/>
      </w:divBdr>
    </w:div>
    <w:div w:id="1314918088">
      <w:bodyDiv w:val="1"/>
      <w:marLeft w:val="0"/>
      <w:marRight w:val="0"/>
      <w:marTop w:val="0"/>
      <w:marBottom w:val="0"/>
      <w:divBdr>
        <w:top w:val="none" w:sz="0" w:space="0" w:color="auto"/>
        <w:left w:val="none" w:sz="0" w:space="0" w:color="auto"/>
        <w:bottom w:val="none" w:sz="0" w:space="0" w:color="auto"/>
        <w:right w:val="none" w:sz="0" w:space="0" w:color="auto"/>
      </w:divBdr>
    </w:div>
    <w:div w:id="1314942280">
      <w:bodyDiv w:val="1"/>
      <w:marLeft w:val="0"/>
      <w:marRight w:val="0"/>
      <w:marTop w:val="0"/>
      <w:marBottom w:val="0"/>
      <w:divBdr>
        <w:top w:val="none" w:sz="0" w:space="0" w:color="auto"/>
        <w:left w:val="none" w:sz="0" w:space="0" w:color="auto"/>
        <w:bottom w:val="none" w:sz="0" w:space="0" w:color="auto"/>
        <w:right w:val="none" w:sz="0" w:space="0" w:color="auto"/>
      </w:divBdr>
    </w:div>
    <w:div w:id="1315181087">
      <w:bodyDiv w:val="1"/>
      <w:marLeft w:val="0"/>
      <w:marRight w:val="0"/>
      <w:marTop w:val="0"/>
      <w:marBottom w:val="0"/>
      <w:divBdr>
        <w:top w:val="none" w:sz="0" w:space="0" w:color="auto"/>
        <w:left w:val="none" w:sz="0" w:space="0" w:color="auto"/>
        <w:bottom w:val="none" w:sz="0" w:space="0" w:color="auto"/>
        <w:right w:val="none" w:sz="0" w:space="0" w:color="auto"/>
      </w:divBdr>
    </w:div>
    <w:div w:id="1315181615">
      <w:bodyDiv w:val="1"/>
      <w:marLeft w:val="0"/>
      <w:marRight w:val="0"/>
      <w:marTop w:val="0"/>
      <w:marBottom w:val="0"/>
      <w:divBdr>
        <w:top w:val="none" w:sz="0" w:space="0" w:color="auto"/>
        <w:left w:val="none" w:sz="0" w:space="0" w:color="auto"/>
        <w:bottom w:val="none" w:sz="0" w:space="0" w:color="auto"/>
        <w:right w:val="none" w:sz="0" w:space="0" w:color="auto"/>
      </w:divBdr>
    </w:div>
    <w:div w:id="1315259080">
      <w:bodyDiv w:val="1"/>
      <w:marLeft w:val="0"/>
      <w:marRight w:val="0"/>
      <w:marTop w:val="0"/>
      <w:marBottom w:val="0"/>
      <w:divBdr>
        <w:top w:val="none" w:sz="0" w:space="0" w:color="auto"/>
        <w:left w:val="none" w:sz="0" w:space="0" w:color="auto"/>
        <w:bottom w:val="none" w:sz="0" w:space="0" w:color="auto"/>
        <w:right w:val="none" w:sz="0" w:space="0" w:color="auto"/>
      </w:divBdr>
    </w:div>
    <w:div w:id="1315335475">
      <w:bodyDiv w:val="1"/>
      <w:marLeft w:val="0"/>
      <w:marRight w:val="0"/>
      <w:marTop w:val="0"/>
      <w:marBottom w:val="0"/>
      <w:divBdr>
        <w:top w:val="none" w:sz="0" w:space="0" w:color="auto"/>
        <w:left w:val="none" w:sz="0" w:space="0" w:color="auto"/>
        <w:bottom w:val="none" w:sz="0" w:space="0" w:color="auto"/>
        <w:right w:val="none" w:sz="0" w:space="0" w:color="auto"/>
      </w:divBdr>
    </w:div>
    <w:div w:id="1315767164">
      <w:bodyDiv w:val="1"/>
      <w:marLeft w:val="0"/>
      <w:marRight w:val="0"/>
      <w:marTop w:val="0"/>
      <w:marBottom w:val="0"/>
      <w:divBdr>
        <w:top w:val="none" w:sz="0" w:space="0" w:color="auto"/>
        <w:left w:val="none" w:sz="0" w:space="0" w:color="auto"/>
        <w:bottom w:val="none" w:sz="0" w:space="0" w:color="auto"/>
        <w:right w:val="none" w:sz="0" w:space="0" w:color="auto"/>
      </w:divBdr>
    </w:div>
    <w:div w:id="1316108474">
      <w:bodyDiv w:val="1"/>
      <w:marLeft w:val="0"/>
      <w:marRight w:val="0"/>
      <w:marTop w:val="0"/>
      <w:marBottom w:val="0"/>
      <w:divBdr>
        <w:top w:val="none" w:sz="0" w:space="0" w:color="auto"/>
        <w:left w:val="none" w:sz="0" w:space="0" w:color="auto"/>
        <w:bottom w:val="none" w:sz="0" w:space="0" w:color="auto"/>
        <w:right w:val="none" w:sz="0" w:space="0" w:color="auto"/>
      </w:divBdr>
    </w:div>
    <w:div w:id="1316447385">
      <w:bodyDiv w:val="1"/>
      <w:marLeft w:val="0"/>
      <w:marRight w:val="0"/>
      <w:marTop w:val="0"/>
      <w:marBottom w:val="0"/>
      <w:divBdr>
        <w:top w:val="none" w:sz="0" w:space="0" w:color="auto"/>
        <w:left w:val="none" w:sz="0" w:space="0" w:color="auto"/>
        <w:bottom w:val="none" w:sz="0" w:space="0" w:color="auto"/>
        <w:right w:val="none" w:sz="0" w:space="0" w:color="auto"/>
      </w:divBdr>
    </w:div>
    <w:div w:id="1316494712">
      <w:bodyDiv w:val="1"/>
      <w:marLeft w:val="0"/>
      <w:marRight w:val="0"/>
      <w:marTop w:val="0"/>
      <w:marBottom w:val="0"/>
      <w:divBdr>
        <w:top w:val="none" w:sz="0" w:space="0" w:color="auto"/>
        <w:left w:val="none" w:sz="0" w:space="0" w:color="auto"/>
        <w:bottom w:val="none" w:sz="0" w:space="0" w:color="auto"/>
        <w:right w:val="none" w:sz="0" w:space="0" w:color="auto"/>
      </w:divBdr>
    </w:div>
    <w:div w:id="1316834415">
      <w:bodyDiv w:val="1"/>
      <w:marLeft w:val="0"/>
      <w:marRight w:val="0"/>
      <w:marTop w:val="0"/>
      <w:marBottom w:val="0"/>
      <w:divBdr>
        <w:top w:val="none" w:sz="0" w:space="0" w:color="auto"/>
        <w:left w:val="none" w:sz="0" w:space="0" w:color="auto"/>
        <w:bottom w:val="none" w:sz="0" w:space="0" w:color="auto"/>
        <w:right w:val="none" w:sz="0" w:space="0" w:color="auto"/>
      </w:divBdr>
    </w:div>
    <w:div w:id="1316908977">
      <w:bodyDiv w:val="1"/>
      <w:marLeft w:val="0"/>
      <w:marRight w:val="0"/>
      <w:marTop w:val="0"/>
      <w:marBottom w:val="0"/>
      <w:divBdr>
        <w:top w:val="none" w:sz="0" w:space="0" w:color="auto"/>
        <w:left w:val="none" w:sz="0" w:space="0" w:color="auto"/>
        <w:bottom w:val="none" w:sz="0" w:space="0" w:color="auto"/>
        <w:right w:val="none" w:sz="0" w:space="0" w:color="auto"/>
      </w:divBdr>
    </w:div>
    <w:div w:id="1317101549">
      <w:bodyDiv w:val="1"/>
      <w:marLeft w:val="0"/>
      <w:marRight w:val="0"/>
      <w:marTop w:val="0"/>
      <w:marBottom w:val="0"/>
      <w:divBdr>
        <w:top w:val="none" w:sz="0" w:space="0" w:color="auto"/>
        <w:left w:val="none" w:sz="0" w:space="0" w:color="auto"/>
        <w:bottom w:val="none" w:sz="0" w:space="0" w:color="auto"/>
        <w:right w:val="none" w:sz="0" w:space="0" w:color="auto"/>
      </w:divBdr>
    </w:div>
    <w:div w:id="1317302015">
      <w:bodyDiv w:val="1"/>
      <w:marLeft w:val="0"/>
      <w:marRight w:val="0"/>
      <w:marTop w:val="0"/>
      <w:marBottom w:val="0"/>
      <w:divBdr>
        <w:top w:val="none" w:sz="0" w:space="0" w:color="auto"/>
        <w:left w:val="none" w:sz="0" w:space="0" w:color="auto"/>
        <w:bottom w:val="none" w:sz="0" w:space="0" w:color="auto"/>
        <w:right w:val="none" w:sz="0" w:space="0" w:color="auto"/>
      </w:divBdr>
    </w:div>
    <w:div w:id="1317800942">
      <w:bodyDiv w:val="1"/>
      <w:marLeft w:val="0"/>
      <w:marRight w:val="0"/>
      <w:marTop w:val="0"/>
      <w:marBottom w:val="0"/>
      <w:divBdr>
        <w:top w:val="none" w:sz="0" w:space="0" w:color="auto"/>
        <w:left w:val="none" w:sz="0" w:space="0" w:color="auto"/>
        <w:bottom w:val="none" w:sz="0" w:space="0" w:color="auto"/>
        <w:right w:val="none" w:sz="0" w:space="0" w:color="auto"/>
      </w:divBdr>
    </w:div>
    <w:div w:id="1317958828">
      <w:bodyDiv w:val="1"/>
      <w:marLeft w:val="0"/>
      <w:marRight w:val="0"/>
      <w:marTop w:val="0"/>
      <w:marBottom w:val="0"/>
      <w:divBdr>
        <w:top w:val="none" w:sz="0" w:space="0" w:color="auto"/>
        <w:left w:val="none" w:sz="0" w:space="0" w:color="auto"/>
        <w:bottom w:val="none" w:sz="0" w:space="0" w:color="auto"/>
        <w:right w:val="none" w:sz="0" w:space="0" w:color="auto"/>
      </w:divBdr>
    </w:div>
    <w:div w:id="1318194085">
      <w:bodyDiv w:val="1"/>
      <w:marLeft w:val="0"/>
      <w:marRight w:val="0"/>
      <w:marTop w:val="0"/>
      <w:marBottom w:val="0"/>
      <w:divBdr>
        <w:top w:val="none" w:sz="0" w:space="0" w:color="auto"/>
        <w:left w:val="none" w:sz="0" w:space="0" w:color="auto"/>
        <w:bottom w:val="none" w:sz="0" w:space="0" w:color="auto"/>
        <w:right w:val="none" w:sz="0" w:space="0" w:color="auto"/>
      </w:divBdr>
    </w:div>
    <w:div w:id="1318269155">
      <w:bodyDiv w:val="1"/>
      <w:marLeft w:val="0"/>
      <w:marRight w:val="0"/>
      <w:marTop w:val="0"/>
      <w:marBottom w:val="0"/>
      <w:divBdr>
        <w:top w:val="none" w:sz="0" w:space="0" w:color="auto"/>
        <w:left w:val="none" w:sz="0" w:space="0" w:color="auto"/>
        <w:bottom w:val="none" w:sz="0" w:space="0" w:color="auto"/>
        <w:right w:val="none" w:sz="0" w:space="0" w:color="auto"/>
      </w:divBdr>
    </w:div>
    <w:div w:id="1318270533">
      <w:bodyDiv w:val="1"/>
      <w:marLeft w:val="0"/>
      <w:marRight w:val="0"/>
      <w:marTop w:val="0"/>
      <w:marBottom w:val="0"/>
      <w:divBdr>
        <w:top w:val="none" w:sz="0" w:space="0" w:color="auto"/>
        <w:left w:val="none" w:sz="0" w:space="0" w:color="auto"/>
        <w:bottom w:val="none" w:sz="0" w:space="0" w:color="auto"/>
        <w:right w:val="none" w:sz="0" w:space="0" w:color="auto"/>
      </w:divBdr>
    </w:div>
    <w:div w:id="1318418421">
      <w:bodyDiv w:val="1"/>
      <w:marLeft w:val="0"/>
      <w:marRight w:val="0"/>
      <w:marTop w:val="0"/>
      <w:marBottom w:val="0"/>
      <w:divBdr>
        <w:top w:val="none" w:sz="0" w:space="0" w:color="auto"/>
        <w:left w:val="none" w:sz="0" w:space="0" w:color="auto"/>
        <w:bottom w:val="none" w:sz="0" w:space="0" w:color="auto"/>
        <w:right w:val="none" w:sz="0" w:space="0" w:color="auto"/>
      </w:divBdr>
    </w:div>
    <w:div w:id="1318531941">
      <w:bodyDiv w:val="1"/>
      <w:marLeft w:val="0"/>
      <w:marRight w:val="0"/>
      <w:marTop w:val="0"/>
      <w:marBottom w:val="0"/>
      <w:divBdr>
        <w:top w:val="none" w:sz="0" w:space="0" w:color="auto"/>
        <w:left w:val="none" w:sz="0" w:space="0" w:color="auto"/>
        <w:bottom w:val="none" w:sz="0" w:space="0" w:color="auto"/>
        <w:right w:val="none" w:sz="0" w:space="0" w:color="auto"/>
      </w:divBdr>
    </w:div>
    <w:div w:id="1319188628">
      <w:bodyDiv w:val="1"/>
      <w:marLeft w:val="0"/>
      <w:marRight w:val="0"/>
      <w:marTop w:val="0"/>
      <w:marBottom w:val="0"/>
      <w:divBdr>
        <w:top w:val="none" w:sz="0" w:space="0" w:color="auto"/>
        <w:left w:val="none" w:sz="0" w:space="0" w:color="auto"/>
        <w:bottom w:val="none" w:sz="0" w:space="0" w:color="auto"/>
        <w:right w:val="none" w:sz="0" w:space="0" w:color="auto"/>
      </w:divBdr>
    </w:div>
    <w:div w:id="1319308786">
      <w:bodyDiv w:val="1"/>
      <w:marLeft w:val="0"/>
      <w:marRight w:val="0"/>
      <w:marTop w:val="0"/>
      <w:marBottom w:val="0"/>
      <w:divBdr>
        <w:top w:val="none" w:sz="0" w:space="0" w:color="auto"/>
        <w:left w:val="none" w:sz="0" w:space="0" w:color="auto"/>
        <w:bottom w:val="none" w:sz="0" w:space="0" w:color="auto"/>
        <w:right w:val="none" w:sz="0" w:space="0" w:color="auto"/>
      </w:divBdr>
    </w:div>
    <w:div w:id="1319311067">
      <w:bodyDiv w:val="1"/>
      <w:marLeft w:val="0"/>
      <w:marRight w:val="0"/>
      <w:marTop w:val="0"/>
      <w:marBottom w:val="0"/>
      <w:divBdr>
        <w:top w:val="none" w:sz="0" w:space="0" w:color="auto"/>
        <w:left w:val="none" w:sz="0" w:space="0" w:color="auto"/>
        <w:bottom w:val="none" w:sz="0" w:space="0" w:color="auto"/>
        <w:right w:val="none" w:sz="0" w:space="0" w:color="auto"/>
      </w:divBdr>
    </w:div>
    <w:div w:id="1319462041">
      <w:bodyDiv w:val="1"/>
      <w:marLeft w:val="0"/>
      <w:marRight w:val="0"/>
      <w:marTop w:val="0"/>
      <w:marBottom w:val="0"/>
      <w:divBdr>
        <w:top w:val="none" w:sz="0" w:space="0" w:color="auto"/>
        <w:left w:val="none" w:sz="0" w:space="0" w:color="auto"/>
        <w:bottom w:val="none" w:sz="0" w:space="0" w:color="auto"/>
        <w:right w:val="none" w:sz="0" w:space="0" w:color="auto"/>
      </w:divBdr>
    </w:div>
    <w:div w:id="1319531856">
      <w:bodyDiv w:val="1"/>
      <w:marLeft w:val="0"/>
      <w:marRight w:val="0"/>
      <w:marTop w:val="0"/>
      <w:marBottom w:val="0"/>
      <w:divBdr>
        <w:top w:val="none" w:sz="0" w:space="0" w:color="auto"/>
        <w:left w:val="none" w:sz="0" w:space="0" w:color="auto"/>
        <w:bottom w:val="none" w:sz="0" w:space="0" w:color="auto"/>
        <w:right w:val="none" w:sz="0" w:space="0" w:color="auto"/>
      </w:divBdr>
    </w:div>
    <w:div w:id="1319727654">
      <w:bodyDiv w:val="1"/>
      <w:marLeft w:val="0"/>
      <w:marRight w:val="0"/>
      <w:marTop w:val="0"/>
      <w:marBottom w:val="0"/>
      <w:divBdr>
        <w:top w:val="none" w:sz="0" w:space="0" w:color="auto"/>
        <w:left w:val="none" w:sz="0" w:space="0" w:color="auto"/>
        <w:bottom w:val="none" w:sz="0" w:space="0" w:color="auto"/>
        <w:right w:val="none" w:sz="0" w:space="0" w:color="auto"/>
      </w:divBdr>
    </w:div>
    <w:div w:id="1320160948">
      <w:bodyDiv w:val="1"/>
      <w:marLeft w:val="0"/>
      <w:marRight w:val="0"/>
      <w:marTop w:val="0"/>
      <w:marBottom w:val="0"/>
      <w:divBdr>
        <w:top w:val="none" w:sz="0" w:space="0" w:color="auto"/>
        <w:left w:val="none" w:sz="0" w:space="0" w:color="auto"/>
        <w:bottom w:val="none" w:sz="0" w:space="0" w:color="auto"/>
        <w:right w:val="none" w:sz="0" w:space="0" w:color="auto"/>
      </w:divBdr>
    </w:div>
    <w:div w:id="1320495716">
      <w:bodyDiv w:val="1"/>
      <w:marLeft w:val="0"/>
      <w:marRight w:val="0"/>
      <w:marTop w:val="0"/>
      <w:marBottom w:val="0"/>
      <w:divBdr>
        <w:top w:val="none" w:sz="0" w:space="0" w:color="auto"/>
        <w:left w:val="none" w:sz="0" w:space="0" w:color="auto"/>
        <w:bottom w:val="none" w:sz="0" w:space="0" w:color="auto"/>
        <w:right w:val="none" w:sz="0" w:space="0" w:color="auto"/>
      </w:divBdr>
    </w:div>
    <w:div w:id="1320885498">
      <w:bodyDiv w:val="1"/>
      <w:marLeft w:val="0"/>
      <w:marRight w:val="0"/>
      <w:marTop w:val="0"/>
      <w:marBottom w:val="0"/>
      <w:divBdr>
        <w:top w:val="none" w:sz="0" w:space="0" w:color="auto"/>
        <w:left w:val="none" w:sz="0" w:space="0" w:color="auto"/>
        <w:bottom w:val="none" w:sz="0" w:space="0" w:color="auto"/>
        <w:right w:val="none" w:sz="0" w:space="0" w:color="auto"/>
      </w:divBdr>
    </w:div>
    <w:div w:id="1320890863">
      <w:bodyDiv w:val="1"/>
      <w:marLeft w:val="0"/>
      <w:marRight w:val="0"/>
      <w:marTop w:val="0"/>
      <w:marBottom w:val="0"/>
      <w:divBdr>
        <w:top w:val="none" w:sz="0" w:space="0" w:color="auto"/>
        <w:left w:val="none" w:sz="0" w:space="0" w:color="auto"/>
        <w:bottom w:val="none" w:sz="0" w:space="0" w:color="auto"/>
        <w:right w:val="none" w:sz="0" w:space="0" w:color="auto"/>
      </w:divBdr>
    </w:div>
    <w:div w:id="1320957868">
      <w:bodyDiv w:val="1"/>
      <w:marLeft w:val="0"/>
      <w:marRight w:val="0"/>
      <w:marTop w:val="0"/>
      <w:marBottom w:val="0"/>
      <w:divBdr>
        <w:top w:val="none" w:sz="0" w:space="0" w:color="auto"/>
        <w:left w:val="none" w:sz="0" w:space="0" w:color="auto"/>
        <w:bottom w:val="none" w:sz="0" w:space="0" w:color="auto"/>
        <w:right w:val="none" w:sz="0" w:space="0" w:color="auto"/>
      </w:divBdr>
    </w:div>
    <w:div w:id="1320965299">
      <w:bodyDiv w:val="1"/>
      <w:marLeft w:val="0"/>
      <w:marRight w:val="0"/>
      <w:marTop w:val="0"/>
      <w:marBottom w:val="0"/>
      <w:divBdr>
        <w:top w:val="none" w:sz="0" w:space="0" w:color="auto"/>
        <w:left w:val="none" w:sz="0" w:space="0" w:color="auto"/>
        <w:bottom w:val="none" w:sz="0" w:space="0" w:color="auto"/>
        <w:right w:val="none" w:sz="0" w:space="0" w:color="auto"/>
      </w:divBdr>
    </w:div>
    <w:div w:id="1321153053">
      <w:bodyDiv w:val="1"/>
      <w:marLeft w:val="0"/>
      <w:marRight w:val="0"/>
      <w:marTop w:val="0"/>
      <w:marBottom w:val="0"/>
      <w:divBdr>
        <w:top w:val="none" w:sz="0" w:space="0" w:color="auto"/>
        <w:left w:val="none" w:sz="0" w:space="0" w:color="auto"/>
        <w:bottom w:val="none" w:sz="0" w:space="0" w:color="auto"/>
        <w:right w:val="none" w:sz="0" w:space="0" w:color="auto"/>
      </w:divBdr>
    </w:div>
    <w:div w:id="1321616165">
      <w:bodyDiv w:val="1"/>
      <w:marLeft w:val="0"/>
      <w:marRight w:val="0"/>
      <w:marTop w:val="0"/>
      <w:marBottom w:val="0"/>
      <w:divBdr>
        <w:top w:val="none" w:sz="0" w:space="0" w:color="auto"/>
        <w:left w:val="none" w:sz="0" w:space="0" w:color="auto"/>
        <w:bottom w:val="none" w:sz="0" w:space="0" w:color="auto"/>
        <w:right w:val="none" w:sz="0" w:space="0" w:color="auto"/>
      </w:divBdr>
    </w:div>
    <w:div w:id="1321732279">
      <w:bodyDiv w:val="1"/>
      <w:marLeft w:val="0"/>
      <w:marRight w:val="0"/>
      <w:marTop w:val="0"/>
      <w:marBottom w:val="0"/>
      <w:divBdr>
        <w:top w:val="none" w:sz="0" w:space="0" w:color="auto"/>
        <w:left w:val="none" w:sz="0" w:space="0" w:color="auto"/>
        <w:bottom w:val="none" w:sz="0" w:space="0" w:color="auto"/>
        <w:right w:val="none" w:sz="0" w:space="0" w:color="auto"/>
      </w:divBdr>
    </w:div>
    <w:div w:id="1321733133">
      <w:bodyDiv w:val="1"/>
      <w:marLeft w:val="0"/>
      <w:marRight w:val="0"/>
      <w:marTop w:val="0"/>
      <w:marBottom w:val="0"/>
      <w:divBdr>
        <w:top w:val="none" w:sz="0" w:space="0" w:color="auto"/>
        <w:left w:val="none" w:sz="0" w:space="0" w:color="auto"/>
        <w:bottom w:val="none" w:sz="0" w:space="0" w:color="auto"/>
        <w:right w:val="none" w:sz="0" w:space="0" w:color="auto"/>
      </w:divBdr>
    </w:div>
    <w:div w:id="1321736293">
      <w:bodyDiv w:val="1"/>
      <w:marLeft w:val="0"/>
      <w:marRight w:val="0"/>
      <w:marTop w:val="0"/>
      <w:marBottom w:val="0"/>
      <w:divBdr>
        <w:top w:val="none" w:sz="0" w:space="0" w:color="auto"/>
        <w:left w:val="none" w:sz="0" w:space="0" w:color="auto"/>
        <w:bottom w:val="none" w:sz="0" w:space="0" w:color="auto"/>
        <w:right w:val="none" w:sz="0" w:space="0" w:color="auto"/>
      </w:divBdr>
    </w:div>
    <w:div w:id="1322081461">
      <w:bodyDiv w:val="1"/>
      <w:marLeft w:val="0"/>
      <w:marRight w:val="0"/>
      <w:marTop w:val="0"/>
      <w:marBottom w:val="0"/>
      <w:divBdr>
        <w:top w:val="none" w:sz="0" w:space="0" w:color="auto"/>
        <w:left w:val="none" w:sz="0" w:space="0" w:color="auto"/>
        <w:bottom w:val="none" w:sz="0" w:space="0" w:color="auto"/>
        <w:right w:val="none" w:sz="0" w:space="0" w:color="auto"/>
      </w:divBdr>
    </w:div>
    <w:div w:id="1322273363">
      <w:bodyDiv w:val="1"/>
      <w:marLeft w:val="0"/>
      <w:marRight w:val="0"/>
      <w:marTop w:val="0"/>
      <w:marBottom w:val="0"/>
      <w:divBdr>
        <w:top w:val="none" w:sz="0" w:space="0" w:color="auto"/>
        <w:left w:val="none" w:sz="0" w:space="0" w:color="auto"/>
        <w:bottom w:val="none" w:sz="0" w:space="0" w:color="auto"/>
        <w:right w:val="none" w:sz="0" w:space="0" w:color="auto"/>
      </w:divBdr>
    </w:div>
    <w:div w:id="1322662211">
      <w:bodyDiv w:val="1"/>
      <w:marLeft w:val="0"/>
      <w:marRight w:val="0"/>
      <w:marTop w:val="0"/>
      <w:marBottom w:val="0"/>
      <w:divBdr>
        <w:top w:val="none" w:sz="0" w:space="0" w:color="auto"/>
        <w:left w:val="none" w:sz="0" w:space="0" w:color="auto"/>
        <w:bottom w:val="none" w:sz="0" w:space="0" w:color="auto"/>
        <w:right w:val="none" w:sz="0" w:space="0" w:color="auto"/>
      </w:divBdr>
    </w:div>
    <w:div w:id="1323006164">
      <w:bodyDiv w:val="1"/>
      <w:marLeft w:val="0"/>
      <w:marRight w:val="0"/>
      <w:marTop w:val="0"/>
      <w:marBottom w:val="0"/>
      <w:divBdr>
        <w:top w:val="none" w:sz="0" w:space="0" w:color="auto"/>
        <w:left w:val="none" w:sz="0" w:space="0" w:color="auto"/>
        <w:bottom w:val="none" w:sz="0" w:space="0" w:color="auto"/>
        <w:right w:val="none" w:sz="0" w:space="0" w:color="auto"/>
      </w:divBdr>
    </w:div>
    <w:div w:id="1323046427">
      <w:bodyDiv w:val="1"/>
      <w:marLeft w:val="0"/>
      <w:marRight w:val="0"/>
      <w:marTop w:val="0"/>
      <w:marBottom w:val="0"/>
      <w:divBdr>
        <w:top w:val="none" w:sz="0" w:space="0" w:color="auto"/>
        <w:left w:val="none" w:sz="0" w:space="0" w:color="auto"/>
        <w:bottom w:val="none" w:sz="0" w:space="0" w:color="auto"/>
        <w:right w:val="none" w:sz="0" w:space="0" w:color="auto"/>
      </w:divBdr>
    </w:div>
    <w:div w:id="1323310205">
      <w:bodyDiv w:val="1"/>
      <w:marLeft w:val="0"/>
      <w:marRight w:val="0"/>
      <w:marTop w:val="0"/>
      <w:marBottom w:val="0"/>
      <w:divBdr>
        <w:top w:val="none" w:sz="0" w:space="0" w:color="auto"/>
        <w:left w:val="none" w:sz="0" w:space="0" w:color="auto"/>
        <w:bottom w:val="none" w:sz="0" w:space="0" w:color="auto"/>
        <w:right w:val="none" w:sz="0" w:space="0" w:color="auto"/>
      </w:divBdr>
    </w:div>
    <w:div w:id="1323387318">
      <w:bodyDiv w:val="1"/>
      <w:marLeft w:val="0"/>
      <w:marRight w:val="0"/>
      <w:marTop w:val="0"/>
      <w:marBottom w:val="0"/>
      <w:divBdr>
        <w:top w:val="none" w:sz="0" w:space="0" w:color="auto"/>
        <w:left w:val="none" w:sz="0" w:space="0" w:color="auto"/>
        <w:bottom w:val="none" w:sz="0" w:space="0" w:color="auto"/>
        <w:right w:val="none" w:sz="0" w:space="0" w:color="auto"/>
      </w:divBdr>
    </w:div>
    <w:div w:id="1323779449">
      <w:bodyDiv w:val="1"/>
      <w:marLeft w:val="0"/>
      <w:marRight w:val="0"/>
      <w:marTop w:val="0"/>
      <w:marBottom w:val="0"/>
      <w:divBdr>
        <w:top w:val="none" w:sz="0" w:space="0" w:color="auto"/>
        <w:left w:val="none" w:sz="0" w:space="0" w:color="auto"/>
        <w:bottom w:val="none" w:sz="0" w:space="0" w:color="auto"/>
        <w:right w:val="none" w:sz="0" w:space="0" w:color="auto"/>
      </w:divBdr>
    </w:div>
    <w:div w:id="1323896079">
      <w:bodyDiv w:val="1"/>
      <w:marLeft w:val="0"/>
      <w:marRight w:val="0"/>
      <w:marTop w:val="0"/>
      <w:marBottom w:val="0"/>
      <w:divBdr>
        <w:top w:val="none" w:sz="0" w:space="0" w:color="auto"/>
        <w:left w:val="none" w:sz="0" w:space="0" w:color="auto"/>
        <w:bottom w:val="none" w:sz="0" w:space="0" w:color="auto"/>
        <w:right w:val="none" w:sz="0" w:space="0" w:color="auto"/>
      </w:divBdr>
    </w:div>
    <w:div w:id="1324044587">
      <w:bodyDiv w:val="1"/>
      <w:marLeft w:val="0"/>
      <w:marRight w:val="0"/>
      <w:marTop w:val="0"/>
      <w:marBottom w:val="0"/>
      <w:divBdr>
        <w:top w:val="none" w:sz="0" w:space="0" w:color="auto"/>
        <w:left w:val="none" w:sz="0" w:space="0" w:color="auto"/>
        <w:bottom w:val="none" w:sz="0" w:space="0" w:color="auto"/>
        <w:right w:val="none" w:sz="0" w:space="0" w:color="auto"/>
      </w:divBdr>
    </w:div>
    <w:div w:id="1324116354">
      <w:bodyDiv w:val="1"/>
      <w:marLeft w:val="0"/>
      <w:marRight w:val="0"/>
      <w:marTop w:val="0"/>
      <w:marBottom w:val="0"/>
      <w:divBdr>
        <w:top w:val="none" w:sz="0" w:space="0" w:color="auto"/>
        <w:left w:val="none" w:sz="0" w:space="0" w:color="auto"/>
        <w:bottom w:val="none" w:sz="0" w:space="0" w:color="auto"/>
        <w:right w:val="none" w:sz="0" w:space="0" w:color="auto"/>
      </w:divBdr>
    </w:div>
    <w:div w:id="1324426905">
      <w:bodyDiv w:val="1"/>
      <w:marLeft w:val="0"/>
      <w:marRight w:val="0"/>
      <w:marTop w:val="0"/>
      <w:marBottom w:val="0"/>
      <w:divBdr>
        <w:top w:val="none" w:sz="0" w:space="0" w:color="auto"/>
        <w:left w:val="none" w:sz="0" w:space="0" w:color="auto"/>
        <w:bottom w:val="none" w:sz="0" w:space="0" w:color="auto"/>
        <w:right w:val="none" w:sz="0" w:space="0" w:color="auto"/>
      </w:divBdr>
    </w:div>
    <w:div w:id="1324697847">
      <w:bodyDiv w:val="1"/>
      <w:marLeft w:val="0"/>
      <w:marRight w:val="0"/>
      <w:marTop w:val="0"/>
      <w:marBottom w:val="0"/>
      <w:divBdr>
        <w:top w:val="none" w:sz="0" w:space="0" w:color="auto"/>
        <w:left w:val="none" w:sz="0" w:space="0" w:color="auto"/>
        <w:bottom w:val="none" w:sz="0" w:space="0" w:color="auto"/>
        <w:right w:val="none" w:sz="0" w:space="0" w:color="auto"/>
      </w:divBdr>
    </w:div>
    <w:div w:id="1324965509">
      <w:bodyDiv w:val="1"/>
      <w:marLeft w:val="0"/>
      <w:marRight w:val="0"/>
      <w:marTop w:val="0"/>
      <w:marBottom w:val="0"/>
      <w:divBdr>
        <w:top w:val="none" w:sz="0" w:space="0" w:color="auto"/>
        <w:left w:val="none" w:sz="0" w:space="0" w:color="auto"/>
        <w:bottom w:val="none" w:sz="0" w:space="0" w:color="auto"/>
        <w:right w:val="none" w:sz="0" w:space="0" w:color="auto"/>
      </w:divBdr>
    </w:div>
    <w:div w:id="1325011620">
      <w:bodyDiv w:val="1"/>
      <w:marLeft w:val="0"/>
      <w:marRight w:val="0"/>
      <w:marTop w:val="0"/>
      <w:marBottom w:val="0"/>
      <w:divBdr>
        <w:top w:val="none" w:sz="0" w:space="0" w:color="auto"/>
        <w:left w:val="none" w:sz="0" w:space="0" w:color="auto"/>
        <w:bottom w:val="none" w:sz="0" w:space="0" w:color="auto"/>
        <w:right w:val="none" w:sz="0" w:space="0" w:color="auto"/>
      </w:divBdr>
    </w:div>
    <w:div w:id="1325162775">
      <w:bodyDiv w:val="1"/>
      <w:marLeft w:val="0"/>
      <w:marRight w:val="0"/>
      <w:marTop w:val="0"/>
      <w:marBottom w:val="0"/>
      <w:divBdr>
        <w:top w:val="none" w:sz="0" w:space="0" w:color="auto"/>
        <w:left w:val="none" w:sz="0" w:space="0" w:color="auto"/>
        <w:bottom w:val="none" w:sz="0" w:space="0" w:color="auto"/>
        <w:right w:val="none" w:sz="0" w:space="0" w:color="auto"/>
      </w:divBdr>
    </w:div>
    <w:div w:id="1325163320">
      <w:bodyDiv w:val="1"/>
      <w:marLeft w:val="0"/>
      <w:marRight w:val="0"/>
      <w:marTop w:val="0"/>
      <w:marBottom w:val="0"/>
      <w:divBdr>
        <w:top w:val="none" w:sz="0" w:space="0" w:color="auto"/>
        <w:left w:val="none" w:sz="0" w:space="0" w:color="auto"/>
        <w:bottom w:val="none" w:sz="0" w:space="0" w:color="auto"/>
        <w:right w:val="none" w:sz="0" w:space="0" w:color="auto"/>
      </w:divBdr>
    </w:div>
    <w:div w:id="1325284614">
      <w:bodyDiv w:val="1"/>
      <w:marLeft w:val="0"/>
      <w:marRight w:val="0"/>
      <w:marTop w:val="0"/>
      <w:marBottom w:val="0"/>
      <w:divBdr>
        <w:top w:val="none" w:sz="0" w:space="0" w:color="auto"/>
        <w:left w:val="none" w:sz="0" w:space="0" w:color="auto"/>
        <w:bottom w:val="none" w:sz="0" w:space="0" w:color="auto"/>
        <w:right w:val="none" w:sz="0" w:space="0" w:color="auto"/>
      </w:divBdr>
    </w:div>
    <w:div w:id="1325431734">
      <w:bodyDiv w:val="1"/>
      <w:marLeft w:val="0"/>
      <w:marRight w:val="0"/>
      <w:marTop w:val="0"/>
      <w:marBottom w:val="0"/>
      <w:divBdr>
        <w:top w:val="none" w:sz="0" w:space="0" w:color="auto"/>
        <w:left w:val="none" w:sz="0" w:space="0" w:color="auto"/>
        <w:bottom w:val="none" w:sz="0" w:space="0" w:color="auto"/>
        <w:right w:val="none" w:sz="0" w:space="0" w:color="auto"/>
      </w:divBdr>
    </w:div>
    <w:div w:id="1325667076">
      <w:bodyDiv w:val="1"/>
      <w:marLeft w:val="0"/>
      <w:marRight w:val="0"/>
      <w:marTop w:val="0"/>
      <w:marBottom w:val="0"/>
      <w:divBdr>
        <w:top w:val="none" w:sz="0" w:space="0" w:color="auto"/>
        <w:left w:val="none" w:sz="0" w:space="0" w:color="auto"/>
        <w:bottom w:val="none" w:sz="0" w:space="0" w:color="auto"/>
        <w:right w:val="none" w:sz="0" w:space="0" w:color="auto"/>
      </w:divBdr>
    </w:div>
    <w:div w:id="1325858858">
      <w:bodyDiv w:val="1"/>
      <w:marLeft w:val="0"/>
      <w:marRight w:val="0"/>
      <w:marTop w:val="0"/>
      <w:marBottom w:val="0"/>
      <w:divBdr>
        <w:top w:val="none" w:sz="0" w:space="0" w:color="auto"/>
        <w:left w:val="none" w:sz="0" w:space="0" w:color="auto"/>
        <w:bottom w:val="none" w:sz="0" w:space="0" w:color="auto"/>
        <w:right w:val="none" w:sz="0" w:space="0" w:color="auto"/>
      </w:divBdr>
    </w:div>
    <w:div w:id="1325889491">
      <w:bodyDiv w:val="1"/>
      <w:marLeft w:val="0"/>
      <w:marRight w:val="0"/>
      <w:marTop w:val="0"/>
      <w:marBottom w:val="0"/>
      <w:divBdr>
        <w:top w:val="none" w:sz="0" w:space="0" w:color="auto"/>
        <w:left w:val="none" w:sz="0" w:space="0" w:color="auto"/>
        <w:bottom w:val="none" w:sz="0" w:space="0" w:color="auto"/>
        <w:right w:val="none" w:sz="0" w:space="0" w:color="auto"/>
      </w:divBdr>
    </w:div>
    <w:div w:id="1326010841">
      <w:bodyDiv w:val="1"/>
      <w:marLeft w:val="0"/>
      <w:marRight w:val="0"/>
      <w:marTop w:val="0"/>
      <w:marBottom w:val="0"/>
      <w:divBdr>
        <w:top w:val="none" w:sz="0" w:space="0" w:color="auto"/>
        <w:left w:val="none" w:sz="0" w:space="0" w:color="auto"/>
        <w:bottom w:val="none" w:sz="0" w:space="0" w:color="auto"/>
        <w:right w:val="none" w:sz="0" w:space="0" w:color="auto"/>
      </w:divBdr>
    </w:div>
    <w:div w:id="1326013818">
      <w:bodyDiv w:val="1"/>
      <w:marLeft w:val="0"/>
      <w:marRight w:val="0"/>
      <w:marTop w:val="0"/>
      <w:marBottom w:val="0"/>
      <w:divBdr>
        <w:top w:val="none" w:sz="0" w:space="0" w:color="auto"/>
        <w:left w:val="none" w:sz="0" w:space="0" w:color="auto"/>
        <w:bottom w:val="none" w:sz="0" w:space="0" w:color="auto"/>
        <w:right w:val="none" w:sz="0" w:space="0" w:color="auto"/>
      </w:divBdr>
    </w:div>
    <w:div w:id="1326081422">
      <w:bodyDiv w:val="1"/>
      <w:marLeft w:val="0"/>
      <w:marRight w:val="0"/>
      <w:marTop w:val="0"/>
      <w:marBottom w:val="0"/>
      <w:divBdr>
        <w:top w:val="none" w:sz="0" w:space="0" w:color="auto"/>
        <w:left w:val="none" w:sz="0" w:space="0" w:color="auto"/>
        <w:bottom w:val="none" w:sz="0" w:space="0" w:color="auto"/>
        <w:right w:val="none" w:sz="0" w:space="0" w:color="auto"/>
      </w:divBdr>
    </w:div>
    <w:div w:id="1326209016">
      <w:bodyDiv w:val="1"/>
      <w:marLeft w:val="0"/>
      <w:marRight w:val="0"/>
      <w:marTop w:val="0"/>
      <w:marBottom w:val="0"/>
      <w:divBdr>
        <w:top w:val="none" w:sz="0" w:space="0" w:color="auto"/>
        <w:left w:val="none" w:sz="0" w:space="0" w:color="auto"/>
        <w:bottom w:val="none" w:sz="0" w:space="0" w:color="auto"/>
        <w:right w:val="none" w:sz="0" w:space="0" w:color="auto"/>
      </w:divBdr>
    </w:div>
    <w:div w:id="1326402319">
      <w:bodyDiv w:val="1"/>
      <w:marLeft w:val="0"/>
      <w:marRight w:val="0"/>
      <w:marTop w:val="0"/>
      <w:marBottom w:val="0"/>
      <w:divBdr>
        <w:top w:val="none" w:sz="0" w:space="0" w:color="auto"/>
        <w:left w:val="none" w:sz="0" w:space="0" w:color="auto"/>
        <w:bottom w:val="none" w:sz="0" w:space="0" w:color="auto"/>
        <w:right w:val="none" w:sz="0" w:space="0" w:color="auto"/>
      </w:divBdr>
    </w:div>
    <w:div w:id="1326670196">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26854592">
      <w:bodyDiv w:val="1"/>
      <w:marLeft w:val="0"/>
      <w:marRight w:val="0"/>
      <w:marTop w:val="0"/>
      <w:marBottom w:val="0"/>
      <w:divBdr>
        <w:top w:val="none" w:sz="0" w:space="0" w:color="auto"/>
        <w:left w:val="none" w:sz="0" w:space="0" w:color="auto"/>
        <w:bottom w:val="none" w:sz="0" w:space="0" w:color="auto"/>
        <w:right w:val="none" w:sz="0" w:space="0" w:color="auto"/>
      </w:divBdr>
    </w:div>
    <w:div w:id="1326976698">
      <w:bodyDiv w:val="1"/>
      <w:marLeft w:val="0"/>
      <w:marRight w:val="0"/>
      <w:marTop w:val="0"/>
      <w:marBottom w:val="0"/>
      <w:divBdr>
        <w:top w:val="none" w:sz="0" w:space="0" w:color="auto"/>
        <w:left w:val="none" w:sz="0" w:space="0" w:color="auto"/>
        <w:bottom w:val="none" w:sz="0" w:space="0" w:color="auto"/>
        <w:right w:val="none" w:sz="0" w:space="0" w:color="auto"/>
      </w:divBdr>
    </w:div>
    <w:div w:id="1327200370">
      <w:bodyDiv w:val="1"/>
      <w:marLeft w:val="0"/>
      <w:marRight w:val="0"/>
      <w:marTop w:val="0"/>
      <w:marBottom w:val="0"/>
      <w:divBdr>
        <w:top w:val="none" w:sz="0" w:space="0" w:color="auto"/>
        <w:left w:val="none" w:sz="0" w:space="0" w:color="auto"/>
        <w:bottom w:val="none" w:sz="0" w:space="0" w:color="auto"/>
        <w:right w:val="none" w:sz="0" w:space="0" w:color="auto"/>
      </w:divBdr>
    </w:div>
    <w:div w:id="1327248118">
      <w:bodyDiv w:val="1"/>
      <w:marLeft w:val="0"/>
      <w:marRight w:val="0"/>
      <w:marTop w:val="0"/>
      <w:marBottom w:val="0"/>
      <w:divBdr>
        <w:top w:val="none" w:sz="0" w:space="0" w:color="auto"/>
        <w:left w:val="none" w:sz="0" w:space="0" w:color="auto"/>
        <w:bottom w:val="none" w:sz="0" w:space="0" w:color="auto"/>
        <w:right w:val="none" w:sz="0" w:space="0" w:color="auto"/>
      </w:divBdr>
    </w:div>
    <w:div w:id="1327250495">
      <w:bodyDiv w:val="1"/>
      <w:marLeft w:val="0"/>
      <w:marRight w:val="0"/>
      <w:marTop w:val="0"/>
      <w:marBottom w:val="0"/>
      <w:divBdr>
        <w:top w:val="none" w:sz="0" w:space="0" w:color="auto"/>
        <w:left w:val="none" w:sz="0" w:space="0" w:color="auto"/>
        <w:bottom w:val="none" w:sz="0" w:space="0" w:color="auto"/>
        <w:right w:val="none" w:sz="0" w:space="0" w:color="auto"/>
      </w:divBdr>
    </w:div>
    <w:div w:id="1327711265">
      <w:bodyDiv w:val="1"/>
      <w:marLeft w:val="0"/>
      <w:marRight w:val="0"/>
      <w:marTop w:val="0"/>
      <w:marBottom w:val="0"/>
      <w:divBdr>
        <w:top w:val="none" w:sz="0" w:space="0" w:color="auto"/>
        <w:left w:val="none" w:sz="0" w:space="0" w:color="auto"/>
        <w:bottom w:val="none" w:sz="0" w:space="0" w:color="auto"/>
        <w:right w:val="none" w:sz="0" w:space="0" w:color="auto"/>
      </w:divBdr>
    </w:div>
    <w:div w:id="1327780606">
      <w:bodyDiv w:val="1"/>
      <w:marLeft w:val="0"/>
      <w:marRight w:val="0"/>
      <w:marTop w:val="0"/>
      <w:marBottom w:val="0"/>
      <w:divBdr>
        <w:top w:val="none" w:sz="0" w:space="0" w:color="auto"/>
        <w:left w:val="none" w:sz="0" w:space="0" w:color="auto"/>
        <w:bottom w:val="none" w:sz="0" w:space="0" w:color="auto"/>
        <w:right w:val="none" w:sz="0" w:space="0" w:color="auto"/>
      </w:divBdr>
    </w:div>
    <w:div w:id="1327785742">
      <w:bodyDiv w:val="1"/>
      <w:marLeft w:val="0"/>
      <w:marRight w:val="0"/>
      <w:marTop w:val="0"/>
      <w:marBottom w:val="0"/>
      <w:divBdr>
        <w:top w:val="none" w:sz="0" w:space="0" w:color="auto"/>
        <w:left w:val="none" w:sz="0" w:space="0" w:color="auto"/>
        <w:bottom w:val="none" w:sz="0" w:space="0" w:color="auto"/>
        <w:right w:val="none" w:sz="0" w:space="0" w:color="auto"/>
      </w:divBdr>
    </w:div>
    <w:div w:id="1328051141">
      <w:bodyDiv w:val="1"/>
      <w:marLeft w:val="0"/>
      <w:marRight w:val="0"/>
      <w:marTop w:val="0"/>
      <w:marBottom w:val="0"/>
      <w:divBdr>
        <w:top w:val="none" w:sz="0" w:space="0" w:color="auto"/>
        <w:left w:val="none" w:sz="0" w:space="0" w:color="auto"/>
        <w:bottom w:val="none" w:sz="0" w:space="0" w:color="auto"/>
        <w:right w:val="none" w:sz="0" w:space="0" w:color="auto"/>
      </w:divBdr>
    </w:div>
    <w:div w:id="1328053054">
      <w:bodyDiv w:val="1"/>
      <w:marLeft w:val="0"/>
      <w:marRight w:val="0"/>
      <w:marTop w:val="0"/>
      <w:marBottom w:val="0"/>
      <w:divBdr>
        <w:top w:val="none" w:sz="0" w:space="0" w:color="auto"/>
        <w:left w:val="none" w:sz="0" w:space="0" w:color="auto"/>
        <w:bottom w:val="none" w:sz="0" w:space="0" w:color="auto"/>
        <w:right w:val="none" w:sz="0" w:space="0" w:color="auto"/>
      </w:divBdr>
    </w:div>
    <w:div w:id="1328169210">
      <w:bodyDiv w:val="1"/>
      <w:marLeft w:val="0"/>
      <w:marRight w:val="0"/>
      <w:marTop w:val="0"/>
      <w:marBottom w:val="0"/>
      <w:divBdr>
        <w:top w:val="none" w:sz="0" w:space="0" w:color="auto"/>
        <w:left w:val="none" w:sz="0" w:space="0" w:color="auto"/>
        <w:bottom w:val="none" w:sz="0" w:space="0" w:color="auto"/>
        <w:right w:val="none" w:sz="0" w:space="0" w:color="auto"/>
      </w:divBdr>
    </w:div>
    <w:div w:id="1328941467">
      <w:bodyDiv w:val="1"/>
      <w:marLeft w:val="0"/>
      <w:marRight w:val="0"/>
      <w:marTop w:val="0"/>
      <w:marBottom w:val="0"/>
      <w:divBdr>
        <w:top w:val="none" w:sz="0" w:space="0" w:color="auto"/>
        <w:left w:val="none" w:sz="0" w:space="0" w:color="auto"/>
        <w:bottom w:val="none" w:sz="0" w:space="0" w:color="auto"/>
        <w:right w:val="none" w:sz="0" w:space="0" w:color="auto"/>
      </w:divBdr>
    </w:div>
    <w:div w:id="1329211819">
      <w:bodyDiv w:val="1"/>
      <w:marLeft w:val="0"/>
      <w:marRight w:val="0"/>
      <w:marTop w:val="0"/>
      <w:marBottom w:val="0"/>
      <w:divBdr>
        <w:top w:val="none" w:sz="0" w:space="0" w:color="auto"/>
        <w:left w:val="none" w:sz="0" w:space="0" w:color="auto"/>
        <w:bottom w:val="none" w:sz="0" w:space="0" w:color="auto"/>
        <w:right w:val="none" w:sz="0" w:space="0" w:color="auto"/>
      </w:divBdr>
    </w:div>
    <w:div w:id="1329364554">
      <w:bodyDiv w:val="1"/>
      <w:marLeft w:val="0"/>
      <w:marRight w:val="0"/>
      <w:marTop w:val="0"/>
      <w:marBottom w:val="0"/>
      <w:divBdr>
        <w:top w:val="none" w:sz="0" w:space="0" w:color="auto"/>
        <w:left w:val="none" w:sz="0" w:space="0" w:color="auto"/>
        <w:bottom w:val="none" w:sz="0" w:space="0" w:color="auto"/>
        <w:right w:val="none" w:sz="0" w:space="0" w:color="auto"/>
      </w:divBdr>
    </w:div>
    <w:div w:id="1329747202">
      <w:bodyDiv w:val="1"/>
      <w:marLeft w:val="0"/>
      <w:marRight w:val="0"/>
      <w:marTop w:val="0"/>
      <w:marBottom w:val="0"/>
      <w:divBdr>
        <w:top w:val="none" w:sz="0" w:space="0" w:color="auto"/>
        <w:left w:val="none" w:sz="0" w:space="0" w:color="auto"/>
        <w:bottom w:val="none" w:sz="0" w:space="0" w:color="auto"/>
        <w:right w:val="none" w:sz="0" w:space="0" w:color="auto"/>
      </w:divBdr>
    </w:div>
    <w:div w:id="1330016219">
      <w:bodyDiv w:val="1"/>
      <w:marLeft w:val="0"/>
      <w:marRight w:val="0"/>
      <w:marTop w:val="0"/>
      <w:marBottom w:val="0"/>
      <w:divBdr>
        <w:top w:val="none" w:sz="0" w:space="0" w:color="auto"/>
        <w:left w:val="none" w:sz="0" w:space="0" w:color="auto"/>
        <w:bottom w:val="none" w:sz="0" w:space="0" w:color="auto"/>
        <w:right w:val="none" w:sz="0" w:space="0" w:color="auto"/>
      </w:divBdr>
    </w:div>
    <w:div w:id="1330135238">
      <w:bodyDiv w:val="1"/>
      <w:marLeft w:val="0"/>
      <w:marRight w:val="0"/>
      <w:marTop w:val="0"/>
      <w:marBottom w:val="0"/>
      <w:divBdr>
        <w:top w:val="none" w:sz="0" w:space="0" w:color="auto"/>
        <w:left w:val="none" w:sz="0" w:space="0" w:color="auto"/>
        <w:bottom w:val="none" w:sz="0" w:space="0" w:color="auto"/>
        <w:right w:val="none" w:sz="0" w:space="0" w:color="auto"/>
      </w:divBdr>
    </w:div>
    <w:div w:id="1330478718">
      <w:bodyDiv w:val="1"/>
      <w:marLeft w:val="0"/>
      <w:marRight w:val="0"/>
      <w:marTop w:val="0"/>
      <w:marBottom w:val="0"/>
      <w:divBdr>
        <w:top w:val="none" w:sz="0" w:space="0" w:color="auto"/>
        <w:left w:val="none" w:sz="0" w:space="0" w:color="auto"/>
        <w:bottom w:val="none" w:sz="0" w:space="0" w:color="auto"/>
        <w:right w:val="none" w:sz="0" w:space="0" w:color="auto"/>
      </w:divBdr>
    </w:div>
    <w:div w:id="1330866457">
      <w:bodyDiv w:val="1"/>
      <w:marLeft w:val="0"/>
      <w:marRight w:val="0"/>
      <w:marTop w:val="0"/>
      <w:marBottom w:val="0"/>
      <w:divBdr>
        <w:top w:val="none" w:sz="0" w:space="0" w:color="auto"/>
        <w:left w:val="none" w:sz="0" w:space="0" w:color="auto"/>
        <w:bottom w:val="none" w:sz="0" w:space="0" w:color="auto"/>
        <w:right w:val="none" w:sz="0" w:space="0" w:color="auto"/>
      </w:divBdr>
    </w:div>
    <w:div w:id="1331179919">
      <w:bodyDiv w:val="1"/>
      <w:marLeft w:val="0"/>
      <w:marRight w:val="0"/>
      <w:marTop w:val="0"/>
      <w:marBottom w:val="0"/>
      <w:divBdr>
        <w:top w:val="none" w:sz="0" w:space="0" w:color="auto"/>
        <w:left w:val="none" w:sz="0" w:space="0" w:color="auto"/>
        <w:bottom w:val="none" w:sz="0" w:space="0" w:color="auto"/>
        <w:right w:val="none" w:sz="0" w:space="0" w:color="auto"/>
      </w:divBdr>
    </w:div>
    <w:div w:id="1331369111">
      <w:bodyDiv w:val="1"/>
      <w:marLeft w:val="0"/>
      <w:marRight w:val="0"/>
      <w:marTop w:val="0"/>
      <w:marBottom w:val="0"/>
      <w:divBdr>
        <w:top w:val="none" w:sz="0" w:space="0" w:color="auto"/>
        <w:left w:val="none" w:sz="0" w:space="0" w:color="auto"/>
        <w:bottom w:val="none" w:sz="0" w:space="0" w:color="auto"/>
        <w:right w:val="none" w:sz="0" w:space="0" w:color="auto"/>
      </w:divBdr>
    </w:div>
    <w:div w:id="1331638096">
      <w:bodyDiv w:val="1"/>
      <w:marLeft w:val="0"/>
      <w:marRight w:val="0"/>
      <w:marTop w:val="0"/>
      <w:marBottom w:val="0"/>
      <w:divBdr>
        <w:top w:val="none" w:sz="0" w:space="0" w:color="auto"/>
        <w:left w:val="none" w:sz="0" w:space="0" w:color="auto"/>
        <w:bottom w:val="none" w:sz="0" w:space="0" w:color="auto"/>
        <w:right w:val="none" w:sz="0" w:space="0" w:color="auto"/>
      </w:divBdr>
    </w:div>
    <w:div w:id="1331641416">
      <w:bodyDiv w:val="1"/>
      <w:marLeft w:val="0"/>
      <w:marRight w:val="0"/>
      <w:marTop w:val="0"/>
      <w:marBottom w:val="0"/>
      <w:divBdr>
        <w:top w:val="none" w:sz="0" w:space="0" w:color="auto"/>
        <w:left w:val="none" w:sz="0" w:space="0" w:color="auto"/>
        <w:bottom w:val="none" w:sz="0" w:space="0" w:color="auto"/>
        <w:right w:val="none" w:sz="0" w:space="0" w:color="auto"/>
      </w:divBdr>
    </w:div>
    <w:div w:id="1332248062">
      <w:bodyDiv w:val="1"/>
      <w:marLeft w:val="0"/>
      <w:marRight w:val="0"/>
      <w:marTop w:val="0"/>
      <w:marBottom w:val="0"/>
      <w:divBdr>
        <w:top w:val="none" w:sz="0" w:space="0" w:color="auto"/>
        <w:left w:val="none" w:sz="0" w:space="0" w:color="auto"/>
        <w:bottom w:val="none" w:sz="0" w:space="0" w:color="auto"/>
        <w:right w:val="none" w:sz="0" w:space="0" w:color="auto"/>
      </w:divBdr>
    </w:div>
    <w:div w:id="1332374553">
      <w:bodyDiv w:val="1"/>
      <w:marLeft w:val="0"/>
      <w:marRight w:val="0"/>
      <w:marTop w:val="0"/>
      <w:marBottom w:val="0"/>
      <w:divBdr>
        <w:top w:val="none" w:sz="0" w:space="0" w:color="auto"/>
        <w:left w:val="none" w:sz="0" w:space="0" w:color="auto"/>
        <w:bottom w:val="none" w:sz="0" w:space="0" w:color="auto"/>
        <w:right w:val="none" w:sz="0" w:space="0" w:color="auto"/>
      </w:divBdr>
    </w:div>
    <w:div w:id="1332637375">
      <w:bodyDiv w:val="1"/>
      <w:marLeft w:val="0"/>
      <w:marRight w:val="0"/>
      <w:marTop w:val="0"/>
      <w:marBottom w:val="0"/>
      <w:divBdr>
        <w:top w:val="none" w:sz="0" w:space="0" w:color="auto"/>
        <w:left w:val="none" w:sz="0" w:space="0" w:color="auto"/>
        <w:bottom w:val="none" w:sz="0" w:space="0" w:color="auto"/>
        <w:right w:val="none" w:sz="0" w:space="0" w:color="auto"/>
      </w:divBdr>
    </w:div>
    <w:div w:id="1332953660">
      <w:bodyDiv w:val="1"/>
      <w:marLeft w:val="0"/>
      <w:marRight w:val="0"/>
      <w:marTop w:val="0"/>
      <w:marBottom w:val="0"/>
      <w:divBdr>
        <w:top w:val="none" w:sz="0" w:space="0" w:color="auto"/>
        <w:left w:val="none" w:sz="0" w:space="0" w:color="auto"/>
        <w:bottom w:val="none" w:sz="0" w:space="0" w:color="auto"/>
        <w:right w:val="none" w:sz="0" w:space="0" w:color="auto"/>
      </w:divBdr>
    </w:div>
    <w:div w:id="1333025208">
      <w:bodyDiv w:val="1"/>
      <w:marLeft w:val="0"/>
      <w:marRight w:val="0"/>
      <w:marTop w:val="0"/>
      <w:marBottom w:val="0"/>
      <w:divBdr>
        <w:top w:val="none" w:sz="0" w:space="0" w:color="auto"/>
        <w:left w:val="none" w:sz="0" w:space="0" w:color="auto"/>
        <w:bottom w:val="none" w:sz="0" w:space="0" w:color="auto"/>
        <w:right w:val="none" w:sz="0" w:space="0" w:color="auto"/>
      </w:divBdr>
    </w:div>
    <w:div w:id="1333069668">
      <w:bodyDiv w:val="1"/>
      <w:marLeft w:val="0"/>
      <w:marRight w:val="0"/>
      <w:marTop w:val="0"/>
      <w:marBottom w:val="0"/>
      <w:divBdr>
        <w:top w:val="none" w:sz="0" w:space="0" w:color="auto"/>
        <w:left w:val="none" w:sz="0" w:space="0" w:color="auto"/>
        <w:bottom w:val="none" w:sz="0" w:space="0" w:color="auto"/>
        <w:right w:val="none" w:sz="0" w:space="0" w:color="auto"/>
      </w:divBdr>
    </w:div>
    <w:div w:id="1333482698">
      <w:bodyDiv w:val="1"/>
      <w:marLeft w:val="0"/>
      <w:marRight w:val="0"/>
      <w:marTop w:val="0"/>
      <w:marBottom w:val="0"/>
      <w:divBdr>
        <w:top w:val="none" w:sz="0" w:space="0" w:color="auto"/>
        <w:left w:val="none" w:sz="0" w:space="0" w:color="auto"/>
        <w:bottom w:val="none" w:sz="0" w:space="0" w:color="auto"/>
        <w:right w:val="none" w:sz="0" w:space="0" w:color="auto"/>
      </w:divBdr>
    </w:div>
    <w:div w:id="1333602720">
      <w:bodyDiv w:val="1"/>
      <w:marLeft w:val="0"/>
      <w:marRight w:val="0"/>
      <w:marTop w:val="0"/>
      <w:marBottom w:val="0"/>
      <w:divBdr>
        <w:top w:val="none" w:sz="0" w:space="0" w:color="auto"/>
        <w:left w:val="none" w:sz="0" w:space="0" w:color="auto"/>
        <w:bottom w:val="none" w:sz="0" w:space="0" w:color="auto"/>
        <w:right w:val="none" w:sz="0" w:space="0" w:color="auto"/>
      </w:divBdr>
    </w:div>
    <w:div w:id="1333680200">
      <w:bodyDiv w:val="1"/>
      <w:marLeft w:val="0"/>
      <w:marRight w:val="0"/>
      <w:marTop w:val="0"/>
      <w:marBottom w:val="0"/>
      <w:divBdr>
        <w:top w:val="none" w:sz="0" w:space="0" w:color="auto"/>
        <w:left w:val="none" w:sz="0" w:space="0" w:color="auto"/>
        <w:bottom w:val="none" w:sz="0" w:space="0" w:color="auto"/>
        <w:right w:val="none" w:sz="0" w:space="0" w:color="auto"/>
      </w:divBdr>
    </w:div>
    <w:div w:id="1333803027">
      <w:bodyDiv w:val="1"/>
      <w:marLeft w:val="0"/>
      <w:marRight w:val="0"/>
      <w:marTop w:val="0"/>
      <w:marBottom w:val="0"/>
      <w:divBdr>
        <w:top w:val="none" w:sz="0" w:space="0" w:color="auto"/>
        <w:left w:val="none" w:sz="0" w:space="0" w:color="auto"/>
        <w:bottom w:val="none" w:sz="0" w:space="0" w:color="auto"/>
        <w:right w:val="none" w:sz="0" w:space="0" w:color="auto"/>
      </w:divBdr>
    </w:div>
    <w:div w:id="1334646393">
      <w:bodyDiv w:val="1"/>
      <w:marLeft w:val="0"/>
      <w:marRight w:val="0"/>
      <w:marTop w:val="0"/>
      <w:marBottom w:val="0"/>
      <w:divBdr>
        <w:top w:val="none" w:sz="0" w:space="0" w:color="auto"/>
        <w:left w:val="none" w:sz="0" w:space="0" w:color="auto"/>
        <w:bottom w:val="none" w:sz="0" w:space="0" w:color="auto"/>
        <w:right w:val="none" w:sz="0" w:space="0" w:color="auto"/>
      </w:divBdr>
    </w:div>
    <w:div w:id="1334990920">
      <w:bodyDiv w:val="1"/>
      <w:marLeft w:val="0"/>
      <w:marRight w:val="0"/>
      <w:marTop w:val="0"/>
      <w:marBottom w:val="0"/>
      <w:divBdr>
        <w:top w:val="none" w:sz="0" w:space="0" w:color="auto"/>
        <w:left w:val="none" w:sz="0" w:space="0" w:color="auto"/>
        <w:bottom w:val="none" w:sz="0" w:space="0" w:color="auto"/>
        <w:right w:val="none" w:sz="0" w:space="0" w:color="auto"/>
      </w:divBdr>
    </w:div>
    <w:div w:id="1335183919">
      <w:bodyDiv w:val="1"/>
      <w:marLeft w:val="0"/>
      <w:marRight w:val="0"/>
      <w:marTop w:val="0"/>
      <w:marBottom w:val="0"/>
      <w:divBdr>
        <w:top w:val="none" w:sz="0" w:space="0" w:color="auto"/>
        <w:left w:val="none" w:sz="0" w:space="0" w:color="auto"/>
        <w:bottom w:val="none" w:sz="0" w:space="0" w:color="auto"/>
        <w:right w:val="none" w:sz="0" w:space="0" w:color="auto"/>
      </w:divBdr>
    </w:div>
    <w:div w:id="1335647658">
      <w:bodyDiv w:val="1"/>
      <w:marLeft w:val="0"/>
      <w:marRight w:val="0"/>
      <w:marTop w:val="0"/>
      <w:marBottom w:val="0"/>
      <w:divBdr>
        <w:top w:val="none" w:sz="0" w:space="0" w:color="auto"/>
        <w:left w:val="none" w:sz="0" w:space="0" w:color="auto"/>
        <w:bottom w:val="none" w:sz="0" w:space="0" w:color="auto"/>
        <w:right w:val="none" w:sz="0" w:space="0" w:color="auto"/>
      </w:divBdr>
    </w:div>
    <w:div w:id="1336108983">
      <w:bodyDiv w:val="1"/>
      <w:marLeft w:val="0"/>
      <w:marRight w:val="0"/>
      <w:marTop w:val="0"/>
      <w:marBottom w:val="0"/>
      <w:divBdr>
        <w:top w:val="none" w:sz="0" w:space="0" w:color="auto"/>
        <w:left w:val="none" w:sz="0" w:space="0" w:color="auto"/>
        <w:bottom w:val="none" w:sz="0" w:space="0" w:color="auto"/>
        <w:right w:val="none" w:sz="0" w:space="0" w:color="auto"/>
      </w:divBdr>
    </w:div>
    <w:div w:id="1336570908">
      <w:bodyDiv w:val="1"/>
      <w:marLeft w:val="0"/>
      <w:marRight w:val="0"/>
      <w:marTop w:val="0"/>
      <w:marBottom w:val="0"/>
      <w:divBdr>
        <w:top w:val="none" w:sz="0" w:space="0" w:color="auto"/>
        <w:left w:val="none" w:sz="0" w:space="0" w:color="auto"/>
        <w:bottom w:val="none" w:sz="0" w:space="0" w:color="auto"/>
        <w:right w:val="none" w:sz="0" w:space="0" w:color="auto"/>
      </w:divBdr>
    </w:div>
    <w:div w:id="1337227881">
      <w:bodyDiv w:val="1"/>
      <w:marLeft w:val="0"/>
      <w:marRight w:val="0"/>
      <w:marTop w:val="0"/>
      <w:marBottom w:val="0"/>
      <w:divBdr>
        <w:top w:val="none" w:sz="0" w:space="0" w:color="auto"/>
        <w:left w:val="none" w:sz="0" w:space="0" w:color="auto"/>
        <w:bottom w:val="none" w:sz="0" w:space="0" w:color="auto"/>
        <w:right w:val="none" w:sz="0" w:space="0" w:color="auto"/>
      </w:divBdr>
    </w:div>
    <w:div w:id="1337463160">
      <w:bodyDiv w:val="1"/>
      <w:marLeft w:val="0"/>
      <w:marRight w:val="0"/>
      <w:marTop w:val="0"/>
      <w:marBottom w:val="0"/>
      <w:divBdr>
        <w:top w:val="none" w:sz="0" w:space="0" w:color="auto"/>
        <w:left w:val="none" w:sz="0" w:space="0" w:color="auto"/>
        <w:bottom w:val="none" w:sz="0" w:space="0" w:color="auto"/>
        <w:right w:val="none" w:sz="0" w:space="0" w:color="auto"/>
      </w:divBdr>
    </w:div>
    <w:div w:id="1337463433">
      <w:bodyDiv w:val="1"/>
      <w:marLeft w:val="0"/>
      <w:marRight w:val="0"/>
      <w:marTop w:val="0"/>
      <w:marBottom w:val="0"/>
      <w:divBdr>
        <w:top w:val="none" w:sz="0" w:space="0" w:color="auto"/>
        <w:left w:val="none" w:sz="0" w:space="0" w:color="auto"/>
        <w:bottom w:val="none" w:sz="0" w:space="0" w:color="auto"/>
        <w:right w:val="none" w:sz="0" w:space="0" w:color="auto"/>
      </w:divBdr>
    </w:div>
    <w:div w:id="1337534602">
      <w:bodyDiv w:val="1"/>
      <w:marLeft w:val="0"/>
      <w:marRight w:val="0"/>
      <w:marTop w:val="0"/>
      <w:marBottom w:val="0"/>
      <w:divBdr>
        <w:top w:val="none" w:sz="0" w:space="0" w:color="auto"/>
        <w:left w:val="none" w:sz="0" w:space="0" w:color="auto"/>
        <w:bottom w:val="none" w:sz="0" w:space="0" w:color="auto"/>
        <w:right w:val="none" w:sz="0" w:space="0" w:color="auto"/>
      </w:divBdr>
    </w:div>
    <w:div w:id="1337807073">
      <w:bodyDiv w:val="1"/>
      <w:marLeft w:val="0"/>
      <w:marRight w:val="0"/>
      <w:marTop w:val="0"/>
      <w:marBottom w:val="0"/>
      <w:divBdr>
        <w:top w:val="none" w:sz="0" w:space="0" w:color="auto"/>
        <w:left w:val="none" w:sz="0" w:space="0" w:color="auto"/>
        <w:bottom w:val="none" w:sz="0" w:space="0" w:color="auto"/>
        <w:right w:val="none" w:sz="0" w:space="0" w:color="auto"/>
      </w:divBdr>
    </w:div>
    <w:div w:id="1338115006">
      <w:bodyDiv w:val="1"/>
      <w:marLeft w:val="0"/>
      <w:marRight w:val="0"/>
      <w:marTop w:val="0"/>
      <w:marBottom w:val="0"/>
      <w:divBdr>
        <w:top w:val="none" w:sz="0" w:space="0" w:color="auto"/>
        <w:left w:val="none" w:sz="0" w:space="0" w:color="auto"/>
        <w:bottom w:val="none" w:sz="0" w:space="0" w:color="auto"/>
        <w:right w:val="none" w:sz="0" w:space="0" w:color="auto"/>
      </w:divBdr>
    </w:div>
    <w:div w:id="1338801125">
      <w:bodyDiv w:val="1"/>
      <w:marLeft w:val="0"/>
      <w:marRight w:val="0"/>
      <w:marTop w:val="0"/>
      <w:marBottom w:val="0"/>
      <w:divBdr>
        <w:top w:val="none" w:sz="0" w:space="0" w:color="auto"/>
        <w:left w:val="none" w:sz="0" w:space="0" w:color="auto"/>
        <w:bottom w:val="none" w:sz="0" w:space="0" w:color="auto"/>
        <w:right w:val="none" w:sz="0" w:space="0" w:color="auto"/>
      </w:divBdr>
    </w:div>
    <w:div w:id="1339233120">
      <w:bodyDiv w:val="1"/>
      <w:marLeft w:val="0"/>
      <w:marRight w:val="0"/>
      <w:marTop w:val="0"/>
      <w:marBottom w:val="0"/>
      <w:divBdr>
        <w:top w:val="none" w:sz="0" w:space="0" w:color="auto"/>
        <w:left w:val="none" w:sz="0" w:space="0" w:color="auto"/>
        <w:bottom w:val="none" w:sz="0" w:space="0" w:color="auto"/>
        <w:right w:val="none" w:sz="0" w:space="0" w:color="auto"/>
      </w:divBdr>
    </w:div>
    <w:div w:id="1339848960">
      <w:bodyDiv w:val="1"/>
      <w:marLeft w:val="0"/>
      <w:marRight w:val="0"/>
      <w:marTop w:val="0"/>
      <w:marBottom w:val="0"/>
      <w:divBdr>
        <w:top w:val="none" w:sz="0" w:space="0" w:color="auto"/>
        <w:left w:val="none" w:sz="0" w:space="0" w:color="auto"/>
        <w:bottom w:val="none" w:sz="0" w:space="0" w:color="auto"/>
        <w:right w:val="none" w:sz="0" w:space="0" w:color="auto"/>
      </w:divBdr>
    </w:div>
    <w:div w:id="1340040751">
      <w:bodyDiv w:val="1"/>
      <w:marLeft w:val="0"/>
      <w:marRight w:val="0"/>
      <w:marTop w:val="0"/>
      <w:marBottom w:val="0"/>
      <w:divBdr>
        <w:top w:val="none" w:sz="0" w:space="0" w:color="auto"/>
        <w:left w:val="none" w:sz="0" w:space="0" w:color="auto"/>
        <w:bottom w:val="none" w:sz="0" w:space="0" w:color="auto"/>
        <w:right w:val="none" w:sz="0" w:space="0" w:color="auto"/>
      </w:divBdr>
    </w:div>
    <w:div w:id="1340083031">
      <w:bodyDiv w:val="1"/>
      <w:marLeft w:val="0"/>
      <w:marRight w:val="0"/>
      <w:marTop w:val="0"/>
      <w:marBottom w:val="0"/>
      <w:divBdr>
        <w:top w:val="none" w:sz="0" w:space="0" w:color="auto"/>
        <w:left w:val="none" w:sz="0" w:space="0" w:color="auto"/>
        <w:bottom w:val="none" w:sz="0" w:space="0" w:color="auto"/>
        <w:right w:val="none" w:sz="0" w:space="0" w:color="auto"/>
      </w:divBdr>
    </w:div>
    <w:div w:id="1340086993">
      <w:bodyDiv w:val="1"/>
      <w:marLeft w:val="0"/>
      <w:marRight w:val="0"/>
      <w:marTop w:val="0"/>
      <w:marBottom w:val="0"/>
      <w:divBdr>
        <w:top w:val="none" w:sz="0" w:space="0" w:color="auto"/>
        <w:left w:val="none" w:sz="0" w:space="0" w:color="auto"/>
        <w:bottom w:val="none" w:sz="0" w:space="0" w:color="auto"/>
        <w:right w:val="none" w:sz="0" w:space="0" w:color="auto"/>
      </w:divBdr>
    </w:div>
    <w:div w:id="1340231521">
      <w:bodyDiv w:val="1"/>
      <w:marLeft w:val="0"/>
      <w:marRight w:val="0"/>
      <w:marTop w:val="0"/>
      <w:marBottom w:val="0"/>
      <w:divBdr>
        <w:top w:val="none" w:sz="0" w:space="0" w:color="auto"/>
        <w:left w:val="none" w:sz="0" w:space="0" w:color="auto"/>
        <w:bottom w:val="none" w:sz="0" w:space="0" w:color="auto"/>
        <w:right w:val="none" w:sz="0" w:space="0" w:color="auto"/>
      </w:divBdr>
    </w:div>
    <w:div w:id="1340232656">
      <w:bodyDiv w:val="1"/>
      <w:marLeft w:val="0"/>
      <w:marRight w:val="0"/>
      <w:marTop w:val="0"/>
      <w:marBottom w:val="0"/>
      <w:divBdr>
        <w:top w:val="none" w:sz="0" w:space="0" w:color="auto"/>
        <w:left w:val="none" w:sz="0" w:space="0" w:color="auto"/>
        <w:bottom w:val="none" w:sz="0" w:space="0" w:color="auto"/>
        <w:right w:val="none" w:sz="0" w:space="0" w:color="auto"/>
      </w:divBdr>
    </w:div>
    <w:div w:id="1340233770">
      <w:bodyDiv w:val="1"/>
      <w:marLeft w:val="0"/>
      <w:marRight w:val="0"/>
      <w:marTop w:val="0"/>
      <w:marBottom w:val="0"/>
      <w:divBdr>
        <w:top w:val="none" w:sz="0" w:space="0" w:color="auto"/>
        <w:left w:val="none" w:sz="0" w:space="0" w:color="auto"/>
        <w:bottom w:val="none" w:sz="0" w:space="0" w:color="auto"/>
        <w:right w:val="none" w:sz="0" w:space="0" w:color="auto"/>
      </w:divBdr>
    </w:div>
    <w:div w:id="1340431642">
      <w:bodyDiv w:val="1"/>
      <w:marLeft w:val="0"/>
      <w:marRight w:val="0"/>
      <w:marTop w:val="0"/>
      <w:marBottom w:val="0"/>
      <w:divBdr>
        <w:top w:val="none" w:sz="0" w:space="0" w:color="auto"/>
        <w:left w:val="none" w:sz="0" w:space="0" w:color="auto"/>
        <w:bottom w:val="none" w:sz="0" w:space="0" w:color="auto"/>
        <w:right w:val="none" w:sz="0" w:space="0" w:color="auto"/>
      </w:divBdr>
    </w:div>
    <w:div w:id="1341201183">
      <w:bodyDiv w:val="1"/>
      <w:marLeft w:val="0"/>
      <w:marRight w:val="0"/>
      <w:marTop w:val="0"/>
      <w:marBottom w:val="0"/>
      <w:divBdr>
        <w:top w:val="none" w:sz="0" w:space="0" w:color="auto"/>
        <w:left w:val="none" w:sz="0" w:space="0" w:color="auto"/>
        <w:bottom w:val="none" w:sz="0" w:space="0" w:color="auto"/>
        <w:right w:val="none" w:sz="0" w:space="0" w:color="auto"/>
      </w:divBdr>
    </w:div>
    <w:div w:id="1341349728">
      <w:bodyDiv w:val="1"/>
      <w:marLeft w:val="0"/>
      <w:marRight w:val="0"/>
      <w:marTop w:val="0"/>
      <w:marBottom w:val="0"/>
      <w:divBdr>
        <w:top w:val="none" w:sz="0" w:space="0" w:color="auto"/>
        <w:left w:val="none" w:sz="0" w:space="0" w:color="auto"/>
        <w:bottom w:val="none" w:sz="0" w:space="0" w:color="auto"/>
        <w:right w:val="none" w:sz="0" w:space="0" w:color="auto"/>
      </w:divBdr>
    </w:div>
    <w:div w:id="1341394159">
      <w:bodyDiv w:val="1"/>
      <w:marLeft w:val="0"/>
      <w:marRight w:val="0"/>
      <w:marTop w:val="0"/>
      <w:marBottom w:val="0"/>
      <w:divBdr>
        <w:top w:val="none" w:sz="0" w:space="0" w:color="auto"/>
        <w:left w:val="none" w:sz="0" w:space="0" w:color="auto"/>
        <w:bottom w:val="none" w:sz="0" w:space="0" w:color="auto"/>
        <w:right w:val="none" w:sz="0" w:space="0" w:color="auto"/>
      </w:divBdr>
    </w:div>
    <w:div w:id="1341659780">
      <w:bodyDiv w:val="1"/>
      <w:marLeft w:val="0"/>
      <w:marRight w:val="0"/>
      <w:marTop w:val="0"/>
      <w:marBottom w:val="0"/>
      <w:divBdr>
        <w:top w:val="none" w:sz="0" w:space="0" w:color="auto"/>
        <w:left w:val="none" w:sz="0" w:space="0" w:color="auto"/>
        <w:bottom w:val="none" w:sz="0" w:space="0" w:color="auto"/>
        <w:right w:val="none" w:sz="0" w:space="0" w:color="auto"/>
      </w:divBdr>
    </w:div>
    <w:div w:id="1341808940">
      <w:bodyDiv w:val="1"/>
      <w:marLeft w:val="0"/>
      <w:marRight w:val="0"/>
      <w:marTop w:val="0"/>
      <w:marBottom w:val="0"/>
      <w:divBdr>
        <w:top w:val="none" w:sz="0" w:space="0" w:color="auto"/>
        <w:left w:val="none" w:sz="0" w:space="0" w:color="auto"/>
        <w:bottom w:val="none" w:sz="0" w:space="0" w:color="auto"/>
        <w:right w:val="none" w:sz="0" w:space="0" w:color="auto"/>
      </w:divBdr>
    </w:div>
    <w:div w:id="1341932488">
      <w:bodyDiv w:val="1"/>
      <w:marLeft w:val="0"/>
      <w:marRight w:val="0"/>
      <w:marTop w:val="0"/>
      <w:marBottom w:val="0"/>
      <w:divBdr>
        <w:top w:val="none" w:sz="0" w:space="0" w:color="auto"/>
        <w:left w:val="none" w:sz="0" w:space="0" w:color="auto"/>
        <w:bottom w:val="none" w:sz="0" w:space="0" w:color="auto"/>
        <w:right w:val="none" w:sz="0" w:space="0" w:color="auto"/>
      </w:divBdr>
    </w:div>
    <w:div w:id="1342128745">
      <w:bodyDiv w:val="1"/>
      <w:marLeft w:val="0"/>
      <w:marRight w:val="0"/>
      <w:marTop w:val="0"/>
      <w:marBottom w:val="0"/>
      <w:divBdr>
        <w:top w:val="none" w:sz="0" w:space="0" w:color="auto"/>
        <w:left w:val="none" w:sz="0" w:space="0" w:color="auto"/>
        <w:bottom w:val="none" w:sz="0" w:space="0" w:color="auto"/>
        <w:right w:val="none" w:sz="0" w:space="0" w:color="auto"/>
      </w:divBdr>
    </w:div>
    <w:div w:id="1342274812">
      <w:bodyDiv w:val="1"/>
      <w:marLeft w:val="0"/>
      <w:marRight w:val="0"/>
      <w:marTop w:val="0"/>
      <w:marBottom w:val="0"/>
      <w:divBdr>
        <w:top w:val="none" w:sz="0" w:space="0" w:color="auto"/>
        <w:left w:val="none" w:sz="0" w:space="0" w:color="auto"/>
        <w:bottom w:val="none" w:sz="0" w:space="0" w:color="auto"/>
        <w:right w:val="none" w:sz="0" w:space="0" w:color="auto"/>
      </w:divBdr>
    </w:div>
    <w:div w:id="1342507282">
      <w:bodyDiv w:val="1"/>
      <w:marLeft w:val="0"/>
      <w:marRight w:val="0"/>
      <w:marTop w:val="0"/>
      <w:marBottom w:val="0"/>
      <w:divBdr>
        <w:top w:val="none" w:sz="0" w:space="0" w:color="auto"/>
        <w:left w:val="none" w:sz="0" w:space="0" w:color="auto"/>
        <w:bottom w:val="none" w:sz="0" w:space="0" w:color="auto"/>
        <w:right w:val="none" w:sz="0" w:space="0" w:color="auto"/>
      </w:divBdr>
    </w:div>
    <w:div w:id="1342707288">
      <w:bodyDiv w:val="1"/>
      <w:marLeft w:val="0"/>
      <w:marRight w:val="0"/>
      <w:marTop w:val="0"/>
      <w:marBottom w:val="0"/>
      <w:divBdr>
        <w:top w:val="none" w:sz="0" w:space="0" w:color="auto"/>
        <w:left w:val="none" w:sz="0" w:space="0" w:color="auto"/>
        <w:bottom w:val="none" w:sz="0" w:space="0" w:color="auto"/>
        <w:right w:val="none" w:sz="0" w:space="0" w:color="auto"/>
      </w:divBdr>
    </w:div>
    <w:div w:id="1342853404">
      <w:bodyDiv w:val="1"/>
      <w:marLeft w:val="0"/>
      <w:marRight w:val="0"/>
      <w:marTop w:val="0"/>
      <w:marBottom w:val="0"/>
      <w:divBdr>
        <w:top w:val="none" w:sz="0" w:space="0" w:color="auto"/>
        <w:left w:val="none" w:sz="0" w:space="0" w:color="auto"/>
        <w:bottom w:val="none" w:sz="0" w:space="0" w:color="auto"/>
        <w:right w:val="none" w:sz="0" w:space="0" w:color="auto"/>
      </w:divBdr>
    </w:div>
    <w:div w:id="1342854166">
      <w:bodyDiv w:val="1"/>
      <w:marLeft w:val="0"/>
      <w:marRight w:val="0"/>
      <w:marTop w:val="0"/>
      <w:marBottom w:val="0"/>
      <w:divBdr>
        <w:top w:val="none" w:sz="0" w:space="0" w:color="auto"/>
        <w:left w:val="none" w:sz="0" w:space="0" w:color="auto"/>
        <w:bottom w:val="none" w:sz="0" w:space="0" w:color="auto"/>
        <w:right w:val="none" w:sz="0" w:space="0" w:color="auto"/>
      </w:divBdr>
    </w:div>
    <w:div w:id="1343125560">
      <w:bodyDiv w:val="1"/>
      <w:marLeft w:val="0"/>
      <w:marRight w:val="0"/>
      <w:marTop w:val="0"/>
      <w:marBottom w:val="0"/>
      <w:divBdr>
        <w:top w:val="none" w:sz="0" w:space="0" w:color="auto"/>
        <w:left w:val="none" w:sz="0" w:space="0" w:color="auto"/>
        <w:bottom w:val="none" w:sz="0" w:space="0" w:color="auto"/>
        <w:right w:val="none" w:sz="0" w:space="0" w:color="auto"/>
      </w:divBdr>
    </w:div>
    <w:div w:id="1343511846">
      <w:bodyDiv w:val="1"/>
      <w:marLeft w:val="0"/>
      <w:marRight w:val="0"/>
      <w:marTop w:val="0"/>
      <w:marBottom w:val="0"/>
      <w:divBdr>
        <w:top w:val="none" w:sz="0" w:space="0" w:color="auto"/>
        <w:left w:val="none" w:sz="0" w:space="0" w:color="auto"/>
        <w:bottom w:val="none" w:sz="0" w:space="0" w:color="auto"/>
        <w:right w:val="none" w:sz="0" w:space="0" w:color="auto"/>
      </w:divBdr>
    </w:div>
    <w:div w:id="1343582717">
      <w:bodyDiv w:val="1"/>
      <w:marLeft w:val="0"/>
      <w:marRight w:val="0"/>
      <w:marTop w:val="0"/>
      <w:marBottom w:val="0"/>
      <w:divBdr>
        <w:top w:val="none" w:sz="0" w:space="0" w:color="auto"/>
        <w:left w:val="none" w:sz="0" w:space="0" w:color="auto"/>
        <w:bottom w:val="none" w:sz="0" w:space="0" w:color="auto"/>
        <w:right w:val="none" w:sz="0" w:space="0" w:color="auto"/>
      </w:divBdr>
    </w:div>
    <w:div w:id="1343699855">
      <w:bodyDiv w:val="1"/>
      <w:marLeft w:val="0"/>
      <w:marRight w:val="0"/>
      <w:marTop w:val="0"/>
      <w:marBottom w:val="0"/>
      <w:divBdr>
        <w:top w:val="none" w:sz="0" w:space="0" w:color="auto"/>
        <w:left w:val="none" w:sz="0" w:space="0" w:color="auto"/>
        <w:bottom w:val="none" w:sz="0" w:space="0" w:color="auto"/>
        <w:right w:val="none" w:sz="0" w:space="0" w:color="auto"/>
      </w:divBdr>
    </w:div>
    <w:div w:id="1343821765">
      <w:bodyDiv w:val="1"/>
      <w:marLeft w:val="0"/>
      <w:marRight w:val="0"/>
      <w:marTop w:val="0"/>
      <w:marBottom w:val="0"/>
      <w:divBdr>
        <w:top w:val="none" w:sz="0" w:space="0" w:color="auto"/>
        <w:left w:val="none" w:sz="0" w:space="0" w:color="auto"/>
        <w:bottom w:val="none" w:sz="0" w:space="0" w:color="auto"/>
        <w:right w:val="none" w:sz="0" w:space="0" w:color="auto"/>
      </w:divBdr>
    </w:div>
    <w:div w:id="1344210224">
      <w:bodyDiv w:val="1"/>
      <w:marLeft w:val="0"/>
      <w:marRight w:val="0"/>
      <w:marTop w:val="0"/>
      <w:marBottom w:val="0"/>
      <w:divBdr>
        <w:top w:val="none" w:sz="0" w:space="0" w:color="auto"/>
        <w:left w:val="none" w:sz="0" w:space="0" w:color="auto"/>
        <w:bottom w:val="none" w:sz="0" w:space="0" w:color="auto"/>
        <w:right w:val="none" w:sz="0" w:space="0" w:color="auto"/>
      </w:divBdr>
    </w:div>
    <w:div w:id="1344285070">
      <w:bodyDiv w:val="1"/>
      <w:marLeft w:val="0"/>
      <w:marRight w:val="0"/>
      <w:marTop w:val="0"/>
      <w:marBottom w:val="0"/>
      <w:divBdr>
        <w:top w:val="none" w:sz="0" w:space="0" w:color="auto"/>
        <w:left w:val="none" w:sz="0" w:space="0" w:color="auto"/>
        <w:bottom w:val="none" w:sz="0" w:space="0" w:color="auto"/>
        <w:right w:val="none" w:sz="0" w:space="0" w:color="auto"/>
      </w:divBdr>
    </w:div>
    <w:div w:id="1344668536">
      <w:bodyDiv w:val="1"/>
      <w:marLeft w:val="0"/>
      <w:marRight w:val="0"/>
      <w:marTop w:val="0"/>
      <w:marBottom w:val="0"/>
      <w:divBdr>
        <w:top w:val="none" w:sz="0" w:space="0" w:color="auto"/>
        <w:left w:val="none" w:sz="0" w:space="0" w:color="auto"/>
        <w:bottom w:val="none" w:sz="0" w:space="0" w:color="auto"/>
        <w:right w:val="none" w:sz="0" w:space="0" w:color="auto"/>
      </w:divBdr>
    </w:div>
    <w:div w:id="1344673453">
      <w:bodyDiv w:val="1"/>
      <w:marLeft w:val="0"/>
      <w:marRight w:val="0"/>
      <w:marTop w:val="0"/>
      <w:marBottom w:val="0"/>
      <w:divBdr>
        <w:top w:val="none" w:sz="0" w:space="0" w:color="auto"/>
        <w:left w:val="none" w:sz="0" w:space="0" w:color="auto"/>
        <w:bottom w:val="none" w:sz="0" w:space="0" w:color="auto"/>
        <w:right w:val="none" w:sz="0" w:space="0" w:color="auto"/>
      </w:divBdr>
    </w:div>
    <w:div w:id="1345088013">
      <w:bodyDiv w:val="1"/>
      <w:marLeft w:val="0"/>
      <w:marRight w:val="0"/>
      <w:marTop w:val="0"/>
      <w:marBottom w:val="0"/>
      <w:divBdr>
        <w:top w:val="none" w:sz="0" w:space="0" w:color="auto"/>
        <w:left w:val="none" w:sz="0" w:space="0" w:color="auto"/>
        <w:bottom w:val="none" w:sz="0" w:space="0" w:color="auto"/>
        <w:right w:val="none" w:sz="0" w:space="0" w:color="auto"/>
      </w:divBdr>
    </w:div>
    <w:div w:id="1345203649">
      <w:bodyDiv w:val="1"/>
      <w:marLeft w:val="0"/>
      <w:marRight w:val="0"/>
      <w:marTop w:val="0"/>
      <w:marBottom w:val="0"/>
      <w:divBdr>
        <w:top w:val="none" w:sz="0" w:space="0" w:color="auto"/>
        <w:left w:val="none" w:sz="0" w:space="0" w:color="auto"/>
        <w:bottom w:val="none" w:sz="0" w:space="0" w:color="auto"/>
        <w:right w:val="none" w:sz="0" w:space="0" w:color="auto"/>
      </w:divBdr>
    </w:div>
    <w:div w:id="1345473708">
      <w:bodyDiv w:val="1"/>
      <w:marLeft w:val="0"/>
      <w:marRight w:val="0"/>
      <w:marTop w:val="0"/>
      <w:marBottom w:val="0"/>
      <w:divBdr>
        <w:top w:val="none" w:sz="0" w:space="0" w:color="auto"/>
        <w:left w:val="none" w:sz="0" w:space="0" w:color="auto"/>
        <w:bottom w:val="none" w:sz="0" w:space="0" w:color="auto"/>
        <w:right w:val="none" w:sz="0" w:space="0" w:color="auto"/>
      </w:divBdr>
    </w:div>
    <w:div w:id="1345746240">
      <w:bodyDiv w:val="1"/>
      <w:marLeft w:val="0"/>
      <w:marRight w:val="0"/>
      <w:marTop w:val="0"/>
      <w:marBottom w:val="0"/>
      <w:divBdr>
        <w:top w:val="none" w:sz="0" w:space="0" w:color="auto"/>
        <w:left w:val="none" w:sz="0" w:space="0" w:color="auto"/>
        <w:bottom w:val="none" w:sz="0" w:space="0" w:color="auto"/>
        <w:right w:val="none" w:sz="0" w:space="0" w:color="auto"/>
      </w:divBdr>
    </w:div>
    <w:div w:id="134594165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6515083">
      <w:bodyDiv w:val="1"/>
      <w:marLeft w:val="0"/>
      <w:marRight w:val="0"/>
      <w:marTop w:val="0"/>
      <w:marBottom w:val="0"/>
      <w:divBdr>
        <w:top w:val="none" w:sz="0" w:space="0" w:color="auto"/>
        <w:left w:val="none" w:sz="0" w:space="0" w:color="auto"/>
        <w:bottom w:val="none" w:sz="0" w:space="0" w:color="auto"/>
        <w:right w:val="none" w:sz="0" w:space="0" w:color="auto"/>
      </w:divBdr>
    </w:div>
    <w:div w:id="1346637144">
      <w:bodyDiv w:val="1"/>
      <w:marLeft w:val="0"/>
      <w:marRight w:val="0"/>
      <w:marTop w:val="0"/>
      <w:marBottom w:val="0"/>
      <w:divBdr>
        <w:top w:val="none" w:sz="0" w:space="0" w:color="auto"/>
        <w:left w:val="none" w:sz="0" w:space="0" w:color="auto"/>
        <w:bottom w:val="none" w:sz="0" w:space="0" w:color="auto"/>
        <w:right w:val="none" w:sz="0" w:space="0" w:color="auto"/>
      </w:divBdr>
    </w:div>
    <w:div w:id="1346706322">
      <w:bodyDiv w:val="1"/>
      <w:marLeft w:val="0"/>
      <w:marRight w:val="0"/>
      <w:marTop w:val="0"/>
      <w:marBottom w:val="0"/>
      <w:divBdr>
        <w:top w:val="none" w:sz="0" w:space="0" w:color="auto"/>
        <w:left w:val="none" w:sz="0" w:space="0" w:color="auto"/>
        <w:bottom w:val="none" w:sz="0" w:space="0" w:color="auto"/>
        <w:right w:val="none" w:sz="0" w:space="0" w:color="auto"/>
      </w:divBdr>
    </w:div>
    <w:div w:id="1346977426">
      <w:bodyDiv w:val="1"/>
      <w:marLeft w:val="0"/>
      <w:marRight w:val="0"/>
      <w:marTop w:val="0"/>
      <w:marBottom w:val="0"/>
      <w:divBdr>
        <w:top w:val="none" w:sz="0" w:space="0" w:color="auto"/>
        <w:left w:val="none" w:sz="0" w:space="0" w:color="auto"/>
        <w:bottom w:val="none" w:sz="0" w:space="0" w:color="auto"/>
        <w:right w:val="none" w:sz="0" w:space="0" w:color="auto"/>
      </w:divBdr>
    </w:div>
    <w:div w:id="1347050715">
      <w:bodyDiv w:val="1"/>
      <w:marLeft w:val="0"/>
      <w:marRight w:val="0"/>
      <w:marTop w:val="0"/>
      <w:marBottom w:val="0"/>
      <w:divBdr>
        <w:top w:val="none" w:sz="0" w:space="0" w:color="auto"/>
        <w:left w:val="none" w:sz="0" w:space="0" w:color="auto"/>
        <w:bottom w:val="none" w:sz="0" w:space="0" w:color="auto"/>
        <w:right w:val="none" w:sz="0" w:space="0" w:color="auto"/>
      </w:divBdr>
    </w:div>
    <w:div w:id="1347750842">
      <w:bodyDiv w:val="1"/>
      <w:marLeft w:val="0"/>
      <w:marRight w:val="0"/>
      <w:marTop w:val="0"/>
      <w:marBottom w:val="0"/>
      <w:divBdr>
        <w:top w:val="none" w:sz="0" w:space="0" w:color="auto"/>
        <w:left w:val="none" w:sz="0" w:space="0" w:color="auto"/>
        <w:bottom w:val="none" w:sz="0" w:space="0" w:color="auto"/>
        <w:right w:val="none" w:sz="0" w:space="0" w:color="auto"/>
      </w:divBdr>
    </w:div>
    <w:div w:id="1347826409">
      <w:bodyDiv w:val="1"/>
      <w:marLeft w:val="0"/>
      <w:marRight w:val="0"/>
      <w:marTop w:val="0"/>
      <w:marBottom w:val="0"/>
      <w:divBdr>
        <w:top w:val="none" w:sz="0" w:space="0" w:color="auto"/>
        <w:left w:val="none" w:sz="0" w:space="0" w:color="auto"/>
        <w:bottom w:val="none" w:sz="0" w:space="0" w:color="auto"/>
        <w:right w:val="none" w:sz="0" w:space="0" w:color="auto"/>
      </w:divBdr>
    </w:div>
    <w:div w:id="1347947941">
      <w:bodyDiv w:val="1"/>
      <w:marLeft w:val="0"/>
      <w:marRight w:val="0"/>
      <w:marTop w:val="0"/>
      <w:marBottom w:val="0"/>
      <w:divBdr>
        <w:top w:val="none" w:sz="0" w:space="0" w:color="auto"/>
        <w:left w:val="none" w:sz="0" w:space="0" w:color="auto"/>
        <w:bottom w:val="none" w:sz="0" w:space="0" w:color="auto"/>
        <w:right w:val="none" w:sz="0" w:space="0" w:color="auto"/>
      </w:divBdr>
    </w:div>
    <w:div w:id="1348021866">
      <w:bodyDiv w:val="1"/>
      <w:marLeft w:val="0"/>
      <w:marRight w:val="0"/>
      <w:marTop w:val="0"/>
      <w:marBottom w:val="0"/>
      <w:divBdr>
        <w:top w:val="none" w:sz="0" w:space="0" w:color="auto"/>
        <w:left w:val="none" w:sz="0" w:space="0" w:color="auto"/>
        <w:bottom w:val="none" w:sz="0" w:space="0" w:color="auto"/>
        <w:right w:val="none" w:sz="0" w:space="0" w:color="auto"/>
      </w:divBdr>
    </w:div>
    <w:div w:id="1348214217">
      <w:bodyDiv w:val="1"/>
      <w:marLeft w:val="0"/>
      <w:marRight w:val="0"/>
      <w:marTop w:val="0"/>
      <w:marBottom w:val="0"/>
      <w:divBdr>
        <w:top w:val="none" w:sz="0" w:space="0" w:color="auto"/>
        <w:left w:val="none" w:sz="0" w:space="0" w:color="auto"/>
        <w:bottom w:val="none" w:sz="0" w:space="0" w:color="auto"/>
        <w:right w:val="none" w:sz="0" w:space="0" w:color="auto"/>
      </w:divBdr>
    </w:div>
    <w:div w:id="1348750022">
      <w:bodyDiv w:val="1"/>
      <w:marLeft w:val="0"/>
      <w:marRight w:val="0"/>
      <w:marTop w:val="0"/>
      <w:marBottom w:val="0"/>
      <w:divBdr>
        <w:top w:val="none" w:sz="0" w:space="0" w:color="auto"/>
        <w:left w:val="none" w:sz="0" w:space="0" w:color="auto"/>
        <w:bottom w:val="none" w:sz="0" w:space="0" w:color="auto"/>
        <w:right w:val="none" w:sz="0" w:space="0" w:color="auto"/>
      </w:divBdr>
    </w:div>
    <w:div w:id="1348827909">
      <w:bodyDiv w:val="1"/>
      <w:marLeft w:val="0"/>
      <w:marRight w:val="0"/>
      <w:marTop w:val="0"/>
      <w:marBottom w:val="0"/>
      <w:divBdr>
        <w:top w:val="none" w:sz="0" w:space="0" w:color="auto"/>
        <w:left w:val="none" w:sz="0" w:space="0" w:color="auto"/>
        <w:bottom w:val="none" w:sz="0" w:space="0" w:color="auto"/>
        <w:right w:val="none" w:sz="0" w:space="0" w:color="auto"/>
      </w:divBdr>
    </w:div>
    <w:div w:id="1348871215">
      <w:bodyDiv w:val="1"/>
      <w:marLeft w:val="0"/>
      <w:marRight w:val="0"/>
      <w:marTop w:val="0"/>
      <w:marBottom w:val="0"/>
      <w:divBdr>
        <w:top w:val="none" w:sz="0" w:space="0" w:color="auto"/>
        <w:left w:val="none" w:sz="0" w:space="0" w:color="auto"/>
        <w:bottom w:val="none" w:sz="0" w:space="0" w:color="auto"/>
        <w:right w:val="none" w:sz="0" w:space="0" w:color="auto"/>
      </w:divBdr>
    </w:div>
    <w:div w:id="1349022221">
      <w:bodyDiv w:val="1"/>
      <w:marLeft w:val="0"/>
      <w:marRight w:val="0"/>
      <w:marTop w:val="0"/>
      <w:marBottom w:val="0"/>
      <w:divBdr>
        <w:top w:val="none" w:sz="0" w:space="0" w:color="auto"/>
        <w:left w:val="none" w:sz="0" w:space="0" w:color="auto"/>
        <w:bottom w:val="none" w:sz="0" w:space="0" w:color="auto"/>
        <w:right w:val="none" w:sz="0" w:space="0" w:color="auto"/>
      </w:divBdr>
    </w:div>
    <w:div w:id="1349217365">
      <w:bodyDiv w:val="1"/>
      <w:marLeft w:val="0"/>
      <w:marRight w:val="0"/>
      <w:marTop w:val="0"/>
      <w:marBottom w:val="0"/>
      <w:divBdr>
        <w:top w:val="none" w:sz="0" w:space="0" w:color="auto"/>
        <w:left w:val="none" w:sz="0" w:space="0" w:color="auto"/>
        <w:bottom w:val="none" w:sz="0" w:space="0" w:color="auto"/>
        <w:right w:val="none" w:sz="0" w:space="0" w:color="auto"/>
      </w:divBdr>
    </w:div>
    <w:div w:id="1349403879">
      <w:bodyDiv w:val="1"/>
      <w:marLeft w:val="0"/>
      <w:marRight w:val="0"/>
      <w:marTop w:val="0"/>
      <w:marBottom w:val="0"/>
      <w:divBdr>
        <w:top w:val="none" w:sz="0" w:space="0" w:color="auto"/>
        <w:left w:val="none" w:sz="0" w:space="0" w:color="auto"/>
        <w:bottom w:val="none" w:sz="0" w:space="0" w:color="auto"/>
        <w:right w:val="none" w:sz="0" w:space="0" w:color="auto"/>
      </w:divBdr>
    </w:div>
    <w:div w:id="1349523474">
      <w:bodyDiv w:val="1"/>
      <w:marLeft w:val="0"/>
      <w:marRight w:val="0"/>
      <w:marTop w:val="0"/>
      <w:marBottom w:val="0"/>
      <w:divBdr>
        <w:top w:val="none" w:sz="0" w:space="0" w:color="auto"/>
        <w:left w:val="none" w:sz="0" w:space="0" w:color="auto"/>
        <w:bottom w:val="none" w:sz="0" w:space="0" w:color="auto"/>
        <w:right w:val="none" w:sz="0" w:space="0" w:color="auto"/>
      </w:divBdr>
    </w:div>
    <w:div w:id="1349864424">
      <w:bodyDiv w:val="1"/>
      <w:marLeft w:val="0"/>
      <w:marRight w:val="0"/>
      <w:marTop w:val="0"/>
      <w:marBottom w:val="0"/>
      <w:divBdr>
        <w:top w:val="none" w:sz="0" w:space="0" w:color="auto"/>
        <w:left w:val="none" w:sz="0" w:space="0" w:color="auto"/>
        <w:bottom w:val="none" w:sz="0" w:space="0" w:color="auto"/>
        <w:right w:val="none" w:sz="0" w:space="0" w:color="auto"/>
      </w:divBdr>
    </w:div>
    <w:div w:id="1350521230">
      <w:bodyDiv w:val="1"/>
      <w:marLeft w:val="0"/>
      <w:marRight w:val="0"/>
      <w:marTop w:val="0"/>
      <w:marBottom w:val="0"/>
      <w:divBdr>
        <w:top w:val="none" w:sz="0" w:space="0" w:color="auto"/>
        <w:left w:val="none" w:sz="0" w:space="0" w:color="auto"/>
        <w:bottom w:val="none" w:sz="0" w:space="0" w:color="auto"/>
        <w:right w:val="none" w:sz="0" w:space="0" w:color="auto"/>
      </w:divBdr>
    </w:div>
    <w:div w:id="1350837187">
      <w:bodyDiv w:val="1"/>
      <w:marLeft w:val="0"/>
      <w:marRight w:val="0"/>
      <w:marTop w:val="0"/>
      <w:marBottom w:val="0"/>
      <w:divBdr>
        <w:top w:val="none" w:sz="0" w:space="0" w:color="auto"/>
        <w:left w:val="none" w:sz="0" w:space="0" w:color="auto"/>
        <w:bottom w:val="none" w:sz="0" w:space="0" w:color="auto"/>
        <w:right w:val="none" w:sz="0" w:space="0" w:color="auto"/>
      </w:divBdr>
    </w:div>
    <w:div w:id="1351031446">
      <w:bodyDiv w:val="1"/>
      <w:marLeft w:val="0"/>
      <w:marRight w:val="0"/>
      <w:marTop w:val="0"/>
      <w:marBottom w:val="0"/>
      <w:divBdr>
        <w:top w:val="none" w:sz="0" w:space="0" w:color="auto"/>
        <w:left w:val="none" w:sz="0" w:space="0" w:color="auto"/>
        <w:bottom w:val="none" w:sz="0" w:space="0" w:color="auto"/>
        <w:right w:val="none" w:sz="0" w:space="0" w:color="auto"/>
      </w:divBdr>
    </w:div>
    <w:div w:id="1351106230">
      <w:bodyDiv w:val="1"/>
      <w:marLeft w:val="0"/>
      <w:marRight w:val="0"/>
      <w:marTop w:val="0"/>
      <w:marBottom w:val="0"/>
      <w:divBdr>
        <w:top w:val="none" w:sz="0" w:space="0" w:color="auto"/>
        <w:left w:val="none" w:sz="0" w:space="0" w:color="auto"/>
        <w:bottom w:val="none" w:sz="0" w:space="0" w:color="auto"/>
        <w:right w:val="none" w:sz="0" w:space="0" w:color="auto"/>
      </w:divBdr>
    </w:div>
    <w:div w:id="1351221558">
      <w:bodyDiv w:val="1"/>
      <w:marLeft w:val="0"/>
      <w:marRight w:val="0"/>
      <w:marTop w:val="0"/>
      <w:marBottom w:val="0"/>
      <w:divBdr>
        <w:top w:val="none" w:sz="0" w:space="0" w:color="auto"/>
        <w:left w:val="none" w:sz="0" w:space="0" w:color="auto"/>
        <w:bottom w:val="none" w:sz="0" w:space="0" w:color="auto"/>
        <w:right w:val="none" w:sz="0" w:space="0" w:color="auto"/>
      </w:divBdr>
    </w:div>
    <w:div w:id="1352025038">
      <w:bodyDiv w:val="1"/>
      <w:marLeft w:val="0"/>
      <w:marRight w:val="0"/>
      <w:marTop w:val="0"/>
      <w:marBottom w:val="0"/>
      <w:divBdr>
        <w:top w:val="none" w:sz="0" w:space="0" w:color="auto"/>
        <w:left w:val="none" w:sz="0" w:space="0" w:color="auto"/>
        <w:bottom w:val="none" w:sz="0" w:space="0" w:color="auto"/>
        <w:right w:val="none" w:sz="0" w:space="0" w:color="auto"/>
      </w:divBdr>
    </w:div>
    <w:div w:id="1352100534">
      <w:bodyDiv w:val="1"/>
      <w:marLeft w:val="0"/>
      <w:marRight w:val="0"/>
      <w:marTop w:val="0"/>
      <w:marBottom w:val="0"/>
      <w:divBdr>
        <w:top w:val="none" w:sz="0" w:space="0" w:color="auto"/>
        <w:left w:val="none" w:sz="0" w:space="0" w:color="auto"/>
        <w:bottom w:val="none" w:sz="0" w:space="0" w:color="auto"/>
        <w:right w:val="none" w:sz="0" w:space="0" w:color="auto"/>
      </w:divBdr>
    </w:div>
    <w:div w:id="1352492910">
      <w:bodyDiv w:val="1"/>
      <w:marLeft w:val="0"/>
      <w:marRight w:val="0"/>
      <w:marTop w:val="0"/>
      <w:marBottom w:val="0"/>
      <w:divBdr>
        <w:top w:val="none" w:sz="0" w:space="0" w:color="auto"/>
        <w:left w:val="none" w:sz="0" w:space="0" w:color="auto"/>
        <w:bottom w:val="none" w:sz="0" w:space="0" w:color="auto"/>
        <w:right w:val="none" w:sz="0" w:space="0" w:color="auto"/>
      </w:divBdr>
    </w:div>
    <w:div w:id="1352684293">
      <w:bodyDiv w:val="1"/>
      <w:marLeft w:val="0"/>
      <w:marRight w:val="0"/>
      <w:marTop w:val="0"/>
      <w:marBottom w:val="0"/>
      <w:divBdr>
        <w:top w:val="none" w:sz="0" w:space="0" w:color="auto"/>
        <w:left w:val="none" w:sz="0" w:space="0" w:color="auto"/>
        <w:bottom w:val="none" w:sz="0" w:space="0" w:color="auto"/>
        <w:right w:val="none" w:sz="0" w:space="0" w:color="auto"/>
      </w:divBdr>
    </w:div>
    <w:div w:id="1352954141">
      <w:bodyDiv w:val="1"/>
      <w:marLeft w:val="0"/>
      <w:marRight w:val="0"/>
      <w:marTop w:val="0"/>
      <w:marBottom w:val="0"/>
      <w:divBdr>
        <w:top w:val="none" w:sz="0" w:space="0" w:color="auto"/>
        <w:left w:val="none" w:sz="0" w:space="0" w:color="auto"/>
        <w:bottom w:val="none" w:sz="0" w:space="0" w:color="auto"/>
        <w:right w:val="none" w:sz="0" w:space="0" w:color="auto"/>
      </w:divBdr>
    </w:div>
    <w:div w:id="1353149717">
      <w:bodyDiv w:val="1"/>
      <w:marLeft w:val="0"/>
      <w:marRight w:val="0"/>
      <w:marTop w:val="0"/>
      <w:marBottom w:val="0"/>
      <w:divBdr>
        <w:top w:val="none" w:sz="0" w:space="0" w:color="auto"/>
        <w:left w:val="none" w:sz="0" w:space="0" w:color="auto"/>
        <w:bottom w:val="none" w:sz="0" w:space="0" w:color="auto"/>
        <w:right w:val="none" w:sz="0" w:space="0" w:color="auto"/>
      </w:divBdr>
    </w:div>
    <w:div w:id="1353415139">
      <w:bodyDiv w:val="1"/>
      <w:marLeft w:val="0"/>
      <w:marRight w:val="0"/>
      <w:marTop w:val="0"/>
      <w:marBottom w:val="0"/>
      <w:divBdr>
        <w:top w:val="none" w:sz="0" w:space="0" w:color="auto"/>
        <w:left w:val="none" w:sz="0" w:space="0" w:color="auto"/>
        <w:bottom w:val="none" w:sz="0" w:space="0" w:color="auto"/>
        <w:right w:val="none" w:sz="0" w:space="0" w:color="auto"/>
      </w:divBdr>
    </w:div>
    <w:div w:id="1353533986">
      <w:bodyDiv w:val="1"/>
      <w:marLeft w:val="0"/>
      <w:marRight w:val="0"/>
      <w:marTop w:val="0"/>
      <w:marBottom w:val="0"/>
      <w:divBdr>
        <w:top w:val="none" w:sz="0" w:space="0" w:color="auto"/>
        <w:left w:val="none" w:sz="0" w:space="0" w:color="auto"/>
        <w:bottom w:val="none" w:sz="0" w:space="0" w:color="auto"/>
        <w:right w:val="none" w:sz="0" w:space="0" w:color="auto"/>
      </w:divBdr>
    </w:div>
    <w:div w:id="1353604306">
      <w:bodyDiv w:val="1"/>
      <w:marLeft w:val="0"/>
      <w:marRight w:val="0"/>
      <w:marTop w:val="0"/>
      <w:marBottom w:val="0"/>
      <w:divBdr>
        <w:top w:val="none" w:sz="0" w:space="0" w:color="auto"/>
        <w:left w:val="none" w:sz="0" w:space="0" w:color="auto"/>
        <w:bottom w:val="none" w:sz="0" w:space="0" w:color="auto"/>
        <w:right w:val="none" w:sz="0" w:space="0" w:color="auto"/>
      </w:divBdr>
    </w:div>
    <w:div w:id="1354190179">
      <w:bodyDiv w:val="1"/>
      <w:marLeft w:val="0"/>
      <w:marRight w:val="0"/>
      <w:marTop w:val="0"/>
      <w:marBottom w:val="0"/>
      <w:divBdr>
        <w:top w:val="none" w:sz="0" w:space="0" w:color="auto"/>
        <w:left w:val="none" w:sz="0" w:space="0" w:color="auto"/>
        <w:bottom w:val="none" w:sz="0" w:space="0" w:color="auto"/>
        <w:right w:val="none" w:sz="0" w:space="0" w:color="auto"/>
      </w:divBdr>
    </w:div>
    <w:div w:id="1354571736">
      <w:bodyDiv w:val="1"/>
      <w:marLeft w:val="0"/>
      <w:marRight w:val="0"/>
      <w:marTop w:val="0"/>
      <w:marBottom w:val="0"/>
      <w:divBdr>
        <w:top w:val="none" w:sz="0" w:space="0" w:color="auto"/>
        <w:left w:val="none" w:sz="0" w:space="0" w:color="auto"/>
        <w:bottom w:val="none" w:sz="0" w:space="0" w:color="auto"/>
        <w:right w:val="none" w:sz="0" w:space="0" w:color="auto"/>
      </w:divBdr>
    </w:div>
    <w:div w:id="1354573756">
      <w:bodyDiv w:val="1"/>
      <w:marLeft w:val="0"/>
      <w:marRight w:val="0"/>
      <w:marTop w:val="0"/>
      <w:marBottom w:val="0"/>
      <w:divBdr>
        <w:top w:val="none" w:sz="0" w:space="0" w:color="auto"/>
        <w:left w:val="none" w:sz="0" w:space="0" w:color="auto"/>
        <w:bottom w:val="none" w:sz="0" w:space="0" w:color="auto"/>
        <w:right w:val="none" w:sz="0" w:space="0" w:color="auto"/>
      </w:divBdr>
    </w:div>
    <w:div w:id="1354838426">
      <w:bodyDiv w:val="1"/>
      <w:marLeft w:val="0"/>
      <w:marRight w:val="0"/>
      <w:marTop w:val="0"/>
      <w:marBottom w:val="0"/>
      <w:divBdr>
        <w:top w:val="none" w:sz="0" w:space="0" w:color="auto"/>
        <w:left w:val="none" w:sz="0" w:space="0" w:color="auto"/>
        <w:bottom w:val="none" w:sz="0" w:space="0" w:color="auto"/>
        <w:right w:val="none" w:sz="0" w:space="0" w:color="auto"/>
      </w:divBdr>
    </w:div>
    <w:div w:id="1355184676">
      <w:bodyDiv w:val="1"/>
      <w:marLeft w:val="0"/>
      <w:marRight w:val="0"/>
      <w:marTop w:val="0"/>
      <w:marBottom w:val="0"/>
      <w:divBdr>
        <w:top w:val="none" w:sz="0" w:space="0" w:color="auto"/>
        <w:left w:val="none" w:sz="0" w:space="0" w:color="auto"/>
        <w:bottom w:val="none" w:sz="0" w:space="0" w:color="auto"/>
        <w:right w:val="none" w:sz="0" w:space="0" w:color="auto"/>
      </w:divBdr>
    </w:div>
    <w:div w:id="1355225809">
      <w:bodyDiv w:val="1"/>
      <w:marLeft w:val="0"/>
      <w:marRight w:val="0"/>
      <w:marTop w:val="0"/>
      <w:marBottom w:val="0"/>
      <w:divBdr>
        <w:top w:val="none" w:sz="0" w:space="0" w:color="auto"/>
        <w:left w:val="none" w:sz="0" w:space="0" w:color="auto"/>
        <w:bottom w:val="none" w:sz="0" w:space="0" w:color="auto"/>
        <w:right w:val="none" w:sz="0" w:space="0" w:color="auto"/>
      </w:divBdr>
    </w:div>
    <w:div w:id="1355691965">
      <w:bodyDiv w:val="1"/>
      <w:marLeft w:val="0"/>
      <w:marRight w:val="0"/>
      <w:marTop w:val="0"/>
      <w:marBottom w:val="0"/>
      <w:divBdr>
        <w:top w:val="none" w:sz="0" w:space="0" w:color="auto"/>
        <w:left w:val="none" w:sz="0" w:space="0" w:color="auto"/>
        <w:bottom w:val="none" w:sz="0" w:space="0" w:color="auto"/>
        <w:right w:val="none" w:sz="0" w:space="0" w:color="auto"/>
      </w:divBdr>
    </w:div>
    <w:div w:id="1355885631">
      <w:bodyDiv w:val="1"/>
      <w:marLeft w:val="0"/>
      <w:marRight w:val="0"/>
      <w:marTop w:val="0"/>
      <w:marBottom w:val="0"/>
      <w:divBdr>
        <w:top w:val="none" w:sz="0" w:space="0" w:color="auto"/>
        <w:left w:val="none" w:sz="0" w:space="0" w:color="auto"/>
        <w:bottom w:val="none" w:sz="0" w:space="0" w:color="auto"/>
        <w:right w:val="none" w:sz="0" w:space="0" w:color="auto"/>
      </w:divBdr>
    </w:div>
    <w:div w:id="1355955274">
      <w:bodyDiv w:val="1"/>
      <w:marLeft w:val="0"/>
      <w:marRight w:val="0"/>
      <w:marTop w:val="0"/>
      <w:marBottom w:val="0"/>
      <w:divBdr>
        <w:top w:val="none" w:sz="0" w:space="0" w:color="auto"/>
        <w:left w:val="none" w:sz="0" w:space="0" w:color="auto"/>
        <w:bottom w:val="none" w:sz="0" w:space="0" w:color="auto"/>
        <w:right w:val="none" w:sz="0" w:space="0" w:color="auto"/>
      </w:divBdr>
    </w:div>
    <w:div w:id="1355956921">
      <w:bodyDiv w:val="1"/>
      <w:marLeft w:val="0"/>
      <w:marRight w:val="0"/>
      <w:marTop w:val="0"/>
      <w:marBottom w:val="0"/>
      <w:divBdr>
        <w:top w:val="none" w:sz="0" w:space="0" w:color="auto"/>
        <w:left w:val="none" w:sz="0" w:space="0" w:color="auto"/>
        <w:bottom w:val="none" w:sz="0" w:space="0" w:color="auto"/>
        <w:right w:val="none" w:sz="0" w:space="0" w:color="auto"/>
      </w:divBdr>
    </w:div>
    <w:div w:id="1355957009">
      <w:bodyDiv w:val="1"/>
      <w:marLeft w:val="0"/>
      <w:marRight w:val="0"/>
      <w:marTop w:val="0"/>
      <w:marBottom w:val="0"/>
      <w:divBdr>
        <w:top w:val="none" w:sz="0" w:space="0" w:color="auto"/>
        <w:left w:val="none" w:sz="0" w:space="0" w:color="auto"/>
        <w:bottom w:val="none" w:sz="0" w:space="0" w:color="auto"/>
        <w:right w:val="none" w:sz="0" w:space="0" w:color="auto"/>
      </w:divBdr>
    </w:div>
    <w:div w:id="1355958889">
      <w:bodyDiv w:val="1"/>
      <w:marLeft w:val="0"/>
      <w:marRight w:val="0"/>
      <w:marTop w:val="0"/>
      <w:marBottom w:val="0"/>
      <w:divBdr>
        <w:top w:val="none" w:sz="0" w:space="0" w:color="auto"/>
        <w:left w:val="none" w:sz="0" w:space="0" w:color="auto"/>
        <w:bottom w:val="none" w:sz="0" w:space="0" w:color="auto"/>
        <w:right w:val="none" w:sz="0" w:space="0" w:color="auto"/>
      </w:divBdr>
    </w:div>
    <w:div w:id="1356074993">
      <w:bodyDiv w:val="1"/>
      <w:marLeft w:val="0"/>
      <w:marRight w:val="0"/>
      <w:marTop w:val="0"/>
      <w:marBottom w:val="0"/>
      <w:divBdr>
        <w:top w:val="none" w:sz="0" w:space="0" w:color="auto"/>
        <w:left w:val="none" w:sz="0" w:space="0" w:color="auto"/>
        <w:bottom w:val="none" w:sz="0" w:space="0" w:color="auto"/>
        <w:right w:val="none" w:sz="0" w:space="0" w:color="auto"/>
      </w:divBdr>
    </w:div>
    <w:div w:id="1356466864">
      <w:bodyDiv w:val="1"/>
      <w:marLeft w:val="0"/>
      <w:marRight w:val="0"/>
      <w:marTop w:val="0"/>
      <w:marBottom w:val="0"/>
      <w:divBdr>
        <w:top w:val="none" w:sz="0" w:space="0" w:color="auto"/>
        <w:left w:val="none" w:sz="0" w:space="0" w:color="auto"/>
        <w:bottom w:val="none" w:sz="0" w:space="0" w:color="auto"/>
        <w:right w:val="none" w:sz="0" w:space="0" w:color="auto"/>
      </w:divBdr>
    </w:div>
    <w:div w:id="1356661694">
      <w:bodyDiv w:val="1"/>
      <w:marLeft w:val="0"/>
      <w:marRight w:val="0"/>
      <w:marTop w:val="0"/>
      <w:marBottom w:val="0"/>
      <w:divBdr>
        <w:top w:val="none" w:sz="0" w:space="0" w:color="auto"/>
        <w:left w:val="none" w:sz="0" w:space="0" w:color="auto"/>
        <w:bottom w:val="none" w:sz="0" w:space="0" w:color="auto"/>
        <w:right w:val="none" w:sz="0" w:space="0" w:color="auto"/>
      </w:divBdr>
    </w:div>
    <w:div w:id="1357340990">
      <w:bodyDiv w:val="1"/>
      <w:marLeft w:val="0"/>
      <w:marRight w:val="0"/>
      <w:marTop w:val="0"/>
      <w:marBottom w:val="0"/>
      <w:divBdr>
        <w:top w:val="none" w:sz="0" w:space="0" w:color="auto"/>
        <w:left w:val="none" w:sz="0" w:space="0" w:color="auto"/>
        <w:bottom w:val="none" w:sz="0" w:space="0" w:color="auto"/>
        <w:right w:val="none" w:sz="0" w:space="0" w:color="auto"/>
      </w:divBdr>
    </w:div>
    <w:div w:id="1357389919">
      <w:bodyDiv w:val="1"/>
      <w:marLeft w:val="0"/>
      <w:marRight w:val="0"/>
      <w:marTop w:val="0"/>
      <w:marBottom w:val="0"/>
      <w:divBdr>
        <w:top w:val="none" w:sz="0" w:space="0" w:color="auto"/>
        <w:left w:val="none" w:sz="0" w:space="0" w:color="auto"/>
        <w:bottom w:val="none" w:sz="0" w:space="0" w:color="auto"/>
        <w:right w:val="none" w:sz="0" w:space="0" w:color="auto"/>
      </w:divBdr>
    </w:div>
    <w:div w:id="1357463116">
      <w:bodyDiv w:val="1"/>
      <w:marLeft w:val="0"/>
      <w:marRight w:val="0"/>
      <w:marTop w:val="0"/>
      <w:marBottom w:val="0"/>
      <w:divBdr>
        <w:top w:val="none" w:sz="0" w:space="0" w:color="auto"/>
        <w:left w:val="none" w:sz="0" w:space="0" w:color="auto"/>
        <w:bottom w:val="none" w:sz="0" w:space="0" w:color="auto"/>
        <w:right w:val="none" w:sz="0" w:space="0" w:color="auto"/>
      </w:divBdr>
    </w:div>
    <w:div w:id="1357778370">
      <w:bodyDiv w:val="1"/>
      <w:marLeft w:val="0"/>
      <w:marRight w:val="0"/>
      <w:marTop w:val="0"/>
      <w:marBottom w:val="0"/>
      <w:divBdr>
        <w:top w:val="none" w:sz="0" w:space="0" w:color="auto"/>
        <w:left w:val="none" w:sz="0" w:space="0" w:color="auto"/>
        <w:bottom w:val="none" w:sz="0" w:space="0" w:color="auto"/>
        <w:right w:val="none" w:sz="0" w:space="0" w:color="auto"/>
      </w:divBdr>
    </w:div>
    <w:div w:id="1357804602">
      <w:bodyDiv w:val="1"/>
      <w:marLeft w:val="0"/>
      <w:marRight w:val="0"/>
      <w:marTop w:val="0"/>
      <w:marBottom w:val="0"/>
      <w:divBdr>
        <w:top w:val="none" w:sz="0" w:space="0" w:color="auto"/>
        <w:left w:val="none" w:sz="0" w:space="0" w:color="auto"/>
        <w:bottom w:val="none" w:sz="0" w:space="0" w:color="auto"/>
        <w:right w:val="none" w:sz="0" w:space="0" w:color="auto"/>
      </w:divBdr>
    </w:div>
    <w:div w:id="1358042600">
      <w:bodyDiv w:val="1"/>
      <w:marLeft w:val="0"/>
      <w:marRight w:val="0"/>
      <w:marTop w:val="0"/>
      <w:marBottom w:val="0"/>
      <w:divBdr>
        <w:top w:val="none" w:sz="0" w:space="0" w:color="auto"/>
        <w:left w:val="none" w:sz="0" w:space="0" w:color="auto"/>
        <w:bottom w:val="none" w:sz="0" w:space="0" w:color="auto"/>
        <w:right w:val="none" w:sz="0" w:space="0" w:color="auto"/>
      </w:divBdr>
    </w:div>
    <w:div w:id="1358700971">
      <w:bodyDiv w:val="1"/>
      <w:marLeft w:val="0"/>
      <w:marRight w:val="0"/>
      <w:marTop w:val="0"/>
      <w:marBottom w:val="0"/>
      <w:divBdr>
        <w:top w:val="none" w:sz="0" w:space="0" w:color="auto"/>
        <w:left w:val="none" w:sz="0" w:space="0" w:color="auto"/>
        <w:bottom w:val="none" w:sz="0" w:space="0" w:color="auto"/>
        <w:right w:val="none" w:sz="0" w:space="0" w:color="auto"/>
      </w:divBdr>
    </w:div>
    <w:div w:id="1358779035">
      <w:bodyDiv w:val="1"/>
      <w:marLeft w:val="0"/>
      <w:marRight w:val="0"/>
      <w:marTop w:val="0"/>
      <w:marBottom w:val="0"/>
      <w:divBdr>
        <w:top w:val="none" w:sz="0" w:space="0" w:color="auto"/>
        <w:left w:val="none" w:sz="0" w:space="0" w:color="auto"/>
        <w:bottom w:val="none" w:sz="0" w:space="0" w:color="auto"/>
        <w:right w:val="none" w:sz="0" w:space="0" w:color="auto"/>
      </w:divBdr>
    </w:div>
    <w:div w:id="1359043407">
      <w:bodyDiv w:val="1"/>
      <w:marLeft w:val="0"/>
      <w:marRight w:val="0"/>
      <w:marTop w:val="0"/>
      <w:marBottom w:val="0"/>
      <w:divBdr>
        <w:top w:val="none" w:sz="0" w:space="0" w:color="auto"/>
        <w:left w:val="none" w:sz="0" w:space="0" w:color="auto"/>
        <w:bottom w:val="none" w:sz="0" w:space="0" w:color="auto"/>
        <w:right w:val="none" w:sz="0" w:space="0" w:color="auto"/>
      </w:divBdr>
    </w:div>
    <w:div w:id="1359087142">
      <w:bodyDiv w:val="1"/>
      <w:marLeft w:val="0"/>
      <w:marRight w:val="0"/>
      <w:marTop w:val="0"/>
      <w:marBottom w:val="0"/>
      <w:divBdr>
        <w:top w:val="none" w:sz="0" w:space="0" w:color="auto"/>
        <w:left w:val="none" w:sz="0" w:space="0" w:color="auto"/>
        <w:bottom w:val="none" w:sz="0" w:space="0" w:color="auto"/>
        <w:right w:val="none" w:sz="0" w:space="0" w:color="auto"/>
      </w:divBdr>
    </w:div>
    <w:div w:id="1359351514">
      <w:bodyDiv w:val="1"/>
      <w:marLeft w:val="0"/>
      <w:marRight w:val="0"/>
      <w:marTop w:val="0"/>
      <w:marBottom w:val="0"/>
      <w:divBdr>
        <w:top w:val="none" w:sz="0" w:space="0" w:color="auto"/>
        <w:left w:val="none" w:sz="0" w:space="0" w:color="auto"/>
        <w:bottom w:val="none" w:sz="0" w:space="0" w:color="auto"/>
        <w:right w:val="none" w:sz="0" w:space="0" w:color="auto"/>
      </w:divBdr>
    </w:div>
    <w:div w:id="1359351955">
      <w:bodyDiv w:val="1"/>
      <w:marLeft w:val="0"/>
      <w:marRight w:val="0"/>
      <w:marTop w:val="0"/>
      <w:marBottom w:val="0"/>
      <w:divBdr>
        <w:top w:val="none" w:sz="0" w:space="0" w:color="auto"/>
        <w:left w:val="none" w:sz="0" w:space="0" w:color="auto"/>
        <w:bottom w:val="none" w:sz="0" w:space="0" w:color="auto"/>
        <w:right w:val="none" w:sz="0" w:space="0" w:color="auto"/>
      </w:divBdr>
    </w:div>
    <w:div w:id="1359626534">
      <w:bodyDiv w:val="1"/>
      <w:marLeft w:val="0"/>
      <w:marRight w:val="0"/>
      <w:marTop w:val="0"/>
      <w:marBottom w:val="0"/>
      <w:divBdr>
        <w:top w:val="none" w:sz="0" w:space="0" w:color="auto"/>
        <w:left w:val="none" w:sz="0" w:space="0" w:color="auto"/>
        <w:bottom w:val="none" w:sz="0" w:space="0" w:color="auto"/>
        <w:right w:val="none" w:sz="0" w:space="0" w:color="auto"/>
      </w:divBdr>
    </w:div>
    <w:div w:id="1359699025">
      <w:bodyDiv w:val="1"/>
      <w:marLeft w:val="0"/>
      <w:marRight w:val="0"/>
      <w:marTop w:val="0"/>
      <w:marBottom w:val="0"/>
      <w:divBdr>
        <w:top w:val="none" w:sz="0" w:space="0" w:color="auto"/>
        <w:left w:val="none" w:sz="0" w:space="0" w:color="auto"/>
        <w:bottom w:val="none" w:sz="0" w:space="0" w:color="auto"/>
        <w:right w:val="none" w:sz="0" w:space="0" w:color="auto"/>
      </w:divBdr>
    </w:div>
    <w:div w:id="1360004659">
      <w:bodyDiv w:val="1"/>
      <w:marLeft w:val="0"/>
      <w:marRight w:val="0"/>
      <w:marTop w:val="0"/>
      <w:marBottom w:val="0"/>
      <w:divBdr>
        <w:top w:val="none" w:sz="0" w:space="0" w:color="auto"/>
        <w:left w:val="none" w:sz="0" w:space="0" w:color="auto"/>
        <w:bottom w:val="none" w:sz="0" w:space="0" w:color="auto"/>
        <w:right w:val="none" w:sz="0" w:space="0" w:color="auto"/>
      </w:divBdr>
    </w:div>
    <w:div w:id="1361081453">
      <w:bodyDiv w:val="1"/>
      <w:marLeft w:val="0"/>
      <w:marRight w:val="0"/>
      <w:marTop w:val="0"/>
      <w:marBottom w:val="0"/>
      <w:divBdr>
        <w:top w:val="none" w:sz="0" w:space="0" w:color="auto"/>
        <w:left w:val="none" w:sz="0" w:space="0" w:color="auto"/>
        <w:bottom w:val="none" w:sz="0" w:space="0" w:color="auto"/>
        <w:right w:val="none" w:sz="0" w:space="0" w:color="auto"/>
      </w:divBdr>
    </w:div>
    <w:div w:id="1361200124">
      <w:bodyDiv w:val="1"/>
      <w:marLeft w:val="0"/>
      <w:marRight w:val="0"/>
      <w:marTop w:val="0"/>
      <w:marBottom w:val="0"/>
      <w:divBdr>
        <w:top w:val="none" w:sz="0" w:space="0" w:color="auto"/>
        <w:left w:val="none" w:sz="0" w:space="0" w:color="auto"/>
        <w:bottom w:val="none" w:sz="0" w:space="0" w:color="auto"/>
        <w:right w:val="none" w:sz="0" w:space="0" w:color="auto"/>
      </w:divBdr>
    </w:div>
    <w:div w:id="1361249068">
      <w:bodyDiv w:val="1"/>
      <w:marLeft w:val="0"/>
      <w:marRight w:val="0"/>
      <w:marTop w:val="0"/>
      <w:marBottom w:val="0"/>
      <w:divBdr>
        <w:top w:val="none" w:sz="0" w:space="0" w:color="auto"/>
        <w:left w:val="none" w:sz="0" w:space="0" w:color="auto"/>
        <w:bottom w:val="none" w:sz="0" w:space="0" w:color="auto"/>
        <w:right w:val="none" w:sz="0" w:space="0" w:color="auto"/>
      </w:divBdr>
    </w:div>
    <w:div w:id="1361318214">
      <w:bodyDiv w:val="1"/>
      <w:marLeft w:val="0"/>
      <w:marRight w:val="0"/>
      <w:marTop w:val="0"/>
      <w:marBottom w:val="0"/>
      <w:divBdr>
        <w:top w:val="none" w:sz="0" w:space="0" w:color="auto"/>
        <w:left w:val="none" w:sz="0" w:space="0" w:color="auto"/>
        <w:bottom w:val="none" w:sz="0" w:space="0" w:color="auto"/>
        <w:right w:val="none" w:sz="0" w:space="0" w:color="auto"/>
      </w:divBdr>
    </w:div>
    <w:div w:id="1361584436">
      <w:bodyDiv w:val="1"/>
      <w:marLeft w:val="0"/>
      <w:marRight w:val="0"/>
      <w:marTop w:val="0"/>
      <w:marBottom w:val="0"/>
      <w:divBdr>
        <w:top w:val="none" w:sz="0" w:space="0" w:color="auto"/>
        <w:left w:val="none" w:sz="0" w:space="0" w:color="auto"/>
        <w:bottom w:val="none" w:sz="0" w:space="0" w:color="auto"/>
        <w:right w:val="none" w:sz="0" w:space="0" w:color="auto"/>
      </w:divBdr>
    </w:div>
    <w:div w:id="1361852898">
      <w:bodyDiv w:val="1"/>
      <w:marLeft w:val="0"/>
      <w:marRight w:val="0"/>
      <w:marTop w:val="0"/>
      <w:marBottom w:val="0"/>
      <w:divBdr>
        <w:top w:val="none" w:sz="0" w:space="0" w:color="auto"/>
        <w:left w:val="none" w:sz="0" w:space="0" w:color="auto"/>
        <w:bottom w:val="none" w:sz="0" w:space="0" w:color="auto"/>
        <w:right w:val="none" w:sz="0" w:space="0" w:color="auto"/>
      </w:divBdr>
    </w:div>
    <w:div w:id="1362588983">
      <w:bodyDiv w:val="1"/>
      <w:marLeft w:val="0"/>
      <w:marRight w:val="0"/>
      <w:marTop w:val="0"/>
      <w:marBottom w:val="0"/>
      <w:divBdr>
        <w:top w:val="none" w:sz="0" w:space="0" w:color="auto"/>
        <w:left w:val="none" w:sz="0" w:space="0" w:color="auto"/>
        <w:bottom w:val="none" w:sz="0" w:space="0" w:color="auto"/>
        <w:right w:val="none" w:sz="0" w:space="0" w:color="auto"/>
      </w:divBdr>
    </w:div>
    <w:div w:id="1362631092">
      <w:bodyDiv w:val="1"/>
      <w:marLeft w:val="0"/>
      <w:marRight w:val="0"/>
      <w:marTop w:val="0"/>
      <w:marBottom w:val="0"/>
      <w:divBdr>
        <w:top w:val="none" w:sz="0" w:space="0" w:color="auto"/>
        <w:left w:val="none" w:sz="0" w:space="0" w:color="auto"/>
        <w:bottom w:val="none" w:sz="0" w:space="0" w:color="auto"/>
        <w:right w:val="none" w:sz="0" w:space="0" w:color="auto"/>
      </w:divBdr>
    </w:div>
    <w:div w:id="1362900630">
      <w:bodyDiv w:val="1"/>
      <w:marLeft w:val="0"/>
      <w:marRight w:val="0"/>
      <w:marTop w:val="0"/>
      <w:marBottom w:val="0"/>
      <w:divBdr>
        <w:top w:val="none" w:sz="0" w:space="0" w:color="auto"/>
        <w:left w:val="none" w:sz="0" w:space="0" w:color="auto"/>
        <w:bottom w:val="none" w:sz="0" w:space="0" w:color="auto"/>
        <w:right w:val="none" w:sz="0" w:space="0" w:color="auto"/>
      </w:divBdr>
    </w:div>
    <w:div w:id="1363287890">
      <w:bodyDiv w:val="1"/>
      <w:marLeft w:val="0"/>
      <w:marRight w:val="0"/>
      <w:marTop w:val="0"/>
      <w:marBottom w:val="0"/>
      <w:divBdr>
        <w:top w:val="none" w:sz="0" w:space="0" w:color="auto"/>
        <w:left w:val="none" w:sz="0" w:space="0" w:color="auto"/>
        <w:bottom w:val="none" w:sz="0" w:space="0" w:color="auto"/>
        <w:right w:val="none" w:sz="0" w:space="0" w:color="auto"/>
      </w:divBdr>
    </w:div>
    <w:div w:id="1363431842">
      <w:bodyDiv w:val="1"/>
      <w:marLeft w:val="0"/>
      <w:marRight w:val="0"/>
      <w:marTop w:val="0"/>
      <w:marBottom w:val="0"/>
      <w:divBdr>
        <w:top w:val="none" w:sz="0" w:space="0" w:color="auto"/>
        <w:left w:val="none" w:sz="0" w:space="0" w:color="auto"/>
        <w:bottom w:val="none" w:sz="0" w:space="0" w:color="auto"/>
        <w:right w:val="none" w:sz="0" w:space="0" w:color="auto"/>
      </w:divBdr>
    </w:div>
    <w:div w:id="1363508607">
      <w:bodyDiv w:val="1"/>
      <w:marLeft w:val="0"/>
      <w:marRight w:val="0"/>
      <w:marTop w:val="0"/>
      <w:marBottom w:val="0"/>
      <w:divBdr>
        <w:top w:val="none" w:sz="0" w:space="0" w:color="auto"/>
        <w:left w:val="none" w:sz="0" w:space="0" w:color="auto"/>
        <w:bottom w:val="none" w:sz="0" w:space="0" w:color="auto"/>
        <w:right w:val="none" w:sz="0" w:space="0" w:color="auto"/>
      </w:divBdr>
    </w:div>
    <w:div w:id="1363632594">
      <w:bodyDiv w:val="1"/>
      <w:marLeft w:val="0"/>
      <w:marRight w:val="0"/>
      <w:marTop w:val="0"/>
      <w:marBottom w:val="0"/>
      <w:divBdr>
        <w:top w:val="none" w:sz="0" w:space="0" w:color="auto"/>
        <w:left w:val="none" w:sz="0" w:space="0" w:color="auto"/>
        <w:bottom w:val="none" w:sz="0" w:space="0" w:color="auto"/>
        <w:right w:val="none" w:sz="0" w:space="0" w:color="auto"/>
      </w:divBdr>
    </w:div>
    <w:div w:id="1363898552">
      <w:bodyDiv w:val="1"/>
      <w:marLeft w:val="0"/>
      <w:marRight w:val="0"/>
      <w:marTop w:val="0"/>
      <w:marBottom w:val="0"/>
      <w:divBdr>
        <w:top w:val="none" w:sz="0" w:space="0" w:color="auto"/>
        <w:left w:val="none" w:sz="0" w:space="0" w:color="auto"/>
        <w:bottom w:val="none" w:sz="0" w:space="0" w:color="auto"/>
        <w:right w:val="none" w:sz="0" w:space="0" w:color="auto"/>
      </w:divBdr>
    </w:div>
    <w:div w:id="1364088762">
      <w:bodyDiv w:val="1"/>
      <w:marLeft w:val="0"/>
      <w:marRight w:val="0"/>
      <w:marTop w:val="0"/>
      <w:marBottom w:val="0"/>
      <w:divBdr>
        <w:top w:val="none" w:sz="0" w:space="0" w:color="auto"/>
        <w:left w:val="none" w:sz="0" w:space="0" w:color="auto"/>
        <w:bottom w:val="none" w:sz="0" w:space="0" w:color="auto"/>
        <w:right w:val="none" w:sz="0" w:space="0" w:color="auto"/>
      </w:divBdr>
    </w:div>
    <w:div w:id="1364554910">
      <w:bodyDiv w:val="1"/>
      <w:marLeft w:val="0"/>
      <w:marRight w:val="0"/>
      <w:marTop w:val="0"/>
      <w:marBottom w:val="0"/>
      <w:divBdr>
        <w:top w:val="none" w:sz="0" w:space="0" w:color="auto"/>
        <w:left w:val="none" w:sz="0" w:space="0" w:color="auto"/>
        <w:bottom w:val="none" w:sz="0" w:space="0" w:color="auto"/>
        <w:right w:val="none" w:sz="0" w:space="0" w:color="auto"/>
      </w:divBdr>
    </w:div>
    <w:div w:id="1364787464">
      <w:bodyDiv w:val="1"/>
      <w:marLeft w:val="0"/>
      <w:marRight w:val="0"/>
      <w:marTop w:val="0"/>
      <w:marBottom w:val="0"/>
      <w:divBdr>
        <w:top w:val="none" w:sz="0" w:space="0" w:color="auto"/>
        <w:left w:val="none" w:sz="0" w:space="0" w:color="auto"/>
        <w:bottom w:val="none" w:sz="0" w:space="0" w:color="auto"/>
        <w:right w:val="none" w:sz="0" w:space="0" w:color="auto"/>
      </w:divBdr>
    </w:div>
    <w:div w:id="1364789893">
      <w:bodyDiv w:val="1"/>
      <w:marLeft w:val="0"/>
      <w:marRight w:val="0"/>
      <w:marTop w:val="0"/>
      <w:marBottom w:val="0"/>
      <w:divBdr>
        <w:top w:val="none" w:sz="0" w:space="0" w:color="auto"/>
        <w:left w:val="none" w:sz="0" w:space="0" w:color="auto"/>
        <w:bottom w:val="none" w:sz="0" w:space="0" w:color="auto"/>
        <w:right w:val="none" w:sz="0" w:space="0" w:color="auto"/>
      </w:divBdr>
    </w:div>
    <w:div w:id="1364790531">
      <w:bodyDiv w:val="1"/>
      <w:marLeft w:val="0"/>
      <w:marRight w:val="0"/>
      <w:marTop w:val="0"/>
      <w:marBottom w:val="0"/>
      <w:divBdr>
        <w:top w:val="none" w:sz="0" w:space="0" w:color="auto"/>
        <w:left w:val="none" w:sz="0" w:space="0" w:color="auto"/>
        <w:bottom w:val="none" w:sz="0" w:space="0" w:color="auto"/>
        <w:right w:val="none" w:sz="0" w:space="0" w:color="auto"/>
      </w:divBdr>
    </w:div>
    <w:div w:id="1364868414">
      <w:bodyDiv w:val="1"/>
      <w:marLeft w:val="0"/>
      <w:marRight w:val="0"/>
      <w:marTop w:val="0"/>
      <w:marBottom w:val="0"/>
      <w:divBdr>
        <w:top w:val="none" w:sz="0" w:space="0" w:color="auto"/>
        <w:left w:val="none" w:sz="0" w:space="0" w:color="auto"/>
        <w:bottom w:val="none" w:sz="0" w:space="0" w:color="auto"/>
        <w:right w:val="none" w:sz="0" w:space="0" w:color="auto"/>
      </w:divBdr>
    </w:div>
    <w:div w:id="1364943010">
      <w:bodyDiv w:val="1"/>
      <w:marLeft w:val="0"/>
      <w:marRight w:val="0"/>
      <w:marTop w:val="0"/>
      <w:marBottom w:val="0"/>
      <w:divBdr>
        <w:top w:val="none" w:sz="0" w:space="0" w:color="auto"/>
        <w:left w:val="none" w:sz="0" w:space="0" w:color="auto"/>
        <w:bottom w:val="none" w:sz="0" w:space="0" w:color="auto"/>
        <w:right w:val="none" w:sz="0" w:space="0" w:color="auto"/>
      </w:divBdr>
    </w:div>
    <w:div w:id="1365057413">
      <w:bodyDiv w:val="1"/>
      <w:marLeft w:val="0"/>
      <w:marRight w:val="0"/>
      <w:marTop w:val="0"/>
      <w:marBottom w:val="0"/>
      <w:divBdr>
        <w:top w:val="none" w:sz="0" w:space="0" w:color="auto"/>
        <w:left w:val="none" w:sz="0" w:space="0" w:color="auto"/>
        <w:bottom w:val="none" w:sz="0" w:space="0" w:color="auto"/>
        <w:right w:val="none" w:sz="0" w:space="0" w:color="auto"/>
      </w:divBdr>
    </w:div>
    <w:div w:id="1365667130">
      <w:bodyDiv w:val="1"/>
      <w:marLeft w:val="0"/>
      <w:marRight w:val="0"/>
      <w:marTop w:val="0"/>
      <w:marBottom w:val="0"/>
      <w:divBdr>
        <w:top w:val="none" w:sz="0" w:space="0" w:color="auto"/>
        <w:left w:val="none" w:sz="0" w:space="0" w:color="auto"/>
        <w:bottom w:val="none" w:sz="0" w:space="0" w:color="auto"/>
        <w:right w:val="none" w:sz="0" w:space="0" w:color="auto"/>
      </w:divBdr>
    </w:div>
    <w:div w:id="1366055746">
      <w:bodyDiv w:val="1"/>
      <w:marLeft w:val="0"/>
      <w:marRight w:val="0"/>
      <w:marTop w:val="0"/>
      <w:marBottom w:val="0"/>
      <w:divBdr>
        <w:top w:val="none" w:sz="0" w:space="0" w:color="auto"/>
        <w:left w:val="none" w:sz="0" w:space="0" w:color="auto"/>
        <w:bottom w:val="none" w:sz="0" w:space="0" w:color="auto"/>
        <w:right w:val="none" w:sz="0" w:space="0" w:color="auto"/>
      </w:divBdr>
    </w:div>
    <w:div w:id="1366100970">
      <w:bodyDiv w:val="1"/>
      <w:marLeft w:val="0"/>
      <w:marRight w:val="0"/>
      <w:marTop w:val="0"/>
      <w:marBottom w:val="0"/>
      <w:divBdr>
        <w:top w:val="none" w:sz="0" w:space="0" w:color="auto"/>
        <w:left w:val="none" w:sz="0" w:space="0" w:color="auto"/>
        <w:bottom w:val="none" w:sz="0" w:space="0" w:color="auto"/>
        <w:right w:val="none" w:sz="0" w:space="0" w:color="auto"/>
      </w:divBdr>
    </w:div>
    <w:div w:id="1366254319">
      <w:bodyDiv w:val="1"/>
      <w:marLeft w:val="0"/>
      <w:marRight w:val="0"/>
      <w:marTop w:val="0"/>
      <w:marBottom w:val="0"/>
      <w:divBdr>
        <w:top w:val="none" w:sz="0" w:space="0" w:color="auto"/>
        <w:left w:val="none" w:sz="0" w:space="0" w:color="auto"/>
        <w:bottom w:val="none" w:sz="0" w:space="0" w:color="auto"/>
        <w:right w:val="none" w:sz="0" w:space="0" w:color="auto"/>
      </w:divBdr>
    </w:div>
    <w:div w:id="1366758142">
      <w:bodyDiv w:val="1"/>
      <w:marLeft w:val="0"/>
      <w:marRight w:val="0"/>
      <w:marTop w:val="0"/>
      <w:marBottom w:val="0"/>
      <w:divBdr>
        <w:top w:val="none" w:sz="0" w:space="0" w:color="auto"/>
        <w:left w:val="none" w:sz="0" w:space="0" w:color="auto"/>
        <w:bottom w:val="none" w:sz="0" w:space="0" w:color="auto"/>
        <w:right w:val="none" w:sz="0" w:space="0" w:color="auto"/>
      </w:divBdr>
    </w:div>
    <w:div w:id="1366951092">
      <w:bodyDiv w:val="1"/>
      <w:marLeft w:val="0"/>
      <w:marRight w:val="0"/>
      <w:marTop w:val="0"/>
      <w:marBottom w:val="0"/>
      <w:divBdr>
        <w:top w:val="none" w:sz="0" w:space="0" w:color="auto"/>
        <w:left w:val="none" w:sz="0" w:space="0" w:color="auto"/>
        <w:bottom w:val="none" w:sz="0" w:space="0" w:color="auto"/>
        <w:right w:val="none" w:sz="0" w:space="0" w:color="auto"/>
      </w:divBdr>
    </w:div>
    <w:div w:id="1367095531">
      <w:bodyDiv w:val="1"/>
      <w:marLeft w:val="0"/>
      <w:marRight w:val="0"/>
      <w:marTop w:val="0"/>
      <w:marBottom w:val="0"/>
      <w:divBdr>
        <w:top w:val="none" w:sz="0" w:space="0" w:color="auto"/>
        <w:left w:val="none" w:sz="0" w:space="0" w:color="auto"/>
        <w:bottom w:val="none" w:sz="0" w:space="0" w:color="auto"/>
        <w:right w:val="none" w:sz="0" w:space="0" w:color="auto"/>
      </w:divBdr>
    </w:div>
    <w:div w:id="1367408907">
      <w:bodyDiv w:val="1"/>
      <w:marLeft w:val="0"/>
      <w:marRight w:val="0"/>
      <w:marTop w:val="0"/>
      <w:marBottom w:val="0"/>
      <w:divBdr>
        <w:top w:val="none" w:sz="0" w:space="0" w:color="auto"/>
        <w:left w:val="none" w:sz="0" w:space="0" w:color="auto"/>
        <w:bottom w:val="none" w:sz="0" w:space="0" w:color="auto"/>
        <w:right w:val="none" w:sz="0" w:space="0" w:color="auto"/>
      </w:divBdr>
    </w:div>
    <w:div w:id="1367414159">
      <w:bodyDiv w:val="1"/>
      <w:marLeft w:val="0"/>
      <w:marRight w:val="0"/>
      <w:marTop w:val="0"/>
      <w:marBottom w:val="0"/>
      <w:divBdr>
        <w:top w:val="none" w:sz="0" w:space="0" w:color="auto"/>
        <w:left w:val="none" w:sz="0" w:space="0" w:color="auto"/>
        <w:bottom w:val="none" w:sz="0" w:space="0" w:color="auto"/>
        <w:right w:val="none" w:sz="0" w:space="0" w:color="auto"/>
      </w:divBdr>
    </w:div>
    <w:div w:id="1367486290">
      <w:bodyDiv w:val="1"/>
      <w:marLeft w:val="0"/>
      <w:marRight w:val="0"/>
      <w:marTop w:val="0"/>
      <w:marBottom w:val="0"/>
      <w:divBdr>
        <w:top w:val="none" w:sz="0" w:space="0" w:color="auto"/>
        <w:left w:val="none" w:sz="0" w:space="0" w:color="auto"/>
        <w:bottom w:val="none" w:sz="0" w:space="0" w:color="auto"/>
        <w:right w:val="none" w:sz="0" w:space="0" w:color="auto"/>
      </w:divBdr>
    </w:div>
    <w:div w:id="1368336059">
      <w:bodyDiv w:val="1"/>
      <w:marLeft w:val="0"/>
      <w:marRight w:val="0"/>
      <w:marTop w:val="0"/>
      <w:marBottom w:val="0"/>
      <w:divBdr>
        <w:top w:val="none" w:sz="0" w:space="0" w:color="auto"/>
        <w:left w:val="none" w:sz="0" w:space="0" w:color="auto"/>
        <w:bottom w:val="none" w:sz="0" w:space="0" w:color="auto"/>
        <w:right w:val="none" w:sz="0" w:space="0" w:color="auto"/>
      </w:divBdr>
    </w:div>
    <w:div w:id="1368917390">
      <w:bodyDiv w:val="1"/>
      <w:marLeft w:val="0"/>
      <w:marRight w:val="0"/>
      <w:marTop w:val="0"/>
      <w:marBottom w:val="0"/>
      <w:divBdr>
        <w:top w:val="none" w:sz="0" w:space="0" w:color="auto"/>
        <w:left w:val="none" w:sz="0" w:space="0" w:color="auto"/>
        <w:bottom w:val="none" w:sz="0" w:space="0" w:color="auto"/>
        <w:right w:val="none" w:sz="0" w:space="0" w:color="auto"/>
      </w:divBdr>
    </w:div>
    <w:div w:id="1369447330">
      <w:bodyDiv w:val="1"/>
      <w:marLeft w:val="0"/>
      <w:marRight w:val="0"/>
      <w:marTop w:val="0"/>
      <w:marBottom w:val="0"/>
      <w:divBdr>
        <w:top w:val="none" w:sz="0" w:space="0" w:color="auto"/>
        <w:left w:val="none" w:sz="0" w:space="0" w:color="auto"/>
        <w:bottom w:val="none" w:sz="0" w:space="0" w:color="auto"/>
        <w:right w:val="none" w:sz="0" w:space="0" w:color="auto"/>
      </w:divBdr>
    </w:div>
    <w:div w:id="1369448678">
      <w:bodyDiv w:val="1"/>
      <w:marLeft w:val="0"/>
      <w:marRight w:val="0"/>
      <w:marTop w:val="0"/>
      <w:marBottom w:val="0"/>
      <w:divBdr>
        <w:top w:val="none" w:sz="0" w:space="0" w:color="auto"/>
        <w:left w:val="none" w:sz="0" w:space="0" w:color="auto"/>
        <w:bottom w:val="none" w:sz="0" w:space="0" w:color="auto"/>
        <w:right w:val="none" w:sz="0" w:space="0" w:color="auto"/>
      </w:divBdr>
    </w:div>
    <w:div w:id="1370297247">
      <w:bodyDiv w:val="1"/>
      <w:marLeft w:val="0"/>
      <w:marRight w:val="0"/>
      <w:marTop w:val="0"/>
      <w:marBottom w:val="0"/>
      <w:divBdr>
        <w:top w:val="none" w:sz="0" w:space="0" w:color="auto"/>
        <w:left w:val="none" w:sz="0" w:space="0" w:color="auto"/>
        <w:bottom w:val="none" w:sz="0" w:space="0" w:color="auto"/>
        <w:right w:val="none" w:sz="0" w:space="0" w:color="auto"/>
      </w:divBdr>
    </w:div>
    <w:div w:id="1370450760">
      <w:bodyDiv w:val="1"/>
      <w:marLeft w:val="0"/>
      <w:marRight w:val="0"/>
      <w:marTop w:val="0"/>
      <w:marBottom w:val="0"/>
      <w:divBdr>
        <w:top w:val="none" w:sz="0" w:space="0" w:color="auto"/>
        <w:left w:val="none" w:sz="0" w:space="0" w:color="auto"/>
        <w:bottom w:val="none" w:sz="0" w:space="0" w:color="auto"/>
        <w:right w:val="none" w:sz="0" w:space="0" w:color="auto"/>
      </w:divBdr>
    </w:div>
    <w:div w:id="1370493429">
      <w:bodyDiv w:val="1"/>
      <w:marLeft w:val="0"/>
      <w:marRight w:val="0"/>
      <w:marTop w:val="0"/>
      <w:marBottom w:val="0"/>
      <w:divBdr>
        <w:top w:val="none" w:sz="0" w:space="0" w:color="auto"/>
        <w:left w:val="none" w:sz="0" w:space="0" w:color="auto"/>
        <w:bottom w:val="none" w:sz="0" w:space="0" w:color="auto"/>
        <w:right w:val="none" w:sz="0" w:space="0" w:color="auto"/>
      </w:divBdr>
    </w:div>
    <w:div w:id="1370495604">
      <w:bodyDiv w:val="1"/>
      <w:marLeft w:val="0"/>
      <w:marRight w:val="0"/>
      <w:marTop w:val="0"/>
      <w:marBottom w:val="0"/>
      <w:divBdr>
        <w:top w:val="none" w:sz="0" w:space="0" w:color="auto"/>
        <w:left w:val="none" w:sz="0" w:space="0" w:color="auto"/>
        <w:bottom w:val="none" w:sz="0" w:space="0" w:color="auto"/>
        <w:right w:val="none" w:sz="0" w:space="0" w:color="auto"/>
      </w:divBdr>
    </w:div>
    <w:div w:id="1370567618">
      <w:bodyDiv w:val="1"/>
      <w:marLeft w:val="0"/>
      <w:marRight w:val="0"/>
      <w:marTop w:val="0"/>
      <w:marBottom w:val="0"/>
      <w:divBdr>
        <w:top w:val="none" w:sz="0" w:space="0" w:color="auto"/>
        <w:left w:val="none" w:sz="0" w:space="0" w:color="auto"/>
        <w:bottom w:val="none" w:sz="0" w:space="0" w:color="auto"/>
        <w:right w:val="none" w:sz="0" w:space="0" w:color="auto"/>
      </w:divBdr>
    </w:div>
    <w:div w:id="1370842475">
      <w:bodyDiv w:val="1"/>
      <w:marLeft w:val="0"/>
      <w:marRight w:val="0"/>
      <w:marTop w:val="0"/>
      <w:marBottom w:val="0"/>
      <w:divBdr>
        <w:top w:val="none" w:sz="0" w:space="0" w:color="auto"/>
        <w:left w:val="none" w:sz="0" w:space="0" w:color="auto"/>
        <w:bottom w:val="none" w:sz="0" w:space="0" w:color="auto"/>
        <w:right w:val="none" w:sz="0" w:space="0" w:color="auto"/>
      </w:divBdr>
    </w:div>
    <w:div w:id="1370952517">
      <w:bodyDiv w:val="1"/>
      <w:marLeft w:val="0"/>
      <w:marRight w:val="0"/>
      <w:marTop w:val="0"/>
      <w:marBottom w:val="0"/>
      <w:divBdr>
        <w:top w:val="none" w:sz="0" w:space="0" w:color="auto"/>
        <w:left w:val="none" w:sz="0" w:space="0" w:color="auto"/>
        <w:bottom w:val="none" w:sz="0" w:space="0" w:color="auto"/>
        <w:right w:val="none" w:sz="0" w:space="0" w:color="auto"/>
      </w:divBdr>
    </w:div>
    <w:div w:id="1371372652">
      <w:bodyDiv w:val="1"/>
      <w:marLeft w:val="0"/>
      <w:marRight w:val="0"/>
      <w:marTop w:val="0"/>
      <w:marBottom w:val="0"/>
      <w:divBdr>
        <w:top w:val="none" w:sz="0" w:space="0" w:color="auto"/>
        <w:left w:val="none" w:sz="0" w:space="0" w:color="auto"/>
        <w:bottom w:val="none" w:sz="0" w:space="0" w:color="auto"/>
        <w:right w:val="none" w:sz="0" w:space="0" w:color="auto"/>
      </w:divBdr>
    </w:div>
    <w:div w:id="1372457295">
      <w:bodyDiv w:val="1"/>
      <w:marLeft w:val="0"/>
      <w:marRight w:val="0"/>
      <w:marTop w:val="0"/>
      <w:marBottom w:val="0"/>
      <w:divBdr>
        <w:top w:val="none" w:sz="0" w:space="0" w:color="auto"/>
        <w:left w:val="none" w:sz="0" w:space="0" w:color="auto"/>
        <w:bottom w:val="none" w:sz="0" w:space="0" w:color="auto"/>
        <w:right w:val="none" w:sz="0" w:space="0" w:color="auto"/>
      </w:divBdr>
    </w:div>
    <w:div w:id="1372651815">
      <w:bodyDiv w:val="1"/>
      <w:marLeft w:val="0"/>
      <w:marRight w:val="0"/>
      <w:marTop w:val="0"/>
      <w:marBottom w:val="0"/>
      <w:divBdr>
        <w:top w:val="none" w:sz="0" w:space="0" w:color="auto"/>
        <w:left w:val="none" w:sz="0" w:space="0" w:color="auto"/>
        <w:bottom w:val="none" w:sz="0" w:space="0" w:color="auto"/>
        <w:right w:val="none" w:sz="0" w:space="0" w:color="auto"/>
      </w:divBdr>
    </w:div>
    <w:div w:id="1372683381">
      <w:bodyDiv w:val="1"/>
      <w:marLeft w:val="0"/>
      <w:marRight w:val="0"/>
      <w:marTop w:val="0"/>
      <w:marBottom w:val="0"/>
      <w:divBdr>
        <w:top w:val="none" w:sz="0" w:space="0" w:color="auto"/>
        <w:left w:val="none" w:sz="0" w:space="0" w:color="auto"/>
        <w:bottom w:val="none" w:sz="0" w:space="0" w:color="auto"/>
        <w:right w:val="none" w:sz="0" w:space="0" w:color="auto"/>
      </w:divBdr>
    </w:div>
    <w:div w:id="1372730542">
      <w:bodyDiv w:val="1"/>
      <w:marLeft w:val="0"/>
      <w:marRight w:val="0"/>
      <w:marTop w:val="0"/>
      <w:marBottom w:val="0"/>
      <w:divBdr>
        <w:top w:val="none" w:sz="0" w:space="0" w:color="auto"/>
        <w:left w:val="none" w:sz="0" w:space="0" w:color="auto"/>
        <w:bottom w:val="none" w:sz="0" w:space="0" w:color="auto"/>
        <w:right w:val="none" w:sz="0" w:space="0" w:color="auto"/>
      </w:divBdr>
    </w:div>
    <w:div w:id="1372804993">
      <w:bodyDiv w:val="1"/>
      <w:marLeft w:val="0"/>
      <w:marRight w:val="0"/>
      <w:marTop w:val="0"/>
      <w:marBottom w:val="0"/>
      <w:divBdr>
        <w:top w:val="none" w:sz="0" w:space="0" w:color="auto"/>
        <w:left w:val="none" w:sz="0" w:space="0" w:color="auto"/>
        <w:bottom w:val="none" w:sz="0" w:space="0" w:color="auto"/>
        <w:right w:val="none" w:sz="0" w:space="0" w:color="auto"/>
      </w:divBdr>
    </w:div>
    <w:div w:id="1373070865">
      <w:bodyDiv w:val="1"/>
      <w:marLeft w:val="0"/>
      <w:marRight w:val="0"/>
      <w:marTop w:val="0"/>
      <w:marBottom w:val="0"/>
      <w:divBdr>
        <w:top w:val="none" w:sz="0" w:space="0" w:color="auto"/>
        <w:left w:val="none" w:sz="0" w:space="0" w:color="auto"/>
        <w:bottom w:val="none" w:sz="0" w:space="0" w:color="auto"/>
        <w:right w:val="none" w:sz="0" w:space="0" w:color="auto"/>
      </w:divBdr>
    </w:div>
    <w:div w:id="1373074518">
      <w:bodyDiv w:val="1"/>
      <w:marLeft w:val="0"/>
      <w:marRight w:val="0"/>
      <w:marTop w:val="0"/>
      <w:marBottom w:val="0"/>
      <w:divBdr>
        <w:top w:val="none" w:sz="0" w:space="0" w:color="auto"/>
        <w:left w:val="none" w:sz="0" w:space="0" w:color="auto"/>
        <w:bottom w:val="none" w:sz="0" w:space="0" w:color="auto"/>
        <w:right w:val="none" w:sz="0" w:space="0" w:color="auto"/>
      </w:divBdr>
    </w:div>
    <w:div w:id="1373118542">
      <w:bodyDiv w:val="1"/>
      <w:marLeft w:val="0"/>
      <w:marRight w:val="0"/>
      <w:marTop w:val="0"/>
      <w:marBottom w:val="0"/>
      <w:divBdr>
        <w:top w:val="none" w:sz="0" w:space="0" w:color="auto"/>
        <w:left w:val="none" w:sz="0" w:space="0" w:color="auto"/>
        <w:bottom w:val="none" w:sz="0" w:space="0" w:color="auto"/>
        <w:right w:val="none" w:sz="0" w:space="0" w:color="auto"/>
      </w:divBdr>
    </w:div>
    <w:div w:id="1373383545">
      <w:bodyDiv w:val="1"/>
      <w:marLeft w:val="0"/>
      <w:marRight w:val="0"/>
      <w:marTop w:val="0"/>
      <w:marBottom w:val="0"/>
      <w:divBdr>
        <w:top w:val="none" w:sz="0" w:space="0" w:color="auto"/>
        <w:left w:val="none" w:sz="0" w:space="0" w:color="auto"/>
        <w:bottom w:val="none" w:sz="0" w:space="0" w:color="auto"/>
        <w:right w:val="none" w:sz="0" w:space="0" w:color="auto"/>
      </w:divBdr>
    </w:div>
    <w:div w:id="1373724481">
      <w:bodyDiv w:val="1"/>
      <w:marLeft w:val="0"/>
      <w:marRight w:val="0"/>
      <w:marTop w:val="0"/>
      <w:marBottom w:val="0"/>
      <w:divBdr>
        <w:top w:val="none" w:sz="0" w:space="0" w:color="auto"/>
        <w:left w:val="none" w:sz="0" w:space="0" w:color="auto"/>
        <w:bottom w:val="none" w:sz="0" w:space="0" w:color="auto"/>
        <w:right w:val="none" w:sz="0" w:space="0" w:color="auto"/>
      </w:divBdr>
    </w:div>
    <w:div w:id="1373725411">
      <w:bodyDiv w:val="1"/>
      <w:marLeft w:val="0"/>
      <w:marRight w:val="0"/>
      <w:marTop w:val="0"/>
      <w:marBottom w:val="0"/>
      <w:divBdr>
        <w:top w:val="none" w:sz="0" w:space="0" w:color="auto"/>
        <w:left w:val="none" w:sz="0" w:space="0" w:color="auto"/>
        <w:bottom w:val="none" w:sz="0" w:space="0" w:color="auto"/>
        <w:right w:val="none" w:sz="0" w:space="0" w:color="auto"/>
      </w:divBdr>
    </w:div>
    <w:div w:id="1373922907">
      <w:bodyDiv w:val="1"/>
      <w:marLeft w:val="0"/>
      <w:marRight w:val="0"/>
      <w:marTop w:val="0"/>
      <w:marBottom w:val="0"/>
      <w:divBdr>
        <w:top w:val="none" w:sz="0" w:space="0" w:color="auto"/>
        <w:left w:val="none" w:sz="0" w:space="0" w:color="auto"/>
        <w:bottom w:val="none" w:sz="0" w:space="0" w:color="auto"/>
        <w:right w:val="none" w:sz="0" w:space="0" w:color="auto"/>
      </w:divBdr>
    </w:div>
    <w:div w:id="1374113982">
      <w:bodyDiv w:val="1"/>
      <w:marLeft w:val="0"/>
      <w:marRight w:val="0"/>
      <w:marTop w:val="0"/>
      <w:marBottom w:val="0"/>
      <w:divBdr>
        <w:top w:val="none" w:sz="0" w:space="0" w:color="auto"/>
        <w:left w:val="none" w:sz="0" w:space="0" w:color="auto"/>
        <w:bottom w:val="none" w:sz="0" w:space="0" w:color="auto"/>
        <w:right w:val="none" w:sz="0" w:space="0" w:color="auto"/>
      </w:divBdr>
    </w:div>
    <w:div w:id="1374117191">
      <w:bodyDiv w:val="1"/>
      <w:marLeft w:val="0"/>
      <w:marRight w:val="0"/>
      <w:marTop w:val="0"/>
      <w:marBottom w:val="0"/>
      <w:divBdr>
        <w:top w:val="none" w:sz="0" w:space="0" w:color="auto"/>
        <w:left w:val="none" w:sz="0" w:space="0" w:color="auto"/>
        <w:bottom w:val="none" w:sz="0" w:space="0" w:color="auto"/>
        <w:right w:val="none" w:sz="0" w:space="0" w:color="auto"/>
      </w:divBdr>
    </w:div>
    <w:div w:id="1374234531">
      <w:bodyDiv w:val="1"/>
      <w:marLeft w:val="0"/>
      <w:marRight w:val="0"/>
      <w:marTop w:val="0"/>
      <w:marBottom w:val="0"/>
      <w:divBdr>
        <w:top w:val="none" w:sz="0" w:space="0" w:color="auto"/>
        <w:left w:val="none" w:sz="0" w:space="0" w:color="auto"/>
        <w:bottom w:val="none" w:sz="0" w:space="0" w:color="auto"/>
        <w:right w:val="none" w:sz="0" w:space="0" w:color="auto"/>
      </w:divBdr>
    </w:div>
    <w:div w:id="1374767474">
      <w:bodyDiv w:val="1"/>
      <w:marLeft w:val="0"/>
      <w:marRight w:val="0"/>
      <w:marTop w:val="0"/>
      <w:marBottom w:val="0"/>
      <w:divBdr>
        <w:top w:val="none" w:sz="0" w:space="0" w:color="auto"/>
        <w:left w:val="none" w:sz="0" w:space="0" w:color="auto"/>
        <w:bottom w:val="none" w:sz="0" w:space="0" w:color="auto"/>
        <w:right w:val="none" w:sz="0" w:space="0" w:color="auto"/>
      </w:divBdr>
    </w:div>
    <w:div w:id="1375154363">
      <w:bodyDiv w:val="1"/>
      <w:marLeft w:val="0"/>
      <w:marRight w:val="0"/>
      <w:marTop w:val="0"/>
      <w:marBottom w:val="0"/>
      <w:divBdr>
        <w:top w:val="none" w:sz="0" w:space="0" w:color="auto"/>
        <w:left w:val="none" w:sz="0" w:space="0" w:color="auto"/>
        <w:bottom w:val="none" w:sz="0" w:space="0" w:color="auto"/>
        <w:right w:val="none" w:sz="0" w:space="0" w:color="auto"/>
      </w:divBdr>
    </w:div>
    <w:div w:id="1375546853">
      <w:bodyDiv w:val="1"/>
      <w:marLeft w:val="0"/>
      <w:marRight w:val="0"/>
      <w:marTop w:val="0"/>
      <w:marBottom w:val="0"/>
      <w:divBdr>
        <w:top w:val="none" w:sz="0" w:space="0" w:color="auto"/>
        <w:left w:val="none" w:sz="0" w:space="0" w:color="auto"/>
        <w:bottom w:val="none" w:sz="0" w:space="0" w:color="auto"/>
        <w:right w:val="none" w:sz="0" w:space="0" w:color="auto"/>
      </w:divBdr>
    </w:div>
    <w:div w:id="1376080567">
      <w:bodyDiv w:val="1"/>
      <w:marLeft w:val="0"/>
      <w:marRight w:val="0"/>
      <w:marTop w:val="0"/>
      <w:marBottom w:val="0"/>
      <w:divBdr>
        <w:top w:val="none" w:sz="0" w:space="0" w:color="auto"/>
        <w:left w:val="none" w:sz="0" w:space="0" w:color="auto"/>
        <w:bottom w:val="none" w:sz="0" w:space="0" w:color="auto"/>
        <w:right w:val="none" w:sz="0" w:space="0" w:color="auto"/>
      </w:divBdr>
    </w:div>
    <w:div w:id="1376464491">
      <w:bodyDiv w:val="1"/>
      <w:marLeft w:val="0"/>
      <w:marRight w:val="0"/>
      <w:marTop w:val="0"/>
      <w:marBottom w:val="0"/>
      <w:divBdr>
        <w:top w:val="none" w:sz="0" w:space="0" w:color="auto"/>
        <w:left w:val="none" w:sz="0" w:space="0" w:color="auto"/>
        <w:bottom w:val="none" w:sz="0" w:space="0" w:color="auto"/>
        <w:right w:val="none" w:sz="0" w:space="0" w:color="auto"/>
      </w:divBdr>
    </w:div>
    <w:div w:id="1376655977">
      <w:bodyDiv w:val="1"/>
      <w:marLeft w:val="0"/>
      <w:marRight w:val="0"/>
      <w:marTop w:val="0"/>
      <w:marBottom w:val="0"/>
      <w:divBdr>
        <w:top w:val="none" w:sz="0" w:space="0" w:color="auto"/>
        <w:left w:val="none" w:sz="0" w:space="0" w:color="auto"/>
        <w:bottom w:val="none" w:sz="0" w:space="0" w:color="auto"/>
        <w:right w:val="none" w:sz="0" w:space="0" w:color="auto"/>
      </w:divBdr>
    </w:div>
    <w:div w:id="1376660466">
      <w:bodyDiv w:val="1"/>
      <w:marLeft w:val="0"/>
      <w:marRight w:val="0"/>
      <w:marTop w:val="0"/>
      <w:marBottom w:val="0"/>
      <w:divBdr>
        <w:top w:val="none" w:sz="0" w:space="0" w:color="auto"/>
        <w:left w:val="none" w:sz="0" w:space="0" w:color="auto"/>
        <w:bottom w:val="none" w:sz="0" w:space="0" w:color="auto"/>
        <w:right w:val="none" w:sz="0" w:space="0" w:color="auto"/>
      </w:divBdr>
    </w:div>
    <w:div w:id="1377197454">
      <w:bodyDiv w:val="1"/>
      <w:marLeft w:val="0"/>
      <w:marRight w:val="0"/>
      <w:marTop w:val="0"/>
      <w:marBottom w:val="0"/>
      <w:divBdr>
        <w:top w:val="none" w:sz="0" w:space="0" w:color="auto"/>
        <w:left w:val="none" w:sz="0" w:space="0" w:color="auto"/>
        <w:bottom w:val="none" w:sz="0" w:space="0" w:color="auto"/>
        <w:right w:val="none" w:sz="0" w:space="0" w:color="auto"/>
      </w:divBdr>
    </w:div>
    <w:div w:id="1377923103">
      <w:bodyDiv w:val="1"/>
      <w:marLeft w:val="0"/>
      <w:marRight w:val="0"/>
      <w:marTop w:val="0"/>
      <w:marBottom w:val="0"/>
      <w:divBdr>
        <w:top w:val="none" w:sz="0" w:space="0" w:color="auto"/>
        <w:left w:val="none" w:sz="0" w:space="0" w:color="auto"/>
        <w:bottom w:val="none" w:sz="0" w:space="0" w:color="auto"/>
        <w:right w:val="none" w:sz="0" w:space="0" w:color="auto"/>
      </w:divBdr>
    </w:div>
    <w:div w:id="1377966592">
      <w:bodyDiv w:val="1"/>
      <w:marLeft w:val="0"/>
      <w:marRight w:val="0"/>
      <w:marTop w:val="0"/>
      <w:marBottom w:val="0"/>
      <w:divBdr>
        <w:top w:val="none" w:sz="0" w:space="0" w:color="auto"/>
        <w:left w:val="none" w:sz="0" w:space="0" w:color="auto"/>
        <w:bottom w:val="none" w:sz="0" w:space="0" w:color="auto"/>
        <w:right w:val="none" w:sz="0" w:space="0" w:color="auto"/>
      </w:divBdr>
    </w:div>
    <w:div w:id="1378318053">
      <w:bodyDiv w:val="1"/>
      <w:marLeft w:val="0"/>
      <w:marRight w:val="0"/>
      <w:marTop w:val="0"/>
      <w:marBottom w:val="0"/>
      <w:divBdr>
        <w:top w:val="none" w:sz="0" w:space="0" w:color="auto"/>
        <w:left w:val="none" w:sz="0" w:space="0" w:color="auto"/>
        <w:bottom w:val="none" w:sz="0" w:space="0" w:color="auto"/>
        <w:right w:val="none" w:sz="0" w:space="0" w:color="auto"/>
      </w:divBdr>
    </w:div>
    <w:div w:id="1378552187">
      <w:bodyDiv w:val="1"/>
      <w:marLeft w:val="0"/>
      <w:marRight w:val="0"/>
      <w:marTop w:val="0"/>
      <w:marBottom w:val="0"/>
      <w:divBdr>
        <w:top w:val="none" w:sz="0" w:space="0" w:color="auto"/>
        <w:left w:val="none" w:sz="0" w:space="0" w:color="auto"/>
        <w:bottom w:val="none" w:sz="0" w:space="0" w:color="auto"/>
        <w:right w:val="none" w:sz="0" w:space="0" w:color="auto"/>
      </w:divBdr>
    </w:div>
    <w:div w:id="1378970824">
      <w:bodyDiv w:val="1"/>
      <w:marLeft w:val="0"/>
      <w:marRight w:val="0"/>
      <w:marTop w:val="0"/>
      <w:marBottom w:val="0"/>
      <w:divBdr>
        <w:top w:val="none" w:sz="0" w:space="0" w:color="auto"/>
        <w:left w:val="none" w:sz="0" w:space="0" w:color="auto"/>
        <w:bottom w:val="none" w:sz="0" w:space="0" w:color="auto"/>
        <w:right w:val="none" w:sz="0" w:space="0" w:color="auto"/>
      </w:divBdr>
    </w:div>
    <w:div w:id="1379040841">
      <w:bodyDiv w:val="1"/>
      <w:marLeft w:val="0"/>
      <w:marRight w:val="0"/>
      <w:marTop w:val="0"/>
      <w:marBottom w:val="0"/>
      <w:divBdr>
        <w:top w:val="none" w:sz="0" w:space="0" w:color="auto"/>
        <w:left w:val="none" w:sz="0" w:space="0" w:color="auto"/>
        <w:bottom w:val="none" w:sz="0" w:space="0" w:color="auto"/>
        <w:right w:val="none" w:sz="0" w:space="0" w:color="auto"/>
      </w:divBdr>
    </w:div>
    <w:div w:id="1379092384">
      <w:bodyDiv w:val="1"/>
      <w:marLeft w:val="0"/>
      <w:marRight w:val="0"/>
      <w:marTop w:val="0"/>
      <w:marBottom w:val="0"/>
      <w:divBdr>
        <w:top w:val="none" w:sz="0" w:space="0" w:color="auto"/>
        <w:left w:val="none" w:sz="0" w:space="0" w:color="auto"/>
        <w:bottom w:val="none" w:sz="0" w:space="0" w:color="auto"/>
        <w:right w:val="none" w:sz="0" w:space="0" w:color="auto"/>
      </w:divBdr>
    </w:div>
    <w:div w:id="1379210028">
      <w:bodyDiv w:val="1"/>
      <w:marLeft w:val="0"/>
      <w:marRight w:val="0"/>
      <w:marTop w:val="0"/>
      <w:marBottom w:val="0"/>
      <w:divBdr>
        <w:top w:val="none" w:sz="0" w:space="0" w:color="auto"/>
        <w:left w:val="none" w:sz="0" w:space="0" w:color="auto"/>
        <w:bottom w:val="none" w:sz="0" w:space="0" w:color="auto"/>
        <w:right w:val="none" w:sz="0" w:space="0" w:color="auto"/>
      </w:divBdr>
    </w:div>
    <w:div w:id="1379545011">
      <w:bodyDiv w:val="1"/>
      <w:marLeft w:val="0"/>
      <w:marRight w:val="0"/>
      <w:marTop w:val="0"/>
      <w:marBottom w:val="0"/>
      <w:divBdr>
        <w:top w:val="none" w:sz="0" w:space="0" w:color="auto"/>
        <w:left w:val="none" w:sz="0" w:space="0" w:color="auto"/>
        <w:bottom w:val="none" w:sz="0" w:space="0" w:color="auto"/>
        <w:right w:val="none" w:sz="0" w:space="0" w:color="auto"/>
      </w:divBdr>
    </w:div>
    <w:div w:id="1379546297">
      <w:bodyDiv w:val="1"/>
      <w:marLeft w:val="0"/>
      <w:marRight w:val="0"/>
      <w:marTop w:val="0"/>
      <w:marBottom w:val="0"/>
      <w:divBdr>
        <w:top w:val="none" w:sz="0" w:space="0" w:color="auto"/>
        <w:left w:val="none" w:sz="0" w:space="0" w:color="auto"/>
        <w:bottom w:val="none" w:sz="0" w:space="0" w:color="auto"/>
        <w:right w:val="none" w:sz="0" w:space="0" w:color="auto"/>
      </w:divBdr>
    </w:div>
    <w:div w:id="1379670704">
      <w:bodyDiv w:val="1"/>
      <w:marLeft w:val="0"/>
      <w:marRight w:val="0"/>
      <w:marTop w:val="0"/>
      <w:marBottom w:val="0"/>
      <w:divBdr>
        <w:top w:val="none" w:sz="0" w:space="0" w:color="auto"/>
        <w:left w:val="none" w:sz="0" w:space="0" w:color="auto"/>
        <w:bottom w:val="none" w:sz="0" w:space="0" w:color="auto"/>
        <w:right w:val="none" w:sz="0" w:space="0" w:color="auto"/>
      </w:divBdr>
    </w:div>
    <w:div w:id="1379744905">
      <w:bodyDiv w:val="1"/>
      <w:marLeft w:val="0"/>
      <w:marRight w:val="0"/>
      <w:marTop w:val="0"/>
      <w:marBottom w:val="0"/>
      <w:divBdr>
        <w:top w:val="none" w:sz="0" w:space="0" w:color="auto"/>
        <w:left w:val="none" w:sz="0" w:space="0" w:color="auto"/>
        <w:bottom w:val="none" w:sz="0" w:space="0" w:color="auto"/>
        <w:right w:val="none" w:sz="0" w:space="0" w:color="auto"/>
      </w:divBdr>
    </w:div>
    <w:div w:id="1381781462">
      <w:bodyDiv w:val="1"/>
      <w:marLeft w:val="0"/>
      <w:marRight w:val="0"/>
      <w:marTop w:val="0"/>
      <w:marBottom w:val="0"/>
      <w:divBdr>
        <w:top w:val="none" w:sz="0" w:space="0" w:color="auto"/>
        <w:left w:val="none" w:sz="0" w:space="0" w:color="auto"/>
        <w:bottom w:val="none" w:sz="0" w:space="0" w:color="auto"/>
        <w:right w:val="none" w:sz="0" w:space="0" w:color="auto"/>
      </w:divBdr>
    </w:div>
    <w:div w:id="1382364233">
      <w:bodyDiv w:val="1"/>
      <w:marLeft w:val="0"/>
      <w:marRight w:val="0"/>
      <w:marTop w:val="0"/>
      <w:marBottom w:val="0"/>
      <w:divBdr>
        <w:top w:val="none" w:sz="0" w:space="0" w:color="auto"/>
        <w:left w:val="none" w:sz="0" w:space="0" w:color="auto"/>
        <w:bottom w:val="none" w:sz="0" w:space="0" w:color="auto"/>
        <w:right w:val="none" w:sz="0" w:space="0" w:color="auto"/>
      </w:divBdr>
    </w:div>
    <w:div w:id="1382484379">
      <w:bodyDiv w:val="1"/>
      <w:marLeft w:val="0"/>
      <w:marRight w:val="0"/>
      <w:marTop w:val="0"/>
      <w:marBottom w:val="0"/>
      <w:divBdr>
        <w:top w:val="none" w:sz="0" w:space="0" w:color="auto"/>
        <w:left w:val="none" w:sz="0" w:space="0" w:color="auto"/>
        <w:bottom w:val="none" w:sz="0" w:space="0" w:color="auto"/>
        <w:right w:val="none" w:sz="0" w:space="0" w:color="auto"/>
      </w:divBdr>
    </w:div>
    <w:div w:id="1382513755">
      <w:bodyDiv w:val="1"/>
      <w:marLeft w:val="0"/>
      <w:marRight w:val="0"/>
      <w:marTop w:val="0"/>
      <w:marBottom w:val="0"/>
      <w:divBdr>
        <w:top w:val="none" w:sz="0" w:space="0" w:color="auto"/>
        <w:left w:val="none" w:sz="0" w:space="0" w:color="auto"/>
        <w:bottom w:val="none" w:sz="0" w:space="0" w:color="auto"/>
        <w:right w:val="none" w:sz="0" w:space="0" w:color="auto"/>
      </w:divBdr>
    </w:div>
    <w:div w:id="1382636216">
      <w:bodyDiv w:val="1"/>
      <w:marLeft w:val="0"/>
      <w:marRight w:val="0"/>
      <w:marTop w:val="0"/>
      <w:marBottom w:val="0"/>
      <w:divBdr>
        <w:top w:val="none" w:sz="0" w:space="0" w:color="auto"/>
        <w:left w:val="none" w:sz="0" w:space="0" w:color="auto"/>
        <w:bottom w:val="none" w:sz="0" w:space="0" w:color="auto"/>
        <w:right w:val="none" w:sz="0" w:space="0" w:color="auto"/>
      </w:divBdr>
    </w:div>
    <w:div w:id="1382824468">
      <w:bodyDiv w:val="1"/>
      <w:marLeft w:val="0"/>
      <w:marRight w:val="0"/>
      <w:marTop w:val="0"/>
      <w:marBottom w:val="0"/>
      <w:divBdr>
        <w:top w:val="none" w:sz="0" w:space="0" w:color="auto"/>
        <w:left w:val="none" w:sz="0" w:space="0" w:color="auto"/>
        <w:bottom w:val="none" w:sz="0" w:space="0" w:color="auto"/>
        <w:right w:val="none" w:sz="0" w:space="0" w:color="auto"/>
      </w:divBdr>
    </w:div>
    <w:div w:id="1384328327">
      <w:bodyDiv w:val="1"/>
      <w:marLeft w:val="0"/>
      <w:marRight w:val="0"/>
      <w:marTop w:val="0"/>
      <w:marBottom w:val="0"/>
      <w:divBdr>
        <w:top w:val="none" w:sz="0" w:space="0" w:color="auto"/>
        <w:left w:val="none" w:sz="0" w:space="0" w:color="auto"/>
        <w:bottom w:val="none" w:sz="0" w:space="0" w:color="auto"/>
        <w:right w:val="none" w:sz="0" w:space="0" w:color="auto"/>
      </w:divBdr>
    </w:div>
    <w:div w:id="1384593989">
      <w:bodyDiv w:val="1"/>
      <w:marLeft w:val="0"/>
      <w:marRight w:val="0"/>
      <w:marTop w:val="0"/>
      <w:marBottom w:val="0"/>
      <w:divBdr>
        <w:top w:val="none" w:sz="0" w:space="0" w:color="auto"/>
        <w:left w:val="none" w:sz="0" w:space="0" w:color="auto"/>
        <w:bottom w:val="none" w:sz="0" w:space="0" w:color="auto"/>
        <w:right w:val="none" w:sz="0" w:space="0" w:color="auto"/>
      </w:divBdr>
    </w:div>
    <w:div w:id="1384794908">
      <w:bodyDiv w:val="1"/>
      <w:marLeft w:val="0"/>
      <w:marRight w:val="0"/>
      <w:marTop w:val="0"/>
      <w:marBottom w:val="0"/>
      <w:divBdr>
        <w:top w:val="none" w:sz="0" w:space="0" w:color="auto"/>
        <w:left w:val="none" w:sz="0" w:space="0" w:color="auto"/>
        <w:bottom w:val="none" w:sz="0" w:space="0" w:color="auto"/>
        <w:right w:val="none" w:sz="0" w:space="0" w:color="auto"/>
      </w:divBdr>
    </w:div>
    <w:div w:id="1384983922">
      <w:bodyDiv w:val="1"/>
      <w:marLeft w:val="0"/>
      <w:marRight w:val="0"/>
      <w:marTop w:val="0"/>
      <w:marBottom w:val="0"/>
      <w:divBdr>
        <w:top w:val="none" w:sz="0" w:space="0" w:color="auto"/>
        <w:left w:val="none" w:sz="0" w:space="0" w:color="auto"/>
        <w:bottom w:val="none" w:sz="0" w:space="0" w:color="auto"/>
        <w:right w:val="none" w:sz="0" w:space="0" w:color="auto"/>
      </w:divBdr>
    </w:div>
    <w:div w:id="1385181426">
      <w:bodyDiv w:val="1"/>
      <w:marLeft w:val="0"/>
      <w:marRight w:val="0"/>
      <w:marTop w:val="0"/>
      <w:marBottom w:val="0"/>
      <w:divBdr>
        <w:top w:val="none" w:sz="0" w:space="0" w:color="auto"/>
        <w:left w:val="none" w:sz="0" w:space="0" w:color="auto"/>
        <w:bottom w:val="none" w:sz="0" w:space="0" w:color="auto"/>
        <w:right w:val="none" w:sz="0" w:space="0" w:color="auto"/>
      </w:divBdr>
    </w:div>
    <w:div w:id="1385569524">
      <w:bodyDiv w:val="1"/>
      <w:marLeft w:val="0"/>
      <w:marRight w:val="0"/>
      <w:marTop w:val="0"/>
      <w:marBottom w:val="0"/>
      <w:divBdr>
        <w:top w:val="none" w:sz="0" w:space="0" w:color="auto"/>
        <w:left w:val="none" w:sz="0" w:space="0" w:color="auto"/>
        <w:bottom w:val="none" w:sz="0" w:space="0" w:color="auto"/>
        <w:right w:val="none" w:sz="0" w:space="0" w:color="auto"/>
      </w:divBdr>
    </w:div>
    <w:div w:id="1385832085">
      <w:bodyDiv w:val="1"/>
      <w:marLeft w:val="0"/>
      <w:marRight w:val="0"/>
      <w:marTop w:val="0"/>
      <w:marBottom w:val="0"/>
      <w:divBdr>
        <w:top w:val="none" w:sz="0" w:space="0" w:color="auto"/>
        <w:left w:val="none" w:sz="0" w:space="0" w:color="auto"/>
        <w:bottom w:val="none" w:sz="0" w:space="0" w:color="auto"/>
        <w:right w:val="none" w:sz="0" w:space="0" w:color="auto"/>
      </w:divBdr>
    </w:div>
    <w:div w:id="1386022676">
      <w:bodyDiv w:val="1"/>
      <w:marLeft w:val="0"/>
      <w:marRight w:val="0"/>
      <w:marTop w:val="0"/>
      <w:marBottom w:val="0"/>
      <w:divBdr>
        <w:top w:val="none" w:sz="0" w:space="0" w:color="auto"/>
        <w:left w:val="none" w:sz="0" w:space="0" w:color="auto"/>
        <w:bottom w:val="none" w:sz="0" w:space="0" w:color="auto"/>
        <w:right w:val="none" w:sz="0" w:space="0" w:color="auto"/>
      </w:divBdr>
    </w:div>
    <w:div w:id="1386224528">
      <w:bodyDiv w:val="1"/>
      <w:marLeft w:val="0"/>
      <w:marRight w:val="0"/>
      <w:marTop w:val="0"/>
      <w:marBottom w:val="0"/>
      <w:divBdr>
        <w:top w:val="none" w:sz="0" w:space="0" w:color="auto"/>
        <w:left w:val="none" w:sz="0" w:space="0" w:color="auto"/>
        <w:bottom w:val="none" w:sz="0" w:space="0" w:color="auto"/>
        <w:right w:val="none" w:sz="0" w:space="0" w:color="auto"/>
      </w:divBdr>
    </w:div>
    <w:div w:id="1386366358">
      <w:bodyDiv w:val="1"/>
      <w:marLeft w:val="0"/>
      <w:marRight w:val="0"/>
      <w:marTop w:val="0"/>
      <w:marBottom w:val="0"/>
      <w:divBdr>
        <w:top w:val="none" w:sz="0" w:space="0" w:color="auto"/>
        <w:left w:val="none" w:sz="0" w:space="0" w:color="auto"/>
        <w:bottom w:val="none" w:sz="0" w:space="0" w:color="auto"/>
        <w:right w:val="none" w:sz="0" w:space="0" w:color="auto"/>
      </w:divBdr>
    </w:div>
    <w:div w:id="1386566319">
      <w:bodyDiv w:val="1"/>
      <w:marLeft w:val="0"/>
      <w:marRight w:val="0"/>
      <w:marTop w:val="0"/>
      <w:marBottom w:val="0"/>
      <w:divBdr>
        <w:top w:val="none" w:sz="0" w:space="0" w:color="auto"/>
        <w:left w:val="none" w:sz="0" w:space="0" w:color="auto"/>
        <w:bottom w:val="none" w:sz="0" w:space="0" w:color="auto"/>
        <w:right w:val="none" w:sz="0" w:space="0" w:color="auto"/>
      </w:divBdr>
    </w:div>
    <w:div w:id="1386640143">
      <w:bodyDiv w:val="1"/>
      <w:marLeft w:val="0"/>
      <w:marRight w:val="0"/>
      <w:marTop w:val="0"/>
      <w:marBottom w:val="0"/>
      <w:divBdr>
        <w:top w:val="none" w:sz="0" w:space="0" w:color="auto"/>
        <w:left w:val="none" w:sz="0" w:space="0" w:color="auto"/>
        <w:bottom w:val="none" w:sz="0" w:space="0" w:color="auto"/>
        <w:right w:val="none" w:sz="0" w:space="0" w:color="auto"/>
      </w:divBdr>
    </w:div>
    <w:div w:id="1386678651">
      <w:bodyDiv w:val="1"/>
      <w:marLeft w:val="0"/>
      <w:marRight w:val="0"/>
      <w:marTop w:val="0"/>
      <w:marBottom w:val="0"/>
      <w:divBdr>
        <w:top w:val="none" w:sz="0" w:space="0" w:color="auto"/>
        <w:left w:val="none" w:sz="0" w:space="0" w:color="auto"/>
        <w:bottom w:val="none" w:sz="0" w:space="0" w:color="auto"/>
        <w:right w:val="none" w:sz="0" w:space="0" w:color="auto"/>
      </w:divBdr>
    </w:div>
    <w:div w:id="1386678839">
      <w:bodyDiv w:val="1"/>
      <w:marLeft w:val="0"/>
      <w:marRight w:val="0"/>
      <w:marTop w:val="0"/>
      <w:marBottom w:val="0"/>
      <w:divBdr>
        <w:top w:val="none" w:sz="0" w:space="0" w:color="auto"/>
        <w:left w:val="none" w:sz="0" w:space="0" w:color="auto"/>
        <w:bottom w:val="none" w:sz="0" w:space="0" w:color="auto"/>
        <w:right w:val="none" w:sz="0" w:space="0" w:color="auto"/>
      </w:divBdr>
    </w:div>
    <w:div w:id="1386682300">
      <w:bodyDiv w:val="1"/>
      <w:marLeft w:val="0"/>
      <w:marRight w:val="0"/>
      <w:marTop w:val="0"/>
      <w:marBottom w:val="0"/>
      <w:divBdr>
        <w:top w:val="none" w:sz="0" w:space="0" w:color="auto"/>
        <w:left w:val="none" w:sz="0" w:space="0" w:color="auto"/>
        <w:bottom w:val="none" w:sz="0" w:space="0" w:color="auto"/>
        <w:right w:val="none" w:sz="0" w:space="0" w:color="auto"/>
      </w:divBdr>
    </w:div>
    <w:div w:id="1386757752">
      <w:bodyDiv w:val="1"/>
      <w:marLeft w:val="0"/>
      <w:marRight w:val="0"/>
      <w:marTop w:val="0"/>
      <w:marBottom w:val="0"/>
      <w:divBdr>
        <w:top w:val="none" w:sz="0" w:space="0" w:color="auto"/>
        <w:left w:val="none" w:sz="0" w:space="0" w:color="auto"/>
        <w:bottom w:val="none" w:sz="0" w:space="0" w:color="auto"/>
        <w:right w:val="none" w:sz="0" w:space="0" w:color="auto"/>
      </w:divBdr>
    </w:div>
    <w:div w:id="1386876149">
      <w:bodyDiv w:val="1"/>
      <w:marLeft w:val="0"/>
      <w:marRight w:val="0"/>
      <w:marTop w:val="0"/>
      <w:marBottom w:val="0"/>
      <w:divBdr>
        <w:top w:val="none" w:sz="0" w:space="0" w:color="auto"/>
        <w:left w:val="none" w:sz="0" w:space="0" w:color="auto"/>
        <w:bottom w:val="none" w:sz="0" w:space="0" w:color="auto"/>
        <w:right w:val="none" w:sz="0" w:space="0" w:color="auto"/>
      </w:divBdr>
    </w:div>
    <w:div w:id="1387486672">
      <w:bodyDiv w:val="1"/>
      <w:marLeft w:val="0"/>
      <w:marRight w:val="0"/>
      <w:marTop w:val="0"/>
      <w:marBottom w:val="0"/>
      <w:divBdr>
        <w:top w:val="none" w:sz="0" w:space="0" w:color="auto"/>
        <w:left w:val="none" w:sz="0" w:space="0" w:color="auto"/>
        <w:bottom w:val="none" w:sz="0" w:space="0" w:color="auto"/>
        <w:right w:val="none" w:sz="0" w:space="0" w:color="auto"/>
      </w:divBdr>
    </w:div>
    <w:div w:id="1387602827">
      <w:bodyDiv w:val="1"/>
      <w:marLeft w:val="0"/>
      <w:marRight w:val="0"/>
      <w:marTop w:val="0"/>
      <w:marBottom w:val="0"/>
      <w:divBdr>
        <w:top w:val="none" w:sz="0" w:space="0" w:color="auto"/>
        <w:left w:val="none" w:sz="0" w:space="0" w:color="auto"/>
        <w:bottom w:val="none" w:sz="0" w:space="0" w:color="auto"/>
        <w:right w:val="none" w:sz="0" w:space="0" w:color="auto"/>
      </w:divBdr>
    </w:div>
    <w:div w:id="1387607832">
      <w:bodyDiv w:val="1"/>
      <w:marLeft w:val="0"/>
      <w:marRight w:val="0"/>
      <w:marTop w:val="0"/>
      <w:marBottom w:val="0"/>
      <w:divBdr>
        <w:top w:val="none" w:sz="0" w:space="0" w:color="auto"/>
        <w:left w:val="none" w:sz="0" w:space="0" w:color="auto"/>
        <w:bottom w:val="none" w:sz="0" w:space="0" w:color="auto"/>
        <w:right w:val="none" w:sz="0" w:space="0" w:color="auto"/>
      </w:divBdr>
    </w:div>
    <w:div w:id="1387609908">
      <w:bodyDiv w:val="1"/>
      <w:marLeft w:val="0"/>
      <w:marRight w:val="0"/>
      <w:marTop w:val="0"/>
      <w:marBottom w:val="0"/>
      <w:divBdr>
        <w:top w:val="none" w:sz="0" w:space="0" w:color="auto"/>
        <w:left w:val="none" w:sz="0" w:space="0" w:color="auto"/>
        <w:bottom w:val="none" w:sz="0" w:space="0" w:color="auto"/>
        <w:right w:val="none" w:sz="0" w:space="0" w:color="auto"/>
      </w:divBdr>
    </w:div>
    <w:div w:id="1388072300">
      <w:bodyDiv w:val="1"/>
      <w:marLeft w:val="0"/>
      <w:marRight w:val="0"/>
      <w:marTop w:val="0"/>
      <w:marBottom w:val="0"/>
      <w:divBdr>
        <w:top w:val="none" w:sz="0" w:space="0" w:color="auto"/>
        <w:left w:val="none" w:sz="0" w:space="0" w:color="auto"/>
        <w:bottom w:val="none" w:sz="0" w:space="0" w:color="auto"/>
        <w:right w:val="none" w:sz="0" w:space="0" w:color="auto"/>
      </w:divBdr>
    </w:div>
    <w:div w:id="1388339972">
      <w:bodyDiv w:val="1"/>
      <w:marLeft w:val="0"/>
      <w:marRight w:val="0"/>
      <w:marTop w:val="0"/>
      <w:marBottom w:val="0"/>
      <w:divBdr>
        <w:top w:val="none" w:sz="0" w:space="0" w:color="auto"/>
        <w:left w:val="none" w:sz="0" w:space="0" w:color="auto"/>
        <w:bottom w:val="none" w:sz="0" w:space="0" w:color="auto"/>
        <w:right w:val="none" w:sz="0" w:space="0" w:color="auto"/>
      </w:divBdr>
    </w:div>
    <w:div w:id="1389258758">
      <w:bodyDiv w:val="1"/>
      <w:marLeft w:val="0"/>
      <w:marRight w:val="0"/>
      <w:marTop w:val="0"/>
      <w:marBottom w:val="0"/>
      <w:divBdr>
        <w:top w:val="none" w:sz="0" w:space="0" w:color="auto"/>
        <w:left w:val="none" w:sz="0" w:space="0" w:color="auto"/>
        <w:bottom w:val="none" w:sz="0" w:space="0" w:color="auto"/>
        <w:right w:val="none" w:sz="0" w:space="0" w:color="auto"/>
      </w:divBdr>
    </w:div>
    <w:div w:id="1389919032">
      <w:bodyDiv w:val="1"/>
      <w:marLeft w:val="0"/>
      <w:marRight w:val="0"/>
      <w:marTop w:val="0"/>
      <w:marBottom w:val="0"/>
      <w:divBdr>
        <w:top w:val="none" w:sz="0" w:space="0" w:color="auto"/>
        <w:left w:val="none" w:sz="0" w:space="0" w:color="auto"/>
        <w:bottom w:val="none" w:sz="0" w:space="0" w:color="auto"/>
        <w:right w:val="none" w:sz="0" w:space="0" w:color="auto"/>
      </w:divBdr>
    </w:div>
    <w:div w:id="1389958785">
      <w:bodyDiv w:val="1"/>
      <w:marLeft w:val="0"/>
      <w:marRight w:val="0"/>
      <w:marTop w:val="0"/>
      <w:marBottom w:val="0"/>
      <w:divBdr>
        <w:top w:val="none" w:sz="0" w:space="0" w:color="auto"/>
        <w:left w:val="none" w:sz="0" w:space="0" w:color="auto"/>
        <w:bottom w:val="none" w:sz="0" w:space="0" w:color="auto"/>
        <w:right w:val="none" w:sz="0" w:space="0" w:color="auto"/>
      </w:divBdr>
    </w:div>
    <w:div w:id="1390304070">
      <w:bodyDiv w:val="1"/>
      <w:marLeft w:val="0"/>
      <w:marRight w:val="0"/>
      <w:marTop w:val="0"/>
      <w:marBottom w:val="0"/>
      <w:divBdr>
        <w:top w:val="none" w:sz="0" w:space="0" w:color="auto"/>
        <w:left w:val="none" w:sz="0" w:space="0" w:color="auto"/>
        <w:bottom w:val="none" w:sz="0" w:space="0" w:color="auto"/>
        <w:right w:val="none" w:sz="0" w:space="0" w:color="auto"/>
      </w:divBdr>
    </w:div>
    <w:div w:id="1390766399">
      <w:bodyDiv w:val="1"/>
      <w:marLeft w:val="0"/>
      <w:marRight w:val="0"/>
      <w:marTop w:val="0"/>
      <w:marBottom w:val="0"/>
      <w:divBdr>
        <w:top w:val="none" w:sz="0" w:space="0" w:color="auto"/>
        <w:left w:val="none" w:sz="0" w:space="0" w:color="auto"/>
        <w:bottom w:val="none" w:sz="0" w:space="0" w:color="auto"/>
        <w:right w:val="none" w:sz="0" w:space="0" w:color="auto"/>
      </w:divBdr>
    </w:div>
    <w:div w:id="1390881751">
      <w:bodyDiv w:val="1"/>
      <w:marLeft w:val="0"/>
      <w:marRight w:val="0"/>
      <w:marTop w:val="0"/>
      <w:marBottom w:val="0"/>
      <w:divBdr>
        <w:top w:val="none" w:sz="0" w:space="0" w:color="auto"/>
        <w:left w:val="none" w:sz="0" w:space="0" w:color="auto"/>
        <w:bottom w:val="none" w:sz="0" w:space="0" w:color="auto"/>
        <w:right w:val="none" w:sz="0" w:space="0" w:color="auto"/>
      </w:divBdr>
    </w:div>
    <w:div w:id="1391802697">
      <w:bodyDiv w:val="1"/>
      <w:marLeft w:val="0"/>
      <w:marRight w:val="0"/>
      <w:marTop w:val="0"/>
      <w:marBottom w:val="0"/>
      <w:divBdr>
        <w:top w:val="none" w:sz="0" w:space="0" w:color="auto"/>
        <w:left w:val="none" w:sz="0" w:space="0" w:color="auto"/>
        <w:bottom w:val="none" w:sz="0" w:space="0" w:color="auto"/>
        <w:right w:val="none" w:sz="0" w:space="0" w:color="auto"/>
      </w:divBdr>
    </w:div>
    <w:div w:id="1391883558">
      <w:bodyDiv w:val="1"/>
      <w:marLeft w:val="0"/>
      <w:marRight w:val="0"/>
      <w:marTop w:val="0"/>
      <w:marBottom w:val="0"/>
      <w:divBdr>
        <w:top w:val="none" w:sz="0" w:space="0" w:color="auto"/>
        <w:left w:val="none" w:sz="0" w:space="0" w:color="auto"/>
        <w:bottom w:val="none" w:sz="0" w:space="0" w:color="auto"/>
        <w:right w:val="none" w:sz="0" w:space="0" w:color="auto"/>
      </w:divBdr>
    </w:div>
    <w:div w:id="1391926550">
      <w:bodyDiv w:val="1"/>
      <w:marLeft w:val="0"/>
      <w:marRight w:val="0"/>
      <w:marTop w:val="0"/>
      <w:marBottom w:val="0"/>
      <w:divBdr>
        <w:top w:val="none" w:sz="0" w:space="0" w:color="auto"/>
        <w:left w:val="none" w:sz="0" w:space="0" w:color="auto"/>
        <w:bottom w:val="none" w:sz="0" w:space="0" w:color="auto"/>
        <w:right w:val="none" w:sz="0" w:space="0" w:color="auto"/>
      </w:divBdr>
    </w:div>
    <w:div w:id="1392266188">
      <w:bodyDiv w:val="1"/>
      <w:marLeft w:val="0"/>
      <w:marRight w:val="0"/>
      <w:marTop w:val="0"/>
      <w:marBottom w:val="0"/>
      <w:divBdr>
        <w:top w:val="none" w:sz="0" w:space="0" w:color="auto"/>
        <w:left w:val="none" w:sz="0" w:space="0" w:color="auto"/>
        <w:bottom w:val="none" w:sz="0" w:space="0" w:color="auto"/>
        <w:right w:val="none" w:sz="0" w:space="0" w:color="auto"/>
      </w:divBdr>
    </w:div>
    <w:div w:id="1392313107">
      <w:bodyDiv w:val="1"/>
      <w:marLeft w:val="0"/>
      <w:marRight w:val="0"/>
      <w:marTop w:val="0"/>
      <w:marBottom w:val="0"/>
      <w:divBdr>
        <w:top w:val="none" w:sz="0" w:space="0" w:color="auto"/>
        <w:left w:val="none" w:sz="0" w:space="0" w:color="auto"/>
        <w:bottom w:val="none" w:sz="0" w:space="0" w:color="auto"/>
        <w:right w:val="none" w:sz="0" w:space="0" w:color="auto"/>
      </w:divBdr>
    </w:div>
    <w:div w:id="1392315416">
      <w:bodyDiv w:val="1"/>
      <w:marLeft w:val="0"/>
      <w:marRight w:val="0"/>
      <w:marTop w:val="0"/>
      <w:marBottom w:val="0"/>
      <w:divBdr>
        <w:top w:val="none" w:sz="0" w:space="0" w:color="auto"/>
        <w:left w:val="none" w:sz="0" w:space="0" w:color="auto"/>
        <w:bottom w:val="none" w:sz="0" w:space="0" w:color="auto"/>
        <w:right w:val="none" w:sz="0" w:space="0" w:color="auto"/>
      </w:divBdr>
    </w:div>
    <w:div w:id="1392536500">
      <w:bodyDiv w:val="1"/>
      <w:marLeft w:val="0"/>
      <w:marRight w:val="0"/>
      <w:marTop w:val="0"/>
      <w:marBottom w:val="0"/>
      <w:divBdr>
        <w:top w:val="none" w:sz="0" w:space="0" w:color="auto"/>
        <w:left w:val="none" w:sz="0" w:space="0" w:color="auto"/>
        <w:bottom w:val="none" w:sz="0" w:space="0" w:color="auto"/>
        <w:right w:val="none" w:sz="0" w:space="0" w:color="auto"/>
      </w:divBdr>
    </w:div>
    <w:div w:id="1392584116">
      <w:bodyDiv w:val="1"/>
      <w:marLeft w:val="0"/>
      <w:marRight w:val="0"/>
      <w:marTop w:val="0"/>
      <w:marBottom w:val="0"/>
      <w:divBdr>
        <w:top w:val="none" w:sz="0" w:space="0" w:color="auto"/>
        <w:left w:val="none" w:sz="0" w:space="0" w:color="auto"/>
        <w:bottom w:val="none" w:sz="0" w:space="0" w:color="auto"/>
        <w:right w:val="none" w:sz="0" w:space="0" w:color="auto"/>
      </w:divBdr>
    </w:div>
    <w:div w:id="1392733262">
      <w:bodyDiv w:val="1"/>
      <w:marLeft w:val="0"/>
      <w:marRight w:val="0"/>
      <w:marTop w:val="0"/>
      <w:marBottom w:val="0"/>
      <w:divBdr>
        <w:top w:val="none" w:sz="0" w:space="0" w:color="auto"/>
        <w:left w:val="none" w:sz="0" w:space="0" w:color="auto"/>
        <w:bottom w:val="none" w:sz="0" w:space="0" w:color="auto"/>
        <w:right w:val="none" w:sz="0" w:space="0" w:color="auto"/>
      </w:divBdr>
    </w:div>
    <w:div w:id="1392921626">
      <w:bodyDiv w:val="1"/>
      <w:marLeft w:val="0"/>
      <w:marRight w:val="0"/>
      <w:marTop w:val="0"/>
      <w:marBottom w:val="0"/>
      <w:divBdr>
        <w:top w:val="none" w:sz="0" w:space="0" w:color="auto"/>
        <w:left w:val="none" w:sz="0" w:space="0" w:color="auto"/>
        <w:bottom w:val="none" w:sz="0" w:space="0" w:color="auto"/>
        <w:right w:val="none" w:sz="0" w:space="0" w:color="auto"/>
      </w:divBdr>
    </w:div>
    <w:div w:id="1393114602">
      <w:bodyDiv w:val="1"/>
      <w:marLeft w:val="0"/>
      <w:marRight w:val="0"/>
      <w:marTop w:val="0"/>
      <w:marBottom w:val="0"/>
      <w:divBdr>
        <w:top w:val="none" w:sz="0" w:space="0" w:color="auto"/>
        <w:left w:val="none" w:sz="0" w:space="0" w:color="auto"/>
        <w:bottom w:val="none" w:sz="0" w:space="0" w:color="auto"/>
        <w:right w:val="none" w:sz="0" w:space="0" w:color="auto"/>
      </w:divBdr>
    </w:div>
    <w:div w:id="1393314916">
      <w:bodyDiv w:val="1"/>
      <w:marLeft w:val="0"/>
      <w:marRight w:val="0"/>
      <w:marTop w:val="0"/>
      <w:marBottom w:val="0"/>
      <w:divBdr>
        <w:top w:val="none" w:sz="0" w:space="0" w:color="auto"/>
        <w:left w:val="none" w:sz="0" w:space="0" w:color="auto"/>
        <w:bottom w:val="none" w:sz="0" w:space="0" w:color="auto"/>
        <w:right w:val="none" w:sz="0" w:space="0" w:color="auto"/>
      </w:divBdr>
    </w:div>
    <w:div w:id="1393427867">
      <w:bodyDiv w:val="1"/>
      <w:marLeft w:val="0"/>
      <w:marRight w:val="0"/>
      <w:marTop w:val="0"/>
      <w:marBottom w:val="0"/>
      <w:divBdr>
        <w:top w:val="none" w:sz="0" w:space="0" w:color="auto"/>
        <w:left w:val="none" w:sz="0" w:space="0" w:color="auto"/>
        <w:bottom w:val="none" w:sz="0" w:space="0" w:color="auto"/>
        <w:right w:val="none" w:sz="0" w:space="0" w:color="auto"/>
      </w:divBdr>
    </w:div>
    <w:div w:id="1394625211">
      <w:bodyDiv w:val="1"/>
      <w:marLeft w:val="0"/>
      <w:marRight w:val="0"/>
      <w:marTop w:val="0"/>
      <w:marBottom w:val="0"/>
      <w:divBdr>
        <w:top w:val="none" w:sz="0" w:space="0" w:color="auto"/>
        <w:left w:val="none" w:sz="0" w:space="0" w:color="auto"/>
        <w:bottom w:val="none" w:sz="0" w:space="0" w:color="auto"/>
        <w:right w:val="none" w:sz="0" w:space="0" w:color="auto"/>
      </w:divBdr>
    </w:div>
    <w:div w:id="1394818874">
      <w:bodyDiv w:val="1"/>
      <w:marLeft w:val="0"/>
      <w:marRight w:val="0"/>
      <w:marTop w:val="0"/>
      <w:marBottom w:val="0"/>
      <w:divBdr>
        <w:top w:val="none" w:sz="0" w:space="0" w:color="auto"/>
        <w:left w:val="none" w:sz="0" w:space="0" w:color="auto"/>
        <w:bottom w:val="none" w:sz="0" w:space="0" w:color="auto"/>
        <w:right w:val="none" w:sz="0" w:space="0" w:color="auto"/>
      </w:divBdr>
    </w:div>
    <w:div w:id="1395159334">
      <w:bodyDiv w:val="1"/>
      <w:marLeft w:val="0"/>
      <w:marRight w:val="0"/>
      <w:marTop w:val="0"/>
      <w:marBottom w:val="0"/>
      <w:divBdr>
        <w:top w:val="none" w:sz="0" w:space="0" w:color="auto"/>
        <w:left w:val="none" w:sz="0" w:space="0" w:color="auto"/>
        <w:bottom w:val="none" w:sz="0" w:space="0" w:color="auto"/>
        <w:right w:val="none" w:sz="0" w:space="0" w:color="auto"/>
      </w:divBdr>
    </w:div>
    <w:div w:id="1395543754">
      <w:bodyDiv w:val="1"/>
      <w:marLeft w:val="0"/>
      <w:marRight w:val="0"/>
      <w:marTop w:val="0"/>
      <w:marBottom w:val="0"/>
      <w:divBdr>
        <w:top w:val="none" w:sz="0" w:space="0" w:color="auto"/>
        <w:left w:val="none" w:sz="0" w:space="0" w:color="auto"/>
        <w:bottom w:val="none" w:sz="0" w:space="0" w:color="auto"/>
        <w:right w:val="none" w:sz="0" w:space="0" w:color="auto"/>
      </w:divBdr>
    </w:div>
    <w:div w:id="1395734199">
      <w:bodyDiv w:val="1"/>
      <w:marLeft w:val="0"/>
      <w:marRight w:val="0"/>
      <w:marTop w:val="0"/>
      <w:marBottom w:val="0"/>
      <w:divBdr>
        <w:top w:val="none" w:sz="0" w:space="0" w:color="auto"/>
        <w:left w:val="none" w:sz="0" w:space="0" w:color="auto"/>
        <w:bottom w:val="none" w:sz="0" w:space="0" w:color="auto"/>
        <w:right w:val="none" w:sz="0" w:space="0" w:color="auto"/>
      </w:divBdr>
    </w:div>
    <w:div w:id="1396201544">
      <w:bodyDiv w:val="1"/>
      <w:marLeft w:val="0"/>
      <w:marRight w:val="0"/>
      <w:marTop w:val="0"/>
      <w:marBottom w:val="0"/>
      <w:divBdr>
        <w:top w:val="none" w:sz="0" w:space="0" w:color="auto"/>
        <w:left w:val="none" w:sz="0" w:space="0" w:color="auto"/>
        <w:bottom w:val="none" w:sz="0" w:space="0" w:color="auto"/>
        <w:right w:val="none" w:sz="0" w:space="0" w:color="auto"/>
      </w:divBdr>
    </w:div>
    <w:div w:id="1396314924">
      <w:bodyDiv w:val="1"/>
      <w:marLeft w:val="0"/>
      <w:marRight w:val="0"/>
      <w:marTop w:val="0"/>
      <w:marBottom w:val="0"/>
      <w:divBdr>
        <w:top w:val="none" w:sz="0" w:space="0" w:color="auto"/>
        <w:left w:val="none" w:sz="0" w:space="0" w:color="auto"/>
        <w:bottom w:val="none" w:sz="0" w:space="0" w:color="auto"/>
        <w:right w:val="none" w:sz="0" w:space="0" w:color="auto"/>
      </w:divBdr>
    </w:div>
    <w:div w:id="1396585327">
      <w:bodyDiv w:val="1"/>
      <w:marLeft w:val="0"/>
      <w:marRight w:val="0"/>
      <w:marTop w:val="0"/>
      <w:marBottom w:val="0"/>
      <w:divBdr>
        <w:top w:val="none" w:sz="0" w:space="0" w:color="auto"/>
        <w:left w:val="none" w:sz="0" w:space="0" w:color="auto"/>
        <w:bottom w:val="none" w:sz="0" w:space="0" w:color="auto"/>
        <w:right w:val="none" w:sz="0" w:space="0" w:color="auto"/>
      </w:divBdr>
    </w:div>
    <w:div w:id="1396705109">
      <w:bodyDiv w:val="1"/>
      <w:marLeft w:val="0"/>
      <w:marRight w:val="0"/>
      <w:marTop w:val="0"/>
      <w:marBottom w:val="0"/>
      <w:divBdr>
        <w:top w:val="none" w:sz="0" w:space="0" w:color="auto"/>
        <w:left w:val="none" w:sz="0" w:space="0" w:color="auto"/>
        <w:bottom w:val="none" w:sz="0" w:space="0" w:color="auto"/>
        <w:right w:val="none" w:sz="0" w:space="0" w:color="auto"/>
      </w:divBdr>
    </w:div>
    <w:div w:id="1396926480">
      <w:bodyDiv w:val="1"/>
      <w:marLeft w:val="0"/>
      <w:marRight w:val="0"/>
      <w:marTop w:val="0"/>
      <w:marBottom w:val="0"/>
      <w:divBdr>
        <w:top w:val="none" w:sz="0" w:space="0" w:color="auto"/>
        <w:left w:val="none" w:sz="0" w:space="0" w:color="auto"/>
        <w:bottom w:val="none" w:sz="0" w:space="0" w:color="auto"/>
        <w:right w:val="none" w:sz="0" w:space="0" w:color="auto"/>
      </w:divBdr>
    </w:div>
    <w:div w:id="1397895285">
      <w:bodyDiv w:val="1"/>
      <w:marLeft w:val="0"/>
      <w:marRight w:val="0"/>
      <w:marTop w:val="0"/>
      <w:marBottom w:val="0"/>
      <w:divBdr>
        <w:top w:val="none" w:sz="0" w:space="0" w:color="auto"/>
        <w:left w:val="none" w:sz="0" w:space="0" w:color="auto"/>
        <w:bottom w:val="none" w:sz="0" w:space="0" w:color="auto"/>
        <w:right w:val="none" w:sz="0" w:space="0" w:color="auto"/>
      </w:divBdr>
    </w:div>
    <w:div w:id="1398044032">
      <w:bodyDiv w:val="1"/>
      <w:marLeft w:val="0"/>
      <w:marRight w:val="0"/>
      <w:marTop w:val="0"/>
      <w:marBottom w:val="0"/>
      <w:divBdr>
        <w:top w:val="none" w:sz="0" w:space="0" w:color="auto"/>
        <w:left w:val="none" w:sz="0" w:space="0" w:color="auto"/>
        <w:bottom w:val="none" w:sz="0" w:space="0" w:color="auto"/>
        <w:right w:val="none" w:sz="0" w:space="0" w:color="auto"/>
      </w:divBdr>
    </w:div>
    <w:div w:id="1398164115">
      <w:bodyDiv w:val="1"/>
      <w:marLeft w:val="0"/>
      <w:marRight w:val="0"/>
      <w:marTop w:val="0"/>
      <w:marBottom w:val="0"/>
      <w:divBdr>
        <w:top w:val="none" w:sz="0" w:space="0" w:color="auto"/>
        <w:left w:val="none" w:sz="0" w:space="0" w:color="auto"/>
        <w:bottom w:val="none" w:sz="0" w:space="0" w:color="auto"/>
        <w:right w:val="none" w:sz="0" w:space="0" w:color="auto"/>
      </w:divBdr>
    </w:div>
    <w:div w:id="1398169978">
      <w:bodyDiv w:val="1"/>
      <w:marLeft w:val="0"/>
      <w:marRight w:val="0"/>
      <w:marTop w:val="0"/>
      <w:marBottom w:val="0"/>
      <w:divBdr>
        <w:top w:val="none" w:sz="0" w:space="0" w:color="auto"/>
        <w:left w:val="none" w:sz="0" w:space="0" w:color="auto"/>
        <w:bottom w:val="none" w:sz="0" w:space="0" w:color="auto"/>
        <w:right w:val="none" w:sz="0" w:space="0" w:color="auto"/>
      </w:divBdr>
    </w:div>
    <w:div w:id="1398438649">
      <w:bodyDiv w:val="1"/>
      <w:marLeft w:val="0"/>
      <w:marRight w:val="0"/>
      <w:marTop w:val="0"/>
      <w:marBottom w:val="0"/>
      <w:divBdr>
        <w:top w:val="none" w:sz="0" w:space="0" w:color="auto"/>
        <w:left w:val="none" w:sz="0" w:space="0" w:color="auto"/>
        <w:bottom w:val="none" w:sz="0" w:space="0" w:color="auto"/>
        <w:right w:val="none" w:sz="0" w:space="0" w:color="auto"/>
      </w:divBdr>
    </w:div>
    <w:div w:id="1398623454">
      <w:bodyDiv w:val="1"/>
      <w:marLeft w:val="0"/>
      <w:marRight w:val="0"/>
      <w:marTop w:val="0"/>
      <w:marBottom w:val="0"/>
      <w:divBdr>
        <w:top w:val="none" w:sz="0" w:space="0" w:color="auto"/>
        <w:left w:val="none" w:sz="0" w:space="0" w:color="auto"/>
        <w:bottom w:val="none" w:sz="0" w:space="0" w:color="auto"/>
        <w:right w:val="none" w:sz="0" w:space="0" w:color="auto"/>
      </w:divBdr>
    </w:div>
    <w:div w:id="1398818944">
      <w:bodyDiv w:val="1"/>
      <w:marLeft w:val="0"/>
      <w:marRight w:val="0"/>
      <w:marTop w:val="0"/>
      <w:marBottom w:val="0"/>
      <w:divBdr>
        <w:top w:val="none" w:sz="0" w:space="0" w:color="auto"/>
        <w:left w:val="none" w:sz="0" w:space="0" w:color="auto"/>
        <w:bottom w:val="none" w:sz="0" w:space="0" w:color="auto"/>
        <w:right w:val="none" w:sz="0" w:space="0" w:color="auto"/>
      </w:divBdr>
    </w:div>
    <w:div w:id="1399086503">
      <w:bodyDiv w:val="1"/>
      <w:marLeft w:val="0"/>
      <w:marRight w:val="0"/>
      <w:marTop w:val="0"/>
      <w:marBottom w:val="0"/>
      <w:divBdr>
        <w:top w:val="none" w:sz="0" w:space="0" w:color="auto"/>
        <w:left w:val="none" w:sz="0" w:space="0" w:color="auto"/>
        <w:bottom w:val="none" w:sz="0" w:space="0" w:color="auto"/>
        <w:right w:val="none" w:sz="0" w:space="0" w:color="auto"/>
      </w:divBdr>
    </w:div>
    <w:div w:id="1399093786">
      <w:bodyDiv w:val="1"/>
      <w:marLeft w:val="0"/>
      <w:marRight w:val="0"/>
      <w:marTop w:val="0"/>
      <w:marBottom w:val="0"/>
      <w:divBdr>
        <w:top w:val="none" w:sz="0" w:space="0" w:color="auto"/>
        <w:left w:val="none" w:sz="0" w:space="0" w:color="auto"/>
        <w:bottom w:val="none" w:sz="0" w:space="0" w:color="auto"/>
        <w:right w:val="none" w:sz="0" w:space="0" w:color="auto"/>
      </w:divBdr>
    </w:div>
    <w:div w:id="1399211071">
      <w:bodyDiv w:val="1"/>
      <w:marLeft w:val="0"/>
      <w:marRight w:val="0"/>
      <w:marTop w:val="0"/>
      <w:marBottom w:val="0"/>
      <w:divBdr>
        <w:top w:val="none" w:sz="0" w:space="0" w:color="auto"/>
        <w:left w:val="none" w:sz="0" w:space="0" w:color="auto"/>
        <w:bottom w:val="none" w:sz="0" w:space="0" w:color="auto"/>
        <w:right w:val="none" w:sz="0" w:space="0" w:color="auto"/>
      </w:divBdr>
    </w:div>
    <w:div w:id="1399280978">
      <w:bodyDiv w:val="1"/>
      <w:marLeft w:val="0"/>
      <w:marRight w:val="0"/>
      <w:marTop w:val="0"/>
      <w:marBottom w:val="0"/>
      <w:divBdr>
        <w:top w:val="none" w:sz="0" w:space="0" w:color="auto"/>
        <w:left w:val="none" w:sz="0" w:space="0" w:color="auto"/>
        <w:bottom w:val="none" w:sz="0" w:space="0" w:color="auto"/>
        <w:right w:val="none" w:sz="0" w:space="0" w:color="auto"/>
      </w:divBdr>
    </w:div>
    <w:div w:id="1399353584">
      <w:bodyDiv w:val="1"/>
      <w:marLeft w:val="0"/>
      <w:marRight w:val="0"/>
      <w:marTop w:val="0"/>
      <w:marBottom w:val="0"/>
      <w:divBdr>
        <w:top w:val="none" w:sz="0" w:space="0" w:color="auto"/>
        <w:left w:val="none" w:sz="0" w:space="0" w:color="auto"/>
        <w:bottom w:val="none" w:sz="0" w:space="0" w:color="auto"/>
        <w:right w:val="none" w:sz="0" w:space="0" w:color="auto"/>
      </w:divBdr>
    </w:div>
    <w:div w:id="1399403881">
      <w:bodyDiv w:val="1"/>
      <w:marLeft w:val="0"/>
      <w:marRight w:val="0"/>
      <w:marTop w:val="0"/>
      <w:marBottom w:val="0"/>
      <w:divBdr>
        <w:top w:val="none" w:sz="0" w:space="0" w:color="auto"/>
        <w:left w:val="none" w:sz="0" w:space="0" w:color="auto"/>
        <w:bottom w:val="none" w:sz="0" w:space="0" w:color="auto"/>
        <w:right w:val="none" w:sz="0" w:space="0" w:color="auto"/>
      </w:divBdr>
    </w:div>
    <w:div w:id="1399740754">
      <w:bodyDiv w:val="1"/>
      <w:marLeft w:val="0"/>
      <w:marRight w:val="0"/>
      <w:marTop w:val="0"/>
      <w:marBottom w:val="0"/>
      <w:divBdr>
        <w:top w:val="none" w:sz="0" w:space="0" w:color="auto"/>
        <w:left w:val="none" w:sz="0" w:space="0" w:color="auto"/>
        <w:bottom w:val="none" w:sz="0" w:space="0" w:color="auto"/>
        <w:right w:val="none" w:sz="0" w:space="0" w:color="auto"/>
      </w:divBdr>
    </w:div>
    <w:div w:id="1399863180">
      <w:bodyDiv w:val="1"/>
      <w:marLeft w:val="0"/>
      <w:marRight w:val="0"/>
      <w:marTop w:val="0"/>
      <w:marBottom w:val="0"/>
      <w:divBdr>
        <w:top w:val="none" w:sz="0" w:space="0" w:color="auto"/>
        <w:left w:val="none" w:sz="0" w:space="0" w:color="auto"/>
        <w:bottom w:val="none" w:sz="0" w:space="0" w:color="auto"/>
        <w:right w:val="none" w:sz="0" w:space="0" w:color="auto"/>
      </w:divBdr>
    </w:div>
    <w:div w:id="1399865366">
      <w:bodyDiv w:val="1"/>
      <w:marLeft w:val="0"/>
      <w:marRight w:val="0"/>
      <w:marTop w:val="0"/>
      <w:marBottom w:val="0"/>
      <w:divBdr>
        <w:top w:val="none" w:sz="0" w:space="0" w:color="auto"/>
        <w:left w:val="none" w:sz="0" w:space="0" w:color="auto"/>
        <w:bottom w:val="none" w:sz="0" w:space="0" w:color="auto"/>
        <w:right w:val="none" w:sz="0" w:space="0" w:color="auto"/>
      </w:divBdr>
    </w:div>
    <w:div w:id="1400250033">
      <w:bodyDiv w:val="1"/>
      <w:marLeft w:val="0"/>
      <w:marRight w:val="0"/>
      <w:marTop w:val="0"/>
      <w:marBottom w:val="0"/>
      <w:divBdr>
        <w:top w:val="none" w:sz="0" w:space="0" w:color="auto"/>
        <w:left w:val="none" w:sz="0" w:space="0" w:color="auto"/>
        <w:bottom w:val="none" w:sz="0" w:space="0" w:color="auto"/>
        <w:right w:val="none" w:sz="0" w:space="0" w:color="auto"/>
      </w:divBdr>
    </w:div>
    <w:div w:id="1400326107">
      <w:bodyDiv w:val="1"/>
      <w:marLeft w:val="0"/>
      <w:marRight w:val="0"/>
      <w:marTop w:val="0"/>
      <w:marBottom w:val="0"/>
      <w:divBdr>
        <w:top w:val="none" w:sz="0" w:space="0" w:color="auto"/>
        <w:left w:val="none" w:sz="0" w:space="0" w:color="auto"/>
        <w:bottom w:val="none" w:sz="0" w:space="0" w:color="auto"/>
        <w:right w:val="none" w:sz="0" w:space="0" w:color="auto"/>
      </w:divBdr>
    </w:div>
    <w:div w:id="1400327970">
      <w:bodyDiv w:val="1"/>
      <w:marLeft w:val="0"/>
      <w:marRight w:val="0"/>
      <w:marTop w:val="0"/>
      <w:marBottom w:val="0"/>
      <w:divBdr>
        <w:top w:val="none" w:sz="0" w:space="0" w:color="auto"/>
        <w:left w:val="none" w:sz="0" w:space="0" w:color="auto"/>
        <w:bottom w:val="none" w:sz="0" w:space="0" w:color="auto"/>
        <w:right w:val="none" w:sz="0" w:space="0" w:color="auto"/>
      </w:divBdr>
    </w:div>
    <w:div w:id="1400514027">
      <w:bodyDiv w:val="1"/>
      <w:marLeft w:val="0"/>
      <w:marRight w:val="0"/>
      <w:marTop w:val="0"/>
      <w:marBottom w:val="0"/>
      <w:divBdr>
        <w:top w:val="none" w:sz="0" w:space="0" w:color="auto"/>
        <w:left w:val="none" w:sz="0" w:space="0" w:color="auto"/>
        <w:bottom w:val="none" w:sz="0" w:space="0" w:color="auto"/>
        <w:right w:val="none" w:sz="0" w:space="0" w:color="auto"/>
      </w:divBdr>
    </w:div>
    <w:div w:id="1400715997">
      <w:bodyDiv w:val="1"/>
      <w:marLeft w:val="0"/>
      <w:marRight w:val="0"/>
      <w:marTop w:val="0"/>
      <w:marBottom w:val="0"/>
      <w:divBdr>
        <w:top w:val="none" w:sz="0" w:space="0" w:color="auto"/>
        <w:left w:val="none" w:sz="0" w:space="0" w:color="auto"/>
        <w:bottom w:val="none" w:sz="0" w:space="0" w:color="auto"/>
        <w:right w:val="none" w:sz="0" w:space="0" w:color="auto"/>
      </w:divBdr>
    </w:div>
    <w:div w:id="1400785900">
      <w:bodyDiv w:val="1"/>
      <w:marLeft w:val="0"/>
      <w:marRight w:val="0"/>
      <w:marTop w:val="0"/>
      <w:marBottom w:val="0"/>
      <w:divBdr>
        <w:top w:val="none" w:sz="0" w:space="0" w:color="auto"/>
        <w:left w:val="none" w:sz="0" w:space="0" w:color="auto"/>
        <w:bottom w:val="none" w:sz="0" w:space="0" w:color="auto"/>
        <w:right w:val="none" w:sz="0" w:space="0" w:color="auto"/>
      </w:divBdr>
    </w:div>
    <w:div w:id="1400791554">
      <w:bodyDiv w:val="1"/>
      <w:marLeft w:val="0"/>
      <w:marRight w:val="0"/>
      <w:marTop w:val="0"/>
      <w:marBottom w:val="0"/>
      <w:divBdr>
        <w:top w:val="none" w:sz="0" w:space="0" w:color="auto"/>
        <w:left w:val="none" w:sz="0" w:space="0" w:color="auto"/>
        <w:bottom w:val="none" w:sz="0" w:space="0" w:color="auto"/>
        <w:right w:val="none" w:sz="0" w:space="0" w:color="auto"/>
      </w:divBdr>
    </w:div>
    <w:div w:id="1400858130">
      <w:bodyDiv w:val="1"/>
      <w:marLeft w:val="0"/>
      <w:marRight w:val="0"/>
      <w:marTop w:val="0"/>
      <w:marBottom w:val="0"/>
      <w:divBdr>
        <w:top w:val="none" w:sz="0" w:space="0" w:color="auto"/>
        <w:left w:val="none" w:sz="0" w:space="0" w:color="auto"/>
        <w:bottom w:val="none" w:sz="0" w:space="0" w:color="auto"/>
        <w:right w:val="none" w:sz="0" w:space="0" w:color="auto"/>
      </w:divBdr>
    </w:div>
    <w:div w:id="1400900596">
      <w:bodyDiv w:val="1"/>
      <w:marLeft w:val="0"/>
      <w:marRight w:val="0"/>
      <w:marTop w:val="0"/>
      <w:marBottom w:val="0"/>
      <w:divBdr>
        <w:top w:val="none" w:sz="0" w:space="0" w:color="auto"/>
        <w:left w:val="none" w:sz="0" w:space="0" w:color="auto"/>
        <w:bottom w:val="none" w:sz="0" w:space="0" w:color="auto"/>
        <w:right w:val="none" w:sz="0" w:space="0" w:color="auto"/>
      </w:divBdr>
    </w:div>
    <w:div w:id="1401057969">
      <w:bodyDiv w:val="1"/>
      <w:marLeft w:val="0"/>
      <w:marRight w:val="0"/>
      <w:marTop w:val="0"/>
      <w:marBottom w:val="0"/>
      <w:divBdr>
        <w:top w:val="none" w:sz="0" w:space="0" w:color="auto"/>
        <w:left w:val="none" w:sz="0" w:space="0" w:color="auto"/>
        <w:bottom w:val="none" w:sz="0" w:space="0" w:color="auto"/>
        <w:right w:val="none" w:sz="0" w:space="0" w:color="auto"/>
      </w:divBdr>
    </w:div>
    <w:div w:id="1401126681">
      <w:bodyDiv w:val="1"/>
      <w:marLeft w:val="0"/>
      <w:marRight w:val="0"/>
      <w:marTop w:val="0"/>
      <w:marBottom w:val="0"/>
      <w:divBdr>
        <w:top w:val="none" w:sz="0" w:space="0" w:color="auto"/>
        <w:left w:val="none" w:sz="0" w:space="0" w:color="auto"/>
        <w:bottom w:val="none" w:sz="0" w:space="0" w:color="auto"/>
        <w:right w:val="none" w:sz="0" w:space="0" w:color="auto"/>
      </w:divBdr>
    </w:div>
    <w:div w:id="1401253465">
      <w:bodyDiv w:val="1"/>
      <w:marLeft w:val="0"/>
      <w:marRight w:val="0"/>
      <w:marTop w:val="0"/>
      <w:marBottom w:val="0"/>
      <w:divBdr>
        <w:top w:val="none" w:sz="0" w:space="0" w:color="auto"/>
        <w:left w:val="none" w:sz="0" w:space="0" w:color="auto"/>
        <w:bottom w:val="none" w:sz="0" w:space="0" w:color="auto"/>
        <w:right w:val="none" w:sz="0" w:space="0" w:color="auto"/>
      </w:divBdr>
    </w:div>
    <w:div w:id="1401365835">
      <w:bodyDiv w:val="1"/>
      <w:marLeft w:val="0"/>
      <w:marRight w:val="0"/>
      <w:marTop w:val="0"/>
      <w:marBottom w:val="0"/>
      <w:divBdr>
        <w:top w:val="none" w:sz="0" w:space="0" w:color="auto"/>
        <w:left w:val="none" w:sz="0" w:space="0" w:color="auto"/>
        <w:bottom w:val="none" w:sz="0" w:space="0" w:color="auto"/>
        <w:right w:val="none" w:sz="0" w:space="0" w:color="auto"/>
      </w:divBdr>
    </w:div>
    <w:div w:id="1401437771">
      <w:bodyDiv w:val="1"/>
      <w:marLeft w:val="0"/>
      <w:marRight w:val="0"/>
      <w:marTop w:val="0"/>
      <w:marBottom w:val="0"/>
      <w:divBdr>
        <w:top w:val="none" w:sz="0" w:space="0" w:color="auto"/>
        <w:left w:val="none" w:sz="0" w:space="0" w:color="auto"/>
        <w:bottom w:val="none" w:sz="0" w:space="0" w:color="auto"/>
        <w:right w:val="none" w:sz="0" w:space="0" w:color="auto"/>
      </w:divBdr>
    </w:div>
    <w:div w:id="1401633343">
      <w:bodyDiv w:val="1"/>
      <w:marLeft w:val="0"/>
      <w:marRight w:val="0"/>
      <w:marTop w:val="0"/>
      <w:marBottom w:val="0"/>
      <w:divBdr>
        <w:top w:val="none" w:sz="0" w:space="0" w:color="auto"/>
        <w:left w:val="none" w:sz="0" w:space="0" w:color="auto"/>
        <w:bottom w:val="none" w:sz="0" w:space="0" w:color="auto"/>
        <w:right w:val="none" w:sz="0" w:space="0" w:color="auto"/>
      </w:divBdr>
    </w:div>
    <w:div w:id="1402098805">
      <w:bodyDiv w:val="1"/>
      <w:marLeft w:val="0"/>
      <w:marRight w:val="0"/>
      <w:marTop w:val="0"/>
      <w:marBottom w:val="0"/>
      <w:divBdr>
        <w:top w:val="none" w:sz="0" w:space="0" w:color="auto"/>
        <w:left w:val="none" w:sz="0" w:space="0" w:color="auto"/>
        <w:bottom w:val="none" w:sz="0" w:space="0" w:color="auto"/>
        <w:right w:val="none" w:sz="0" w:space="0" w:color="auto"/>
      </w:divBdr>
    </w:div>
    <w:div w:id="1402219146">
      <w:bodyDiv w:val="1"/>
      <w:marLeft w:val="0"/>
      <w:marRight w:val="0"/>
      <w:marTop w:val="0"/>
      <w:marBottom w:val="0"/>
      <w:divBdr>
        <w:top w:val="none" w:sz="0" w:space="0" w:color="auto"/>
        <w:left w:val="none" w:sz="0" w:space="0" w:color="auto"/>
        <w:bottom w:val="none" w:sz="0" w:space="0" w:color="auto"/>
        <w:right w:val="none" w:sz="0" w:space="0" w:color="auto"/>
      </w:divBdr>
    </w:div>
    <w:div w:id="1402564263">
      <w:bodyDiv w:val="1"/>
      <w:marLeft w:val="0"/>
      <w:marRight w:val="0"/>
      <w:marTop w:val="0"/>
      <w:marBottom w:val="0"/>
      <w:divBdr>
        <w:top w:val="none" w:sz="0" w:space="0" w:color="auto"/>
        <w:left w:val="none" w:sz="0" w:space="0" w:color="auto"/>
        <w:bottom w:val="none" w:sz="0" w:space="0" w:color="auto"/>
        <w:right w:val="none" w:sz="0" w:space="0" w:color="auto"/>
      </w:divBdr>
    </w:div>
    <w:div w:id="1402870950">
      <w:bodyDiv w:val="1"/>
      <w:marLeft w:val="0"/>
      <w:marRight w:val="0"/>
      <w:marTop w:val="0"/>
      <w:marBottom w:val="0"/>
      <w:divBdr>
        <w:top w:val="none" w:sz="0" w:space="0" w:color="auto"/>
        <w:left w:val="none" w:sz="0" w:space="0" w:color="auto"/>
        <w:bottom w:val="none" w:sz="0" w:space="0" w:color="auto"/>
        <w:right w:val="none" w:sz="0" w:space="0" w:color="auto"/>
      </w:divBdr>
    </w:div>
    <w:div w:id="1402948154">
      <w:bodyDiv w:val="1"/>
      <w:marLeft w:val="0"/>
      <w:marRight w:val="0"/>
      <w:marTop w:val="0"/>
      <w:marBottom w:val="0"/>
      <w:divBdr>
        <w:top w:val="none" w:sz="0" w:space="0" w:color="auto"/>
        <w:left w:val="none" w:sz="0" w:space="0" w:color="auto"/>
        <w:bottom w:val="none" w:sz="0" w:space="0" w:color="auto"/>
        <w:right w:val="none" w:sz="0" w:space="0" w:color="auto"/>
      </w:divBdr>
    </w:div>
    <w:div w:id="1403211704">
      <w:bodyDiv w:val="1"/>
      <w:marLeft w:val="0"/>
      <w:marRight w:val="0"/>
      <w:marTop w:val="0"/>
      <w:marBottom w:val="0"/>
      <w:divBdr>
        <w:top w:val="none" w:sz="0" w:space="0" w:color="auto"/>
        <w:left w:val="none" w:sz="0" w:space="0" w:color="auto"/>
        <w:bottom w:val="none" w:sz="0" w:space="0" w:color="auto"/>
        <w:right w:val="none" w:sz="0" w:space="0" w:color="auto"/>
      </w:divBdr>
    </w:div>
    <w:div w:id="1403526349">
      <w:bodyDiv w:val="1"/>
      <w:marLeft w:val="0"/>
      <w:marRight w:val="0"/>
      <w:marTop w:val="0"/>
      <w:marBottom w:val="0"/>
      <w:divBdr>
        <w:top w:val="none" w:sz="0" w:space="0" w:color="auto"/>
        <w:left w:val="none" w:sz="0" w:space="0" w:color="auto"/>
        <w:bottom w:val="none" w:sz="0" w:space="0" w:color="auto"/>
        <w:right w:val="none" w:sz="0" w:space="0" w:color="auto"/>
      </w:divBdr>
    </w:div>
    <w:div w:id="1403868064">
      <w:bodyDiv w:val="1"/>
      <w:marLeft w:val="0"/>
      <w:marRight w:val="0"/>
      <w:marTop w:val="0"/>
      <w:marBottom w:val="0"/>
      <w:divBdr>
        <w:top w:val="none" w:sz="0" w:space="0" w:color="auto"/>
        <w:left w:val="none" w:sz="0" w:space="0" w:color="auto"/>
        <w:bottom w:val="none" w:sz="0" w:space="0" w:color="auto"/>
        <w:right w:val="none" w:sz="0" w:space="0" w:color="auto"/>
      </w:divBdr>
    </w:div>
    <w:div w:id="1403870214">
      <w:bodyDiv w:val="1"/>
      <w:marLeft w:val="0"/>
      <w:marRight w:val="0"/>
      <w:marTop w:val="0"/>
      <w:marBottom w:val="0"/>
      <w:divBdr>
        <w:top w:val="none" w:sz="0" w:space="0" w:color="auto"/>
        <w:left w:val="none" w:sz="0" w:space="0" w:color="auto"/>
        <w:bottom w:val="none" w:sz="0" w:space="0" w:color="auto"/>
        <w:right w:val="none" w:sz="0" w:space="0" w:color="auto"/>
      </w:divBdr>
    </w:div>
    <w:div w:id="1404335064">
      <w:bodyDiv w:val="1"/>
      <w:marLeft w:val="0"/>
      <w:marRight w:val="0"/>
      <w:marTop w:val="0"/>
      <w:marBottom w:val="0"/>
      <w:divBdr>
        <w:top w:val="none" w:sz="0" w:space="0" w:color="auto"/>
        <w:left w:val="none" w:sz="0" w:space="0" w:color="auto"/>
        <w:bottom w:val="none" w:sz="0" w:space="0" w:color="auto"/>
        <w:right w:val="none" w:sz="0" w:space="0" w:color="auto"/>
      </w:divBdr>
    </w:div>
    <w:div w:id="1404837047">
      <w:bodyDiv w:val="1"/>
      <w:marLeft w:val="0"/>
      <w:marRight w:val="0"/>
      <w:marTop w:val="0"/>
      <w:marBottom w:val="0"/>
      <w:divBdr>
        <w:top w:val="none" w:sz="0" w:space="0" w:color="auto"/>
        <w:left w:val="none" w:sz="0" w:space="0" w:color="auto"/>
        <w:bottom w:val="none" w:sz="0" w:space="0" w:color="auto"/>
        <w:right w:val="none" w:sz="0" w:space="0" w:color="auto"/>
      </w:divBdr>
    </w:div>
    <w:div w:id="1404840778">
      <w:bodyDiv w:val="1"/>
      <w:marLeft w:val="0"/>
      <w:marRight w:val="0"/>
      <w:marTop w:val="0"/>
      <w:marBottom w:val="0"/>
      <w:divBdr>
        <w:top w:val="none" w:sz="0" w:space="0" w:color="auto"/>
        <w:left w:val="none" w:sz="0" w:space="0" w:color="auto"/>
        <w:bottom w:val="none" w:sz="0" w:space="0" w:color="auto"/>
        <w:right w:val="none" w:sz="0" w:space="0" w:color="auto"/>
      </w:divBdr>
    </w:div>
    <w:div w:id="1404990379">
      <w:bodyDiv w:val="1"/>
      <w:marLeft w:val="0"/>
      <w:marRight w:val="0"/>
      <w:marTop w:val="0"/>
      <w:marBottom w:val="0"/>
      <w:divBdr>
        <w:top w:val="none" w:sz="0" w:space="0" w:color="auto"/>
        <w:left w:val="none" w:sz="0" w:space="0" w:color="auto"/>
        <w:bottom w:val="none" w:sz="0" w:space="0" w:color="auto"/>
        <w:right w:val="none" w:sz="0" w:space="0" w:color="auto"/>
      </w:divBdr>
    </w:div>
    <w:div w:id="1405029674">
      <w:bodyDiv w:val="1"/>
      <w:marLeft w:val="0"/>
      <w:marRight w:val="0"/>
      <w:marTop w:val="0"/>
      <w:marBottom w:val="0"/>
      <w:divBdr>
        <w:top w:val="none" w:sz="0" w:space="0" w:color="auto"/>
        <w:left w:val="none" w:sz="0" w:space="0" w:color="auto"/>
        <w:bottom w:val="none" w:sz="0" w:space="0" w:color="auto"/>
        <w:right w:val="none" w:sz="0" w:space="0" w:color="auto"/>
      </w:divBdr>
    </w:div>
    <w:div w:id="1405101565">
      <w:bodyDiv w:val="1"/>
      <w:marLeft w:val="0"/>
      <w:marRight w:val="0"/>
      <w:marTop w:val="0"/>
      <w:marBottom w:val="0"/>
      <w:divBdr>
        <w:top w:val="none" w:sz="0" w:space="0" w:color="auto"/>
        <w:left w:val="none" w:sz="0" w:space="0" w:color="auto"/>
        <w:bottom w:val="none" w:sz="0" w:space="0" w:color="auto"/>
        <w:right w:val="none" w:sz="0" w:space="0" w:color="auto"/>
      </w:divBdr>
    </w:div>
    <w:div w:id="1405226170">
      <w:bodyDiv w:val="1"/>
      <w:marLeft w:val="0"/>
      <w:marRight w:val="0"/>
      <w:marTop w:val="0"/>
      <w:marBottom w:val="0"/>
      <w:divBdr>
        <w:top w:val="none" w:sz="0" w:space="0" w:color="auto"/>
        <w:left w:val="none" w:sz="0" w:space="0" w:color="auto"/>
        <w:bottom w:val="none" w:sz="0" w:space="0" w:color="auto"/>
        <w:right w:val="none" w:sz="0" w:space="0" w:color="auto"/>
      </w:divBdr>
    </w:div>
    <w:div w:id="1405376851">
      <w:bodyDiv w:val="1"/>
      <w:marLeft w:val="0"/>
      <w:marRight w:val="0"/>
      <w:marTop w:val="0"/>
      <w:marBottom w:val="0"/>
      <w:divBdr>
        <w:top w:val="none" w:sz="0" w:space="0" w:color="auto"/>
        <w:left w:val="none" w:sz="0" w:space="0" w:color="auto"/>
        <w:bottom w:val="none" w:sz="0" w:space="0" w:color="auto"/>
        <w:right w:val="none" w:sz="0" w:space="0" w:color="auto"/>
      </w:divBdr>
    </w:div>
    <w:div w:id="1405764316">
      <w:bodyDiv w:val="1"/>
      <w:marLeft w:val="0"/>
      <w:marRight w:val="0"/>
      <w:marTop w:val="0"/>
      <w:marBottom w:val="0"/>
      <w:divBdr>
        <w:top w:val="none" w:sz="0" w:space="0" w:color="auto"/>
        <w:left w:val="none" w:sz="0" w:space="0" w:color="auto"/>
        <w:bottom w:val="none" w:sz="0" w:space="0" w:color="auto"/>
        <w:right w:val="none" w:sz="0" w:space="0" w:color="auto"/>
      </w:divBdr>
    </w:div>
    <w:div w:id="1405832104">
      <w:bodyDiv w:val="1"/>
      <w:marLeft w:val="0"/>
      <w:marRight w:val="0"/>
      <w:marTop w:val="0"/>
      <w:marBottom w:val="0"/>
      <w:divBdr>
        <w:top w:val="none" w:sz="0" w:space="0" w:color="auto"/>
        <w:left w:val="none" w:sz="0" w:space="0" w:color="auto"/>
        <w:bottom w:val="none" w:sz="0" w:space="0" w:color="auto"/>
        <w:right w:val="none" w:sz="0" w:space="0" w:color="auto"/>
      </w:divBdr>
    </w:div>
    <w:div w:id="1406301264">
      <w:bodyDiv w:val="1"/>
      <w:marLeft w:val="0"/>
      <w:marRight w:val="0"/>
      <w:marTop w:val="0"/>
      <w:marBottom w:val="0"/>
      <w:divBdr>
        <w:top w:val="none" w:sz="0" w:space="0" w:color="auto"/>
        <w:left w:val="none" w:sz="0" w:space="0" w:color="auto"/>
        <w:bottom w:val="none" w:sz="0" w:space="0" w:color="auto"/>
        <w:right w:val="none" w:sz="0" w:space="0" w:color="auto"/>
      </w:divBdr>
    </w:div>
    <w:div w:id="1406565529">
      <w:bodyDiv w:val="1"/>
      <w:marLeft w:val="0"/>
      <w:marRight w:val="0"/>
      <w:marTop w:val="0"/>
      <w:marBottom w:val="0"/>
      <w:divBdr>
        <w:top w:val="none" w:sz="0" w:space="0" w:color="auto"/>
        <w:left w:val="none" w:sz="0" w:space="0" w:color="auto"/>
        <w:bottom w:val="none" w:sz="0" w:space="0" w:color="auto"/>
        <w:right w:val="none" w:sz="0" w:space="0" w:color="auto"/>
      </w:divBdr>
    </w:div>
    <w:div w:id="1406730333">
      <w:bodyDiv w:val="1"/>
      <w:marLeft w:val="0"/>
      <w:marRight w:val="0"/>
      <w:marTop w:val="0"/>
      <w:marBottom w:val="0"/>
      <w:divBdr>
        <w:top w:val="none" w:sz="0" w:space="0" w:color="auto"/>
        <w:left w:val="none" w:sz="0" w:space="0" w:color="auto"/>
        <w:bottom w:val="none" w:sz="0" w:space="0" w:color="auto"/>
        <w:right w:val="none" w:sz="0" w:space="0" w:color="auto"/>
      </w:divBdr>
    </w:div>
    <w:div w:id="1406877355">
      <w:bodyDiv w:val="1"/>
      <w:marLeft w:val="0"/>
      <w:marRight w:val="0"/>
      <w:marTop w:val="0"/>
      <w:marBottom w:val="0"/>
      <w:divBdr>
        <w:top w:val="none" w:sz="0" w:space="0" w:color="auto"/>
        <w:left w:val="none" w:sz="0" w:space="0" w:color="auto"/>
        <w:bottom w:val="none" w:sz="0" w:space="0" w:color="auto"/>
        <w:right w:val="none" w:sz="0" w:space="0" w:color="auto"/>
      </w:divBdr>
    </w:div>
    <w:div w:id="1406993026">
      <w:bodyDiv w:val="1"/>
      <w:marLeft w:val="0"/>
      <w:marRight w:val="0"/>
      <w:marTop w:val="0"/>
      <w:marBottom w:val="0"/>
      <w:divBdr>
        <w:top w:val="none" w:sz="0" w:space="0" w:color="auto"/>
        <w:left w:val="none" w:sz="0" w:space="0" w:color="auto"/>
        <w:bottom w:val="none" w:sz="0" w:space="0" w:color="auto"/>
        <w:right w:val="none" w:sz="0" w:space="0" w:color="auto"/>
      </w:divBdr>
    </w:div>
    <w:div w:id="1407340749">
      <w:bodyDiv w:val="1"/>
      <w:marLeft w:val="0"/>
      <w:marRight w:val="0"/>
      <w:marTop w:val="0"/>
      <w:marBottom w:val="0"/>
      <w:divBdr>
        <w:top w:val="none" w:sz="0" w:space="0" w:color="auto"/>
        <w:left w:val="none" w:sz="0" w:space="0" w:color="auto"/>
        <w:bottom w:val="none" w:sz="0" w:space="0" w:color="auto"/>
        <w:right w:val="none" w:sz="0" w:space="0" w:color="auto"/>
      </w:divBdr>
    </w:div>
    <w:div w:id="1407386882">
      <w:bodyDiv w:val="1"/>
      <w:marLeft w:val="0"/>
      <w:marRight w:val="0"/>
      <w:marTop w:val="0"/>
      <w:marBottom w:val="0"/>
      <w:divBdr>
        <w:top w:val="none" w:sz="0" w:space="0" w:color="auto"/>
        <w:left w:val="none" w:sz="0" w:space="0" w:color="auto"/>
        <w:bottom w:val="none" w:sz="0" w:space="0" w:color="auto"/>
        <w:right w:val="none" w:sz="0" w:space="0" w:color="auto"/>
      </w:divBdr>
    </w:div>
    <w:div w:id="1407994874">
      <w:bodyDiv w:val="1"/>
      <w:marLeft w:val="0"/>
      <w:marRight w:val="0"/>
      <w:marTop w:val="0"/>
      <w:marBottom w:val="0"/>
      <w:divBdr>
        <w:top w:val="none" w:sz="0" w:space="0" w:color="auto"/>
        <w:left w:val="none" w:sz="0" w:space="0" w:color="auto"/>
        <w:bottom w:val="none" w:sz="0" w:space="0" w:color="auto"/>
        <w:right w:val="none" w:sz="0" w:space="0" w:color="auto"/>
      </w:divBdr>
    </w:div>
    <w:div w:id="1408110744">
      <w:bodyDiv w:val="1"/>
      <w:marLeft w:val="0"/>
      <w:marRight w:val="0"/>
      <w:marTop w:val="0"/>
      <w:marBottom w:val="0"/>
      <w:divBdr>
        <w:top w:val="none" w:sz="0" w:space="0" w:color="auto"/>
        <w:left w:val="none" w:sz="0" w:space="0" w:color="auto"/>
        <w:bottom w:val="none" w:sz="0" w:space="0" w:color="auto"/>
        <w:right w:val="none" w:sz="0" w:space="0" w:color="auto"/>
      </w:divBdr>
    </w:div>
    <w:div w:id="1408726211">
      <w:bodyDiv w:val="1"/>
      <w:marLeft w:val="0"/>
      <w:marRight w:val="0"/>
      <w:marTop w:val="0"/>
      <w:marBottom w:val="0"/>
      <w:divBdr>
        <w:top w:val="none" w:sz="0" w:space="0" w:color="auto"/>
        <w:left w:val="none" w:sz="0" w:space="0" w:color="auto"/>
        <w:bottom w:val="none" w:sz="0" w:space="0" w:color="auto"/>
        <w:right w:val="none" w:sz="0" w:space="0" w:color="auto"/>
      </w:divBdr>
    </w:div>
    <w:div w:id="1408846370">
      <w:bodyDiv w:val="1"/>
      <w:marLeft w:val="0"/>
      <w:marRight w:val="0"/>
      <w:marTop w:val="0"/>
      <w:marBottom w:val="0"/>
      <w:divBdr>
        <w:top w:val="none" w:sz="0" w:space="0" w:color="auto"/>
        <w:left w:val="none" w:sz="0" w:space="0" w:color="auto"/>
        <w:bottom w:val="none" w:sz="0" w:space="0" w:color="auto"/>
        <w:right w:val="none" w:sz="0" w:space="0" w:color="auto"/>
      </w:divBdr>
    </w:div>
    <w:div w:id="1408921846">
      <w:bodyDiv w:val="1"/>
      <w:marLeft w:val="0"/>
      <w:marRight w:val="0"/>
      <w:marTop w:val="0"/>
      <w:marBottom w:val="0"/>
      <w:divBdr>
        <w:top w:val="none" w:sz="0" w:space="0" w:color="auto"/>
        <w:left w:val="none" w:sz="0" w:space="0" w:color="auto"/>
        <w:bottom w:val="none" w:sz="0" w:space="0" w:color="auto"/>
        <w:right w:val="none" w:sz="0" w:space="0" w:color="auto"/>
      </w:divBdr>
    </w:div>
    <w:div w:id="1409114096">
      <w:bodyDiv w:val="1"/>
      <w:marLeft w:val="0"/>
      <w:marRight w:val="0"/>
      <w:marTop w:val="0"/>
      <w:marBottom w:val="0"/>
      <w:divBdr>
        <w:top w:val="none" w:sz="0" w:space="0" w:color="auto"/>
        <w:left w:val="none" w:sz="0" w:space="0" w:color="auto"/>
        <w:bottom w:val="none" w:sz="0" w:space="0" w:color="auto"/>
        <w:right w:val="none" w:sz="0" w:space="0" w:color="auto"/>
      </w:divBdr>
    </w:div>
    <w:div w:id="1410032129">
      <w:bodyDiv w:val="1"/>
      <w:marLeft w:val="0"/>
      <w:marRight w:val="0"/>
      <w:marTop w:val="0"/>
      <w:marBottom w:val="0"/>
      <w:divBdr>
        <w:top w:val="none" w:sz="0" w:space="0" w:color="auto"/>
        <w:left w:val="none" w:sz="0" w:space="0" w:color="auto"/>
        <w:bottom w:val="none" w:sz="0" w:space="0" w:color="auto"/>
        <w:right w:val="none" w:sz="0" w:space="0" w:color="auto"/>
      </w:divBdr>
    </w:div>
    <w:div w:id="1410300140">
      <w:bodyDiv w:val="1"/>
      <w:marLeft w:val="0"/>
      <w:marRight w:val="0"/>
      <w:marTop w:val="0"/>
      <w:marBottom w:val="0"/>
      <w:divBdr>
        <w:top w:val="none" w:sz="0" w:space="0" w:color="auto"/>
        <w:left w:val="none" w:sz="0" w:space="0" w:color="auto"/>
        <w:bottom w:val="none" w:sz="0" w:space="0" w:color="auto"/>
        <w:right w:val="none" w:sz="0" w:space="0" w:color="auto"/>
      </w:divBdr>
    </w:div>
    <w:div w:id="1410343074">
      <w:bodyDiv w:val="1"/>
      <w:marLeft w:val="0"/>
      <w:marRight w:val="0"/>
      <w:marTop w:val="0"/>
      <w:marBottom w:val="0"/>
      <w:divBdr>
        <w:top w:val="none" w:sz="0" w:space="0" w:color="auto"/>
        <w:left w:val="none" w:sz="0" w:space="0" w:color="auto"/>
        <w:bottom w:val="none" w:sz="0" w:space="0" w:color="auto"/>
        <w:right w:val="none" w:sz="0" w:space="0" w:color="auto"/>
      </w:divBdr>
    </w:div>
    <w:div w:id="1410495907">
      <w:bodyDiv w:val="1"/>
      <w:marLeft w:val="0"/>
      <w:marRight w:val="0"/>
      <w:marTop w:val="0"/>
      <w:marBottom w:val="0"/>
      <w:divBdr>
        <w:top w:val="none" w:sz="0" w:space="0" w:color="auto"/>
        <w:left w:val="none" w:sz="0" w:space="0" w:color="auto"/>
        <w:bottom w:val="none" w:sz="0" w:space="0" w:color="auto"/>
        <w:right w:val="none" w:sz="0" w:space="0" w:color="auto"/>
      </w:divBdr>
    </w:div>
    <w:div w:id="1410614243">
      <w:bodyDiv w:val="1"/>
      <w:marLeft w:val="0"/>
      <w:marRight w:val="0"/>
      <w:marTop w:val="0"/>
      <w:marBottom w:val="0"/>
      <w:divBdr>
        <w:top w:val="none" w:sz="0" w:space="0" w:color="auto"/>
        <w:left w:val="none" w:sz="0" w:space="0" w:color="auto"/>
        <w:bottom w:val="none" w:sz="0" w:space="0" w:color="auto"/>
        <w:right w:val="none" w:sz="0" w:space="0" w:color="auto"/>
      </w:divBdr>
    </w:div>
    <w:div w:id="1410732012">
      <w:bodyDiv w:val="1"/>
      <w:marLeft w:val="0"/>
      <w:marRight w:val="0"/>
      <w:marTop w:val="0"/>
      <w:marBottom w:val="0"/>
      <w:divBdr>
        <w:top w:val="none" w:sz="0" w:space="0" w:color="auto"/>
        <w:left w:val="none" w:sz="0" w:space="0" w:color="auto"/>
        <w:bottom w:val="none" w:sz="0" w:space="0" w:color="auto"/>
        <w:right w:val="none" w:sz="0" w:space="0" w:color="auto"/>
      </w:divBdr>
    </w:div>
    <w:div w:id="1411349389">
      <w:bodyDiv w:val="1"/>
      <w:marLeft w:val="0"/>
      <w:marRight w:val="0"/>
      <w:marTop w:val="0"/>
      <w:marBottom w:val="0"/>
      <w:divBdr>
        <w:top w:val="none" w:sz="0" w:space="0" w:color="auto"/>
        <w:left w:val="none" w:sz="0" w:space="0" w:color="auto"/>
        <w:bottom w:val="none" w:sz="0" w:space="0" w:color="auto"/>
        <w:right w:val="none" w:sz="0" w:space="0" w:color="auto"/>
      </w:divBdr>
    </w:div>
    <w:div w:id="1411732069">
      <w:bodyDiv w:val="1"/>
      <w:marLeft w:val="0"/>
      <w:marRight w:val="0"/>
      <w:marTop w:val="0"/>
      <w:marBottom w:val="0"/>
      <w:divBdr>
        <w:top w:val="none" w:sz="0" w:space="0" w:color="auto"/>
        <w:left w:val="none" w:sz="0" w:space="0" w:color="auto"/>
        <w:bottom w:val="none" w:sz="0" w:space="0" w:color="auto"/>
        <w:right w:val="none" w:sz="0" w:space="0" w:color="auto"/>
      </w:divBdr>
    </w:div>
    <w:div w:id="1411849422">
      <w:bodyDiv w:val="1"/>
      <w:marLeft w:val="0"/>
      <w:marRight w:val="0"/>
      <w:marTop w:val="0"/>
      <w:marBottom w:val="0"/>
      <w:divBdr>
        <w:top w:val="none" w:sz="0" w:space="0" w:color="auto"/>
        <w:left w:val="none" w:sz="0" w:space="0" w:color="auto"/>
        <w:bottom w:val="none" w:sz="0" w:space="0" w:color="auto"/>
        <w:right w:val="none" w:sz="0" w:space="0" w:color="auto"/>
      </w:divBdr>
    </w:div>
    <w:div w:id="1411855872">
      <w:bodyDiv w:val="1"/>
      <w:marLeft w:val="0"/>
      <w:marRight w:val="0"/>
      <w:marTop w:val="0"/>
      <w:marBottom w:val="0"/>
      <w:divBdr>
        <w:top w:val="none" w:sz="0" w:space="0" w:color="auto"/>
        <w:left w:val="none" w:sz="0" w:space="0" w:color="auto"/>
        <w:bottom w:val="none" w:sz="0" w:space="0" w:color="auto"/>
        <w:right w:val="none" w:sz="0" w:space="0" w:color="auto"/>
      </w:divBdr>
    </w:div>
    <w:div w:id="1412771701">
      <w:bodyDiv w:val="1"/>
      <w:marLeft w:val="0"/>
      <w:marRight w:val="0"/>
      <w:marTop w:val="0"/>
      <w:marBottom w:val="0"/>
      <w:divBdr>
        <w:top w:val="none" w:sz="0" w:space="0" w:color="auto"/>
        <w:left w:val="none" w:sz="0" w:space="0" w:color="auto"/>
        <w:bottom w:val="none" w:sz="0" w:space="0" w:color="auto"/>
        <w:right w:val="none" w:sz="0" w:space="0" w:color="auto"/>
      </w:divBdr>
    </w:div>
    <w:div w:id="1413088161">
      <w:bodyDiv w:val="1"/>
      <w:marLeft w:val="0"/>
      <w:marRight w:val="0"/>
      <w:marTop w:val="0"/>
      <w:marBottom w:val="0"/>
      <w:divBdr>
        <w:top w:val="none" w:sz="0" w:space="0" w:color="auto"/>
        <w:left w:val="none" w:sz="0" w:space="0" w:color="auto"/>
        <w:bottom w:val="none" w:sz="0" w:space="0" w:color="auto"/>
        <w:right w:val="none" w:sz="0" w:space="0" w:color="auto"/>
      </w:divBdr>
    </w:div>
    <w:div w:id="1413425572">
      <w:bodyDiv w:val="1"/>
      <w:marLeft w:val="0"/>
      <w:marRight w:val="0"/>
      <w:marTop w:val="0"/>
      <w:marBottom w:val="0"/>
      <w:divBdr>
        <w:top w:val="none" w:sz="0" w:space="0" w:color="auto"/>
        <w:left w:val="none" w:sz="0" w:space="0" w:color="auto"/>
        <w:bottom w:val="none" w:sz="0" w:space="0" w:color="auto"/>
        <w:right w:val="none" w:sz="0" w:space="0" w:color="auto"/>
      </w:divBdr>
    </w:div>
    <w:div w:id="1413433597">
      <w:bodyDiv w:val="1"/>
      <w:marLeft w:val="0"/>
      <w:marRight w:val="0"/>
      <w:marTop w:val="0"/>
      <w:marBottom w:val="0"/>
      <w:divBdr>
        <w:top w:val="none" w:sz="0" w:space="0" w:color="auto"/>
        <w:left w:val="none" w:sz="0" w:space="0" w:color="auto"/>
        <w:bottom w:val="none" w:sz="0" w:space="0" w:color="auto"/>
        <w:right w:val="none" w:sz="0" w:space="0" w:color="auto"/>
      </w:divBdr>
    </w:div>
    <w:div w:id="1413434425">
      <w:bodyDiv w:val="1"/>
      <w:marLeft w:val="0"/>
      <w:marRight w:val="0"/>
      <w:marTop w:val="0"/>
      <w:marBottom w:val="0"/>
      <w:divBdr>
        <w:top w:val="none" w:sz="0" w:space="0" w:color="auto"/>
        <w:left w:val="none" w:sz="0" w:space="0" w:color="auto"/>
        <w:bottom w:val="none" w:sz="0" w:space="0" w:color="auto"/>
        <w:right w:val="none" w:sz="0" w:space="0" w:color="auto"/>
      </w:divBdr>
    </w:div>
    <w:div w:id="1413502750">
      <w:bodyDiv w:val="1"/>
      <w:marLeft w:val="0"/>
      <w:marRight w:val="0"/>
      <w:marTop w:val="0"/>
      <w:marBottom w:val="0"/>
      <w:divBdr>
        <w:top w:val="none" w:sz="0" w:space="0" w:color="auto"/>
        <w:left w:val="none" w:sz="0" w:space="0" w:color="auto"/>
        <w:bottom w:val="none" w:sz="0" w:space="0" w:color="auto"/>
        <w:right w:val="none" w:sz="0" w:space="0" w:color="auto"/>
      </w:divBdr>
    </w:div>
    <w:div w:id="1413625646">
      <w:bodyDiv w:val="1"/>
      <w:marLeft w:val="0"/>
      <w:marRight w:val="0"/>
      <w:marTop w:val="0"/>
      <w:marBottom w:val="0"/>
      <w:divBdr>
        <w:top w:val="none" w:sz="0" w:space="0" w:color="auto"/>
        <w:left w:val="none" w:sz="0" w:space="0" w:color="auto"/>
        <w:bottom w:val="none" w:sz="0" w:space="0" w:color="auto"/>
        <w:right w:val="none" w:sz="0" w:space="0" w:color="auto"/>
      </w:divBdr>
    </w:div>
    <w:div w:id="1413700107">
      <w:bodyDiv w:val="1"/>
      <w:marLeft w:val="0"/>
      <w:marRight w:val="0"/>
      <w:marTop w:val="0"/>
      <w:marBottom w:val="0"/>
      <w:divBdr>
        <w:top w:val="none" w:sz="0" w:space="0" w:color="auto"/>
        <w:left w:val="none" w:sz="0" w:space="0" w:color="auto"/>
        <w:bottom w:val="none" w:sz="0" w:space="0" w:color="auto"/>
        <w:right w:val="none" w:sz="0" w:space="0" w:color="auto"/>
      </w:divBdr>
    </w:div>
    <w:div w:id="1414549909">
      <w:bodyDiv w:val="1"/>
      <w:marLeft w:val="0"/>
      <w:marRight w:val="0"/>
      <w:marTop w:val="0"/>
      <w:marBottom w:val="0"/>
      <w:divBdr>
        <w:top w:val="none" w:sz="0" w:space="0" w:color="auto"/>
        <w:left w:val="none" w:sz="0" w:space="0" w:color="auto"/>
        <w:bottom w:val="none" w:sz="0" w:space="0" w:color="auto"/>
        <w:right w:val="none" w:sz="0" w:space="0" w:color="auto"/>
      </w:divBdr>
    </w:div>
    <w:div w:id="1414668270">
      <w:bodyDiv w:val="1"/>
      <w:marLeft w:val="0"/>
      <w:marRight w:val="0"/>
      <w:marTop w:val="0"/>
      <w:marBottom w:val="0"/>
      <w:divBdr>
        <w:top w:val="none" w:sz="0" w:space="0" w:color="auto"/>
        <w:left w:val="none" w:sz="0" w:space="0" w:color="auto"/>
        <w:bottom w:val="none" w:sz="0" w:space="0" w:color="auto"/>
        <w:right w:val="none" w:sz="0" w:space="0" w:color="auto"/>
      </w:divBdr>
    </w:div>
    <w:div w:id="1414935890">
      <w:bodyDiv w:val="1"/>
      <w:marLeft w:val="0"/>
      <w:marRight w:val="0"/>
      <w:marTop w:val="0"/>
      <w:marBottom w:val="0"/>
      <w:divBdr>
        <w:top w:val="none" w:sz="0" w:space="0" w:color="auto"/>
        <w:left w:val="none" w:sz="0" w:space="0" w:color="auto"/>
        <w:bottom w:val="none" w:sz="0" w:space="0" w:color="auto"/>
        <w:right w:val="none" w:sz="0" w:space="0" w:color="auto"/>
      </w:divBdr>
    </w:div>
    <w:div w:id="1415275353">
      <w:bodyDiv w:val="1"/>
      <w:marLeft w:val="0"/>
      <w:marRight w:val="0"/>
      <w:marTop w:val="0"/>
      <w:marBottom w:val="0"/>
      <w:divBdr>
        <w:top w:val="none" w:sz="0" w:space="0" w:color="auto"/>
        <w:left w:val="none" w:sz="0" w:space="0" w:color="auto"/>
        <w:bottom w:val="none" w:sz="0" w:space="0" w:color="auto"/>
        <w:right w:val="none" w:sz="0" w:space="0" w:color="auto"/>
      </w:divBdr>
    </w:div>
    <w:div w:id="1415854142">
      <w:bodyDiv w:val="1"/>
      <w:marLeft w:val="0"/>
      <w:marRight w:val="0"/>
      <w:marTop w:val="0"/>
      <w:marBottom w:val="0"/>
      <w:divBdr>
        <w:top w:val="none" w:sz="0" w:space="0" w:color="auto"/>
        <w:left w:val="none" w:sz="0" w:space="0" w:color="auto"/>
        <w:bottom w:val="none" w:sz="0" w:space="0" w:color="auto"/>
        <w:right w:val="none" w:sz="0" w:space="0" w:color="auto"/>
      </w:divBdr>
    </w:div>
    <w:div w:id="1416122522">
      <w:bodyDiv w:val="1"/>
      <w:marLeft w:val="0"/>
      <w:marRight w:val="0"/>
      <w:marTop w:val="0"/>
      <w:marBottom w:val="0"/>
      <w:divBdr>
        <w:top w:val="none" w:sz="0" w:space="0" w:color="auto"/>
        <w:left w:val="none" w:sz="0" w:space="0" w:color="auto"/>
        <w:bottom w:val="none" w:sz="0" w:space="0" w:color="auto"/>
        <w:right w:val="none" w:sz="0" w:space="0" w:color="auto"/>
      </w:divBdr>
    </w:div>
    <w:div w:id="1416168508">
      <w:bodyDiv w:val="1"/>
      <w:marLeft w:val="0"/>
      <w:marRight w:val="0"/>
      <w:marTop w:val="0"/>
      <w:marBottom w:val="0"/>
      <w:divBdr>
        <w:top w:val="none" w:sz="0" w:space="0" w:color="auto"/>
        <w:left w:val="none" w:sz="0" w:space="0" w:color="auto"/>
        <w:bottom w:val="none" w:sz="0" w:space="0" w:color="auto"/>
        <w:right w:val="none" w:sz="0" w:space="0" w:color="auto"/>
      </w:divBdr>
    </w:div>
    <w:div w:id="1416170221">
      <w:bodyDiv w:val="1"/>
      <w:marLeft w:val="0"/>
      <w:marRight w:val="0"/>
      <w:marTop w:val="0"/>
      <w:marBottom w:val="0"/>
      <w:divBdr>
        <w:top w:val="none" w:sz="0" w:space="0" w:color="auto"/>
        <w:left w:val="none" w:sz="0" w:space="0" w:color="auto"/>
        <w:bottom w:val="none" w:sz="0" w:space="0" w:color="auto"/>
        <w:right w:val="none" w:sz="0" w:space="0" w:color="auto"/>
      </w:divBdr>
    </w:div>
    <w:div w:id="1416324986">
      <w:bodyDiv w:val="1"/>
      <w:marLeft w:val="0"/>
      <w:marRight w:val="0"/>
      <w:marTop w:val="0"/>
      <w:marBottom w:val="0"/>
      <w:divBdr>
        <w:top w:val="none" w:sz="0" w:space="0" w:color="auto"/>
        <w:left w:val="none" w:sz="0" w:space="0" w:color="auto"/>
        <w:bottom w:val="none" w:sz="0" w:space="0" w:color="auto"/>
        <w:right w:val="none" w:sz="0" w:space="0" w:color="auto"/>
      </w:divBdr>
    </w:div>
    <w:div w:id="1416437215">
      <w:bodyDiv w:val="1"/>
      <w:marLeft w:val="0"/>
      <w:marRight w:val="0"/>
      <w:marTop w:val="0"/>
      <w:marBottom w:val="0"/>
      <w:divBdr>
        <w:top w:val="none" w:sz="0" w:space="0" w:color="auto"/>
        <w:left w:val="none" w:sz="0" w:space="0" w:color="auto"/>
        <w:bottom w:val="none" w:sz="0" w:space="0" w:color="auto"/>
        <w:right w:val="none" w:sz="0" w:space="0" w:color="auto"/>
      </w:divBdr>
    </w:div>
    <w:div w:id="1417439011">
      <w:bodyDiv w:val="1"/>
      <w:marLeft w:val="0"/>
      <w:marRight w:val="0"/>
      <w:marTop w:val="0"/>
      <w:marBottom w:val="0"/>
      <w:divBdr>
        <w:top w:val="none" w:sz="0" w:space="0" w:color="auto"/>
        <w:left w:val="none" w:sz="0" w:space="0" w:color="auto"/>
        <w:bottom w:val="none" w:sz="0" w:space="0" w:color="auto"/>
        <w:right w:val="none" w:sz="0" w:space="0" w:color="auto"/>
      </w:divBdr>
    </w:div>
    <w:div w:id="1417439267">
      <w:bodyDiv w:val="1"/>
      <w:marLeft w:val="0"/>
      <w:marRight w:val="0"/>
      <w:marTop w:val="0"/>
      <w:marBottom w:val="0"/>
      <w:divBdr>
        <w:top w:val="none" w:sz="0" w:space="0" w:color="auto"/>
        <w:left w:val="none" w:sz="0" w:space="0" w:color="auto"/>
        <w:bottom w:val="none" w:sz="0" w:space="0" w:color="auto"/>
        <w:right w:val="none" w:sz="0" w:space="0" w:color="auto"/>
      </w:divBdr>
    </w:div>
    <w:div w:id="1417550683">
      <w:bodyDiv w:val="1"/>
      <w:marLeft w:val="0"/>
      <w:marRight w:val="0"/>
      <w:marTop w:val="0"/>
      <w:marBottom w:val="0"/>
      <w:divBdr>
        <w:top w:val="none" w:sz="0" w:space="0" w:color="auto"/>
        <w:left w:val="none" w:sz="0" w:space="0" w:color="auto"/>
        <w:bottom w:val="none" w:sz="0" w:space="0" w:color="auto"/>
        <w:right w:val="none" w:sz="0" w:space="0" w:color="auto"/>
      </w:divBdr>
    </w:div>
    <w:div w:id="1417626660">
      <w:bodyDiv w:val="1"/>
      <w:marLeft w:val="0"/>
      <w:marRight w:val="0"/>
      <w:marTop w:val="0"/>
      <w:marBottom w:val="0"/>
      <w:divBdr>
        <w:top w:val="none" w:sz="0" w:space="0" w:color="auto"/>
        <w:left w:val="none" w:sz="0" w:space="0" w:color="auto"/>
        <w:bottom w:val="none" w:sz="0" w:space="0" w:color="auto"/>
        <w:right w:val="none" w:sz="0" w:space="0" w:color="auto"/>
      </w:divBdr>
    </w:div>
    <w:div w:id="1417940606">
      <w:bodyDiv w:val="1"/>
      <w:marLeft w:val="0"/>
      <w:marRight w:val="0"/>
      <w:marTop w:val="0"/>
      <w:marBottom w:val="0"/>
      <w:divBdr>
        <w:top w:val="none" w:sz="0" w:space="0" w:color="auto"/>
        <w:left w:val="none" w:sz="0" w:space="0" w:color="auto"/>
        <w:bottom w:val="none" w:sz="0" w:space="0" w:color="auto"/>
        <w:right w:val="none" w:sz="0" w:space="0" w:color="auto"/>
      </w:divBdr>
    </w:div>
    <w:div w:id="1418476157">
      <w:bodyDiv w:val="1"/>
      <w:marLeft w:val="0"/>
      <w:marRight w:val="0"/>
      <w:marTop w:val="0"/>
      <w:marBottom w:val="0"/>
      <w:divBdr>
        <w:top w:val="none" w:sz="0" w:space="0" w:color="auto"/>
        <w:left w:val="none" w:sz="0" w:space="0" w:color="auto"/>
        <w:bottom w:val="none" w:sz="0" w:space="0" w:color="auto"/>
        <w:right w:val="none" w:sz="0" w:space="0" w:color="auto"/>
      </w:divBdr>
    </w:div>
    <w:div w:id="1419131652">
      <w:bodyDiv w:val="1"/>
      <w:marLeft w:val="0"/>
      <w:marRight w:val="0"/>
      <w:marTop w:val="0"/>
      <w:marBottom w:val="0"/>
      <w:divBdr>
        <w:top w:val="none" w:sz="0" w:space="0" w:color="auto"/>
        <w:left w:val="none" w:sz="0" w:space="0" w:color="auto"/>
        <w:bottom w:val="none" w:sz="0" w:space="0" w:color="auto"/>
        <w:right w:val="none" w:sz="0" w:space="0" w:color="auto"/>
      </w:divBdr>
    </w:div>
    <w:div w:id="1419325606">
      <w:bodyDiv w:val="1"/>
      <w:marLeft w:val="0"/>
      <w:marRight w:val="0"/>
      <w:marTop w:val="0"/>
      <w:marBottom w:val="0"/>
      <w:divBdr>
        <w:top w:val="none" w:sz="0" w:space="0" w:color="auto"/>
        <w:left w:val="none" w:sz="0" w:space="0" w:color="auto"/>
        <w:bottom w:val="none" w:sz="0" w:space="0" w:color="auto"/>
        <w:right w:val="none" w:sz="0" w:space="0" w:color="auto"/>
      </w:divBdr>
    </w:div>
    <w:div w:id="1419521087">
      <w:bodyDiv w:val="1"/>
      <w:marLeft w:val="0"/>
      <w:marRight w:val="0"/>
      <w:marTop w:val="0"/>
      <w:marBottom w:val="0"/>
      <w:divBdr>
        <w:top w:val="none" w:sz="0" w:space="0" w:color="auto"/>
        <w:left w:val="none" w:sz="0" w:space="0" w:color="auto"/>
        <w:bottom w:val="none" w:sz="0" w:space="0" w:color="auto"/>
        <w:right w:val="none" w:sz="0" w:space="0" w:color="auto"/>
      </w:divBdr>
    </w:div>
    <w:div w:id="1419596988">
      <w:bodyDiv w:val="1"/>
      <w:marLeft w:val="0"/>
      <w:marRight w:val="0"/>
      <w:marTop w:val="0"/>
      <w:marBottom w:val="0"/>
      <w:divBdr>
        <w:top w:val="none" w:sz="0" w:space="0" w:color="auto"/>
        <w:left w:val="none" w:sz="0" w:space="0" w:color="auto"/>
        <w:bottom w:val="none" w:sz="0" w:space="0" w:color="auto"/>
        <w:right w:val="none" w:sz="0" w:space="0" w:color="auto"/>
      </w:divBdr>
    </w:div>
    <w:div w:id="1419787250">
      <w:bodyDiv w:val="1"/>
      <w:marLeft w:val="0"/>
      <w:marRight w:val="0"/>
      <w:marTop w:val="0"/>
      <w:marBottom w:val="0"/>
      <w:divBdr>
        <w:top w:val="none" w:sz="0" w:space="0" w:color="auto"/>
        <w:left w:val="none" w:sz="0" w:space="0" w:color="auto"/>
        <w:bottom w:val="none" w:sz="0" w:space="0" w:color="auto"/>
        <w:right w:val="none" w:sz="0" w:space="0" w:color="auto"/>
      </w:divBdr>
    </w:div>
    <w:div w:id="1419787937">
      <w:bodyDiv w:val="1"/>
      <w:marLeft w:val="0"/>
      <w:marRight w:val="0"/>
      <w:marTop w:val="0"/>
      <w:marBottom w:val="0"/>
      <w:divBdr>
        <w:top w:val="none" w:sz="0" w:space="0" w:color="auto"/>
        <w:left w:val="none" w:sz="0" w:space="0" w:color="auto"/>
        <w:bottom w:val="none" w:sz="0" w:space="0" w:color="auto"/>
        <w:right w:val="none" w:sz="0" w:space="0" w:color="auto"/>
      </w:divBdr>
    </w:div>
    <w:div w:id="1419790588">
      <w:bodyDiv w:val="1"/>
      <w:marLeft w:val="0"/>
      <w:marRight w:val="0"/>
      <w:marTop w:val="0"/>
      <w:marBottom w:val="0"/>
      <w:divBdr>
        <w:top w:val="none" w:sz="0" w:space="0" w:color="auto"/>
        <w:left w:val="none" w:sz="0" w:space="0" w:color="auto"/>
        <w:bottom w:val="none" w:sz="0" w:space="0" w:color="auto"/>
        <w:right w:val="none" w:sz="0" w:space="0" w:color="auto"/>
      </w:divBdr>
    </w:div>
    <w:div w:id="1419987792">
      <w:bodyDiv w:val="1"/>
      <w:marLeft w:val="0"/>
      <w:marRight w:val="0"/>
      <w:marTop w:val="0"/>
      <w:marBottom w:val="0"/>
      <w:divBdr>
        <w:top w:val="none" w:sz="0" w:space="0" w:color="auto"/>
        <w:left w:val="none" w:sz="0" w:space="0" w:color="auto"/>
        <w:bottom w:val="none" w:sz="0" w:space="0" w:color="auto"/>
        <w:right w:val="none" w:sz="0" w:space="0" w:color="auto"/>
      </w:divBdr>
    </w:div>
    <w:div w:id="1421097374">
      <w:bodyDiv w:val="1"/>
      <w:marLeft w:val="0"/>
      <w:marRight w:val="0"/>
      <w:marTop w:val="0"/>
      <w:marBottom w:val="0"/>
      <w:divBdr>
        <w:top w:val="none" w:sz="0" w:space="0" w:color="auto"/>
        <w:left w:val="none" w:sz="0" w:space="0" w:color="auto"/>
        <w:bottom w:val="none" w:sz="0" w:space="0" w:color="auto"/>
        <w:right w:val="none" w:sz="0" w:space="0" w:color="auto"/>
      </w:divBdr>
    </w:div>
    <w:div w:id="1421292019">
      <w:bodyDiv w:val="1"/>
      <w:marLeft w:val="0"/>
      <w:marRight w:val="0"/>
      <w:marTop w:val="0"/>
      <w:marBottom w:val="0"/>
      <w:divBdr>
        <w:top w:val="none" w:sz="0" w:space="0" w:color="auto"/>
        <w:left w:val="none" w:sz="0" w:space="0" w:color="auto"/>
        <w:bottom w:val="none" w:sz="0" w:space="0" w:color="auto"/>
        <w:right w:val="none" w:sz="0" w:space="0" w:color="auto"/>
      </w:divBdr>
    </w:div>
    <w:div w:id="1421563557">
      <w:bodyDiv w:val="1"/>
      <w:marLeft w:val="0"/>
      <w:marRight w:val="0"/>
      <w:marTop w:val="0"/>
      <w:marBottom w:val="0"/>
      <w:divBdr>
        <w:top w:val="none" w:sz="0" w:space="0" w:color="auto"/>
        <w:left w:val="none" w:sz="0" w:space="0" w:color="auto"/>
        <w:bottom w:val="none" w:sz="0" w:space="0" w:color="auto"/>
        <w:right w:val="none" w:sz="0" w:space="0" w:color="auto"/>
      </w:divBdr>
    </w:div>
    <w:div w:id="1421826369">
      <w:bodyDiv w:val="1"/>
      <w:marLeft w:val="0"/>
      <w:marRight w:val="0"/>
      <w:marTop w:val="0"/>
      <w:marBottom w:val="0"/>
      <w:divBdr>
        <w:top w:val="none" w:sz="0" w:space="0" w:color="auto"/>
        <w:left w:val="none" w:sz="0" w:space="0" w:color="auto"/>
        <w:bottom w:val="none" w:sz="0" w:space="0" w:color="auto"/>
        <w:right w:val="none" w:sz="0" w:space="0" w:color="auto"/>
      </w:divBdr>
    </w:div>
    <w:div w:id="1421829400">
      <w:bodyDiv w:val="1"/>
      <w:marLeft w:val="0"/>
      <w:marRight w:val="0"/>
      <w:marTop w:val="0"/>
      <w:marBottom w:val="0"/>
      <w:divBdr>
        <w:top w:val="none" w:sz="0" w:space="0" w:color="auto"/>
        <w:left w:val="none" w:sz="0" w:space="0" w:color="auto"/>
        <w:bottom w:val="none" w:sz="0" w:space="0" w:color="auto"/>
        <w:right w:val="none" w:sz="0" w:space="0" w:color="auto"/>
      </w:divBdr>
    </w:div>
    <w:div w:id="1422066839">
      <w:bodyDiv w:val="1"/>
      <w:marLeft w:val="0"/>
      <w:marRight w:val="0"/>
      <w:marTop w:val="0"/>
      <w:marBottom w:val="0"/>
      <w:divBdr>
        <w:top w:val="none" w:sz="0" w:space="0" w:color="auto"/>
        <w:left w:val="none" w:sz="0" w:space="0" w:color="auto"/>
        <w:bottom w:val="none" w:sz="0" w:space="0" w:color="auto"/>
        <w:right w:val="none" w:sz="0" w:space="0" w:color="auto"/>
      </w:divBdr>
    </w:div>
    <w:div w:id="1422220028">
      <w:bodyDiv w:val="1"/>
      <w:marLeft w:val="0"/>
      <w:marRight w:val="0"/>
      <w:marTop w:val="0"/>
      <w:marBottom w:val="0"/>
      <w:divBdr>
        <w:top w:val="none" w:sz="0" w:space="0" w:color="auto"/>
        <w:left w:val="none" w:sz="0" w:space="0" w:color="auto"/>
        <w:bottom w:val="none" w:sz="0" w:space="0" w:color="auto"/>
        <w:right w:val="none" w:sz="0" w:space="0" w:color="auto"/>
      </w:divBdr>
    </w:div>
    <w:div w:id="1422605466">
      <w:bodyDiv w:val="1"/>
      <w:marLeft w:val="0"/>
      <w:marRight w:val="0"/>
      <w:marTop w:val="0"/>
      <w:marBottom w:val="0"/>
      <w:divBdr>
        <w:top w:val="none" w:sz="0" w:space="0" w:color="auto"/>
        <w:left w:val="none" w:sz="0" w:space="0" w:color="auto"/>
        <w:bottom w:val="none" w:sz="0" w:space="0" w:color="auto"/>
        <w:right w:val="none" w:sz="0" w:space="0" w:color="auto"/>
      </w:divBdr>
    </w:div>
    <w:div w:id="1422988729">
      <w:bodyDiv w:val="1"/>
      <w:marLeft w:val="0"/>
      <w:marRight w:val="0"/>
      <w:marTop w:val="0"/>
      <w:marBottom w:val="0"/>
      <w:divBdr>
        <w:top w:val="none" w:sz="0" w:space="0" w:color="auto"/>
        <w:left w:val="none" w:sz="0" w:space="0" w:color="auto"/>
        <w:bottom w:val="none" w:sz="0" w:space="0" w:color="auto"/>
        <w:right w:val="none" w:sz="0" w:space="0" w:color="auto"/>
      </w:divBdr>
    </w:div>
    <w:div w:id="1423140679">
      <w:bodyDiv w:val="1"/>
      <w:marLeft w:val="0"/>
      <w:marRight w:val="0"/>
      <w:marTop w:val="0"/>
      <w:marBottom w:val="0"/>
      <w:divBdr>
        <w:top w:val="none" w:sz="0" w:space="0" w:color="auto"/>
        <w:left w:val="none" w:sz="0" w:space="0" w:color="auto"/>
        <w:bottom w:val="none" w:sz="0" w:space="0" w:color="auto"/>
        <w:right w:val="none" w:sz="0" w:space="0" w:color="auto"/>
      </w:divBdr>
    </w:div>
    <w:div w:id="1423184811">
      <w:bodyDiv w:val="1"/>
      <w:marLeft w:val="0"/>
      <w:marRight w:val="0"/>
      <w:marTop w:val="0"/>
      <w:marBottom w:val="0"/>
      <w:divBdr>
        <w:top w:val="none" w:sz="0" w:space="0" w:color="auto"/>
        <w:left w:val="none" w:sz="0" w:space="0" w:color="auto"/>
        <w:bottom w:val="none" w:sz="0" w:space="0" w:color="auto"/>
        <w:right w:val="none" w:sz="0" w:space="0" w:color="auto"/>
      </w:divBdr>
    </w:div>
    <w:div w:id="1423336466">
      <w:bodyDiv w:val="1"/>
      <w:marLeft w:val="0"/>
      <w:marRight w:val="0"/>
      <w:marTop w:val="0"/>
      <w:marBottom w:val="0"/>
      <w:divBdr>
        <w:top w:val="none" w:sz="0" w:space="0" w:color="auto"/>
        <w:left w:val="none" w:sz="0" w:space="0" w:color="auto"/>
        <w:bottom w:val="none" w:sz="0" w:space="0" w:color="auto"/>
        <w:right w:val="none" w:sz="0" w:space="0" w:color="auto"/>
      </w:divBdr>
    </w:div>
    <w:div w:id="1423338142">
      <w:bodyDiv w:val="1"/>
      <w:marLeft w:val="0"/>
      <w:marRight w:val="0"/>
      <w:marTop w:val="0"/>
      <w:marBottom w:val="0"/>
      <w:divBdr>
        <w:top w:val="none" w:sz="0" w:space="0" w:color="auto"/>
        <w:left w:val="none" w:sz="0" w:space="0" w:color="auto"/>
        <w:bottom w:val="none" w:sz="0" w:space="0" w:color="auto"/>
        <w:right w:val="none" w:sz="0" w:space="0" w:color="auto"/>
      </w:divBdr>
    </w:div>
    <w:div w:id="1423725893">
      <w:bodyDiv w:val="1"/>
      <w:marLeft w:val="0"/>
      <w:marRight w:val="0"/>
      <w:marTop w:val="0"/>
      <w:marBottom w:val="0"/>
      <w:divBdr>
        <w:top w:val="none" w:sz="0" w:space="0" w:color="auto"/>
        <w:left w:val="none" w:sz="0" w:space="0" w:color="auto"/>
        <w:bottom w:val="none" w:sz="0" w:space="0" w:color="auto"/>
        <w:right w:val="none" w:sz="0" w:space="0" w:color="auto"/>
      </w:divBdr>
    </w:div>
    <w:div w:id="1423794802">
      <w:bodyDiv w:val="1"/>
      <w:marLeft w:val="0"/>
      <w:marRight w:val="0"/>
      <w:marTop w:val="0"/>
      <w:marBottom w:val="0"/>
      <w:divBdr>
        <w:top w:val="none" w:sz="0" w:space="0" w:color="auto"/>
        <w:left w:val="none" w:sz="0" w:space="0" w:color="auto"/>
        <w:bottom w:val="none" w:sz="0" w:space="0" w:color="auto"/>
        <w:right w:val="none" w:sz="0" w:space="0" w:color="auto"/>
      </w:divBdr>
    </w:div>
    <w:div w:id="1423987798">
      <w:bodyDiv w:val="1"/>
      <w:marLeft w:val="0"/>
      <w:marRight w:val="0"/>
      <w:marTop w:val="0"/>
      <w:marBottom w:val="0"/>
      <w:divBdr>
        <w:top w:val="none" w:sz="0" w:space="0" w:color="auto"/>
        <w:left w:val="none" w:sz="0" w:space="0" w:color="auto"/>
        <w:bottom w:val="none" w:sz="0" w:space="0" w:color="auto"/>
        <w:right w:val="none" w:sz="0" w:space="0" w:color="auto"/>
      </w:divBdr>
    </w:div>
    <w:div w:id="1423992957">
      <w:bodyDiv w:val="1"/>
      <w:marLeft w:val="0"/>
      <w:marRight w:val="0"/>
      <w:marTop w:val="0"/>
      <w:marBottom w:val="0"/>
      <w:divBdr>
        <w:top w:val="none" w:sz="0" w:space="0" w:color="auto"/>
        <w:left w:val="none" w:sz="0" w:space="0" w:color="auto"/>
        <w:bottom w:val="none" w:sz="0" w:space="0" w:color="auto"/>
        <w:right w:val="none" w:sz="0" w:space="0" w:color="auto"/>
      </w:divBdr>
    </w:div>
    <w:div w:id="1424063727">
      <w:bodyDiv w:val="1"/>
      <w:marLeft w:val="0"/>
      <w:marRight w:val="0"/>
      <w:marTop w:val="0"/>
      <w:marBottom w:val="0"/>
      <w:divBdr>
        <w:top w:val="none" w:sz="0" w:space="0" w:color="auto"/>
        <w:left w:val="none" w:sz="0" w:space="0" w:color="auto"/>
        <w:bottom w:val="none" w:sz="0" w:space="0" w:color="auto"/>
        <w:right w:val="none" w:sz="0" w:space="0" w:color="auto"/>
      </w:divBdr>
    </w:div>
    <w:div w:id="1424105544">
      <w:bodyDiv w:val="1"/>
      <w:marLeft w:val="0"/>
      <w:marRight w:val="0"/>
      <w:marTop w:val="0"/>
      <w:marBottom w:val="0"/>
      <w:divBdr>
        <w:top w:val="none" w:sz="0" w:space="0" w:color="auto"/>
        <w:left w:val="none" w:sz="0" w:space="0" w:color="auto"/>
        <w:bottom w:val="none" w:sz="0" w:space="0" w:color="auto"/>
        <w:right w:val="none" w:sz="0" w:space="0" w:color="auto"/>
      </w:divBdr>
    </w:div>
    <w:div w:id="1424256665">
      <w:bodyDiv w:val="1"/>
      <w:marLeft w:val="0"/>
      <w:marRight w:val="0"/>
      <w:marTop w:val="0"/>
      <w:marBottom w:val="0"/>
      <w:divBdr>
        <w:top w:val="none" w:sz="0" w:space="0" w:color="auto"/>
        <w:left w:val="none" w:sz="0" w:space="0" w:color="auto"/>
        <w:bottom w:val="none" w:sz="0" w:space="0" w:color="auto"/>
        <w:right w:val="none" w:sz="0" w:space="0" w:color="auto"/>
      </w:divBdr>
    </w:div>
    <w:div w:id="1424374742">
      <w:bodyDiv w:val="1"/>
      <w:marLeft w:val="0"/>
      <w:marRight w:val="0"/>
      <w:marTop w:val="0"/>
      <w:marBottom w:val="0"/>
      <w:divBdr>
        <w:top w:val="none" w:sz="0" w:space="0" w:color="auto"/>
        <w:left w:val="none" w:sz="0" w:space="0" w:color="auto"/>
        <w:bottom w:val="none" w:sz="0" w:space="0" w:color="auto"/>
        <w:right w:val="none" w:sz="0" w:space="0" w:color="auto"/>
      </w:divBdr>
    </w:div>
    <w:div w:id="1424570541">
      <w:bodyDiv w:val="1"/>
      <w:marLeft w:val="0"/>
      <w:marRight w:val="0"/>
      <w:marTop w:val="0"/>
      <w:marBottom w:val="0"/>
      <w:divBdr>
        <w:top w:val="none" w:sz="0" w:space="0" w:color="auto"/>
        <w:left w:val="none" w:sz="0" w:space="0" w:color="auto"/>
        <w:bottom w:val="none" w:sz="0" w:space="0" w:color="auto"/>
        <w:right w:val="none" w:sz="0" w:space="0" w:color="auto"/>
      </w:divBdr>
    </w:div>
    <w:div w:id="1425882525">
      <w:bodyDiv w:val="1"/>
      <w:marLeft w:val="0"/>
      <w:marRight w:val="0"/>
      <w:marTop w:val="0"/>
      <w:marBottom w:val="0"/>
      <w:divBdr>
        <w:top w:val="none" w:sz="0" w:space="0" w:color="auto"/>
        <w:left w:val="none" w:sz="0" w:space="0" w:color="auto"/>
        <w:bottom w:val="none" w:sz="0" w:space="0" w:color="auto"/>
        <w:right w:val="none" w:sz="0" w:space="0" w:color="auto"/>
      </w:divBdr>
    </w:div>
    <w:div w:id="1425953151">
      <w:bodyDiv w:val="1"/>
      <w:marLeft w:val="0"/>
      <w:marRight w:val="0"/>
      <w:marTop w:val="0"/>
      <w:marBottom w:val="0"/>
      <w:divBdr>
        <w:top w:val="none" w:sz="0" w:space="0" w:color="auto"/>
        <w:left w:val="none" w:sz="0" w:space="0" w:color="auto"/>
        <w:bottom w:val="none" w:sz="0" w:space="0" w:color="auto"/>
        <w:right w:val="none" w:sz="0" w:space="0" w:color="auto"/>
      </w:divBdr>
    </w:div>
    <w:div w:id="1426148493">
      <w:bodyDiv w:val="1"/>
      <w:marLeft w:val="0"/>
      <w:marRight w:val="0"/>
      <w:marTop w:val="0"/>
      <w:marBottom w:val="0"/>
      <w:divBdr>
        <w:top w:val="none" w:sz="0" w:space="0" w:color="auto"/>
        <w:left w:val="none" w:sz="0" w:space="0" w:color="auto"/>
        <w:bottom w:val="none" w:sz="0" w:space="0" w:color="auto"/>
        <w:right w:val="none" w:sz="0" w:space="0" w:color="auto"/>
      </w:divBdr>
    </w:div>
    <w:div w:id="1426269161">
      <w:bodyDiv w:val="1"/>
      <w:marLeft w:val="0"/>
      <w:marRight w:val="0"/>
      <w:marTop w:val="0"/>
      <w:marBottom w:val="0"/>
      <w:divBdr>
        <w:top w:val="none" w:sz="0" w:space="0" w:color="auto"/>
        <w:left w:val="none" w:sz="0" w:space="0" w:color="auto"/>
        <w:bottom w:val="none" w:sz="0" w:space="0" w:color="auto"/>
        <w:right w:val="none" w:sz="0" w:space="0" w:color="auto"/>
      </w:divBdr>
    </w:div>
    <w:div w:id="1426271497">
      <w:bodyDiv w:val="1"/>
      <w:marLeft w:val="0"/>
      <w:marRight w:val="0"/>
      <w:marTop w:val="0"/>
      <w:marBottom w:val="0"/>
      <w:divBdr>
        <w:top w:val="none" w:sz="0" w:space="0" w:color="auto"/>
        <w:left w:val="none" w:sz="0" w:space="0" w:color="auto"/>
        <w:bottom w:val="none" w:sz="0" w:space="0" w:color="auto"/>
        <w:right w:val="none" w:sz="0" w:space="0" w:color="auto"/>
      </w:divBdr>
    </w:div>
    <w:div w:id="1426535339">
      <w:bodyDiv w:val="1"/>
      <w:marLeft w:val="0"/>
      <w:marRight w:val="0"/>
      <w:marTop w:val="0"/>
      <w:marBottom w:val="0"/>
      <w:divBdr>
        <w:top w:val="none" w:sz="0" w:space="0" w:color="auto"/>
        <w:left w:val="none" w:sz="0" w:space="0" w:color="auto"/>
        <w:bottom w:val="none" w:sz="0" w:space="0" w:color="auto"/>
        <w:right w:val="none" w:sz="0" w:space="0" w:color="auto"/>
      </w:divBdr>
    </w:div>
    <w:div w:id="1426539534">
      <w:bodyDiv w:val="1"/>
      <w:marLeft w:val="0"/>
      <w:marRight w:val="0"/>
      <w:marTop w:val="0"/>
      <w:marBottom w:val="0"/>
      <w:divBdr>
        <w:top w:val="none" w:sz="0" w:space="0" w:color="auto"/>
        <w:left w:val="none" w:sz="0" w:space="0" w:color="auto"/>
        <w:bottom w:val="none" w:sz="0" w:space="0" w:color="auto"/>
        <w:right w:val="none" w:sz="0" w:space="0" w:color="auto"/>
      </w:divBdr>
    </w:div>
    <w:div w:id="1427339345">
      <w:bodyDiv w:val="1"/>
      <w:marLeft w:val="0"/>
      <w:marRight w:val="0"/>
      <w:marTop w:val="0"/>
      <w:marBottom w:val="0"/>
      <w:divBdr>
        <w:top w:val="none" w:sz="0" w:space="0" w:color="auto"/>
        <w:left w:val="none" w:sz="0" w:space="0" w:color="auto"/>
        <w:bottom w:val="none" w:sz="0" w:space="0" w:color="auto"/>
        <w:right w:val="none" w:sz="0" w:space="0" w:color="auto"/>
      </w:divBdr>
    </w:div>
    <w:div w:id="1427724041">
      <w:bodyDiv w:val="1"/>
      <w:marLeft w:val="0"/>
      <w:marRight w:val="0"/>
      <w:marTop w:val="0"/>
      <w:marBottom w:val="0"/>
      <w:divBdr>
        <w:top w:val="none" w:sz="0" w:space="0" w:color="auto"/>
        <w:left w:val="none" w:sz="0" w:space="0" w:color="auto"/>
        <w:bottom w:val="none" w:sz="0" w:space="0" w:color="auto"/>
        <w:right w:val="none" w:sz="0" w:space="0" w:color="auto"/>
      </w:divBdr>
    </w:div>
    <w:div w:id="1427846896">
      <w:bodyDiv w:val="1"/>
      <w:marLeft w:val="0"/>
      <w:marRight w:val="0"/>
      <w:marTop w:val="0"/>
      <w:marBottom w:val="0"/>
      <w:divBdr>
        <w:top w:val="none" w:sz="0" w:space="0" w:color="auto"/>
        <w:left w:val="none" w:sz="0" w:space="0" w:color="auto"/>
        <w:bottom w:val="none" w:sz="0" w:space="0" w:color="auto"/>
        <w:right w:val="none" w:sz="0" w:space="0" w:color="auto"/>
      </w:divBdr>
    </w:div>
    <w:div w:id="1428118158">
      <w:bodyDiv w:val="1"/>
      <w:marLeft w:val="0"/>
      <w:marRight w:val="0"/>
      <w:marTop w:val="0"/>
      <w:marBottom w:val="0"/>
      <w:divBdr>
        <w:top w:val="none" w:sz="0" w:space="0" w:color="auto"/>
        <w:left w:val="none" w:sz="0" w:space="0" w:color="auto"/>
        <w:bottom w:val="none" w:sz="0" w:space="0" w:color="auto"/>
        <w:right w:val="none" w:sz="0" w:space="0" w:color="auto"/>
      </w:divBdr>
    </w:div>
    <w:div w:id="1428237055">
      <w:bodyDiv w:val="1"/>
      <w:marLeft w:val="0"/>
      <w:marRight w:val="0"/>
      <w:marTop w:val="0"/>
      <w:marBottom w:val="0"/>
      <w:divBdr>
        <w:top w:val="none" w:sz="0" w:space="0" w:color="auto"/>
        <w:left w:val="none" w:sz="0" w:space="0" w:color="auto"/>
        <w:bottom w:val="none" w:sz="0" w:space="0" w:color="auto"/>
        <w:right w:val="none" w:sz="0" w:space="0" w:color="auto"/>
      </w:divBdr>
    </w:div>
    <w:div w:id="1428387603">
      <w:bodyDiv w:val="1"/>
      <w:marLeft w:val="0"/>
      <w:marRight w:val="0"/>
      <w:marTop w:val="0"/>
      <w:marBottom w:val="0"/>
      <w:divBdr>
        <w:top w:val="none" w:sz="0" w:space="0" w:color="auto"/>
        <w:left w:val="none" w:sz="0" w:space="0" w:color="auto"/>
        <w:bottom w:val="none" w:sz="0" w:space="0" w:color="auto"/>
        <w:right w:val="none" w:sz="0" w:space="0" w:color="auto"/>
      </w:divBdr>
    </w:div>
    <w:div w:id="1428430666">
      <w:bodyDiv w:val="1"/>
      <w:marLeft w:val="0"/>
      <w:marRight w:val="0"/>
      <w:marTop w:val="0"/>
      <w:marBottom w:val="0"/>
      <w:divBdr>
        <w:top w:val="none" w:sz="0" w:space="0" w:color="auto"/>
        <w:left w:val="none" w:sz="0" w:space="0" w:color="auto"/>
        <w:bottom w:val="none" w:sz="0" w:space="0" w:color="auto"/>
        <w:right w:val="none" w:sz="0" w:space="0" w:color="auto"/>
      </w:divBdr>
    </w:div>
    <w:div w:id="1428845007">
      <w:bodyDiv w:val="1"/>
      <w:marLeft w:val="0"/>
      <w:marRight w:val="0"/>
      <w:marTop w:val="0"/>
      <w:marBottom w:val="0"/>
      <w:divBdr>
        <w:top w:val="none" w:sz="0" w:space="0" w:color="auto"/>
        <w:left w:val="none" w:sz="0" w:space="0" w:color="auto"/>
        <w:bottom w:val="none" w:sz="0" w:space="0" w:color="auto"/>
        <w:right w:val="none" w:sz="0" w:space="0" w:color="auto"/>
      </w:divBdr>
    </w:div>
    <w:div w:id="1428964159">
      <w:bodyDiv w:val="1"/>
      <w:marLeft w:val="0"/>
      <w:marRight w:val="0"/>
      <w:marTop w:val="0"/>
      <w:marBottom w:val="0"/>
      <w:divBdr>
        <w:top w:val="none" w:sz="0" w:space="0" w:color="auto"/>
        <w:left w:val="none" w:sz="0" w:space="0" w:color="auto"/>
        <w:bottom w:val="none" w:sz="0" w:space="0" w:color="auto"/>
        <w:right w:val="none" w:sz="0" w:space="0" w:color="auto"/>
      </w:divBdr>
    </w:div>
    <w:div w:id="1429153209">
      <w:bodyDiv w:val="1"/>
      <w:marLeft w:val="0"/>
      <w:marRight w:val="0"/>
      <w:marTop w:val="0"/>
      <w:marBottom w:val="0"/>
      <w:divBdr>
        <w:top w:val="none" w:sz="0" w:space="0" w:color="auto"/>
        <w:left w:val="none" w:sz="0" w:space="0" w:color="auto"/>
        <w:bottom w:val="none" w:sz="0" w:space="0" w:color="auto"/>
        <w:right w:val="none" w:sz="0" w:space="0" w:color="auto"/>
      </w:divBdr>
    </w:div>
    <w:div w:id="1429541700">
      <w:bodyDiv w:val="1"/>
      <w:marLeft w:val="0"/>
      <w:marRight w:val="0"/>
      <w:marTop w:val="0"/>
      <w:marBottom w:val="0"/>
      <w:divBdr>
        <w:top w:val="none" w:sz="0" w:space="0" w:color="auto"/>
        <w:left w:val="none" w:sz="0" w:space="0" w:color="auto"/>
        <w:bottom w:val="none" w:sz="0" w:space="0" w:color="auto"/>
        <w:right w:val="none" w:sz="0" w:space="0" w:color="auto"/>
      </w:divBdr>
    </w:div>
    <w:div w:id="1429883818">
      <w:bodyDiv w:val="1"/>
      <w:marLeft w:val="0"/>
      <w:marRight w:val="0"/>
      <w:marTop w:val="0"/>
      <w:marBottom w:val="0"/>
      <w:divBdr>
        <w:top w:val="none" w:sz="0" w:space="0" w:color="auto"/>
        <w:left w:val="none" w:sz="0" w:space="0" w:color="auto"/>
        <w:bottom w:val="none" w:sz="0" w:space="0" w:color="auto"/>
        <w:right w:val="none" w:sz="0" w:space="0" w:color="auto"/>
      </w:divBdr>
    </w:div>
    <w:div w:id="1430158550">
      <w:bodyDiv w:val="1"/>
      <w:marLeft w:val="0"/>
      <w:marRight w:val="0"/>
      <w:marTop w:val="0"/>
      <w:marBottom w:val="0"/>
      <w:divBdr>
        <w:top w:val="none" w:sz="0" w:space="0" w:color="auto"/>
        <w:left w:val="none" w:sz="0" w:space="0" w:color="auto"/>
        <w:bottom w:val="none" w:sz="0" w:space="0" w:color="auto"/>
        <w:right w:val="none" w:sz="0" w:space="0" w:color="auto"/>
      </w:divBdr>
    </w:div>
    <w:div w:id="1430464965">
      <w:bodyDiv w:val="1"/>
      <w:marLeft w:val="0"/>
      <w:marRight w:val="0"/>
      <w:marTop w:val="0"/>
      <w:marBottom w:val="0"/>
      <w:divBdr>
        <w:top w:val="none" w:sz="0" w:space="0" w:color="auto"/>
        <w:left w:val="none" w:sz="0" w:space="0" w:color="auto"/>
        <w:bottom w:val="none" w:sz="0" w:space="0" w:color="auto"/>
        <w:right w:val="none" w:sz="0" w:space="0" w:color="auto"/>
      </w:divBdr>
    </w:div>
    <w:div w:id="1430544252">
      <w:bodyDiv w:val="1"/>
      <w:marLeft w:val="0"/>
      <w:marRight w:val="0"/>
      <w:marTop w:val="0"/>
      <w:marBottom w:val="0"/>
      <w:divBdr>
        <w:top w:val="none" w:sz="0" w:space="0" w:color="auto"/>
        <w:left w:val="none" w:sz="0" w:space="0" w:color="auto"/>
        <w:bottom w:val="none" w:sz="0" w:space="0" w:color="auto"/>
        <w:right w:val="none" w:sz="0" w:space="0" w:color="auto"/>
      </w:divBdr>
    </w:div>
    <w:div w:id="1430586240">
      <w:bodyDiv w:val="1"/>
      <w:marLeft w:val="0"/>
      <w:marRight w:val="0"/>
      <w:marTop w:val="0"/>
      <w:marBottom w:val="0"/>
      <w:divBdr>
        <w:top w:val="none" w:sz="0" w:space="0" w:color="auto"/>
        <w:left w:val="none" w:sz="0" w:space="0" w:color="auto"/>
        <w:bottom w:val="none" w:sz="0" w:space="0" w:color="auto"/>
        <w:right w:val="none" w:sz="0" w:space="0" w:color="auto"/>
      </w:divBdr>
    </w:div>
    <w:div w:id="1430615169">
      <w:bodyDiv w:val="1"/>
      <w:marLeft w:val="0"/>
      <w:marRight w:val="0"/>
      <w:marTop w:val="0"/>
      <w:marBottom w:val="0"/>
      <w:divBdr>
        <w:top w:val="none" w:sz="0" w:space="0" w:color="auto"/>
        <w:left w:val="none" w:sz="0" w:space="0" w:color="auto"/>
        <w:bottom w:val="none" w:sz="0" w:space="0" w:color="auto"/>
        <w:right w:val="none" w:sz="0" w:space="0" w:color="auto"/>
      </w:divBdr>
    </w:div>
    <w:div w:id="1430927289">
      <w:bodyDiv w:val="1"/>
      <w:marLeft w:val="0"/>
      <w:marRight w:val="0"/>
      <w:marTop w:val="0"/>
      <w:marBottom w:val="0"/>
      <w:divBdr>
        <w:top w:val="none" w:sz="0" w:space="0" w:color="auto"/>
        <w:left w:val="none" w:sz="0" w:space="0" w:color="auto"/>
        <w:bottom w:val="none" w:sz="0" w:space="0" w:color="auto"/>
        <w:right w:val="none" w:sz="0" w:space="0" w:color="auto"/>
      </w:divBdr>
    </w:div>
    <w:div w:id="1431200083">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589347">
      <w:bodyDiv w:val="1"/>
      <w:marLeft w:val="0"/>
      <w:marRight w:val="0"/>
      <w:marTop w:val="0"/>
      <w:marBottom w:val="0"/>
      <w:divBdr>
        <w:top w:val="none" w:sz="0" w:space="0" w:color="auto"/>
        <w:left w:val="none" w:sz="0" w:space="0" w:color="auto"/>
        <w:bottom w:val="none" w:sz="0" w:space="0" w:color="auto"/>
        <w:right w:val="none" w:sz="0" w:space="0" w:color="auto"/>
      </w:divBdr>
    </w:div>
    <w:div w:id="1431848516">
      <w:bodyDiv w:val="1"/>
      <w:marLeft w:val="0"/>
      <w:marRight w:val="0"/>
      <w:marTop w:val="0"/>
      <w:marBottom w:val="0"/>
      <w:divBdr>
        <w:top w:val="none" w:sz="0" w:space="0" w:color="auto"/>
        <w:left w:val="none" w:sz="0" w:space="0" w:color="auto"/>
        <w:bottom w:val="none" w:sz="0" w:space="0" w:color="auto"/>
        <w:right w:val="none" w:sz="0" w:space="0" w:color="auto"/>
      </w:divBdr>
    </w:div>
    <w:div w:id="1432121395">
      <w:bodyDiv w:val="1"/>
      <w:marLeft w:val="0"/>
      <w:marRight w:val="0"/>
      <w:marTop w:val="0"/>
      <w:marBottom w:val="0"/>
      <w:divBdr>
        <w:top w:val="none" w:sz="0" w:space="0" w:color="auto"/>
        <w:left w:val="none" w:sz="0" w:space="0" w:color="auto"/>
        <w:bottom w:val="none" w:sz="0" w:space="0" w:color="auto"/>
        <w:right w:val="none" w:sz="0" w:space="0" w:color="auto"/>
      </w:divBdr>
    </w:div>
    <w:div w:id="1432123559">
      <w:bodyDiv w:val="1"/>
      <w:marLeft w:val="0"/>
      <w:marRight w:val="0"/>
      <w:marTop w:val="0"/>
      <w:marBottom w:val="0"/>
      <w:divBdr>
        <w:top w:val="none" w:sz="0" w:space="0" w:color="auto"/>
        <w:left w:val="none" w:sz="0" w:space="0" w:color="auto"/>
        <w:bottom w:val="none" w:sz="0" w:space="0" w:color="auto"/>
        <w:right w:val="none" w:sz="0" w:space="0" w:color="auto"/>
      </w:divBdr>
    </w:div>
    <w:div w:id="1432581920">
      <w:bodyDiv w:val="1"/>
      <w:marLeft w:val="0"/>
      <w:marRight w:val="0"/>
      <w:marTop w:val="0"/>
      <w:marBottom w:val="0"/>
      <w:divBdr>
        <w:top w:val="none" w:sz="0" w:space="0" w:color="auto"/>
        <w:left w:val="none" w:sz="0" w:space="0" w:color="auto"/>
        <w:bottom w:val="none" w:sz="0" w:space="0" w:color="auto"/>
        <w:right w:val="none" w:sz="0" w:space="0" w:color="auto"/>
      </w:divBdr>
    </w:div>
    <w:div w:id="1432627606">
      <w:bodyDiv w:val="1"/>
      <w:marLeft w:val="0"/>
      <w:marRight w:val="0"/>
      <w:marTop w:val="0"/>
      <w:marBottom w:val="0"/>
      <w:divBdr>
        <w:top w:val="none" w:sz="0" w:space="0" w:color="auto"/>
        <w:left w:val="none" w:sz="0" w:space="0" w:color="auto"/>
        <w:bottom w:val="none" w:sz="0" w:space="0" w:color="auto"/>
        <w:right w:val="none" w:sz="0" w:space="0" w:color="auto"/>
      </w:divBdr>
    </w:div>
    <w:div w:id="1432630338">
      <w:bodyDiv w:val="1"/>
      <w:marLeft w:val="0"/>
      <w:marRight w:val="0"/>
      <w:marTop w:val="0"/>
      <w:marBottom w:val="0"/>
      <w:divBdr>
        <w:top w:val="none" w:sz="0" w:space="0" w:color="auto"/>
        <w:left w:val="none" w:sz="0" w:space="0" w:color="auto"/>
        <w:bottom w:val="none" w:sz="0" w:space="0" w:color="auto"/>
        <w:right w:val="none" w:sz="0" w:space="0" w:color="auto"/>
      </w:divBdr>
    </w:div>
    <w:div w:id="1433010680">
      <w:bodyDiv w:val="1"/>
      <w:marLeft w:val="0"/>
      <w:marRight w:val="0"/>
      <w:marTop w:val="0"/>
      <w:marBottom w:val="0"/>
      <w:divBdr>
        <w:top w:val="none" w:sz="0" w:space="0" w:color="auto"/>
        <w:left w:val="none" w:sz="0" w:space="0" w:color="auto"/>
        <w:bottom w:val="none" w:sz="0" w:space="0" w:color="auto"/>
        <w:right w:val="none" w:sz="0" w:space="0" w:color="auto"/>
      </w:divBdr>
    </w:div>
    <w:div w:id="1433017130">
      <w:bodyDiv w:val="1"/>
      <w:marLeft w:val="0"/>
      <w:marRight w:val="0"/>
      <w:marTop w:val="0"/>
      <w:marBottom w:val="0"/>
      <w:divBdr>
        <w:top w:val="none" w:sz="0" w:space="0" w:color="auto"/>
        <w:left w:val="none" w:sz="0" w:space="0" w:color="auto"/>
        <w:bottom w:val="none" w:sz="0" w:space="0" w:color="auto"/>
        <w:right w:val="none" w:sz="0" w:space="0" w:color="auto"/>
      </w:divBdr>
    </w:div>
    <w:div w:id="1433894109">
      <w:bodyDiv w:val="1"/>
      <w:marLeft w:val="0"/>
      <w:marRight w:val="0"/>
      <w:marTop w:val="0"/>
      <w:marBottom w:val="0"/>
      <w:divBdr>
        <w:top w:val="none" w:sz="0" w:space="0" w:color="auto"/>
        <w:left w:val="none" w:sz="0" w:space="0" w:color="auto"/>
        <w:bottom w:val="none" w:sz="0" w:space="0" w:color="auto"/>
        <w:right w:val="none" w:sz="0" w:space="0" w:color="auto"/>
      </w:divBdr>
    </w:div>
    <w:div w:id="1434085639">
      <w:bodyDiv w:val="1"/>
      <w:marLeft w:val="0"/>
      <w:marRight w:val="0"/>
      <w:marTop w:val="0"/>
      <w:marBottom w:val="0"/>
      <w:divBdr>
        <w:top w:val="none" w:sz="0" w:space="0" w:color="auto"/>
        <w:left w:val="none" w:sz="0" w:space="0" w:color="auto"/>
        <w:bottom w:val="none" w:sz="0" w:space="0" w:color="auto"/>
        <w:right w:val="none" w:sz="0" w:space="0" w:color="auto"/>
      </w:divBdr>
    </w:div>
    <w:div w:id="1434087971">
      <w:bodyDiv w:val="1"/>
      <w:marLeft w:val="0"/>
      <w:marRight w:val="0"/>
      <w:marTop w:val="0"/>
      <w:marBottom w:val="0"/>
      <w:divBdr>
        <w:top w:val="none" w:sz="0" w:space="0" w:color="auto"/>
        <w:left w:val="none" w:sz="0" w:space="0" w:color="auto"/>
        <w:bottom w:val="none" w:sz="0" w:space="0" w:color="auto"/>
        <w:right w:val="none" w:sz="0" w:space="0" w:color="auto"/>
      </w:divBdr>
    </w:div>
    <w:div w:id="1434280277">
      <w:bodyDiv w:val="1"/>
      <w:marLeft w:val="0"/>
      <w:marRight w:val="0"/>
      <w:marTop w:val="0"/>
      <w:marBottom w:val="0"/>
      <w:divBdr>
        <w:top w:val="none" w:sz="0" w:space="0" w:color="auto"/>
        <w:left w:val="none" w:sz="0" w:space="0" w:color="auto"/>
        <w:bottom w:val="none" w:sz="0" w:space="0" w:color="auto"/>
        <w:right w:val="none" w:sz="0" w:space="0" w:color="auto"/>
      </w:divBdr>
    </w:div>
    <w:div w:id="1434475224">
      <w:bodyDiv w:val="1"/>
      <w:marLeft w:val="0"/>
      <w:marRight w:val="0"/>
      <w:marTop w:val="0"/>
      <w:marBottom w:val="0"/>
      <w:divBdr>
        <w:top w:val="none" w:sz="0" w:space="0" w:color="auto"/>
        <w:left w:val="none" w:sz="0" w:space="0" w:color="auto"/>
        <w:bottom w:val="none" w:sz="0" w:space="0" w:color="auto"/>
        <w:right w:val="none" w:sz="0" w:space="0" w:color="auto"/>
      </w:divBdr>
    </w:div>
    <w:div w:id="1434477694">
      <w:bodyDiv w:val="1"/>
      <w:marLeft w:val="0"/>
      <w:marRight w:val="0"/>
      <w:marTop w:val="0"/>
      <w:marBottom w:val="0"/>
      <w:divBdr>
        <w:top w:val="none" w:sz="0" w:space="0" w:color="auto"/>
        <w:left w:val="none" w:sz="0" w:space="0" w:color="auto"/>
        <w:bottom w:val="none" w:sz="0" w:space="0" w:color="auto"/>
        <w:right w:val="none" w:sz="0" w:space="0" w:color="auto"/>
      </w:divBdr>
    </w:div>
    <w:div w:id="1434741949">
      <w:bodyDiv w:val="1"/>
      <w:marLeft w:val="0"/>
      <w:marRight w:val="0"/>
      <w:marTop w:val="0"/>
      <w:marBottom w:val="0"/>
      <w:divBdr>
        <w:top w:val="none" w:sz="0" w:space="0" w:color="auto"/>
        <w:left w:val="none" w:sz="0" w:space="0" w:color="auto"/>
        <w:bottom w:val="none" w:sz="0" w:space="0" w:color="auto"/>
        <w:right w:val="none" w:sz="0" w:space="0" w:color="auto"/>
      </w:divBdr>
    </w:div>
    <w:div w:id="1434781154">
      <w:bodyDiv w:val="1"/>
      <w:marLeft w:val="0"/>
      <w:marRight w:val="0"/>
      <w:marTop w:val="0"/>
      <w:marBottom w:val="0"/>
      <w:divBdr>
        <w:top w:val="none" w:sz="0" w:space="0" w:color="auto"/>
        <w:left w:val="none" w:sz="0" w:space="0" w:color="auto"/>
        <w:bottom w:val="none" w:sz="0" w:space="0" w:color="auto"/>
        <w:right w:val="none" w:sz="0" w:space="0" w:color="auto"/>
      </w:divBdr>
    </w:div>
    <w:div w:id="1434935723">
      <w:bodyDiv w:val="1"/>
      <w:marLeft w:val="0"/>
      <w:marRight w:val="0"/>
      <w:marTop w:val="0"/>
      <w:marBottom w:val="0"/>
      <w:divBdr>
        <w:top w:val="none" w:sz="0" w:space="0" w:color="auto"/>
        <w:left w:val="none" w:sz="0" w:space="0" w:color="auto"/>
        <w:bottom w:val="none" w:sz="0" w:space="0" w:color="auto"/>
        <w:right w:val="none" w:sz="0" w:space="0" w:color="auto"/>
      </w:divBdr>
    </w:div>
    <w:div w:id="1434982969">
      <w:bodyDiv w:val="1"/>
      <w:marLeft w:val="0"/>
      <w:marRight w:val="0"/>
      <w:marTop w:val="0"/>
      <w:marBottom w:val="0"/>
      <w:divBdr>
        <w:top w:val="none" w:sz="0" w:space="0" w:color="auto"/>
        <w:left w:val="none" w:sz="0" w:space="0" w:color="auto"/>
        <w:bottom w:val="none" w:sz="0" w:space="0" w:color="auto"/>
        <w:right w:val="none" w:sz="0" w:space="0" w:color="auto"/>
      </w:divBdr>
    </w:div>
    <w:div w:id="1435049477">
      <w:bodyDiv w:val="1"/>
      <w:marLeft w:val="0"/>
      <w:marRight w:val="0"/>
      <w:marTop w:val="0"/>
      <w:marBottom w:val="0"/>
      <w:divBdr>
        <w:top w:val="none" w:sz="0" w:space="0" w:color="auto"/>
        <w:left w:val="none" w:sz="0" w:space="0" w:color="auto"/>
        <w:bottom w:val="none" w:sz="0" w:space="0" w:color="auto"/>
        <w:right w:val="none" w:sz="0" w:space="0" w:color="auto"/>
      </w:divBdr>
    </w:div>
    <w:div w:id="1435059076">
      <w:bodyDiv w:val="1"/>
      <w:marLeft w:val="0"/>
      <w:marRight w:val="0"/>
      <w:marTop w:val="0"/>
      <w:marBottom w:val="0"/>
      <w:divBdr>
        <w:top w:val="none" w:sz="0" w:space="0" w:color="auto"/>
        <w:left w:val="none" w:sz="0" w:space="0" w:color="auto"/>
        <w:bottom w:val="none" w:sz="0" w:space="0" w:color="auto"/>
        <w:right w:val="none" w:sz="0" w:space="0" w:color="auto"/>
      </w:divBdr>
    </w:div>
    <w:div w:id="1435518683">
      <w:bodyDiv w:val="1"/>
      <w:marLeft w:val="0"/>
      <w:marRight w:val="0"/>
      <w:marTop w:val="0"/>
      <w:marBottom w:val="0"/>
      <w:divBdr>
        <w:top w:val="none" w:sz="0" w:space="0" w:color="auto"/>
        <w:left w:val="none" w:sz="0" w:space="0" w:color="auto"/>
        <w:bottom w:val="none" w:sz="0" w:space="0" w:color="auto"/>
        <w:right w:val="none" w:sz="0" w:space="0" w:color="auto"/>
      </w:divBdr>
    </w:div>
    <w:div w:id="1435783798">
      <w:bodyDiv w:val="1"/>
      <w:marLeft w:val="0"/>
      <w:marRight w:val="0"/>
      <w:marTop w:val="0"/>
      <w:marBottom w:val="0"/>
      <w:divBdr>
        <w:top w:val="none" w:sz="0" w:space="0" w:color="auto"/>
        <w:left w:val="none" w:sz="0" w:space="0" w:color="auto"/>
        <w:bottom w:val="none" w:sz="0" w:space="0" w:color="auto"/>
        <w:right w:val="none" w:sz="0" w:space="0" w:color="auto"/>
      </w:divBdr>
    </w:div>
    <w:div w:id="1435982209">
      <w:bodyDiv w:val="1"/>
      <w:marLeft w:val="0"/>
      <w:marRight w:val="0"/>
      <w:marTop w:val="0"/>
      <w:marBottom w:val="0"/>
      <w:divBdr>
        <w:top w:val="none" w:sz="0" w:space="0" w:color="auto"/>
        <w:left w:val="none" w:sz="0" w:space="0" w:color="auto"/>
        <w:bottom w:val="none" w:sz="0" w:space="0" w:color="auto"/>
        <w:right w:val="none" w:sz="0" w:space="0" w:color="auto"/>
      </w:divBdr>
    </w:div>
    <w:div w:id="1436096439">
      <w:bodyDiv w:val="1"/>
      <w:marLeft w:val="0"/>
      <w:marRight w:val="0"/>
      <w:marTop w:val="0"/>
      <w:marBottom w:val="0"/>
      <w:divBdr>
        <w:top w:val="none" w:sz="0" w:space="0" w:color="auto"/>
        <w:left w:val="none" w:sz="0" w:space="0" w:color="auto"/>
        <w:bottom w:val="none" w:sz="0" w:space="0" w:color="auto"/>
        <w:right w:val="none" w:sz="0" w:space="0" w:color="auto"/>
      </w:divBdr>
    </w:div>
    <w:div w:id="1436246542">
      <w:bodyDiv w:val="1"/>
      <w:marLeft w:val="0"/>
      <w:marRight w:val="0"/>
      <w:marTop w:val="0"/>
      <w:marBottom w:val="0"/>
      <w:divBdr>
        <w:top w:val="none" w:sz="0" w:space="0" w:color="auto"/>
        <w:left w:val="none" w:sz="0" w:space="0" w:color="auto"/>
        <w:bottom w:val="none" w:sz="0" w:space="0" w:color="auto"/>
        <w:right w:val="none" w:sz="0" w:space="0" w:color="auto"/>
      </w:divBdr>
    </w:div>
    <w:div w:id="1436363215">
      <w:bodyDiv w:val="1"/>
      <w:marLeft w:val="0"/>
      <w:marRight w:val="0"/>
      <w:marTop w:val="0"/>
      <w:marBottom w:val="0"/>
      <w:divBdr>
        <w:top w:val="none" w:sz="0" w:space="0" w:color="auto"/>
        <w:left w:val="none" w:sz="0" w:space="0" w:color="auto"/>
        <w:bottom w:val="none" w:sz="0" w:space="0" w:color="auto"/>
        <w:right w:val="none" w:sz="0" w:space="0" w:color="auto"/>
      </w:divBdr>
    </w:div>
    <w:div w:id="1436747420">
      <w:bodyDiv w:val="1"/>
      <w:marLeft w:val="0"/>
      <w:marRight w:val="0"/>
      <w:marTop w:val="0"/>
      <w:marBottom w:val="0"/>
      <w:divBdr>
        <w:top w:val="none" w:sz="0" w:space="0" w:color="auto"/>
        <w:left w:val="none" w:sz="0" w:space="0" w:color="auto"/>
        <w:bottom w:val="none" w:sz="0" w:space="0" w:color="auto"/>
        <w:right w:val="none" w:sz="0" w:space="0" w:color="auto"/>
      </w:divBdr>
    </w:div>
    <w:div w:id="1437167734">
      <w:bodyDiv w:val="1"/>
      <w:marLeft w:val="0"/>
      <w:marRight w:val="0"/>
      <w:marTop w:val="0"/>
      <w:marBottom w:val="0"/>
      <w:divBdr>
        <w:top w:val="none" w:sz="0" w:space="0" w:color="auto"/>
        <w:left w:val="none" w:sz="0" w:space="0" w:color="auto"/>
        <w:bottom w:val="none" w:sz="0" w:space="0" w:color="auto"/>
        <w:right w:val="none" w:sz="0" w:space="0" w:color="auto"/>
      </w:divBdr>
    </w:div>
    <w:div w:id="1438527605">
      <w:bodyDiv w:val="1"/>
      <w:marLeft w:val="0"/>
      <w:marRight w:val="0"/>
      <w:marTop w:val="0"/>
      <w:marBottom w:val="0"/>
      <w:divBdr>
        <w:top w:val="none" w:sz="0" w:space="0" w:color="auto"/>
        <w:left w:val="none" w:sz="0" w:space="0" w:color="auto"/>
        <w:bottom w:val="none" w:sz="0" w:space="0" w:color="auto"/>
        <w:right w:val="none" w:sz="0" w:space="0" w:color="auto"/>
      </w:divBdr>
    </w:div>
    <w:div w:id="1438719838">
      <w:bodyDiv w:val="1"/>
      <w:marLeft w:val="0"/>
      <w:marRight w:val="0"/>
      <w:marTop w:val="0"/>
      <w:marBottom w:val="0"/>
      <w:divBdr>
        <w:top w:val="none" w:sz="0" w:space="0" w:color="auto"/>
        <w:left w:val="none" w:sz="0" w:space="0" w:color="auto"/>
        <w:bottom w:val="none" w:sz="0" w:space="0" w:color="auto"/>
        <w:right w:val="none" w:sz="0" w:space="0" w:color="auto"/>
      </w:divBdr>
    </w:div>
    <w:div w:id="1438794149">
      <w:bodyDiv w:val="1"/>
      <w:marLeft w:val="0"/>
      <w:marRight w:val="0"/>
      <w:marTop w:val="0"/>
      <w:marBottom w:val="0"/>
      <w:divBdr>
        <w:top w:val="none" w:sz="0" w:space="0" w:color="auto"/>
        <w:left w:val="none" w:sz="0" w:space="0" w:color="auto"/>
        <w:bottom w:val="none" w:sz="0" w:space="0" w:color="auto"/>
        <w:right w:val="none" w:sz="0" w:space="0" w:color="auto"/>
      </w:divBdr>
    </w:div>
    <w:div w:id="1438870158">
      <w:bodyDiv w:val="1"/>
      <w:marLeft w:val="0"/>
      <w:marRight w:val="0"/>
      <w:marTop w:val="0"/>
      <w:marBottom w:val="0"/>
      <w:divBdr>
        <w:top w:val="none" w:sz="0" w:space="0" w:color="auto"/>
        <w:left w:val="none" w:sz="0" w:space="0" w:color="auto"/>
        <w:bottom w:val="none" w:sz="0" w:space="0" w:color="auto"/>
        <w:right w:val="none" w:sz="0" w:space="0" w:color="auto"/>
      </w:divBdr>
    </w:div>
    <w:div w:id="1439251163">
      <w:bodyDiv w:val="1"/>
      <w:marLeft w:val="0"/>
      <w:marRight w:val="0"/>
      <w:marTop w:val="0"/>
      <w:marBottom w:val="0"/>
      <w:divBdr>
        <w:top w:val="none" w:sz="0" w:space="0" w:color="auto"/>
        <w:left w:val="none" w:sz="0" w:space="0" w:color="auto"/>
        <w:bottom w:val="none" w:sz="0" w:space="0" w:color="auto"/>
        <w:right w:val="none" w:sz="0" w:space="0" w:color="auto"/>
      </w:divBdr>
    </w:div>
    <w:div w:id="1439636785">
      <w:bodyDiv w:val="1"/>
      <w:marLeft w:val="0"/>
      <w:marRight w:val="0"/>
      <w:marTop w:val="0"/>
      <w:marBottom w:val="0"/>
      <w:divBdr>
        <w:top w:val="none" w:sz="0" w:space="0" w:color="auto"/>
        <w:left w:val="none" w:sz="0" w:space="0" w:color="auto"/>
        <w:bottom w:val="none" w:sz="0" w:space="0" w:color="auto"/>
        <w:right w:val="none" w:sz="0" w:space="0" w:color="auto"/>
      </w:divBdr>
    </w:div>
    <w:div w:id="1439760844">
      <w:bodyDiv w:val="1"/>
      <w:marLeft w:val="0"/>
      <w:marRight w:val="0"/>
      <w:marTop w:val="0"/>
      <w:marBottom w:val="0"/>
      <w:divBdr>
        <w:top w:val="none" w:sz="0" w:space="0" w:color="auto"/>
        <w:left w:val="none" w:sz="0" w:space="0" w:color="auto"/>
        <w:bottom w:val="none" w:sz="0" w:space="0" w:color="auto"/>
        <w:right w:val="none" w:sz="0" w:space="0" w:color="auto"/>
      </w:divBdr>
    </w:div>
    <w:div w:id="1439790101">
      <w:bodyDiv w:val="1"/>
      <w:marLeft w:val="0"/>
      <w:marRight w:val="0"/>
      <w:marTop w:val="0"/>
      <w:marBottom w:val="0"/>
      <w:divBdr>
        <w:top w:val="none" w:sz="0" w:space="0" w:color="auto"/>
        <w:left w:val="none" w:sz="0" w:space="0" w:color="auto"/>
        <w:bottom w:val="none" w:sz="0" w:space="0" w:color="auto"/>
        <w:right w:val="none" w:sz="0" w:space="0" w:color="auto"/>
      </w:divBdr>
    </w:div>
    <w:div w:id="1439837457">
      <w:bodyDiv w:val="1"/>
      <w:marLeft w:val="0"/>
      <w:marRight w:val="0"/>
      <w:marTop w:val="0"/>
      <w:marBottom w:val="0"/>
      <w:divBdr>
        <w:top w:val="none" w:sz="0" w:space="0" w:color="auto"/>
        <w:left w:val="none" w:sz="0" w:space="0" w:color="auto"/>
        <w:bottom w:val="none" w:sz="0" w:space="0" w:color="auto"/>
        <w:right w:val="none" w:sz="0" w:space="0" w:color="auto"/>
      </w:divBdr>
    </w:div>
    <w:div w:id="1439839045">
      <w:bodyDiv w:val="1"/>
      <w:marLeft w:val="0"/>
      <w:marRight w:val="0"/>
      <w:marTop w:val="0"/>
      <w:marBottom w:val="0"/>
      <w:divBdr>
        <w:top w:val="none" w:sz="0" w:space="0" w:color="auto"/>
        <w:left w:val="none" w:sz="0" w:space="0" w:color="auto"/>
        <w:bottom w:val="none" w:sz="0" w:space="0" w:color="auto"/>
        <w:right w:val="none" w:sz="0" w:space="0" w:color="auto"/>
      </w:divBdr>
    </w:div>
    <w:div w:id="1440443992">
      <w:bodyDiv w:val="1"/>
      <w:marLeft w:val="0"/>
      <w:marRight w:val="0"/>
      <w:marTop w:val="0"/>
      <w:marBottom w:val="0"/>
      <w:divBdr>
        <w:top w:val="none" w:sz="0" w:space="0" w:color="auto"/>
        <w:left w:val="none" w:sz="0" w:space="0" w:color="auto"/>
        <w:bottom w:val="none" w:sz="0" w:space="0" w:color="auto"/>
        <w:right w:val="none" w:sz="0" w:space="0" w:color="auto"/>
      </w:divBdr>
    </w:div>
    <w:div w:id="1440444581">
      <w:bodyDiv w:val="1"/>
      <w:marLeft w:val="0"/>
      <w:marRight w:val="0"/>
      <w:marTop w:val="0"/>
      <w:marBottom w:val="0"/>
      <w:divBdr>
        <w:top w:val="none" w:sz="0" w:space="0" w:color="auto"/>
        <w:left w:val="none" w:sz="0" w:space="0" w:color="auto"/>
        <w:bottom w:val="none" w:sz="0" w:space="0" w:color="auto"/>
        <w:right w:val="none" w:sz="0" w:space="0" w:color="auto"/>
      </w:divBdr>
    </w:div>
    <w:div w:id="1440492712">
      <w:bodyDiv w:val="1"/>
      <w:marLeft w:val="0"/>
      <w:marRight w:val="0"/>
      <w:marTop w:val="0"/>
      <w:marBottom w:val="0"/>
      <w:divBdr>
        <w:top w:val="none" w:sz="0" w:space="0" w:color="auto"/>
        <w:left w:val="none" w:sz="0" w:space="0" w:color="auto"/>
        <w:bottom w:val="none" w:sz="0" w:space="0" w:color="auto"/>
        <w:right w:val="none" w:sz="0" w:space="0" w:color="auto"/>
      </w:divBdr>
    </w:div>
    <w:div w:id="1440635729">
      <w:bodyDiv w:val="1"/>
      <w:marLeft w:val="0"/>
      <w:marRight w:val="0"/>
      <w:marTop w:val="0"/>
      <w:marBottom w:val="0"/>
      <w:divBdr>
        <w:top w:val="none" w:sz="0" w:space="0" w:color="auto"/>
        <w:left w:val="none" w:sz="0" w:space="0" w:color="auto"/>
        <w:bottom w:val="none" w:sz="0" w:space="0" w:color="auto"/>
        <w:right w:val="none" w:sz="0" w:space="0" w:color="auto"/>
      </w:divBdr>
    </w:div>
    <w:div w:id="1440637796">
      <w:bodyDiv w:val="1"/>
      <w:marLeft w:val="0"/>
      <w:marRight w:val="0"/>
      <w:marTop w:val="0"/>
      <w:marBottom w:val="0"/>
      <w:divBdr>
        <w:top w:val="none" w:sz="0" w:space="0" w:color="auto"/>
        <w:left w:val="none" w:sz="0" w:space="0" w:color="auto"/>
        <w:bottom w:val="none" w:sz="0" w:space="0" w:color="auto"/>
        <w:right w:val="none" w:sz="0" w:space="0" w:color="auto"/>
      </w:divBdr>
    </w:div>
    <w:div w:id="1441027648">
      <w:bodyDiv w:val="1"/>
      <w:marLeft w:val="0"/>
      <w:marRight w:val="0"/>
      <w:marTop w:val="0"/>
      <w:marBottom w:val="0"/>
      <w:divBdr>
        <w:top w:val="none" w:sz="0" w:space="0" w:color="auto"/>
        <w:left w:val="none" w:sz="0" w:space="0" w:color="auto"/>
        <w:bottom w:val="none" w:sz="0" w:space="0" w:color="auto"/>
        <w:right w:val="none" w:sz="0" w:space="0" w:color="auto"/>
      </w:divBdr>
    </w:div>
    <w:div w:id="1441728570">
      <w:bodyDiv w:val="1"/>
      <w:marLeft w:val="0"/>
      <w:marRight w:val="0"/>
      <w:marTop w:val="0"/>
      <w:marBottom w:val="0"/>
      <w:divBdr>
        <w:top w:val="none" w:sz="0" w:space="0" w:color="auto"/>
        <w:left w:val="none" w:sz="0" w:space="0" w:color="auto"/>
        <w:bottom w:val="none" w:sz="0" w:space="0" w:color="auto"/>
        <w:right w:val="none" w:sz="0" w:space="0" w:color="auto"/>
      </w:divBdr>
    </w:div>
    <w:div w:id="1442143865">
      <w:bodyDiv w:val="1"/>
      <w:marLeft w:val="0"/>
      <w:marRight w:val="0"/>
      <w:marTop w:val="0"/>
      <w:marBottom w:val="0"/>
      <w:divBdr>
        <w:top w:val="none" w:sz="0" w:space="0" w:color="auto"/>
        <w:left w:val="none" w:sz="0" w:space="0" w:color="auto"/>
        <w:bottom w:val="none" w:sz="0" w:space="0" w:color="auto"/>
        <w:right w:val="none" w:sz="0" w:space="0" w:color="auto"/>
      </w:divBdr>
    </w:div>
    <w:div w:id="1442215173">
      <w:bodyDiv w:val="1"/>
      <w:marLeft w:val="0"/>
      <w:marRight w:val="0"/>
      <w:marTop w:val="0"/>
      <w:marBottom w:val="0"/>
      <w:divBdr>
        <w:top w:val="none" w:sz="0" w:space="0" w:color="auto"/>
        <w:left w:val="none" w:sz="0" w:space="0" w:color="auto"/>
        <w:bottom w:val="none" w:sz="0" w:space="0" w:color="auto"/>
        <w:right w:val="none" w:sz="0" w:space="0" w:color="auto"/>
      </w:divBdr>
    </w:div>
    <w:div w:id="1442459727">
      <w:bodyDiv w:val="1"/>
      <w:marLeft w:val="0"/>
      <w:marRight w:val="0"/>
      <w:marTop w:val="0"/>
      <w:marBottom w:val="0"/>
      <w:divBdr>
        <w:top w:val="none" w:sz="0" w:space="0" w:color="auto"/>
        <w:left w:val="none" w:sz="0" w:space="0" w:color="auto"/>
        <w:bottom w:val="none" w:sz="0" w:space="0" w:color="auto"/>
        <w:right w:val="none" w:sz="0" w:space="0" w:color="auto"/>
      </w:divBdr>
    </w:div>
    <w:div w:id="1442531207">
      <w:bodyDiv w:val="1"/>
      <w:marLeft w:val="0"/>
      <w:marRight w:val="0"/>
      <w:marTop w:val="0"/>
      <w:marBottom w:val="0"/>
      <w:divBdr>
        <w:top w:val="none" w:sz="0" w:space="0" w:color="auto"/>
        <w:left w:val="none" w:sz="0" w:space="0" w:color="auto"/>
        <w:bottom w:val="none" w:sz="0" w:space="0" w:color="auto"/>
        <w:right w:val="none" w:sz="0" w:space="0" w:color="auto"/>
      </w:divBdr>
    </w:div>
    <w:div w:id="1442720600">
      <w:bodyDiv w:val="1"/>
      <w:marLeft w:val="0"/>
      <w:marRight w:val="0"/>
      <w:marTop w:val="0"/>
      <w:marBottom w:val="0"/>
      <w:divBdr>
        <w:top w:val="none" w:sz="0" w:space="0" w:color="auto"/>
        <w:left w:val="none" w:sz="0" w:space="0" w:color="auto"/>
        <w:bottom w:val="none" w:sz="0" w:space="0" w:color="auto"/>
        <w:right w:val="none" w:sz="0" w:space="0" w:color="auto"/>
      </w:divBdr>
    </w:div>
    <w:div w:id="1442798694">
      <w:bodyDiv w:val="1"/>
      <w:marLeft w:val="0"/>
      <w:marRight w:val="0"/>
      <w:marTop w:val="0"/>
      <w:marBottom w:val="0"/>
      <w:divBdr>
        <w:top w:val="none" w:sz="0" w:space="0" w:color="auto"/>
        <w:left w:val="none" w:sz="0" w:space="0" w:color="auto"/>
        <w:bottom w:val="none" w:sz="0" w:space="0" w:color="auto"/>
        <w:right w:val="none" w:sz="0" w:space="0" w:color="auto"/>
      </w:divBdr>
    </w:div>
    <w:div w:id="1443496374">
      <w:bodyDiv w:val="1"/>
      <w:marLeft w:val="0"/>
      <w:marRight w:val="0"/>
      <w:marTop w:val="0"/>
      <w:marBottom w:val="0"/>
      <w:divBdr>
        <w:top w:val="none" w:sz="0" w:space="0" w:color="auto"/>
        <w:left w:val="none" w:sz="0" w:space="0" w:color="auto"/>
        <w:bottom w:val="none" w:sz="0" w:space="0" w:color="auto"/>
        <w:right w:val="none" w:sz="0" w:space="0" w:color="auto"/>
      </w:divBdr>
    </w:div>
    <w:div w:id="1443722627">
      <w:bodyDiv w:val="1"/>
      <w:marLeft w:val="0"/>
      <w:marRight w:val="0"/>
      <w:marTop w:val="0"/>
      <w:marBottom w:val="0"/>
      <w:divBdr>
        <w:top w:val="none" w:sz="0" w:space="0" w:color="auto"/>
        <w:left w:val="none" w:sz="0" w:space="0" w:color="auto"/>
        <w:bottom w:val="none" w:sz="0" w:space="0" w:color="auto"/>
        <w:right w:val="none" w:sz="0" w:space="0" w:color="auto"/>
      </w:divBdr>
    </w:div>
    <w:div w:id="1444034701">
      <w:bodyDiv w:val="1"/>
      <w:marLeft w:val="0"/>
      <w:marRight w:val="0"/>
      <w:marTop w:val="0"/>
      <w:marBottom w:val="0"/>
      <w:divBdr>
        <w:top w:val="none" w:sz="0" w:space="0" w:color="auto"/>
        <w:left w:val="none" w:sz="0" w:space="0" w:color="auto"/>
        <w:bottom w:val="none" w:sz="0" w:space="0" w:color="auto"/>
        <w:right w:val="none" w:sz="0" w:space="0" w:color="auto"/>
      </w:divBdr>
    </w:div>
    <w:div w:id="1444379582">
      <w:bodyDiv w:val="1"/>
      <w:marLeft w:val="0"/>
      <w:marRight w:val="0"/>
      <w:marTop w:val="0"/>
      <w:marBottom w:val="0"/>
      <w:divBdr>
        <w:top w:val="none" w:sz="0" w:space="0" w:color="auto"/>
        <w:left w:val="none" w:sz="0" w:space="0" w:color="auto"/>
        <w:bottom w:val="none" w:sz="0" w:space="0" w:color="auto"/>
        <w:right w:val="none" w:sz="0" w:space="0" w:color="auto"/>
      </w:divBdr>
    </w:div>
    <w:div w:id="1444688583">
      <w:bodyDiv w:val="1"/>
      <w:marLeft w:val="0"/>
      <w:marRight w:val="0"/>
      <w:marTop w:val="0"/>
      <w:marBottom w:val="0"/>
      <w:divBdr>
        <w:top w:val="none" w:sz="0" w:space="0" w:color="auto"/>
        <w:left w:val="none" w:sz="0" w:space="0" w:color="auto"/>
        <w:bottom w:val="none" w:sz="0" w:space="0" w:color="auto"/>
        <w:right w:val="none" w:sz="0" w:space="0" w:color="auto"/>
      </w:divBdr>
    </w:div>
    <w:div w:id="1445230429">
      <w:bodyDiv w:val="1"/>
      <w:marLeft w:val="0"/>
      <w:marRight w:val="0"/>
      <w:marTop w:val="0"/>
      <w:marBottom w:val="0"/>
      <w:divBdr>
        <w:top w:val="none" w:sz="0" w:space="0" w:color="auto"/>
        <w:left w:val="none" w:sz="0" w:space="0" w:color="auto"/>
        <w:bottom w:val="none" w:sz="0" w:space="0" w:color="auto"/>
        <w:right w:val="none" w:sz="0" w:space="0" w:color="auto"/>
      </w:divBdr>
    </w:div>
    <w:div w:id="1445419706">
      <w:bodyDiv w:val="1"/>
      <w:marLeft w:val="0"/>
      <w:marRight w:val="0"/>
      <w:marTop w:val="0"/>
      <w:marBottom w:val="0"/>
      <w:divBdr>
        <w:top w:val="none" w:sz="0" w:space="0" w:color="auto"/>
        <w:left w:val="none" w:sz="0" w:space="0" w:color="auto"/>
        <w:bottom w:val="none" w:sz="0" w:space="0" w:color="auto"/>
        <w:right w:val="none" w:sz="0" w:space="0" w:color="auto"/>
      </w:divBdr>
    </w:div>
    <w:div w:id="1446386458">
      <w:bodyDiv w:val="1"/>
      <w:marLeft w:val="0"/>
      <w:marRight w:val="0"/>
      <w:marTop w:val="0"/>
      <w:marBottom w:val="0"/>
      <w:divBdr>
        <w:top w:val="none" w:sz="0" w:space="0" w:color="auto"/>
        <w:left w:val="none" w:sz="0" w:space="0" w:color="auto"/>
        <w:bottom w:val="none" w:sz="0" w:space="0" w:color="auto"/>
        <w:right w:val="none" w:sz="0" w:space="0" w:color="auto"/>
      </w:divBdr>
    </w:div>
    <w:div w:id="1446467225">
      <w:bodyDiv w:val="1"/>
      <w:marLeft w:val="0"/>
      <w:marRight w:val="0"/>
      <w:marTop w:val="0"/>
      <w:marBottom w:val="0"/>
      <w:divBdr>
        <w:top w:val="none" w:sz="0" w:space="0" w:color="auto"/>
        <w:left w:val="none" w:sz="0" w:space="0" w:color="auto"/>
        <w:bottom w:val="none" w:sz="0" w:space="0" w:color="auto"/>
        <w:right w:val="none" w:sz="0" w:space="0" w:color="auto"/>
      </w:divBdr>
    </w:div>
    <w:div w:id="1446583234">
      <w:bodyDiv w:val="1"/>
      <w:marLeft w:val="0"/>
      <w:marRight w:val="0"/>
      <w:marTop w:val="0"/>
      <w:marBottom w:val="0"/>
      <w:divBdr>
        <w:top w:val="none" w:sz="0" w:space="0" w:color="auto"/>
        <w:left w:val="none" w:sz="0" w:space="0" w:color="auto"/>
        <w:bottom w:val="none" w:sz="0" w:space="0" w:color="auto"/>
        <w:right w:val="none" w:sz="0" w:space="0" w:color="auto"/>
      </w:divBdr>
    </w:div>
    <w:div w:id="1446658116">
      <w:bodyDiv w:val="1"/>
      <w:marLeft w:val="0"/>
      <w:marRight w:val="0"/>
      <w:marTop w:val="0"/>
      <w:marBottom w:val="0"/>
      <w:divBdr>
        <w:top w:val="none" w:sz="0" w:space="0" w:color="auto"/>
        <w:left w:val="none" w:sz="0" w:space="0" w:color="auto"/>
        <w:bottom w:val="none" w:sz="0" w:space="0" w:color="auto"/>
        <w:right w:val="none" w:sz="0" w:space="0" w:color="auto"/>
      </w:divBdr>
    </w:div>
    <w:div w:id="1447040221">
      <w:bodyDiv w:val="1"/>
      <w:marLeft w:val="0"/>
      <w:marRight w:val="0"/>
      <w:marTop w:val="0"/>
      <w:marBottom w:val="0"/>
      <w:divBdr>
        <w:top w:val="none" w:sz="0" w:space="0" w:color="auto"/>
        <w:left w:val="none" w:sz="0" w:space="0" w:color="auto"/>
        <w:bottom w:val="none" w:sz="0" w:space="0" w:color="auto"/>
        <w:right w:val="none" w:sz="0" w:space="0" w:color="auto"/>
      </w:divBdr>
    </w:div>
    <w:div w:id="1447042766">
      <w:bodyDiv w:val="1"/>
      <w:marLeft w:val="0"/>
      <w:marRight w:val="0"/>
      <w:marTop w:val="0"/>
      <w:marBottom w:val="0"/>
      <w:divBdr>
        <w:top w:val="none" w:sz="0" w:space="0" w:color="auto"/>
        <w:left w:val="none" w:sz="0" w:space="0" w:color="auto"/>
        <w:bottom w:val="none" w:sz="0" w:space="0" w:color="auto"/>
        <w:right w:val="none" w:sz="0" w:space="0" w:color="auto"/>
      </w:divBdr>
    </w:div>
    <w:div w:id="1447113791">
      <w:bodyDiv w:val="1"/>
      <w:marLeft w:val="0"/>
      <w:marRight w:val="0"/>
      <w:marTop w:val="0"/>
      <w:marBottom w:val="0"/>
      <w:divBdr>
        <w:top w:val="none" w:sz="0" w:space="0" w:color="auto"/>
        <w:left w:val="none" w:sz="0" w:space="0" w:color="auto"/>
        <w:bottom w:val="none" w:sz="0" w:space="0" w:color="auto"/>
        <w:right w:val="none" w:sz="0" w:space="0" w:color="auto"/>
      </w:divBdr>
    </w:div>
    <w:div w:id="1447114863">
      <w:bodyDiv w:val="1"/>
      <w:marLeft w:val="0"/>
      <w:marRight w:val="0"/>
      <w:marTop w:val="0"/>
      <w:marBottom w:val="0"/>
      <w:divBdr>
        <w:top w:val="none" w:sz="0" w:space="0" w:color="auto"/>
        <w:left w:val="none" w:sz="0" w:space="0" w:color="auto"/>
        <w:bottom w:val="none" w:sz="0" w:space="0" w:color="auto"/>
        <w:right w:val="none" w:sz="0" w:space="0" w:color="auto"/>
      </w:divBdr>
    </w:div>
    <w:div w:id="1447117878">
      <w:bodyDiv w:val="1"/>
      <w:marLeft w:val="0"/>
      <w:marRight w:val="0"/>
      <w:marTop w:val="0"/>
      <w:marBottom w:val="0"/>
      <w:divBdr>
        <w:top w:val="none" w:sz="0" w:space="0" w:color="auto"/>
        <w:left w:val="none" w:sz="0" w:space="0" w:color="auto"/>
        <w:bottom w:val="none" w:sz="0" w:space="0" w:color="auto"/>
        <w:right w:val="none" w:sz="0" w:space="0" w:color="auto"/>
      </w:divBdr>
    </w:div>
    <w:div w:id="1447121522">
      <w:bodyDiv w:val="1"/>
      <w:marLeft w:val="0"/>
      <w:marRight w:val="0"/>
      <w:marTop w:val="0"/>
      <w:marBottom w:val="0"/>
      <w:divBdr>
        <w:top w:val="none" w:sz="0" w:space="0" w:color="auto"/>
        <w:left w:val="none" w:sz="0" w:space="0" w:color="auto"/>
        <w:bottom w:val="none" w:sz="0" w:space="0" w:color="auto"/>
        <w:right w:val="none" w:sz="0" w:space="0" w:color="auto"/>
      </w:divBdr>
    </w:div>
    <w:div w:id="1447236830">
      <w:bodyDiv w:val="1"/>
      <w:marLeft w:val="0"/>
      <w:marRight w:val="0"/>
      <w:marTop w:val="0"/>
      <w:marBottom w:val="0"/>
      <w:divBdr>
        <w:top w:val="none" w:sz="0" w:space="0" w:color="auto"/>
        <w:left w:val="none" w:sz="0" w:space="0" w:color="auto"/>
        <w:bottom w:val="none" w:sz="0" w:space="0" w:color="auto"/>
        <w:right w:val="none" w:sz="0" w:space="0" w:color="auto"/>
      </w:divBdr>
    </w:div>
    <w:div w:id="1447387242">
      <w:bodyDiv w:val="1"/>
      <w:marLeft w:val="0"/>
      <w:marRight w:val="0"/>
      <w:marTop w:val="0"/>
      <w:marBottom w:val="0"/>
      <w:divBdr>
        <w:top w:val="none" w:sz="0" w:space="0" w:color="auto"/>
        <w:left w:val="none" w:sz="0" w:space="0" w:color="auto"/>
        <w:bottom w:val="none" w:sz="0" w:space="0" w:color="auto"/>
        <w:right w:val="none" w:sz="0" w:space="0" w:color="auto"/>
      </w:divBdr>
    </w:div>
    <w:div w:id="1447429928">
      <w:bodyDiv w:val="1"/>
      <w:marLeft w:val="0"/>
      <w:marRight w:val="0"/>
      <w:marTop w:val="0"/>
      <w:marBottom w:val="0"/>
      <w:divBdr>
        <w:top w:val="none" w:sz="0" w:space="0" w:color="auto"/>
        <w:left w:val="none" w:sz="0" w:space="0" w:color="auto"/>
        <w:bottom w:val="none" w:sz="0" w:space="0" w:color="auto"/>
        <w:right w:val="none" w:sz="0" w:space="0" w:color="auto"/>
      </w:divBdr>
    </w:div>
    <w:div w:id="1447775896">
      <w:bodyDiv w:val="1"/>
      <w:marLeft w:val="0"/>
      <w:marRight w:val="0"/>
      <w:marTop w:val="0"/>
      <w:marBottom w:val="0"/>
      <w:divBdr>
        <w:top w:val="none" w:sz="0" w:space="0" w:color="auto"/>
        <w:left w:val="none" w:sz="0" w:space="0" w:color="auto"/>
        <w:bottom w:val="none" w:sz="0" w:space="0" w:color="auto"/>
        <w:right w:val="none" w:sz="0" w:space="0" w:color="auto"/>
      </w:divBdr>
    </w:div>
    <w:div w:id="1448042379">
      <w:bodyDiv w:val="1"/>
      <w:marLeft w:val="0"/>
      <w:marRight w:val="0"/>
      <w:marTop w:val="0"/>
      <w:marBottom w:val="0"/>
      <w:divBdr>
        <w:top w:val="none" w:sz="0" w:space="0" w:color="auto"/>
        <w:left w:val="none" w:sz="0" w:space="0" w:color="auto"/>
        <w:bottom w:val="none" w:sz="0" w:space="0" w:color="auto"/>
        <w:right w:val="none" w:sz="0" w:space="0" w:color="auto"/>
      </w:divBdr>
    </w:div>
    <w:div w:id="1448161665">
      <w:bodyDiv w:val="1"/>
      <w:marLeft w:val="0"/>
      <w:marRight w:val="0"/>
      <w:marTop w:val="0"/>
      <w:marBottom w:val="0"/>
      <w:divBdr>
        <w:top w:val="none" w:sz="0" w:space="0" w:color="auto"/>
        <w:left w:val="none" w:sz="0" w:space="0" w:color="auto"/>
        <w:bottom w:val="none" w:sz="0" w:space="0" w:color="auto"/>
        <w:right w:val="none" w:sz="0" w:space="0" w:color="auto"/>
      </w:divBdr>
    </w:div>
    <w:div w:id="1448544382">
      <w:bodyDiv w:val="1"/>
      <w:marLeft w:val="0"/>
      <w:marRight w:val="0"/>
      <w:marTop w:val="0"/>
      <w:marBottom w:val="0"/>
      <w:divBdr>
        <w:top w:val="none" w:sz="0" w:space="0" w:color="auto"/>
        <w:left w:val="none" w:sz="0" w:space="0" w:color="auto"/>
        <w:bottom w:val="none" w:sz="0" w:space="0" w:color="auto"/>
        <w:right w:val="none" w:sz="0" w:space="0" w:color="auto"/>
      </w:divBdr>
    </w:div>
    <w:div w:id="1448698803">
      <w:bodyDiv w:val="1"/>
      <w:marLeft w:val="0"/>
      <w:marRight w:val="0"/>
      <w:marTop w:val="0"/>
      <w:marBottom w:val="0"/>
      <w:divBdr>
        <w:top w:val="none" w:sz="0" w:space="0" w:color="auto"/>
        <w:left w:val="none" w:sz="0" w:space="0" w:color="auto"/>
        <w:bottom w:val="none" w:sz="0" w:space="0" w:color="auto"/>
        <w:right w:val="none" w:sz="0" w:space="0" w:color="auto"/>
      </w:divBdr>
    </w:div>
    <w:div w:id="1449355861">
      <w:bodyDiv w:val="1"/>
      <w:marLeft w:val="0"/>
      <w:marRight w:val="0"/>
      <w:marTop w:val="0"/>
      <w:marBottom w:val="0"/>
      <w:divBdr>
        <w:top w:val="none" w:sz="0" w:space="0" w:color="auto"/>
        <w:left w:val="none" w:sz="0" w:space="0" w:color="auto"/>
        <w:bottom w:val="none" w:sz="0" w:space="0" w:color="auto"/>
        <w:right w:val="none" w:sz="0" w:space="0" w:color="auto"/>
      </w:divBdr>
    </w:div>
    <w:div w:id="1449665316">
      <w:bodyDiv w:val="1"/>
      <w:marLeft w:val="0"/>
      <w:marRight w:val="0"/>
      <w:marTop w:val="0"/>
      <w:marBottom w:val="0"/>
      <w:divBdr>
        <w:top w:val="none" w:sz="0" w:space="0" w:color="auto"/>
        <w:left w:val="none" w:sz="0" w:space="0" w:color="auto"/>
        <w:bottom w:val="none" w:sz="0" w:space="0" w:color="auto"/>
        <w:right w:val="none" w:sz="0" w:space="0" w:color="auto"/>
      </w:divBdr>
    </w:div>
    <w:div w:id="1449929649">
      <w:bodyDiv w:val="1"/>
      <w:marLeft w:val="0"/>
      <w:marRight w:val="0"/>
      <w:marTop w:val="0"/>
      <w:marBottom w:val="0"/>
      <w:divBdr>
        <w:top w:val="none" w:sz="0" w:space="0" w:color="auto"/>
        <w:left w:val="none" w:sz="0" w:space="0" w:color="auto"/>
        <w:bottom w:val="none" w:sz="0" w:space="0" w:color="auto"/>
        <w:right w:val="none" w:sz="0" w:space="0" w:color="auto"/>
      </w:divBdr>
    </w:div>
    <w:div w:id="1450276466">
      <w:bodyDiv w:val="1"/>
      <w:marLeft w:val="0"/>
      <w:marRight w:val="0"/>
      <w:marTop w:val="0"/>
      <w:marBottom w:val="0"/>
      <w:divBdr>
        <w:top w:val="none" w:sz="0" w:space="0" w:color="auto"/>
        <w:left w:val="none" w:sz="0" w:space="0" w:color="auto"/>
        <w:bottom w:val="none" w:sz="0" w:space="0" w:color="auto"/>
        <w:right w:val="none" w:sz="0" w:space="0" w:color="auto"/>
      </w:divBdr>
    </w:div>
    <w:div w:id="1450315785">
      <w:bodyDiv w:val="1"/>
      <w:marLeft w:val="0"/>
      <w:marRight w:val="0"/>
      <w:marTop w:val="0"/>
      <w:marBottom w:val="0"/>
      <w:divBdr>
        <w:top w:val="none" w:sz="0" w:space="0" w:color="auto"/>
        <w:left w:val="none" w:sz="0" w:space="0" w:color="auto"/>
        <w:bottom w:val="none" w:sz="0" w:space="0" w:color="auto"/>
        <w:right w:val="none" w:sz="0" w:space="0" w:color="auto"/>
      </w:divBdr>
    </w:div>
    <w:div w:id="1450467224">
      <w:bodyDiv w:val="1"/>
      <w:marLeft w:val="0"/>
      <w:marRight w:val="0"/>
      <w:marTop w:val="0"/>
      <w:marBottom w:val="0"/>
      <w:divBdr>
        <w:top w:val="none" w:sz="0" w:space="0" w:color="auto"/>
        <w:left w:val="none" w:sz="0" w:space="0" w:color="auto"/>
        <w:bottom w:val="none" w:sz="0" w:space="0" w:color="auto"/>
        <w:right w:val="none" w:sz="0" w:space="0" w:color="auto"/>
      </w:divBdr>
    </w:div>
    <w:div w:id="1450510514">
      <w:bodyDiv w:val="1"/>
      <w:marLeft w:val="0"/>
      <w:marRight w:val="0"/>
      <w:marTop w:val="0"/>
      <w:marBottom w:val="0"/>
      <w:divBdr>
        <w:top w:val="none" w:sz="0" w:space="0" w:color="auto"/>
        <w:left w:val="none" w:sz="0" w:space="0" w:color="auto"/>
        <w:bottom w:val="none" w:sz="0" w:space="0" w:color="auto"/>
        <w:right w:val="none" w:sz="0" w:space="0" w:color="auto"/>
      </w:divBdr>
    </w:div>
    <w:div w:id="1450662139">
      <w:bodyDiv w:val="1"/>
      <w:marLeft w:val="0"/>
      <w:marRight w:val="0"/>
      <w:marTop w:val="0"/>
      <w:marBottom w:val="0"/>
      <w:divBdr>
        <w:top w:val="none" w:sz="0" w:space="0" w:color="auto"/>
        <w:left w:val="none" w:sz="0" w:space="0" w:color="auto"/>
        <w:bottom w:val="none" w:sz="0" w:space="0" w:color="auto"/>
        <w:right w:val="none" w:sz="0" w:space="0" w:color="auto"/>
      </w:divBdr>
    </w:div>
    <w:div w:id="1450667387">
      <w:bodyDiv w:val="1"/>
      <w:marLeft w:val="0"/>
      <w:marRight w:val="0"/>
      <w:marTop w:val="0"/>
      <w:marBottom w:val="0"/>
      <w:divBdr>
        <w:top w:val="none" w:sz="0" w:space="0" w:color="auto"/>
        <w:left w:val="none" w:sz="0" w:space="0" w:color="auto"/>
        <w:bottom w:val="none" w:sz="0" w:space="0" w:color="auto"/>
        <w:right w:val="none" w:sz="0" w:space="0" w:color="auto"/>
      </w:divBdr>
    </w:div>
    <w:div w:id="1450707745">
      <w:bodyDiv w:val="1"/>
      <w:marLeft w:val="0"/>
      <w:marRight w:val="0"/>
      <w:marTop w:val="0"/>
      <w:marBottom w:val="0"/>
      <w:divBdr>
        <w:top w:val="none" w:sz="0" w:space="0" w:color="auto"/>
        <w:left w:val="none" w:sz="0" w:space="0" w:color="auto"/>
        <w:bottom w:val="none" w:sz="0" w:space="0" w:color="auto"/>
        <w:right w:val="none" w:sz="0" w:space="0" w:color="auto"/>
      </w:divBdr>
    </w:div>
    <w:div w:id="1450903350">
      <w:bodyDiv w:val="1"/>
      <w:marLeft w:val="0"/>
      <w:marRight w:val="0"/>
      <w:marTop w:val="0"/>
      <w:marBottom w:val="0"/>
      <w:divBdr>
        <w:top w:val="none" w:sz="0" w:space="0" w:color="auto"/>
        <w:left w:val="none" w:sz="0" w:space="0" w:color="auto"/>
        <w:bottom w:val="none" w:sz="0" w:space="0" w:color="auto"/>
        <w:right w:val="none" w:sz="0" w:space="0" w:color="auto"/>
      </w:divBdr>
    </w:div>
    <w:div w:id="1451247418">
      <w:bodyDiv w:val="1"/>
      <w:marLeft w:val="0"/>
      <w:marRight w:val="0"/>
      <w:marTop w:val="0"/>
      <w:marBottom w:val="0"/>
      <w:divBdr>
        <w:top w:val="none" w:sz="0" w:space="0" w:color="auto"/>
        <w:left w:val="none" w:sz="0" w:space="0" w:color="auto"/>
        <w:bottom w:val="none" w:sz="0" w:space="0" w:color="auto"/>
        <w:right w:val="none" w:sz="0" w:space="0" w:color="auto"/>
      </w:divBdr>
    </w:div>
    <w:div w:id="1451439764">
      <w:bodyDiv w:val="1"/>
      <w:marLeft w:val="0"/>
      <w:marRight w:val="0"/>
      <w:marTop w:val="0"/>
      <w:marBottom w:val="0"/>
      <w:divBdr>
        <w:top w:val="none" w:sz="0" w:space="0" w:color="auto"/>
        <w:left w:val="none" w:sz="0" w:space="0" w:color="auto"/>
        <w:bottom w:val="none" w:sz="0" w:space="0" w:color="auto"/>
        <w:right w:val="none" w:sz="0" w:space="0" w:color="auto"/>
      </w:divBdr>
    </w:div>
    <w:div w:id="1451515759">
      <w:bodyDiv w:val="1"/>
      <w:marLeft w:val="0"/>
      <w:marRight w:val="0"/>
      <w:marTop w:val="0"/>
      <w:marBottom w:val="0"/>
      <w:divBdr>
        <w:top w:val="none" w:sz="0" w:space="0" w:color="auto"/>
        <w:left w:val="none" w:sz="0" w:space="0" w:color="auto"/>
        <w:bottom w:val="none" w:sz="0" w:space="0" w:color="auto"/>
        <w:right w:val="none" w:sz="0" w:space="0" w:color="auto"/>
      </w:divBdr>
    </w:div>
    <w:div w:id="1451819482">
      <w:bodyDiv w:val="1"/>
      <w:marLeft w:val="0"/>
      <w:marRight w:val="0"/>
      <w:marTop w:val="0"/>
      <w:marBottom w:val="0"/>
      <w:divBdr>
        <w:top w:val="none" w:sz="0" w:space="0" w:color="auto"/>
        <w:left w:val="none" w:sz="0" w:space="0" w:color="auto"/>
        <w:bottom w:val="none" w:sz="0" w:space="0" w:color="auto"/>
        <w:right w:val="none" w:sz="0" w:space="0" w:color="auto"/>
      </w:divBdr>
    </w:div>
    <w:div w:id="1452018893">
      <w:bodyDiv w:val="1"/>
      <w:marLeft w:val="0"/>
      <w:marRight w:val="0"/>
      <w:marTop w:val="0"/>
      <w:marBottom w:val="0"/>
      <w:divBdr>
        <w:top w:val="none" w:sz="0" w:space="0" w:color="auto"/>
        <w:left w:val="none" w:sz="0" w:space="0" w:color="auto"/>
        <w:bottom w:val="none" w:sz="0" w:space="0" w:color="auto"/>
        <w:right w:val="none" w:sz="0" w:space="0" w:color="auto"/>
      </w:divBdr>
    </w:div>
    <w:div w:id="1452044579">
      <w:bodyDiv w:val="1"/>
      <w:marLeft w:val="0"/>
      <w:marRight w:val="0"/>
      <w:marTop w:val="0"/>
      <w:marBottom w:val="0"/>
      <w:divBdr>
        <w:top w:val="none" w:sz="0" w:space="0" w:color="auto"/>
        <w:left w:val="none" w:sz="0" w:space="0" w:color="auto"/>
        <w:bottom w:val="none" w:sz="0" w:space="0" w:color="auto"/>
        <w:right w:val="none" w:sz="0" w:space="0" w:color="auto"/>
      </w:divBdr>
    </w:div>
    <w:div w:id="1452238045">
      <w:bodyDiv w:val="1"/>
      <w:marLeft w:val="0"/>
      <w:marRight w:val="0"/>
      <w:marTop w:val="0"/>
      <w:marBottom w:val="0"/>
      <w:divBdr>
        <w:top w:val="none" w:sz="0" w:space="0" w:color="auto"/>
        <w:left w:val="none" w:sz="0" w:space="0" w:color="auto"/>
        <w:bottom w:val="none" w:sz="0" w:space="0" w:color="auto"/>
        <w:right w:val="none" w:sz="0" w:space="0" w:color="auto"/>
      </w:divBdr>
    </w:div>
    <w:div w:id="1452241743">
      <w:bodyDiv w:val="1"/>
      <w:marLeft w:val="0"/>
      <w:marRight w:val="0"/>
      <w:marTop w:val="0"/>
      <w:marBottom w:val="0"/>
      <w:divBdr>
        <w:top w:val="none" w:sz="0" w:space="0" w:color="auto"/>
        <w:left w:val="none" w:sz="0" w:space="0" w:color="auto"/>
        <w:bottom w:val="none" w:sz="0" w:space="0" w:color="auto"/>
        <w:right w:val="none" w:sz="0" w:space="0" w:color="auto"/>
      </w:divBdr>
    </w:div>
    <w:div w:id="1452553990">
      <w:bodyDiv w:val="1"/>
      <w:marLeft w:val="0"/>
      <w:marRight w:val="0"/>
      <w:marTop w:val="0"/>
      <w:marBottom w:val="0"/>
      <w:divBdr>
        <w:top w:val="none" w:sz="0" w:space="0" w:color="auto"/>
        <w:left w:val="none" w:sz="0" w:space="0" w:color="auto"/>
        <w:bottom w:val="none" w:sz="0" w:space="0" w:color="auto"/>
        <w:right w:val="none" w:sz="0" w:space="0" w:color="auto"/>
      </w:divBdr>
    </w:div>
    <w:div w:id="1452624879">
      <w:bodyDiv w:val="1"/>
      <w:marLeft w:val="0"/>
      <w:marRight w:val="0"/>
      <w:marTop w:val="0"/>
      <w:marBottom w:val="0"/>
      <w:divBdr>
        <w:top w:val="none" w:sz="0" w:space="0" w:color="auto"/>
        <w:left w:val="none" w:sz="0" w:space="0" w:color="auto"/>
        <w:bottom w:val="none" w:sz="0" w:space="0" w:color="auto"/>
        <w:right w:val="none" w:sz="0" w:space="0" w:color="auto"/>
      </w:divBdr>
    </w:div>
    <w:div w:id="1452817154">
      <w:bodyDiv w:val="1"/>
      <w:marLeft w:val="0"/>
      <w:marRight w:val="0"/>
      <w:marTop w:val="0"/>
      <w:marBottom w:val="0"/>
      <w:divBdr>
        <w:top w:val="none" w:sz="0" w:space="0" w:color="auto"/>
        <w:left w:val="none" w:sz="0" w:space="0" w:color="auto"/>
        <w:bottom w:val="none" w:sz="0" w:space="0" w:color="auto"/>
        <w:right w:val="none" w:sz="0" w:space="0" w:color="auto"/>
      </w:divBdr>
    </w:div>
    <w:div w:id="1452899378">
      <w:bodyDiv w:val="1"/>
      <w:marLeft w:val="0"/>
      <w:marRight w:val="0"/>
      <w:marTop w:val="0"/>
      <w:marBottom w:val="0"/>
      <w:divBdr>
        <w:top w:val="none" w:sz="0" w:space="0" w:color="auto"/>
        <w:left w:val="none" w:sz="0" w:space="0" w:color="auto"/>
        <w:bottom w:val="none" w:sz="0" w:space="0" w:color="auto"/>
        <w:right w:val="none" w:sz="0" w:space="0" w:color="auto"/>
      </w:divBdr>
    </w:div>
    <w:div w:id="1453287421">
      <w:bodyDiv w:val="1"/>
      <w:marLeft w:val="0"/>
      <w:marRight w:val="0"/>
      <w:marTop w:val="0"/>
      <w:marBottom w:val="0"/>
      <w:divBdr>
        <w:top w:val="none" w:sz="0" w:space="0" w:color="auto"/>
        <w:left w:val="none" w:sz="0" w:space="0" w:color="auto"/>
        <w:bottom w:val="none" w:sz="0" w:space="0" w:color="auto"/>
        <w:right w:val="none" w:sz="0" w:space="0" w:color="auto"/>
      </w:divBdr>
    </w:div>
    <w:div w:id="1453358726">
      <w:bodyDiv w:val="1"/>
      <w:marLeft w:val="0"/>
      <w:marRight w:val="0"/>
      <w:marTop w:val="0"/>
      <w:marBottom w:val="0"/>
      <w:divBdr>
        <w:top w:val="none" w:sz="0" w:space="0" w:color="auto"/>
        <w:left w:val="none" w:sz="0" w:space="0" w:color="auto"/>
        <w:bottom w:val="none" w:sz="0" w:space="0" w:color="auto"/>
        <w:right w:val="none" w:sz="0" w:space="0" w:color="auto"/>
      </w:divBdr>
    </w:div>
    <w:div w:id="1453523703">
      <w:bodyDiv w:val="1"/>
      <w:marLeft w:val="0"/>
      <w:marRight w:val="0"/>
      <w:marTop w:val="0"/>
      <w:marBottom w:val="0"/>
      <w:divBdr>
        <w:top w:val="none" w:sz="0" w:space="0" w:color="auto"/>
        <w:left w:val="none" w:sz="0" w:space="0" w:color="auto"/>
        <w:bottom w:val="none" w:sz="0" w:space="0" w:color="auto"/>
        <w:right w:val="none" w:sz="0" w:space="0" w:color="auto"/>
      </w:divBdr>
    </w:div>
    <w:div w:id="1453789211">
      <w:bodyDiv w:val="1"/>
      <w:marLeft w:val="0"/>
      <w:marRight w:val="0"/>
      <w:marTop w:val="0"/>
      <w:marBottom w:val="0"/>
      <w:divBdr>
        <w:top w:val="none" w:sz="0" w:space="0" w:color="auto"/>
        <w:left w:val="none" w:sz="0" w:space="0" w:color="auto"/>
        <w:bottom w:val="none" w:sz="0" w:space="0" w:color="auto"/>
        <w:right w:val="none" w:sz="0" w:space="0" w:color="auto"/>
      </w:divBdr>
    </w:div>
    <w:div w:id="1454328222">
      <w:bodyDiv w:val="1"/>
      <w:marLeft w:val="0"/>
      <w:marRight w:val="0"/>
      <w:marTop w:val="0"/>
      <w:marBottom w:val="0"/>
      <w:divBdr>
        <w:top w:val="none" w:sz="0" w:space="0" w:color="auto"/>
        <w:left w:val="none" w:sz="0" w:space="0" w:color="auto"/>
        <w:bottom w:val="none" w:sz="0" w:space="0" w:color="auto"/>
        <w:right w:val="none" w:sz="0" w:space="0" w:color="auto"/>
      </w:divBdr>
    </w:div>
    <w:div w:id="1454401658">
      <w:bodyDiv w:val="1"/>
      <w:marLeft w:val="0"/>
      <w:marRight w:val="0"/>
      <w:marTop w:val="0"/>
      <w:marBottom w:val="0"/>
      <w:divBdr>
        <w:top w:val="none" w:sz="0" w:space="0" w:color="auto"/>
        <w:left w:val="none" w:sz="0" w:space="0" w:color="auto"/>
        <w:bottom w:val="none" w:sz="0" w:space="0" w:color="auto"/>
        <w:right w:val="none" w:sz="0" w:space="0" w:color="auto"/>
      </w:divBdr>
    </w:div>
    <w:div w:id="1454591430">
      <w:bodyDiv w:val="1"/>
      <w:marLeft w:val="0"/>
      <w:marRight w:val="0"/>
      <w:marTop w:val="0"/>
      <w:marBottom w:val="0"/>
      <w:divBdr>
        <w:top w:val="none" w:sz="0" w:space="0" w:color="auto"/>
        <w:left w:val="none" w:sz="0" w:space="0" w:color="auto"/>
        <w:bottom w:val="none" w:sz="0" w:space="0" w:color="auto"/>
        <w:right w:val="none" w:sz="0" w:space="0" w:color="auto"/>
      </w:divBdr>
    </w:div>
    <w:div w:id="1454592730">
      <w:bodyDiv w:val="1"/>
      <w:marLeft w:val="0"/>
      <w:marRight w:val="0"/>
      <w:marTop w:val="0"/>
      <w:marBottom w:val="0"/>
      <w:divBdr>
        <w:top w:val="none" w:sz="0" w:space="0" w:color="auto"/>
        <w:left w:val="none" w:sz="0" w:space="0" w:color="auto"/>
        <w:bottom w:val="none" w:sz="0" w:space="0" w:color="auto"/>
        <w:right w:val="none" w:sz="0" w:space="0" w:color="auto"/>
      </w:divBdr>
    </w:div>
    <w:div w:id="1455251984">
      <w:bodyDiv w:val="1"/>
      <w:marLeft w:val="0"/>
      <w:marRight w:val="0"/>
      <w:marTop w:val="0"/>
      <w:marBottom w:val="0"/>
      <w:divBdr>
        <w:top w:val="none" w:sz="0" w:space="0" w:color="auto"/>
        <w:left w:val="none" w:sz="0" w:space="0" w:color="auto"/>
        <w:bottom w:val="none" w:sz="0" w:space="0" w:color="auto"/>
        <w:right w:val="none" w:sz="0" w:space="0" w:color="auto"/>
      </w:divBdr>
    </w:div>
    <w:div w:id="1455252146">
      <w:bodyDiv w:val="1"/>
      <w:marLeft w:val="0"/>
      <w:marRight w:val="0"/>
      <w:marTop w:val="0"/>
      <w:marBottom w:val="0"/>
      <w:divBdr>
        <w:top w:val="none" w:sz="0" w:space="0" w:color="auto"/>
        <w:left w:val="none" w:sz="0" w:space="0" w:color="auto"/>
        <w:bottom w:val="none" w:sz="0" w:space="0" w:color="auto"/>
        <w:right w:val="none" w:sz="0" w:space="0" w:color="auto"/>
      </w:divBdr>
    </w:div>
    <w:div w:id="1455321669">
      <w:bodyDiv w:val="1"/>
      <w:marLeft w:val="0"/>
      <w:marRight w:val="0"/>
      <w:marTop w:val="0"/>
      <w:marBottom w:val="0"/>
      <w:divBdr>
        <w:top w:val="none" w:sz="0" w:space="0" w:color="auto"/>
        <w:left w:val="none" w:sz="0" w:space="0" w:color="auto"/>
        <w:bottom w:val="none" w:sz="0" w:space="0" w:color="auto"/>
        <w:right w:val="none" w:sz="0" w:space="0" w:color="auto"/>
      </w:divBdr>
    </w:div>
    <w:div w:id="1455517896">
      <w:bodyDiv w:val="1"/>
      <w:marLeft w:val="0"/>
      <w:marRight w:val="0"/>
      <w:marTop w:val="0"/>
      <w:marBottom w:val="0"/>
      <w:divBdr>
        <w:top w:val="none" w:sz="0" w:space="0" w:color="auto"/>
        <w:left w:val="none" w:sz="0" w:space="0" w:color="auto"/>
        <w:bottom w:val="none" w:sz="0" w:space="0" w:color="auto"/>
        <w:right w:val="none" w:sz="0" w:space="0" w:color="auto"/>
      </w:divBdr>
    </w:div>
    <w:div w:id="1455556104">
      <w:bodyDiv w:val="1"/>
      <w:marLeft w:val="0"/>
      <w:marRight w:val="0"/>
      <w:marTop w:val="0"/>
      <w:marBottom w:val="0"/>
      <w:divBdr>
        <w:top w:val="none" w:sz="0" w:space="0" w:color="auto"/>
        <w:left w:val="none" w:sz="0" w:space="0" w:color="auto"/>
        <w:bottom w:val="none" w:sz="0" w:space="0" w:color="auto"/>
        <w:right w:val="none" w:sz="0" w:space="0" w:color="auto"/>
      </w:divBdr>
    </w:div>
    <w:div w:id="1455904309">
      <w:bodyDiv w:val="1"/>
      <w:marLeft w:val="0"/>
      <w:marRight w:val="0"/>
      <w:marTop w:val="0"/>
      <w:marBottom w:val="0"/>
      <w:divBdr>
        <w:top w:val="none" w:sz="0" w:space="0" w:color="auto"/>
        <w:left w:val="none" w:sz="0" w:space="0" w:color="auto"/>
        <w:bottom w:val="none" w:sz="0" w:space="0" w:color="auto"/>
        <w:right w:val="none" w:sz="0" w:space="0" w:color="auto"/>
      </w:divBdr>
    </w:div>
    <w:div w:id="1456018909">
      <w:bodyDiv w:val="1"/>
      <w:marLeft w:val="0"/>
      <w:marRight w:val="0"/>
      <w:marTop w:val="0"/>
      <w:marBottom w:val="0"/>
      <w:divBdr>
        <w:top w:val="none" w:sz="0" w:space="0" w:color="auto"/>
        <w:left w:val="none" w:sz="0" w:space="0" w:color="auto"/>
        <w:bottom w:val="none" w:sz="0" w:space="0" w:color="auto"/>
        <w:right w:val="none" w:sz="0" w:space="0" w:color="auto"/>
      </w:divBdr>
    </w:div>
    <w:div w:id="1456020091">
      <w:bodyDiv w:val="1"/>
      <w:marLeft w:val="0"/>
      <w:marRight w:val="0"/>
      <w:marTop w:val="0"/>
      <w:marBottom w:val="0"/>
      <w:divBdr>
        <w:top w:val="none" w:sz="0" w:space="0" w:color="auto"/>
        <w:left w:val="none" w:sz="0" w:space="0" w:color="auto"/>
        <w:bottom w:val="none" w:sz="0" w:space="0" w:color="auto"/>
        <w:right w:val="none" w:sz="0" w:space="0" w:color="auto"/>
      </w:divBdr>
    </w:div>
    <w:div w:id="1456021530">
      <w:bodyDiv w:val="1"/>
      <w:marLeft w:val="0"/>
      <w:marRight w:val="0"/>
      <w:marTop w:val="0"/>
      <w:marBottom w:val="0"/>
      <w:divBdr>
        <w:top w:val="none" w:sz="0" w:space="0" w:color="auto"/>
        <w:left w:val="none" w:sz="0" w:space="0" w:color="auto"/>
        <w:bottom w:val="none" w:sz="0" w:space="0" w:color="auto"/>
        <w:right w:val="none" w:sz="0" w:space="0" w:color="auto"/>
      </w:divBdr>
    </w:div>
    <w:div w:id="1456100162">
      <w:bodyDiv w:val="1"/>
      <w:marLeft w:val="0"/>
      <w:marRight w:val="0"/>
      <w:marTop w:val="0"/>
      <w:marBottom w:val="0"/>
      <w:divBdr>
        <w:top w:val="none" w:sz="0" w:space="0" w:color="auto"/>
        <w:left w:val="none" w:sz="0" w:space="0" w:color="auto"/>
        <w:bottom w:val="none" w:sz="0" w:space="0" w:color="auto"/>
        <w:right w:val="none" w:sz="0" w:space="0" w:color="auto"/>
      </w:divBdr>
    </w:div>
    <w:div w:id="1456366411">
      <w:bodyDiv w:val="1"/>
      <w:marLeft w:val="0"/>
      <w:marRight w:val="0"/>
      <w:marTop w:val="0"/>
      <w:marBottom w:val="0"/>
      <w:divBdr>
        <w:top w:val="none" w:sz="0" w:space="0" w:color="auto"/>
        <w:left w:val="none" w:sz="0" w:space="0" w:color="auto"/>
        <w:bottom w:val="none" w:sz="0" w:space="0" w:color="auto"/>
        <w:right w:val="none" w:sz="0" w:space="0" w:color="auto"/>
      </w:divBdr>
    </w:div>
    <w:div w:id="1456755208">
      <w:bodyDiv w:val="1"/>
      <w:marLeft w:val="0"/>
      <w:marRight w:val="0"/>
      <w:marTop w:val="0"/>
      <w:marBottom w:val="0"/>
      <w:divBdr>
        <w:top w:val="none" w:sz="0" w:space="0" w:color="auto"/>
        <w:left w:val="none" w:sz="0" w:space="0" w:color="auto"/>
        <w:bottom w:val="none" w:sz="0" w:space="0" w:color="auto"/>
        <w:right w:val="none" w:sz="0" w:space="0" w:color="auto"/>
      </w:divBdr>
    </w:div>
    <w:div w:id="1457023541">
      <w:bodyDiv w:val="1"/>
      <w:marLeft w:val="0"/>
      <w:marRight w:val="0"/>
      <w:marTop w:val="0"/>
      <w:marBottom w:val="0"/>
      <w:divBdr>
        <w:top w:val="none" w:sz="0" w:space="0" w:color="auto"/>
        <w:left w:val="none" w:sz="0" w:space="0" w:color="auto"/>
        <w:bottom w:val="none" w:sz="0" w:space="0" w:color="auto"/>
        <w:right w:val="none" w:sz="0" w:space="0" w:color="auto"/>
      </w:divBdr>
    </w:div>
    <w:div w:id="1457215275">
      <w:bodyDiv w:val="1"/>
      <w:marLeft w:val="0"/>
      <w:marRight w:val="0"/>
      <w:marTop w:val="0"/>
      <w:marBottom w:val="0"/>
      <w:divBdr>
        <w:top w:val="none" w:sz="0" w:space="0" w:color="auto"/>
        <w:left w:val="none" w:sz="0" w:space="0" w:color="auto"/>
        <w:bottom w:val="none" w:sz="0" w:space="0" w:color="auto"/>
        <w:right w:val="none" w:sz="0" w:space="0" w:color="auto"/>
      </w:divBdr>
    </w:div>
    <w:div w:id="1457289098">
      <w:bodyDiv w:val="1"/>
      <w:marLeft w:val="0"/>
      <w:marRight w:val="0"/>
      <w:marTop w:val="0"/>
      <w:marBottom w:val="0"/>
      <w:divBdr>
        <w:top w:val="none" w:sz="0" w:space="0" w:color="auto"/>
        <w:left w:val="none" w:sz="0" w:space="0" w:color="auto"/>
        <w:bottom w:val="none" w:sz="0" w:space="0" w:color="auto"/>
        <w:right w:val="none" w:sz="0" w:space="0" w:color="auto"/>
      </w:divBdr>
    </w:div>
    <w:div w:id="1457523346">
      <w:bodyDiv w:val="1"/>
      <w:marLeft w:val="0"/>
      <w:marRight w:val="0"/>
      <w:marTop w:val="0"/>
      <w:marBottom w:val="0"/>
      <w:divBdr>
        <w:top w:val="none" w:sz="0" w:space="0" w:color="auto"/>
        <w:left w:val="none" w:sz="0" w:space="0" w:color="auto"/>
        <w:bottom w:val="none" w:sz="0" w:space="0" w:color="auto"/>
        <w:right w:val="none" w:sz="0" w:space="0" w:color="auto"/>
      </w:divBdr>
    </w:div>
    <w:div w:id="1457747980">
      <w:bodyDiv w:val="1"/>
      <w:marLeft w:val="0"/>
      <w:marRight w:val="0"/>
      <w:marTop w:val="0"/>
      <w:marBottom w:val="0"/>
      <w:divBdr>
        <w:top w:val="none" w:sz="0" w:space="0" w:color="auto"/>
        <w:left w:val="none" w:sz="0" w:space="0" w:color="auto"/>
        <w:bottom w:val="none" w:sz="0" w:space="0" w:color="auto"/>
        <w:right w:val="none" w:sz="0" w:space="0" w:color="auto"/>
      </w:divBdr>
    </w:div>
    <w:div w:id="1457983879">
      <w:bodyDiv w:val="1"/>
      <w:marLeft w:val="0"/>
      <w:marRight w:val="0"/>
      <w:marTop w:val="0"/>
      <w:marBottom w:val="0"/>
      <w:divBdr>
        <w:top w:val="none" w:sz="0" w:space="0" w:color="auto"/>
        <w:left w:val="none" w:sz="0" w:space="0" w:color="auto"/>
        <w:bottom w:val="none" w:sz="0" w:space="0" w:color="auto"/>
        <w:right w:val="none" w:sz="0" w:space="0" w:color="auto"/>
      </w:divBdr>
    </w:div>
    <w:div w:id="1458063041">
      <w:bodyDiv w:val="1"/>
      <w:marLeft w:val="0"/>
      <w:marRight w:val="0"/>
      <w:marTop w:val="0"/>
      <w:marBottom w:val="0"/>
      <w:divBdr>
        <w:top w:val="none" w:sz="0" w:space="0" w:color="auto"/>
        <w:left w:val="none" w:sz="0" w:space="0" w:color="auto"/>
        <w:bottom w:val="none" w:sz="0" w:space="0" w:color="auto"/>
        <w:right w:val="none" w:sz="0" w:space="0" w:color="auto"/>
      </w:divBdr>
    </w:div>
    <w:div w:id="1458067800">
      <w:bodyDiv w:val="1"/>
      <w:marLeft w:val="0"/>
      <w:marRight w:val="0"/>
      <w:marTop w:val="0"/>
      <w:marBottom w:val="0"/>
      <w:divBdr>
        <w:top w:val="none" w:sz="0" w:space="0" w:color="auto"/>
        <w:left w:val="none" w:sz="0" w:space="0" w:color="auto"/>
        <w:bottom w:val="none" w:sz="0" w:space="0" w:color="auto"/>
        <w:right w:val="none" w:sz="0" w:space="0" w:color="auto"/>
      </w:divBdr>
    </w:div>
    <w:div w:id="1458259715">
      <w:bodyDiv w:val="1"/>
      <w:marLeft w:val="0"/>
      <w:marRight w:val="0"/>
      <w:marTop w:val="0"/>
      <w:marBottom w:val="0"/>
      <w:divBdr>
        <w:top w:val="none" w:sz="0" w:space="0" w:color="auto"/>
        <w:left w:val="none" w:sz="0" w:space="0" w:color="auto"/>
        <w:bottom w:val="none" w:sz="0" w:space="0" w:color="auto"/>
        <w:right w:val="none" w:sz="0" w:space="0" w:color="auto"/>
      </w:divBdr>
    </w:div>
    <w:div w:id="1458331102">
      <w:bodyDiv w:val="1"/>
      <w:marLeft w:val="0"/>
      <w:marRight w:val="0"/>
      <w:marTop w:val="0"/>
      <w:marBottom w:val="0"/>
      <w:divBdr>
        <w:top w:val="none" w:sz="0" w:space="0" w:color="auto"/>
        <w:left w:val="none" w:sz="0" w:space="0" w:color="auto"/>
        <w:bottom w:val="none" w:sz="0" w:space="0" w:color="auto"/>
        <w:right w:val="none" w:sz="0" w:space="0" w:color="auto"/>
      </w:divBdr>
    </w:div>
    <w:div w:id="1458447828">
      <w:bodyDiv w:val="1"/>
      <w:marLeft w:val="0"/>
      <w:marRight w:val="0"/>
      <w:marTop w:val="0"/>
      <w:marBottom w:val="0"/>
      <w:divBdr>
        <w:top w:val="none" w:sz="0" w:space="0" w:color="auto"/>
        <w:left w:val="none" w:sz="0" w:space="0" w:color="auto"/>
        <w:bottom w:val="none" w:sz="0" w:space="0" w:color="auto"/>
        <w:right w:val="none" w:sz="0" w:space="0" w:color="auto"/>
      </w:divBdr>
    </w:div>
    <w:div w:id="1458449137">
      <w:bodyDiv w:val="1"/>
      <w:marLeft w:val="0"/>
      <w:marRight w:val="0"/>
      <w:marTop w:val="0"/>
      <w:marBottom w:val="0"/>
      <w:divBdr>
        <w:top w:val="none" w:sz="0" w:space="0" w:color="auto"/>
        <w:left w:val="none" w:sz="0" w:space="0" w:color="auto"/>
        <w:bottom w:val="none" w:sz="0" w:space="0" w:color="auto"/>
        <w:right w:val="none" w:sz="0" w:space="0" w:color="auto"/>
      </w:divBdr>
    </w:div>
    <w:div w:id="1458640225">
      <w:bodyDiv w:val="1"/>
      <w:marLeft w:val="0"/>
      <w:marRight w:val="0"/>
      <w:marTop w:val="0"/>
      <w:marBottom w:val="0"/>
      <w:divBdr>
        <w:top w:val="none" w:sz="0" w:space="0" w:color="auto"/>
        <w:left w:val="none" w:sz="0" w:space="0" w:color="auto"/>
        <w:bottom w:val="none" w:sz="0" w:space="0" w:color="auto"/>
        <w:right w:val="none" w:sz="0" w:space="0" w:color="auto"/>
      </w:divBdr>
    </w:div>
    <w:div w:id="1458909648">
      <w:bodyDiv w:val="1"/>
      <w:marLeft w:val="0"/>
      <w:marRight w:val="0"/>
      <w:marTop w:val="0"/>
      <w:marBottom w:val="0"/>
      <w:divBdr>
        <w:top w:val="none" w:sz="0" w:space="0" w:color="auto"/>
        <w:left w:val="none" w:sz="0" w:space="0" w:color="auto"/>
        <w:bottom w:val="none" w:sz="0" w:space="0" w:color="auto"/>
        <w:right w:val="none" w:sz="0" w:space="0" w:color="auto"/>
      </w:divBdr>
    </w:div>
    <w:div w:id="1459491024">
      <w:bodyDiv w:val="1"/>
      <w:marLeft w:val="0"/>
      <w:marRight w:val="0"/>
      <w:marTop w:val="0"/>
      <w:marBottom w:val="0"/>
      <w:divBdr>
        <w:top w:val="none" w:sz="0" w:space="0" w:color="auto"/>
        <w:left w:val="none" w:sz="0" w:space="0" w:color="auto"/>
        <w:bottom w:val="none" w:sz="0" w:space="0" w:color="auto"/>
        <w:right w:val="none" w:sz="0" w:space="0" w:color="auto"/>
      </w:divBdr>
    </w:div>
    <w:div w:id="1459638455">
      <w:bodyDiv w:val="1"/>
      <w:marLeft w:val="0"/>
      <w:marRight w:val="0"/>
      <w:marTop w:val="0"/>
      <w:marBottom w:val="0"/>
      <w:divBdr>
        <w:top w:val="none" w:sz="0" w:space="0" w:color="auto"/>
        <w:left w:val="none" w:sz="0" w:space="0" w:color="auto"/>
        <w:bottom w:val="none" w:sz="0" w:space="0" w:color="auto"/>
        <w:right w:val="none" w:sz="0" w:space="0" w:color="auto"/>
      </w:divBdr>
    </w:div>
    <w:div w:id="1459642992">
      <w:bodyDiv w:val="1"/>
      <w:marLeft w:val="0"/>
      <w:marRight w:val="0"/>
      <w:marTop w:val="0"/>
      <w:marBottom w:val="0"/>
      <w:divBdr>
        <w:top w:val="none" w:sz="0" w:space="0" w:color="auto"/>
        <w:left w:val="none" w:sz="0" w:space="0" w:color="auto"/>
        <w:bottom w:val="none" w:sz="0" w:space="0" w:color="auto"/>
        <w:right w:val="none" w:sz="0" w:space="0" w:color="auto"/>
      </w:divBdr>
    </w:div>
    <w:div w:id="1460026592">
      <w:bodyDiv w:val="1"/>
      <w:marLeft w:val="0"/>
      <w:marRight w:val="0"/>
      <w:marTop w:val="0"/>
      <w:marBottom w:val="0"/>
      <w:divBdr>
        <w:top w:val="none" w:sz="0" w:space="0" w:color="auto"/>
        <w:left w:val="none" w:sz="0" w:space="0" w:color="auto"/>
        <w:bottom w:val="none" w:sz="0" w:space="0" w:color="auto"/>
        <w:right w:val="none" w:sz="0" w:space="0" w:color="auto"/>
      </w:divBdr>
    </w:div>
    <w:div w:id="1460223866">
      <w:bodyDiv w:val="1"/>
      <w:marLeft w:val="0"/>
      <w:marRight w:val="0"/>
      <w:marTop w:val="0"/>
      <w:marBottom w:val="0"/>
      <w:divBdr>
        <w:top w:val="none" w:sz="0" w:space="0" w:color="auto"/>
        <w:left w:val="none" w:sz="0" w:space="0" w:color="auto"/>
        <w:bottom w:val="none" w:sz="0" w:space="0" w:color="auto"/>
        <w:right w:val="none" w:sz="0" w:space="0" w:color="auto"/>
      </w:divBdr>
    </w:div>
    <w:div w:id="1460416979">
      <w:bodyDiv w:val="1"/>
      <w:marLeft w:val="0"/>
      <w:marRight w:val="0"/>
      <w:marTop w:val="0"/>
      <w:marBottom w:val="0"/>
      <w:divBdr>
        <w:top w:val="none" w:sz="0" w:space="0" w:color="auto"/>
        <w:left w:val="none" w:sz="0" w:space="0" w:color="auto"/>
        <w:bottom w:val="none" w:sz="0" w:space="0" w:color="auto"/>
        <w:right w:val="none" w:sz="0" w:space="0" w:color="auto"/>
      </w:divBdr>
    </w:div>
    <w:div w:id="1460608120">
      <w:bodyDiv w:val="1"/>
      <w:marLeft w:val="0"/>
      <w:marRight w:val="0"/>
      <w:marTop w:val="0"/>
      <w:marBottom w:val="0"/>
      <w:divBdr>
        <w:top w:val="none" w:sz="0" w:space="0" w:color="auto"/>
        <w:left w:val="none" w:sz="0" w:space="0" w:color="auto"/>
        <w:bottom w:val="none" w:sz="0" w:space="0" w:color="auto"/>
        <w:right w:val="none" w:sz="0" w:space="0" w:color="auto"/>
      </w:divBdr>
    </w:div>
    <w:div w:id="1460804644">
      <w:bodyDiv w:val="1"/>
      <w:marLeft w:val="0"/>
      <w:marRight w:val="0"/>
      <w:marTop w:val="0"/>
      <w:marBottom w:val="0"/>
      <w:divBdr>
        <w:top w:val="none" w:sz="0" w:space="0" w:color="auto"/>
        <w:left w:val="none" w:sz="0" w:space="0" w:color="auto"/>
        <w:bottom w:val="none" w:sz="0" w:space="0" w:color="auto"/>
        <w:right w:val="none" w:sz="0" w:space="0" w:color="auto"/>
      </w:divBdr>
    </w:div>
    <w:div w:id="1460804896">
      <w:bodyDiv w:val="1"/>
      <w:marLeft w:val="0"/>
      <w:marRight w:val="0"/>
      <w:marTop w:val="0"/>
      <w:marBottom w:val="0"/>
      <w:divBdr>
        <w:top w:val="none" w:sz="0" w:space="0" w:color="auto"/>
        <w:left w:val="none" w:sz="0" w:space="0" w:color="auto"/>
        <w:bottom w:val="none" w:sz="0" w:space="0" w:color="auto"/>
        <w:right w:val="none" w:sz="0" w:space="0" w:color="auto"/>
      </w:divBdr>
    </w:div>
    <w:div w:id="1460806013">
      <w:bodyDiv w:val="1"/>
      <w:marLeft w:val="0"/>
      <w:marRight w:val="0"/>
      <w:marTop w:val="0"/>
      <w:marBottom w:val="0"/>
      <w:divBdr>
        <w:top w:val="none" w:sz="0" w:space="0" w:color="auto"/>
        <w:left w:val="none" w:sz="0" w:space="0" w:color="auto"/>
        <w:bottom w:val="none" w:sz="0" w:space="0" w:color="auto"/>
        <w:right w:val="none" w:sz="0" w:space="0" w:color="auto"/>
      </w:divBdr>
    </w:div>
    <w:div w:id="1460950702">
      <w:bodyDiv w:val="1"/>
      <w:marLeft w:val="0"/>
      <w:marRight w:val="0"/>
      <w:marTop w:val="0"/>
      <w:marBottom w:val="0"/>
      <w:divBdr>
        <w:top w:val="none" w:sz="0" w:space="0" w:color="auto"/>
        <w:left w:val="none" w:sz="0" w:space="0" w:color="auto"/>
        <w:bottom w:val="none" w:sz="0" w:space="0" w:color="auto"/>
        <w:right w:val="none" w:sz="0" w:space="0" w:color="auto"/>
      </w:divBdr>
    </w:div>
    <w:div w:id="1461071689">
      <w:bodyDiv w:val="1"/>
      <w:marLeft w:val="0"/>
      <w:marRight w:val="0"/>
      <w:marTop w:val="0"/>
      <w:marBottom w:val="0"/>
      <w:divBdr>
        <w:top w:val="none" w:sz="0" w:space="0" w:color="auto"/>
        <w:left w:val="none" w:sz="0" w:space="0" w:color="auto"/>
        <w:bottom w:val="none" w:sz="0" w:space="0" w:color="auto"/>
        <w:right w:val="none" w:sz="0" w:space="0" w:color="auto"/>
      </w:divBdr>
    </w:div>
    <w:div w:id="1461143285">
      <w:bodyDiv w:val="1"/>
      <w:marLeft w:val="0"/>
      <w:marRight w:val="0"/>
      <w:marTop w:val="0"/>
      <w:marBottom w:val="0"/>
      <w:divBdr>
        <w:top w:val="none" w:sz="0" w:space="0" w:color="auto"/>
        <w:left w:val="none" w:sz="0" w:space="0" w:color="auto"/>
        <w:bottom w:val="none" w:sz="0" w:space="0" w:color="auto"/>
        <w:right w:val="none" w:sz="0" w:space="0" w:color="auto"/>
      </w:divBdr>
    </w:div>
    <w:div w:id="1461604705">
      <w:bodyDiv w:val="1"/>
      <w:marLeft w:val="0"/>
      <w:marRight w:val="0"/>
      <w:marTop w:val="0"/>
      <w:marBottom w:val="0"/>
      <w:divBdr>
        <w:top w:val="none" w:sz="0" w:space="0" w:color="auto"/>
        <w:left w:val="none" w:sz="0" w:space="0" w:color="auto"/>
        <w:bottom w:val="none" w:sz="0" w:space="0" w:color="auto"/>
        <w:right w:val="none" w:sz="0" w:space="0" w:color="auto"/>
      </w:divBdr>
    </w:div>
    <w:div w:id="1461610484">
      <w:bodyDiv w:val="1"/>
      <w:marLeft w:val="0"/>
      <w:marRight w:val="0"/>
      <w:marTop w:val="0"/>
      <w:marBottom w:val="0"/>
      <w:divBdr>
        <w:top w:val="none" w:sz="0" w:space="0" w:color="auto"/>
        <w:left w:val="none" w:sz="0" w:space="0" w:color="auto"/>
        <w:bottom w:val="none" w:sz="0" w:space="0" w:color="auto"/>
        <w:right w:val="none" w:sz="0" w:space="0" w:color="auto"/>
      </w:divBdr>
    </w:div>
    <w:div w:id="1461992752">
      <w:bodyDiv w:val="1"/>
      <w:marLeft w:val="0"/>
      <w:marRight w:val="0"/>
      <w:marTop w:val="0"/>
      <w:marBottom w:val="0"/>
      <w:divBdr>
        <w:top w:val="none" w:sz="0" w:space="0" w:color="auto"/>
        <w:left w:val="none" w:sz="0" w:space="0" w:color="auto"/>
        <w:bottom w:val="none" w:sz="0" w:space="0" w:color="auto"/>
        <w:right w:val="none" w:sz="0" w:space="0" w:color="auto"/>
      </w:divBdr>
    </w:div>
    <w:div w:id="1462188121">
      <w:bodyDiv w:val="1"/>
      <w:marLeft w:val="0"/>
      <w:marRight w:val="0"/>
      <w:marTop w:val="0"/>
      <w:marBottom w:val="0"/>
      <w:divBdr>
        <w:top w:val="none" w:sz="0" w:space="0" w:color="auto"/>
        <w:left w:val="none" w:sz="0" w:space="0" w:color="auto"/>
        <w:bottom w:val="none" w:sz="0" w:space="0" w:color="auto"/>
        <w:right w:val="none" w:sz="0" w:space="0" w:color="auto"/>
      </w:divBdr>
    </w:div>
    <w:div w:id="1462305823">
      <w:bodyDiv w:val="1"/>
      <w:marLeft w:val="0"/>
      <w:marRight w:val="0"/>
      <w:marTop w:val="0"/>
      <w:marBottom w:val="0"/>
      <w:divBdr>
        <w:top w:val="none" w:sz="0" w:space="0" w:color="auto"/>
        <w:left w:val="none" w:sz="0" w:space="0" w:color="auto"/>
        <w:bottom w:val="none" w:sz="0" w:space="0" w:color="auto"/>
        <w:right w:val="none" w:sz="0" w:space="0" w:color="auto"/>
      </w:divBdr>
    </w:div>
    <w:div w:id="1462572287">
      <w:bodyDiv w:val="1"/>
      <w:marLeft w:val="0"/>
      <w:marRight w:val="0"/>
      <w:marTop w:val="0"/>
      <w:marBottom w:val="0"/>
      <w:divBdr>
        <w:top w:val="none" w:sz="0" w:space="0" w:color="auto"/>
        <w:left w:val="none" w:sz="0" w:space="0" w:color="auto"/>
        <w:bottom w:val="none" w:sz="0" w:space="0" w:color="auto"/>
        <w:right w:val="none" w:sz="0" w:space="0" w:color="auto"/>
      </w:divBdr>
    </w:div>
    <w:div w:id="1462653971">
      <w:bodyDiv w:val="1"/>
      <w:marLeft w:val="0"/>
      <w:marRight w:val="0"/>
      <w:marTop w:val="0"/>
      <w:marBottom w:val="0"/>
      <w:divBdr>
        <w:top w:val="none" w:sz="0" w:space="0" w:color="auto"/>
        <w:left w:val="none" w:sz="0" w:space="0" w:color="auto"/>
        <w:bottom w:val="none" w:sz="0" w:space="0" w:color="auto"/>
        <w:right w:val="none" w:sz="0" w:space="0" w:color="auto"/>
      </w:divBdr>
    </w:div>
    <w:div w:id="1462921452">
      <w:bodyDiv w:val="1"/>
      <w:marLeft w:val="0"/>
      <w:marRight w:val="0"/>
      <w:marTop w:val="0"/>
      <w:marBottom w:val="0"/>
      <w:divBdr>
        <w:top w:val="none" w:sz="0" w:space="0" w:color="auto"/>
        <w:left w:val="none" w:sz="0" w:space="0" w:color="auto"/>
        <w:bottom w:val="none" w:sz="0" w:space="0" w:color="auto"/>
        <w:right w:val="none" w:sz="0" w:space="0" w:color="auto"/>
      </w:divBdr>
    </w:div>
    <w:div w:id="1463227605">
      <w:bodyDiv w:val="1"/>
      <w:marLeft w:val="0"/>
      <w:marRight w:val="0"/>
      <w:marTop w:val="0"/>
      <w:marBottom w:val="0"/>
      <w:divBdr>
        <w:top w:val="none" w:sz="0" w:space="0" w:color="auto"/>
        <w:left w:val="none" w:sz="0" w:space="0" w:color="auto"/>
        <w:bottom w:val="none" w:sz="0" w:space="0" w:color="auto"/>
        <w:right w:val="none" w:sz="0" w:space="0" w:color="auto"/>
      </w:divBdr>
    </w:div>
    <w:div w:id="1463305078">
      <w:bodyDiv w:val="1"/>
      <w:marLeft w:val="0"/>
      <w:marRight w:val="0"/>
      <w:marTop w:val="0"/>
      <w:marBottom w:val="0"/>
      <w:divBdr>
        <w:top w:val="none" w:sz="0" w:space="0" w:color="auto"/>
        <w:left w:val="none" w:sz="0" w:space="0" w:color="auto"/>
        <w:bottom w:val="none" w:sz="0" w:space="0" w:color="auto"/>
        <w:right w:val="none" w:sz="0" w:space="0" w:color="auto"/>
      </w:divBdr>
    </w:div>
    <w:div w:id="1463307676">
      <w:bodyDiv w:val="1"/>
      <w:marLeft w:val="0"/>
      <w:marRight w:val="0"/>
      <w:marTop w:val="0"/>
      <w:marBottom w:val="0"/>
      <w:divBdr>
        <w:top w:val="none" w:sz="0" w:space="0" w:color="auto"/>
        <w:left w:val="none" w:sz="0" w:space="0" w:color="auto"/>
        <w:bottom w:val="none" w:sz="0" w:space="0" w:color="auto"/>
        <w:right w:val="none" w:sz="0" w:space="0" w:color="auto"/>
      </w:divBdr>
    </w:div>
    <w:div w:id="1463376654">
      <w:bodyDiv w:val="1"/>
      <w:marLeft w:val="0"/>
      <w:marRight w:val="0"/>
      <w:marTop w:val="0"/>
      <w:marBottom w:val="0"/>
      <w:divBdr>
        <w:top w:val="none" w:sz="0" w:space="0" w:color="auto"/>
        <w:left w:val="none" w:sz="0" w:space="0" w:color="auto"/>
        <w:bottom w:val="none" w:sz="0" w:space="0" w:color="auto"/>
        <w:right w:val="none" w:sz="0" w:space="0" w:color="auto"/>
      </w:divBdr>
    </w:div>
    <w:div w:id="1463378143">
      <w:bodyDiv w:val="1"/>
      <w:marLeft w:val="0"/>
      <w:marRight w:val="0"/>
      <w:marTop w:val="0"/>
      <w:marBottom w:val="0"/>
      <w:divBdr>
        <w:top w:val="none" w:sz="0" w:space="0" w:color="auto"/>
        <w:left w:val="none" w:sz="0" w:space="0" w:color="auto"/>
        <w:bottom w:val="none" w:sz="0" w:space="0" w:color="auto"/>
        <w:right w:val="none" w:sz="0" w:space="0" w:color="auto"/>
      </w:divBdr>
    </w:div>
    <w:div w:id="1463380613">
      <w:bodyDiv w:val="1"/>
      <w:marLeft w:val="0"/>
      <w:marRight w:val="0"/>
      <w:marTop w:val="0"/>
      <w:marBottom w:val="0"/>
      <w:divBdr>
        <w:top w:val="none" w:sz="0" w:space="0" w:color="auto"/>
        <w:left w:val="none" w:sz="0" w:space="0" w:color="auto"/>
        <w:bottom w:val="none" w:sz="0" w:space="0" w:color="auto"/>
        <w:right w:val="none" w:sz="0" w:space="0" w:color="auto"/>
      </w:divBdr>
    </w:div>
    <w:div w:id="1463428253">
      <w:bodyDiv w:val="1"/>
      <w:marLeft w:val="0"/>
      <w:marRight w:val="0"/>
      <w:marTop w:val="0"/>
      <w:marBottom w:val="0"/>
      <w:divBdr>
        <w:top w:val="none" w:sz="0" w:space="0" w:color="auto"/>
        <w:left w:val="none" w:sz="0" w:space="0" w:color="auto"/>
        <w:bottom w:val="none" w:sz="0" w:space="0" w:color="auto"/>
        <w:right w:val="none" w:sz="0" w:space="0" w:color="auto"/>
      </w:divBdr>
    </w:div>
    <w:div w:id="1463843051">
      <w:bodyDiv w:val="1"/>
      <w:marLeft w:val="0"/>
      <w:marRight w:val="0"/>
      <w:marTop w:val="0"/>
      <w:marBottom w:val="0"/>
      <w:divBdr>
        <w:top w:val="none" w:sz="0" w:space="0" w:color="auto"/>
        <w:left w:val="none" w:sz="0" w:space="0" w:color="auto"/>
        <w:bottom w:val="none" w:sz="0" w:space="0" w:color="auto"/>
        <w:right w:val="none" w:sz="0" w:space="0" w:color="auto"/>
      </w:divBdr>
    </w:div>
    <w:div w:id="1464036311">
      <w:bodyDiv w:val="1"/>
      <w:marLeft w:val="0"/>
      <w:marRight w:val="0"/>
      <w:marTop w:val="0"/>
      <w:marBottom w:val="0"/>
      <w:divBdr>
        <w:top w:val="none" w:sz="0" w:space="0" w:color="auto"/>
        <w:left w:val="none" w:sz="0" w:space="0" w:color="auto"/>
        <w:bottom w:val="none" w:sz="0" w:space="0" w:color="auto"/>
        <w:right w:val="none" w:sz="0" w:space="0" w:color="auto"/>
      </w:divBdr>
    </w:div>
    <w:div w:id="1464151292">
      <w:bodyDiv w:val="1"/>
      <w:marLeft w:val="0"/>
      <w:marRight w:val="0"/>
      <w:marTop w:val="0"/>
      <w:marBottom w:val="0"/>
      <w:divBdr>
        <w:top w:val="none" w:sz="0" w:space="0" w:color="auto"/>
        <w:left w:val="none" w:sz="0" w:space="0" w:color="auto"/>
        <w:bottom w:val="none" w:sz="0" w:space="0" w:color="auto"/>
        <w:right w:val="none" w:sz="0" w:space="0" w:color="auto"/>
      </w:divBdr>
    </w:div>
    <w:div w:id="1464229480">
      <w:bodyDiv w:val="1"/>
      <w:marLeft w:val="0"/>
      <w:marRight w:val="0"/>
      <w:marTop w:val="0"/>
      <w:marBottom w:val="0"/>
      <w:divBdr>
        <w:top w:val="none" w:sz="0" w:space="0" w:color="auto"/>
        <w:left w:val="none" w:sz="0" w:space="0" w:color="auto"/>
        <w:bottom w:val="none" w:sz="0" w:space="0" w:color="auto"/>
        <w:right w:val="none" w:sz="0" w:space="0" w:color="auto"/>
      </w:divBdr>
    </w:div>
    <w:div w:id="1464346988">
      <w:bodyDiv w:val="1"/>
      <w:marLeft w:val="0"/>
      <w:marRight w:val="0"/>
      <w:marTop w:val="0"/>
      <w:marBottom w:val="0"/>
      <w:divBdr>
        <w:top w:val="none" w:sz="0" w:space="0" w:color="auto"/>
        <w:left w:val="none" w:sz="0" w:space="0" w:color="auto"/>
        <w:bottom w:val="none" w:sz="0" w:space="0" w:color="auto"/>
        <w:right w:val="none" w:sz="0" w:space="0" w:color="auto"/>
      </w:divBdr>
    </w:div>
    <w:div w:id="1464499985">
      <w:bodyDiv w:val="1"/>
      <w:marLeft w:val="0"/>
      <w:marRight w:val="0"/>
      <w:marTop w:val="0"/>
      <w:marBottom w:val="0"/>
      <w:divBdr>
        <w:top w:val="none" w:sz="0" w:space="0" w:color="auto"/>
        <w:left w:val="none" w:sz="0" w:space="0" w:color="auto"/>
        <w:bottom w:val="none" w:sz="0" w:space="0" w:color="auto"/>
        <w:right w:val="none" w:sz="0" w:space="0" w:color="auto"/>
      </w:divBdr>
    </w:div>
    <w:div w:id="1464883697">
      <w:bodyDiv w:val="1"/>
      <w:marLeft w:val="0"/>
      <w:marRight w:val="0"/>
      <w:marTop w:val="0"/>
      <w:marBottom w:val="0"/>
      <w:divBdr>
        <w:top w:val="none" w:sz="0" w:space="0" w:color="auto"/>
        <w:left w:val="none" w:sz="0" w:space="0" w:color="auto"/>
        <w:bottom w:val="none" w:sz="0" w:space="0" w:color="auto"/>
        <w:right w:val="none" w:sz="0" w:space="0" w:color="auto"/>
      </w:divBdr>
    </w:div>
    <w:div w:id="1465080146">
      <w:bodyDiv w:val="1"/>
      <w:marLeft w:val="0"/>
      <w:marRight w:val="0"/>
      <w:marTop w:val="0"/>
      <w:marBottom w:val="0"/>
      <w:divBdr>
        <w:top w:val="none" w:sz="0" w:space="0" w:color="auto"/>
        <w:left w:val="none" w:sz="0" w:space="0" w:color="auto"/>
        <w:bottom w:val="none" w:sz="0" w:space="0" w:color="auto"/>
        <w:right w:val="none" w:sz="0" w:space="0" w:color="auto"/>
      </w:divBdr>
    </w:div>
    <w:div w:id="1465352049">
      <w:bodyDiv w:val="1"/>
      <w:marLeft w:val="0"/>
      <w:marRight w:val="0"/>
      <w:marTop w:val="0"/>
      <w:marBottom w:val="0"/>
      <w:divBdr>
        <w:top w:val="none" w:sz="0" w:space="0" w:color="auto"/>
        <w:left w:val="none" w:sz="0" w:space="0" w:color="auto"/>
        <w:bottom w:val="none" w:sz="0" w:space="0" w:color="auto"/>
        <w:right w:val="none" w:sz="0" w:space="0" w:color="auto"/>
      </w:divBdr>
    </w:div>
    <w:div w:id="1465584141">
      <w:bodyDiv w:val="1"/>
      <w:marLeft w:val="0"/>
      <w:marRight w:val="0"/>
      <w:marTop w:val="0"/>
      <w:marBottom w:val="0"/>
      <w:divBdr>
        <w:top w:val="none" w:sz="0" w:space="0" w:color="auto"/>
        <w:left w:val="none" w:sz="0" w:space="0" w:color="auto"/>
        <w:bottom w:val="none" w:sz="0" w:space="0" w:color="auto"/>
        <w:right w:val="none" w:sz="0" w:space="0" w:color="auto"/>
      </w:divBdr>
    </w:div>
    <w:div w:id="1465923131">
      <w:bodyDiv w:val="1"/>
      <w:marLeft w:val="0"/>
      <w:marRight w:val="0"/>
      <w:marTop w:val="0"/>
      <w:marBottom w:val="0"/>
      <w:divBdr>
        <w:top w:val="none" w:sz="0" w:space="0" w:color="auto"/>
        <w:left w:val="none" w:sz="0" w:space="0" w:color="auto"/>
        <w:bottom w:val="none" w:sz="0" w:space="0" w:color="auto"/>
        <w:right w:val="none" w:sz="0" w:space="0" w:color="auto"/>
      </w:divBdr>
    </w:div>
    <w:div w:id="1466850017">
      <w:bodyDiv w:val="1"/>
      <w:marLeft w:val="0"/>
      <w:marRight w:val="0"/>
      <w:marTop w:val="0"/>
      <w:marBottom w:val="0"/>
      <w:divBdr>
        <w:top w:val="none" w:sz="0" w:space="0" w:color="auto"/>
        <w:left w:val="none" w:sz="0" w:space="0" w:color="auto"/>
        <w:bottom w:val="none" w:sz="0" w:space="0" w:color="auto"/>
        <w:right w:val="none" w:sz="0" w:space="0" w:color="auto"/>
      </w:divBdr>
    </w:div>
    <w:div w:id="1467118981">
      <w:bodyDiv w:val="1"/>
      <w:marLeft w:val="0"/>
      <w:marRight w:val="0"/>
      <w:marTop w:val="0"/>
      <w:marBottom w:val="0"/>
      <w:divBdr>
        <w:top w:val="none" w:sz="0" w:space="0" w:color="auto"/>
        <w:left w:val="none" w:sz="0" w:space="0" w:color="auto"/>
        <w:bottom w:val="none" w:sz="0" w:space="0" w:color="auto"/>
        <w:right w:val="none" w:sz="0" w:space="0" w:color="auto"/>
      </w:divBdr>
    </w:div>
    <w:div w:id="1467431188">
      <w:bodyDiv w:val="1"/>
      <w:marLeft w:val="0"/>
      <w:marRight w:val="0"/>
      <w:marTop w:val="0"/>
      <w:marBottom w:val="0"/>
      <w:divBdr>
        <w:top w:val="none" w:sz="0" w:space="0" w:color="auto"/>
        <w:left w:val="none" w:sz="0" w:space="0" w:color="auto"/>
        <w:bottom w:val="none" w:sz="0" w:space="0" w:color="auto"/>
        <w:right w:val="none" w:sz="0" w:space="0" w:color="auto"/>
      </w:divBdr>
    </w:div>
    <w:div w:id="1467511292">
      <w:bodyDiv w:val="1"/>
      <w:marLeft w:val="0"/>
      <w:marRight w:val="0"/>
      <w:marTop w:val="0"/>
      <w:marBottom w:val="0"/>
      <w:divBdr>
        <w:top w:val="none" w:sz="0" w:space="0" w:color="auto"/>
        <w:left w:val="none" w:sz="0" w:space="0" w:color="auto"/>
        <w:bottom w:val="none" w:sz="0" w:space="0" w:color="auto"/>
        <w:right w:val="none" w:sz="0" w:space="0" w:color="auto"/>
      </w:divBdr>
    </w:div>
    <w:div w:id="1467628568">
      <w:bodyDiv w:val="1"/>
      <w:marLeft w:val="0"/>
      <w:marRight w:val="0"/>
      <w:marTop w:val="0"/>
      <w:marBottom w:val="0"/>
      <w:divBdr>
        <w:top w:val="none" w:sz="0" w:space="0" w:color="auto"/>
        <w:left w:val="none" w:sz="0" w:space="0" w:color="auto"/>
        <w:bottom w:val="none" w:sz="0" w:space="0" w:color="auto"/>
        <w:right w:val="none" w:sz="0" w:space="0" w:color="auto"/>
      </w:divBdr>
    </w:div>
    <w:div w:id="1467967790">
      <w:bodyDiv w:val="1"/>
      <w:marLeft w:val="0"/>
      <w:marRight w:val="0"/>
      <w:marTop w:val="0"/>
      <w:marBottom w:val="0"/>
      <w:divBdr>
        <w:top w:val="none" w:sz="0" w:space="0" w:color="auto"/>
        <w:left w:val="none" w:sz="0" w:space="0" w:color="auto"/>
        <w:bottom w:val="none" w:sz="0" w:space="0" w:color="auto"/>
        <w:right w:val="none" w:sz="0" w:space="0" w:color="auto"/>
      </w:divBdr>
    </w:div>
    <w:div w:id="1468165081">
      <w:bodyDiv w:val="1"/>
      <w:marLeft w:val="0"/>
      <w:marRight w:val="0"/>
      <w:marTop w:val="0"/>
      <w:marBottom w:val="0"/>
      <w:divBdr>
        <w:top w:val="none" w:sz="0" w:space="0" w:color="auto"/>
        <w:left w:val="none" w:sz="0" w:space="0" w:color="auto"/>
        <w:bottom w:val="none" w:sz="0" w:space="0" w:color="auto"/>
        <w:right w:val="none" w:sz="0" w:space="0" w:color="auto"/>
      </w:divBdr>
    </w:div>
    <w:div w:id="1468428686">
      <w:bodyDiv w:val="1"/>
      <w:marLeft w:val="0"/>
      <w:marRight w:val="0"/>
      <w:marTop w:val="0"/>
      <w:marBottom w:val="0"/>
      <w:divBdr>
        <w:top w:val="none" w:sz="0" w:space="0" w:color="auto"/>
        <w:left w:val="none" w:sz="0" w:space="0" w:color="auto"/>
        <w:bottom w:val="none" w:sz="0" w:space="0" w:color="auto"/>
        <w:right w:val="none" w:sz="0" w:space="0" w:color="auto"/>
      </w:divBdr>
    </w:div>
    <w:div w:id="1468670268">
      <w:bodyDiv w:val="1"/>
      <w:marLeft w:val="0"/>
      <w:marRight w:val="0"/>
      <w:marTop w:val="0"/>
      <w:marBottom w:val="0"/>
      <w:divBdr>
        <w:top w:val="none" w:sz="0" w:space="0" w:color="auto"/>
        <w:left w:val="none" w:sz="0" w:space="0" w:color="auto"/>
        <w:bottom w:val="none" w:sz="0" w:space="0" w:color="auto"/>
        <w:right w:val="none" w:sz="0" w:space="0" w:color="auto"/>
      </w:divBdr>
    </w:div>
    <w:div w:id="1468737992">
      <w:bodyDiv w:val="1"/>
      <w:marLeft w:val="0"/>
      <w:marRight w:val="0"/>
      <w:marTop w:val="0"/>
      <w:marBottom w:val="0"/>
      <w:divBdr>
        <w:top w:val="none" w:sz="0" w:space="0" w:color="auto"/>
        <w:left w:val="none" w:sz="0" w:space="0" w:color="auto"/>
        <w:bottom w:val="none" w:sz="0" w:space="0" w:color="auto"/>
        <w:right w:val="none" w:sz="0" w:space="0" w:color="auto"/>
      </w:divBdr>
    </w:div>
    <w:div w:id="1468816733">
      <w:bodyDiv w:val="1"/>
      <w:marLeft w:val="0"/>
      <w:marRight w:val="0"/>
      <w:marTop w:val="0"/>
      <w:marBottom w:val="0"/>
      <w:divBdr>
        <w:top w:val="none" w:sz="0" w:space="0" w:color="auto"/>
        <w:left w:val="none" w:sz="0" w:space="0" w:color="auto"/>
        <w:bottom w:val="none" w:sz="0" w:space="0" w:color="auto"/>
        <w:right w:val="none" w:sz="0" w:space="0" w:color="auto"/>
      </w:divBdr>
    </w:div>
    <w:div w:id="1468938868">
      <w:bodyDiv w:val="1"/>
      <w:marLeft w:val="0"/>
      <w:marRight w:val="0"/>
      <w:marTop w:val="0"/>
      <w:marBottom w:val="0"/>
      <w:divBdr>
        <w:top w:val="none" w:sz="0" w:space="0" w:color="auto"/>
        <w:left w:val="none" w:sz="0" w:space="0" w:color="auto"/>
        <w:bottom w:val="none" w:sz="0" w:space="0" w:color="auto"/>
        <w:right w:val="none" w:sz="0" w:space="0" w:color="auto"/>
      </w:divBdr>
    </w:div>
    <w:div w:id="1469015008">
      <w:bodyDiv w:val="1"/>
      <w:marLeft w:val="0"/>
      <w:marRight w:val="0"/>
      <w:marTop w:val="0"/>
      <w:marBottom w:val="0"/>
      <w:divBdr>
        <w:top w:val="none" w:sz="0" w:space="0" w:color="auto"/>
        <w:left w:val="none" w:sz="0" w:space="0" w:color="auto"/>
        <w:bottom w:val="none" w:sz="0" w:space="0" w:color="auto"/>
        <w:right w:val="none" w:sz="0" w:space="0" w:color="auto"/>
      </w:divBdr>
    </w:div>
    <w:div w:id="1469979204">
      <w:bodyDiv w:val="1"/>
      <w:marLeft w:val="0"/>
      <w:marRight w:val="0"/>
      <w:marTop w:val="0"/>
      <w:marBottom w:val="0"/>
      <w:divBdr>
        <w:top w:val="none" w:sz="0" w:space="0" w:color="auto"/>
        <w:left w:val="none" w:sz="0" w:space="0" w:color="auto"/>
        <w:bottom w:val="none" w:sz="0" w:space="0" w:color="auto"/>
        <w:right w:val="none" w:sz="0" w:space="0" w:color="auto"/>
      </w:divBdr>
    </w:div>
    <w:div w:id="1470054575">
      <w:bodyDiv w:val="1"/>
      <w:marLeft w:val="0"/>
      <w:marRight w:val="0"/>
      <w:marTop w:val="0"/>
      <w:marBottom w:val="0"/>
      <w:divBdr>
        <w:top w:val="none" w:sz="0" w:space="0" w:color="auto"/>
        <w:left w:val="none" w:sz="0" w:space="0" w:color="auto"/>
        <w:bottom w:val="none" w:sz="0" w:space="0" w:color="auto"/>
        <w:right w:val="none" w:sz="0" w:space="0" w:color="auto"/>
      </w:divBdr>
    </w:div>
    <w:div w:id="1470173601">
      <w:bodyDiv w:val="1"/>
      <w:marLeft w:val="0"/>
      <w:marRight w:val="0"/>
      <w:marTop w:val="0"/>
      <w:marBottom w:val="0"/>
      <w:divBdr>
        <w:top w:val="none" w:sz="0" w:space="0" w:color="auto"/>
        <w:left w:val="none" w:sz="0" w:space="0" w:color="auto"/>
        <w:bottom w:val="none" w:sz="0" w:space="0" w:color="auto"/>
        <w:right w:val="none" w:sz="0" w:space="0" w:color="auto"/>
      </w:divBdr>
    </w:div>
    <w:div w:id="1470245658">
      <w:bodyDiv w:val="1"/>
      <w:marLeft w:val="0"/>
      <w:marRight w:val="0"/>
      <w:marTop w:val="0"/>
      <w:marBottom w:val="0"/>
      <w:divBdr>
        <w:top w:val="none" w:sz="0" w:space="0" w:color="auto"/>
        <w:left w:val="none" w:sz="0" w:space="0" w:color="auto"/>
        <w:bottom w:val="none" w:sz="0" w:space="0" w:color="auto"/>
        <w:right w:val="none" w:sz="0" w:space="0" w:color="auto"/>
      </w:divBdr>
    </w:div>
    <w:div w:id="1470325732">
      <w:bodyDiv w:val="1"/>
      <w:marLeft w:val="0"/>
      <w:marRight w:val="0"/>
      <w:marTop w:val="0"/>
      <w:marBottom w:val="0"/>
      <w:divBdr>
        <w:top w:val="none" w:sz="0" w:space="0" w:color="auto"/>
        <w:left w:val="none" w:sz="0" w:space="0" w:color="auto"/>
        <w:bottom w:val="none" w:sz="0" w:space="0" w:color="auto"/>
        <w:right w:val="none" w:sz="0" w:space="0" w:color="auto"/>
      </w:divBdr>
    </w:div>
    <w:div w:id="1470594004">
      <w:bodyDiv w:val="1"/>
      <w:marLeft w:val="0"/>
      <w:marRight w:val="0"/>
      <w:marTop w:val="0"/>
      <w:marBottom w:val="0"/>
      <w:divBdr>
        <w:top w:val="none" w:sz="0" w:space="0" w:color="auto"/>
        <w:left w:val="none" w:sz="0" w:space="0" w:color="auto"/>
        <w:bottom w:val="none" w:sz="0" w:space="0" w:color="auto"/>
        <w:right w:val="none" w:sz="0" w:space="0" w:color="auto"/>
      </w:divBdr>
    </w:div>
    <w:div w:id="1470828899">
      <w:bodyDiv w:val="1"/>
      <w:marLeft w:val="0"/>
      <w:marRight w:val="0"/>
      <w:marTop w:val="0"/>
      <w:marBottom w:val="0"/>
      <w:divBdr>
        <w:top w:val="none" w:sz="0" w:space="0" w:color="auto"/>
        <w:left w:val="none" w:sz="0" w:space="0" w:color="auto"/>
        <w:bottom w:val="none" w:sz="0" w:space="0" w:color="auto"/>
        <w:right w:val="none" w:sz="0" w:space="0" w:color="auto"/>
      </w:divBdr>
    </w:div>
    <w:div w:id="1470854141">
      <w:bodyDiv w:val="1"/>
      <w:marLeft w:val="0"/>
      <w:marRight w:val="0"/>
      <w:marTop w:val="0"/>
      <w:marBottom w:val="0"/>
      <w:divBdr>
        <w:top w:val="none" w:sz="0" w:space="0" w:color="auto"/>
        <w:left w:val="none" w:sz="0" w:space="0" w:color="auto"/>
        <w:bottom w:val="none" w:sz="0" w:space="0" w:color="auto"/>
        <w:right w:val="none" w:sz="0" w:space="0" w:color="auto"/>
      </w:divBdr>
    </w:div>
    <w:div w:id="1471047086">
      <w:bodyDiv w:val="1"/>
      <w:marLeft w:val="0"/>
      <w:marRight w:val="0"/>
      <w:marTop w:val="0"/>
      <w:marBottom w:val="0"/>
      <w:divBdr>
        <w:top w:val="none" w:sz="0" w:space="0" w:color="auto"/>
        <w:left w:val="none" w:sz="0" w:space="0" w:color="auto"/>
        <w:bottom w:val="none" w:sz="0" w:space="0" w:color="auto"/>
        <w:right w:val="none" w:sz="0" w:space="0" w:color="auto"/>
      </w:divBdr>
    </w:div>
    <w:div w:id="1471168726">
      <w:bodyDiv w:val="1"/>
      <w:marLeft w:val="0"/>
      <w:marRight w:val="0"/>
      <w:marTop w:val="0"/>
      <w:marBottom w:val="0"/>
      <w:divBdr>
        <w:top w:val="none" w:sz="0" w:space="0" w:color="auto"/>
        <w:left w:val="none" w:sz="0" w:space="0" w:color="auto"/>
        <w:bottom w:val="none" w:sz="0" w:space="0" w:color="auto"/>
        <w:right w:val="none" w:sz="0" w:space="0" w:color="auto"/>
      </w:divBdr>
    </w:div>
    <w:div w:id="1471246329">
      <w:bodyDiv w:val="1"/>
      <w:marLeft w:val="0"/>
      <w:marRight w:val="0"/>
      <w:marTop w:val="0"/>
      <w:marBottom w:val="0"/>
      <w:divBdr>
        <w:top w:val="none" w:sz="0" w:space="0" w:color="auto"/>
        <w:left w:val="none" w:sz="0" w:space="0" w:color="auto"/>
        <w:bottom w:val="none" w:sz="0" w:space="0" w:color="auto"/>
        <w:right w:val="none" w:sz="0" w:space="0" w:color="auto"/>
      </w:divBdr>
    </w:div>
    <w:div w:id="1471440928">
      <w:bodyDiv w:val="1"/>
      <w:marLeft w:val="0"/>
      <w:marRight w:val="0"/>
      <w:marTop w:val="0"/>
      <w:marBottom w:val="0"/>
      <w:divBdr>
        <w:top w:val="none" w:sz="0" w:space="0" w:color="auto"/>
        <w:left w:val="none" w:sz="0" w:space="0" w:color="auto"/>
        <w:bottom w:val="none" w:sz="0" w:space="0" w:color="auto"/>
        <w:right w:val="none" w:sz="0" w:space="0" w:color="auto"/>
      </w:divBdr>
    </w:div>
    <w:div w:id="1471821728">
      <w:bodyDiv w:val="1"/>
      <w:marLeft w:val="0"/>
      <w:marRight w:val="0"/>
      <w:marTop w:val="0"/>
      <w:marBottom w:val="0"/>
      <w:divBdr>
        <w:top w:val="none" w:sz="0" w:space="0" w:color="auto"/>
        <w:left w:val="none" w:sz="0" w:space="0" w:color="auto"/>
        <w:bottom w:val="none" w:sz="0" w:space="0" w:color="auto"/>
        <w:right w:val="none" w:sz="0" w:space="0" w:color="auto"/>
      </w:divBdr>
    </w:div>
    <w:div w:id="1471899991">
      <w:bodyDiv w:val="1"/>
      <w:marLeft w:val="0"/>
      <w:marRight w:val="0"/>
      <w:marTop w:val="0"/>
      <w:marBottom w:val="0"/>
      <w:divBdr>
        <w:top w:val="none" w:sz="0" w:space="0" w:color="auto"/>
        <w:left w:val="none" w:sz="0" w:space="0" w:color="auto"/>
        <w:bottom w:val="none" w:sz="0" w:space="0" w:color="auto"/>
        <w:right w:val="none" w:sz="0" w:space="0" w:color="auto"/>
      </w:divBdr>
    </w:div>
    <w:div w:id="1471901121">
      <w:bodyDiv w:val="1"/>
      <w:marLeft w:val="0"/>
      <w:marRight w:val="0"/>
      <w:marTop w:val="0"/>
      <w:marBottom w:val="0"/>
      <w:divBdr>
        <w:top w:val="none" w:sz="0" w:space="0" w:color="auto"/>
        <w:left w:val="none" w:sz="0" w:space="0" w:color="auto"/>
        <w:bottom w:val="none" w:sz="0" w:space="0" w:color="auto"/>
        <w:right w:val="none" w:sz="0" w:space="0" w:color="auto"/>
      </w:divBdr>
    </w:div>
    <w:div w:id="1472016101">
      <w:bodyDiv w:val="1"/>
      <w:marLeft w:val="0"/>
      <w:marRight w:val="0"/>
      <w:marTop w:val="0"/>
      <w:marBottom w:val="0"/>
      <w:divBdr>
        <w:top w:val="none" w:sz="0" w:space="0" w:color="auto"/>
        <w:left w:val="none" w:sz="0" w:space="0" w:color="auto"/>
        <w:bottom w:val="none" w:sz="0" w:space="0" w:color="auto"/>
        <w:right w:val="none" w:sz="0" w:space="0" w:color="auto"/>
      </w:divBdr>
    </w:div>
    <w:div w:id="1472752690">
      <w:bodyDiv w:val="1"/>
      <w:marLeft w:val="0"/>
      <w:marRight w:val="0"/>
      <w:marTop w:val="0"/>
      <w:marBottom w:val="0"/>
      <w:divBdr>
        <w:top w:val="none" w:sz="0" w:space="0" w:color="auto"/>
        <w:left w:val="none" w:sz="0" w:space="0" w:color="auto"/>
        <w:bottom w:val="none" w:sz="0" w:space="0" w:color="auto"/>
        <w:right w:val="none" w:sz="0" w:space="0" w:color="auto"/>
      </w:divBdr>
    </w:div>
    <w:div w:id="1472793341">
      <w:bodyDiv w:val="1"/>
      <w:marLeft w:val="0"/>
      <w:marRight w:val="0"/>
      <w:marTop w:val="0"/>
      <w:marBottom w:val="0"/>
      <w:divBdr>
        <w:top w:val="none" w:sz="0" w:space="0" w:color="auto"/>
        <w:left w:val="none" w:sz="0" w:space="0" w:color="auto"/>
        <w:bottom w:val="none" w:sz="0" w:space="0" w:color="auto"/>
        <w:right w:val="none" w:sz="0" w:space="0" w:color="auto"/>
      </w:divBdr>
    </w:div>
    <w:div w:id="1473332750">
      <w:bodyDiv w:val="1"/>
      <w:marLeft w:val="0"/>
      <w:marRight w:val="0"/>
      <w:marTop w:val="0"/>
      <w:marBottom w:val="0"/>
      <w:divBdr>
        <w:top w:val="none" w:sz="0" w:space="0" w:color="auto"/>
        <w:left w:val="none" w:sz="0" w:space="0" w:color="auto"/>
        <w:bottom w:val="none" w:sz="0" w:space="0" w:color="auto"/>
        <w:right w:val="none" w:sz="0" w:space="0" w:color="auto"/>
      </w:divBdr>
    </w:div>
    <w:div w:id="1473332973">
      <w:bodyDiv w:val="1"/>
      <w:marLeft w:val="0"/>
      <w:marRight w:val="0"/>
      <w:marTop w:val="0"/>
      <w:marBottom w:val="0"/>
      <w:divBdr>
        <w:top w:val="none" w:sz="0" w:space="0" w:color="auto"/>
        <w:left w:val="none" w:sz="0" w:space="0" w:color="auto"/>
        <w:bottom w:val="none" w:sz="0" w:space="0" w:color="auto"/>
        <w:right w:val="none" w:sz="0" w:space="0" w:color="auto"/>
      </w:divBdr>
    </w:div>
    <w:div w:id="1473517198">
      <w:bodyDiv w:val="1"/>
      <w:marLeft w:val="0"/>
      <w:marRight w:val="0"/>
      <w:marTop w:val="0"/>
      <w:marBottom w:val="0"/>
      <w:divBdr>
        <w:top w:val="none" w:sz="0" w:space="0" w:color="auto"/>
        <w:left w:val="none" w:sz="0" w:space="0" w:color="auto"/>
        <w:bottom w:val="none" w:sz="0" w:space="0" w:color="auto"/>
        <w:right w:val="none" w:sz="0" w:space="0" w:color="auto"/>
      </w:divBdr>
    </w:div>
    <w:div w:id="1473714098">
      <w:bodyDiv w:val="1"/>
      <w:marLeft w:val="0"/>
      <w:marRight w:val="0"/>
      <w:marTop w:val="0"/>
      <w:marBottom w:val="0"/>
      <w:divBdr>
        <w:top w:val="none" w:sz="0" w:space="0" w:color="auto"/>
        <w:left w:val="none" w:sz="0" w:space="0" w:color="auto"/>
        <w:bottom w:val="none" w:sz="0" w:space="0" w:color="auto"/>
        <w:right w:val="none" w:sz="0" w:space="0" w:color="auto"/>
      </w:divBdr>
    </w:div>
    <w:div w:id="1474060196">
      <w:bodyDiv w:val="1"/>
      <w:marLeft w:val="0"/>
      <w:marRight w:val="0"/>
      <w:marTop w:val="0"/>
      <w:marBottom w:val="0"/>
      <w:divBdr>
        <w:top w:val="none" w:sz="0" w:space="0" w:color="auto"/>
        <w:left w:val="none" w:sz="0" w:space="0" w:color="auto"/>
        <w:bottom w:val="none" w:sz="0" w:space="0" w:color="auto"/>
        <w:right w:val="none" w:sz="0" w:space="0" w:color="auto"/>
      </w:divBdr>
    </w:div>
    <w:div w:id="1474132826">
      <w:bodyDiv w:val="1"/>
      <w:marLeft w:val="0"/>
      <w:marRight w:val="0"/>
      <w:marTop w:val="0"/>
      <w:marBottom w:val="0"/>
      <w:divBdr>
        <w:top w:val="none" w:sz="0" w:space="0" w:color="auto"/>
        <w:left w:val="none" w:sz="0" w:space="0" w:color="auto"/>
        <w:bottom w:val="none" w:sz="0" w:space="0" w:color="auto"/>
        <w:right w:val="none" w:sz="0" w:space="0" w:color="auto"/>
      </w:divBdr>
    </w:div>
    <w:div w:id="1474133475">
      <w:bodyDiv w:val="1"/>
      <w:marLeft w:val="0"/>
      <w:marRight w:val="0"/>
      <w:marTop w:val="0"/>
      <w:marBottom w:val="0"/>
      <w:divBdr>
        <w:top w:val="none" w:sz="0" w:space="0" w:color="auto"/>
        <w:left w:val="none" w:sz="0" w:space="0" w:color="auto"/>
        <w:bottom w:val="none" w:sz="0" w:space="0" w:color="auto"/>
        <w:right w:val="none" w:sz="0" w:space="0" w:color="auto"/>
      </w:divBdr>
    </w:div>
    <w:div w:id="1474323794">
      <w:bodyDiv w:val="1"/>
      <w:marLeft w:val="0"/>
      <w:marRight w:val="0"/>
      <w:marTop w:val="0"/>
      <w:marBottom w:val="0"/>
      <w:divBdr>
        <w:top w:val="none" w:sz="0" w:space="0" w:color="auto"/>
        <w:left w:val="none" w:sz="0" w:space="0" w:color="auto"/>
        <w:bottom w:val="none" w:sz="0" w:space="0" w:color="auto"/>
        <w:right w:val="none" w:sz="0" w:space="0" w:color="auto"/>
      </w:divBdr>
    </w:div>
    <w:div w:id="1474524580">
      <w:bodyDiv w:val="1"/>
      <w:marLeft w:val="0"/>
      <w:marRight w:val="0"/>
      <w:marTop w:val="0"/>
      <w:marBottom w:val="0"/>
      <w:divBdr>
        <w:top w:val="none" w:sz="0" w:space="0" w:color="auto"/>
        <w:left w:val="none" w:sz="0" w:space="0" w:color="auto"/>
        <w:bottom w:val="none" w:sz="0" w:space="0" w:color="auto"/>
        <w:right w:val="none" w:sz="0" w:space="0" w:color="auto"/>
      </w:divBdr>
    </w:div>
    <w:div w:id="1474829009">
      <w:bodyDiv w:val="1"/>
      <w:marLeft w:val="0"/>
      <w:marRight w:val="0"/>
      <w:marTop w:val="0"/>
      <w:marBottom w:val="0"/>
      <w:divBdr>
        <w:top w:val="none" w:sz="0" w:space="0" w:color="auto"/>
        <w:left w:val="none" w:sz="0" w:space="0" w:color="auto"/>
        <w:bottom w:val="none" w:sz="0" w:space="0" w:color="auto"/>
        <w:right w:val="none" w:sz="0" w:space="0" w:color="auto"/>
      </w:divBdr>
    </w:div>
    <w:div w:id="1475174306">
      <w:bodyDiv w:val="1"/>
      <w:marLeft w:val="0"/>
      <w:marRight w:val="0"/>
      <w:marTop w:val="0"/>
      <w:marBottom w:val="0"/>
      <w:divBdr>
        <w:top w:val="none" w:sz="0" w:space="0" w:color="auto"/>
        <w:left w:val="none" w:sz="0" w:space="0" w:color="auto"/>
        <w:bottom w:val="none" w:sz="0" w:space="0" w:color="auto"/>
        <w:right w:val="none" w:sz="0" w:space="0" w:color="auto"/>
      </w:divBdr>
    </w:div>
    <w:div w:id="1475180745">
      <w:bodyDiv w:val="1"/>
      <w:marLeft w:val="0"/>
      <w:marRight w:val="0"/>
      <w:marTop w:val="0"/>
      <w:marBottom w:val="0"/>
      <w:divBdr>
        <w:top w:val="none" w:sz="0" w:space="0" w:color="auto"/>
        <w:left w:val="none" w:sz="0" w:space="0" w:color="auto"/>
        <w:bottom w:val="none" w:sz="0" w:space="0" w:color="auto"/>
        <w:right w:val="none" w:sz="0" w:space="0" w:color="auto"/>
      </w:divBdr>
    </w:div>
    <w:div w:id="1475370583">
      <w:bodyDiv w:val="1"/>
      <w:marLeft w:val="0"/>
      <w:marRight w:val="0"/>
      <w:marTop w:val="0"/>
      <w:marBottom w:val="0"/>
      <w:divBdr>
        <w:top w:val="none" w:sz="0" w:space="0" w:color="auto"/>
        <w:left w:val="none" w:sz="0" w:space="0" w:color="auto"/>
        <w:bottom w:val="none" w:sz="0" w:space="0" w:color="auto"/>
        <w:right w:val="none" w:sz="0" w:space="0" w:color="auto"/>
      </w:divBdr>
    </w:div>
    <w:div w:id="1475634835">
      <w:bodyDiv w:val="1"/>
      <w:marLeft w:val="0"/>
      <w:marRight w:val="0"/>
      <w:marTop w:val="0"/>
      <w:marBottom w:val="0"/>
      <w:divBdr>
        <w:top w:val="none" w:sz="0" w:space="0" w:color="auto"/>
        <w:left w:val="none" w:sz="0" w:space="0" w:color="auto"/>
        <w:bottom w:val="none" w:sz="0" w:space="0" w:color="auto"/>
        <w:right w:val="none" w:sz="0" w:space="0" w:color="auto"/>
      </w:divBdr>
    </w:div>
    <w:div w:id="1475681052">
      <w:bodyDiv w:val="1"/>
      <w:marLeft w:val="0"/>
      <w:marRight w:val="0"/>
      <w:marTop w:val="0"/>
      <w:marBottom w:val="0"/>
      <w:divBdr>
        <w:top w:val="none" w:sz="0" w:space="0" w:color="auto"/>
        <w:left w:val="none" w:sz="0" w:space="0" w:color="auto"/>
        <w:bottom w:val="none" w:sz="0" w:space="0" w:color="auto"/>
        <w:right w:val="none" w:sz="0" w:space="0" w:color="auto"/>
      </w:divBdr>
    </w:div>
    <w:div w:id="1475949191">
      <w:bodyDiv w:val="1"/>
      <w:marLeft w:val="0"/>
      <w:marRight w:val="0"/>
      <w:marTop w:val="0"/>
      <w:marBottom w:val="0"/>
      <w:divBdr>
        <w:top w:val="none" w:sz="0" w:space="0" w:color="auto"/>
        <w:left w:val="none" w:sz="0" w:space="0" w:color="auto"/>
        <w:bottom w:val="none" w:sz="0" w:space="0" w:color="auto"/>
        <w:right w:val="none" w:sz="0" w:space="0" w:color="auto"/>
      </w:divBdr>
    </w:div>
    <w:div w:id="1476217202">
      <w:bodyDiv w:val="1"/>
      <w:marLeft w:val="0"/>
      <w:marRight w:val="0"/>
      <w:marTop w:val="0"/>
      <w:marBottom w:val="0"/>
      <w:divBdr>
        <w:top w:val="none" w:sz="0" w:space="0" w:color="auto"/>
        <w:left w:val="none" w:sz="0" w:space="0" w:color="auto"/>
        <w:bottom w:val="none" w:sz="0" w:space="0" w:color="auto"/>
        <w:right w:val="none" w:sz="0" w:space="0" w:color="auto"/>
      </w:divBdr>
    </w:div>
    <w:div w:id="1476334075">
      <w:bodyDiv w:val="1"/>
      <w:marLeft w:val="0"/>
      <w:marRight w:val="0"/>
      <w:marTop w:val="0"/>
      <w:marBottom w:val="0"/>
      <w:divBdr>
        <w:top w:val="none" w:sz="0" w:space="0" w:color="auto"/>
        <w:left w:val="none" w:sz="0" w:space="0" w:color="auto"/>
        <w:bottom w:val="none" w:sz="0" w:space="0" w:color="auto"/>
        <w:right w:val="none" w:sz="0" w:space="0" w:color="auto"/>
      </w:divBdr>
    </w:div>
    <w:div w:id="1476338712">
      <w:bodyDiv w:val="1"/>
      <w:marLeft w:val="0"/>
      <w:marRight w:val="0"/>
      <w:marTop w:val="0"/>
      <w:marBottom w:val="0"/>
      <w:divBdr>
        <w:top w:val="none" w:sz="0" w:space="0" w:color="auto"/>
        <w:left w:val="none" w:sz="0" w:space="0" w:color="auto"/>
        <w:bottom w:val="none" w:sz="0" w:space="0" w:color="auto"/>
        <w:right w:val="none" w:sz="0" w:space="0" w:color="auto"/>
      </w:divBdr>
    </w:div>
    <w:div w:id="1476341089">
      <w:bodyDiv w:val="1"/>
      <w:marLeft w:val="0"/>
      <w:marRight w:val="0"/>
      <w:marTop w:val="0"/>
      <w:marBottom w:val="0"/>
      <w:divBdr>
        <w:top w:val="none" w:sz="0" w:space="0" w:color="auto"/>
        <w:left w:val="none" w:sz="0" w:space="0" w:color="auto"/>
        <w:bottom w:val="none" w:sz="0" w:space="0" w:color="auto"/>
        <w:right w:val="none" w:sz="0" w:space="0" w:color="auto"/>
      </w:divBdr>
    </w:div>
    <w:div w:id="1476413314">
      <w:bodyDiv w:val="1"/>
      <w:marLeft w:val="0"/>
      <w:marRight w:val="0"/>
      <w:marTop w:val="0"/>
      <w:marBottom w:val="0"/>
      <w:divBdr>
        <w:top w:val="none" w:sz="0" w:space="0" w:color="auto"/>
        <w:left w:val="none" w:sz="0" w:space="0" w:color="auto"/>
        <w:bottom w:val="none" w:sz="0" w:space="0" w:color="auto"/>
        <w:right w:val="none" w:sz="0" w:space="0" w:color="auto"/>
      </w:divBdr>
    </w:div>
    <w:div w:id="1476609372">
      <w:bodyDiv w:val="1"/>
      <w:marLeft w:val="0"/>
      <w:marRight w:val="0"/>
      <w:marTop w:val="0"/>
      <w:marBottom w:val="0"/>
      <w:divBdr>
        <w:top w:val="none" w:sz="0" w:space="0" w:color="auto"/>
        <w:left w:val="none" w:sz="0" w:space="0" w:color="auto"/>
        <w:bottom w:val="none" w:sz="0" w:space="0" w:color="auto"/>
        <w:right w:val="none" w:sz="0" w:space="0" w:color="auto"/>
      </w:divBdr>
    </w:div>
    <w:div w:id="1476796478">
      <w:bodyDiv w:val="1"/>
      <w:marLeft w:val="0"/>
      <w:marRight w:val="0"/>
      <w:marTop w:val="0"/>
      <w:marBottom w:val="0"/>
      <w:divBdr>
        <w:top w:val="none" w:sz="0" w:space="0" w:color="auto"/>
        <w:left w:val="none" w:sz="0" w:space="0" w:color="auto"/>
        <w:bottom w:val="none" w:sz="0" w:space="0" w:color="auto"/>
        <w:right w:val="none" w:sz="0" w:space="0" w:color="auto"/>
      </w:divBdr>
    </w:div>
    <w:div w:id="1477839007">
      <w:bodyDiv w:val="1"/>
      <w:marLeft w:val="0"/>
      <w:marRight w:val="0"/>
      <w:marTop w:val="0"/>
      <w:marBottom w:val="0"/>
      <w:divBdr>
        <w:top w:val="none" w:sz="0" w:space="0" w:color="auto"/>
        <w:left w:val="none" w:sz="0" w:space="0" w:color="auto"/>
        <w:bottom w:val="none" w:sz="0" w:space="0" w:color="auto"/>
        <w:right w:val="none" w:sz="0" w:space="0" w:color="auto"/>
      </w:divBdr>
    </w:div>
    <w:div w:id="1478107953">
      <w:bodyDiv w:val="1"/>
      <w:marLeft w:val="0"/>
      <w:marRight w:val="0"/>
      <w:marTop w:val="0"/>
      <w:marBottom w:val="0"/>
      <w:divBdr>
        <w:top w:val="none" w:sz="0" w:space="0" w:color="auto"/>
        <w:left w:val="none" w:sz="0" w:space="0" w:color="auto"/>
        <w:bottom w:val="none" w:sz="0" w:space="0" w:color="auto"/>
        <w:right w:val="none" w:sz="0" w:space="0" w:color="auto"/>
      </w:divBdr>
    </w:div>
    <w:div w:id="1478262553">
      <w:bodyDiv w:val="1"/>
      <w:marLeft w:val="0"/>
      <w:marRight w:val="0"/>
      <w:marTop w:val="0"/>
      <w:marBottom w:val="0"/>
      <w:divBdr>
        <w:top w:val="none" w:sz="0" w:space="0" w:color="auto"/>
        <w:left w:val="none" w:sz="0" w:space="0" w:color="auto"/>
        <w:bottom w:val="none" w:sz="0" w:space="0" w:color="auto"/>
        <w:right w:val="none" w:sz="0" w:space="0" w:color="auto"/>
      </w:divBdr>
    </w:div>
    <w:div w:id="1478297195">
      <w:bodyDiv w:val="1"/>
      <w:marLeft w:val="0"/>
      <w:marRight w:val="0"/>
      <w:marTop w:val="0"/>
      <w:marBottom w:val="0"/>
      <w:divBdr>
        <w:top w:val="none" w:sz="0" w:space="0" w:color="auto"/>
        <w:left w:val="none" w:sz="0" w:space="0" w:color="auto"/>
        <w:bottom w:val="none" w:sz="0" w:space="0" w:color="auto"/>
        <w:right w:val="none" w:sz="0" w:space="0" w:color="auto"/>
      </w:divBdr>
    </w:div>
    <w:div w:id="1478689424">
      <w:bodyDiv w:val="1"/>
      <w:marLeft w:val="0"/>
      <w:marRight w:val="0"/>
      <w:marTop w:val="0"/>
      <w:marBottom w:val="0"/>
      <w:divBdr>
        <w:top w:val="none" w:sz="0" w:space="0" w:color="auto"/>
        <w:left w:val="none" w:sz="0" w:space="0" w:color="auto"/>
        <w:bottom w:val="none" w:sz="0" w:space="0" w:color="auto"/>
        <w:right w:val="none" w:sz="0" w:space="0" w:color="auto"/>
      </w:divBdr>
    </w:div>
    <w:div w:id="1479111620">
      <w:bodyDiv w:val="1"/>
      <w:marLeft w:val="0"/>
      <w:marRight w:val="0"/>
      <w:marTop w:val="0"/>
      <w:marBottom w:val="0"/>
      <w:divBdr>
        <w:top w:val="none" w:sz="0" w:space="0" w:color="auto"/>
        <w:left w:val="none" w:sz="0" w:space="0" w:color="auto"/>
        <w:bottom w:val="none" w:sz="0" w:space="0" w:color="auto"/>
        <w:right w:val="none" w:sz="0" w:space="0" w:color="auto"/>
      </w:divBdr>
    </w:div>
    <w:div w:id="1479614075">
      <w:bodyDiv w:val="1"/>
      <w:marLeft w:val="0"/>
      <w:marRight w:val="0"/>
      <w:marTop w:val="0"/>
      <w:marBottom w:val="0"/>
      <w:divBdr>
        <w:top w:val="none" w:sz="0" w:space="0" w:color="auto"/>
        <w:left w:val="none" w:sz="0" w:space="0" w:color="auto"/>
        <w:bottom w:val="none" w:sz="0" w:space="0" w:color="auto"/>
        <w:right w:val="none" w:sz="0" w:space="0" w:color="auto"/>
      </w:divBdr>
    </w:div>
    <w:div w:id="1479761810">
      <w:bodyDiv w:val="1"/>
      <w:marLeft w:val="0"/>
      <w:marRight w:val="0"/>
      <w:marTop w:val="0"/>
      <w:marBottom w:val="0"/>
      <w:divBdr>
        <w:top w:val="none" w:sz="0" w:space="0" w:color="auto"/>
        <w:left w:val="none" w:sz="0" w:space="0" w:color="auto"/>
        <w:bottom w:val="none" w:sz="0" w:space="0" w:color="auto"/>
        <w:right w:val="none" w:sz="0" w:space="0" w:color="auto"/>
      </w:divBdr>
    </w:div>
    <w:div w:id="1480267860">
      <w:bodyDiv w:val="1"/>
      <w:marLeft w:val="0"/>
      <w:marRight w:val="0"/>
      <w:marTop w:val="0"/>
      <w:marBottom w:val="0"/>
      <w:divBdr>
        <w:top w:val="none" w:sz="0" w:space="0" w:color="auto"/>
        <w:left w:val="none" w:sz="0" w:space="0" w:color="auto"/>
        <w:bottom w:val="none" w:sz="0" w:space="0" w:color="auto"/>
        <w:right w:val="none" w:sz="0" w:space="0" w:color="auto"/>
      </w:divBdr>
    </w:div>
    <w:div w:id="1480420635">
      <w:bodyDiv w:val="1"/>
      <w:marLeft w:val="0"/>
      <w:marRight w:val="0"/>
      <w:marTop w:val="0"/>
      <w:marBottom w:val="0"/>
      <w:divBdr>
        <w:top w:val="none" w:sz="0" w:space="0" w:color="auto"/>
        <w:left w:val="none" w:sz="0" w:space="0" w:color="auto"/>
        <w:bottom w:val="none" w:sz="0" w:space="0" w:color="auto"/>
        <w:right w:val="none" w:sz="0" w:space="0" w:color="auto"/>
      </w:divBdr>
    </w:div>
    <w:div w:id="1480539353">
      <w:bodyDiv w:val="1"/>
      <w:marLeft w:val="0"/>
      <w:marRight w:val="0"/>
      <w:marTop w:val="0"/>
      <w:marBottom w:val="0"/>
      <w:divBdr>
        <w:top w:val="none" w:sz="0" w:space="0" w:color="auto"/>
        <w:left w:val="none" w:sz="0" w:space="0" w:color="auto"/>
        <w:bottom w:val="none" w:sz="0" w:space="0" w:color="auto"/>
        <w:right w:val="none" w:sz="0" w:space="0" w:color="auto"/>
      </w:divBdr>
    </w:div>
    <w:div w:id="1480803043">
      <w:bodyDiv w:val="1"/>
      <w:marLeft w:val="0"/>
      <w:marRight w:val="0"/>
      <w:marTop w:val="0"/>
      <w:marBottom w:val="0"/>
      <w:divBdr>
        <w:top w:val="none" w:sz="0" w:space="0" w:color="auto"/>
        <w:left w:val="none" w:sz="0" w:space="0" w:color="auto"/>
        <w:bottom w:val="none" w:sz="0" w:space="0" w:color="auto"/>
        <w:right w:val="none" w:sz="0" w:space="0" w:color="auto"/>
      </w:divBdr>
    </w:div>
    <w:div w:id="1481388605">
      <w:bodyDiv w:val="1"/>
      <w:marLeft w:val="0"/>
      <w:marRight w:val="0"/>
      <w:marTop w:val="0"/>
      <w:marBottom w:val="0"/>
      <w:divBdr>
        <w:top w:val="none" w:sz="0" w:space="0" w:color="auto"/>
        <w:left w:val="none" w:sz="0" w:space="0" w:color="auto"/>
        <w:bottom w:val="none" w:sz="0" w:space="0" w:color="auto"/>
        <w:right w:val="none" w:sz="0" w:space="0" w:color="auto"/>
      </w:divBdr>
    </w:div>
    <w:div w:id="1481650510">
      <w:bodyDiv w:val="1"/>
      <w:marLeft w:val="0"/>
      <w:marRight w:val="0"/>
      <w:marTop w:val="0"/>
      <w:marBottom w:val="0"/>
      <w:divBdr>
        <w:top w:val="none" w:sz="0" w:space="0" w:color="auto"/>
        <w:left w:val="none" w:sz="0" w:space="0" w:color="auto"/>
        <w:bottom w:val="none" w:sz="0" w:space="0" w:color="auto"/>
        <w:right w:val="none" w:sz="0" w:space="0" w:color="auto"/>
      </w:divBdr>
    </w:div>
    <w:div w:id="1481733827">
      <w:bodyDiv w:val="1"/>
      <w:marLeft w:val="0"/>
      <w:marRight w:val="0"/>
      <w:marTop w:val="0"/>
      <w:marBottom w:val="0"/>
      <w:divBdr>
        <w:top w:val="none" w:sz="0" w:space="0" w:color="auto"/>
        <w:left w:val="none" w:sz="0" w:space="0" w:color="auto"/>
        <w:bottom w:val="none" w:sz="0" w:space="0" w:color="auto"/>
        <w:right w:val="none" w:sz="0" w:space="0" w:color="auto"/>
      </w:divBdr>
    </w:div>
    <w:div w:id="1481773422">
      <w:bodyDiv w:val="1"/>
      <w:marLeft w:val="0"/>
      <w:marRight w:val="0"/>
      <w:marTop w:val="0"/>
      <w:marBottom w:val="0"/>
      <w:divBdr>
        <w:top w:val="none" w:sz="0" w:space="0" w:color="auto"/>
        <w:left w:val="none" w:sz="0" w:space="0" w:color="auto"/>
        <w:bottom w:val="none" w:sz="0" w:space="0" w:color="auto"/>
        <w:right w:val="none" w:sz="0" w:space="0" w:color="auto"/>
      </w:divBdr>
    </w:div>
    <w:div w:id="1482766435">
      <w:bodyDiv w:val="1"/>
      <w:marLeft w:val="0"/>
      <w:marRight w:val="0"/>
      <w:marTop w:val="0"/>
      <w:marBottom w:val="0"/>
      <w:divBdr>
        <w:top w:val="none" w:sz="0" w:space="0" w:color="auto"/>
        <w:left w:val="none" w:sz="0" w:space="0" w:color="auto"/>
        <w:bottom w:val="none" w:sz="0" w:space="0" w:color="auto"/>
        <w:right w:val="none" w:sz="0" w:space="0" w:color="auto"/>
      </w:divBdr>
    </w:div>
    <w:div w:id="1482844580">
      <w:bodyDiv w:val="1"/>
      <w:marLeft w:val="0"/>
      <w:marRight w:val="0"/>
      <w:marTop w:val="0"/>
      <w:marBottom w:val="0"/>
      <w:divBdr>
        <w:top w:val="none" w:sz="0" w:space="0" w:color="auto"/>
        <w:left w:val="none" w:sz="0" w:space="0" w:color="auto"/>
        <w:bottom w:val="none" w:sz="0" w:space="0" w:color="auto"/>
        <w:right w:val="none" w:sz="0" w:space="0" w:color="auto"/>
      </w:divBdr>
    </w:div>
    <w:div w:id="1482845573">
      <w:bodyDiv w:val="1"/>
      <w:marLeft w:val="0"/>
      <w:marRight w:val="0"/>
      <w:marTop w:val="0"/>
      <w:marBottom w:val="0"/>
      <w:divBdr>
        <w:top w:val="none" w:sz="0" w:space="0" w:color="auto"/>
        <w:left w:val="none" w:sz="0" w:space="0" w:color="auto"/>
        <w:bottom w:val="none" w:sz="0" w:space="0" w:color="auto"/>
        <w:right w:val="none" w:sz="0" w:space="0" w:color="auto"/>
      </w:divBdr>
    </w:div>
    <w:div w:id="1482849660">
      <w:bodyDiv w:val="1"/>
      <w:marLeft w:val="0"/>
      <w:marRight w:val="0"/>
      <w:marTop w:val="0"/>
      <w:marBottom w:val="0"/>
      <w:divBdr>
        <w:top w:val="none" w:sz="0" w:space="0" w:color="auto"/>
        <w:left w:val="none" w:sz="0" w:space="0" w:color="auto"/>
        <w:bottom w:val="none" w:sz="0" w:space="0" w:color="auto"/>
        <w:right w:val="none" w:sz="0" w:space="0" w:color="auto"/>
      </w:divBdr>
    </w:div>
    <w:div w:id="1483043918">
      <w:bodyDiv w:val="1"/>
      <w:marLeft w:val="0"/>
      <w:marRight w:val="0"/>
      <w:marTop w:val="0"/>
      <w:marBottom w:val="0"/>
      <w:divBdr>
        <w:top w:val="none" w:sz="0" w:space="0" w:color="auto"/>
        <w:left w:val="none" w:sz="0" w:space="0" w:color="auto"/>
        <w:bottom w:val="none" w:sz="0" w:space="0" w:color="auto"/>
        <w:right w:val="none" w:sz="0" w:space="0" w:color="auto"/>
      </w:divBdr>
    </w:div>
    <w:div w:id="1483155228">
      <w:bodyDiv w:val="1"/>
      <w:marLeft w:val="0"/>
      <w:marRight w:val="0"/>
      <w:marTop w:val="0"/>
      <w:marBottom w:val="0"/>
      <w:divBdr>
        <w:top w:val="none" w:sz="0" w:space="0" w:color="auto"/>
        <w:left w:val="none" w:sz="0" w:space="0" w:color="auto"/>
        <w:bottom w:val="none" w:sz="0" w:space="0" w:color="auto"/>
        <w:right w:val="none" w:sz="0" w:space="0" w:color="auto"/>
      </w:divBdr>
    </w:div>
    <w:div w:id="1483234215">
      <w:bodyDiv w:val="1"/>
      <w:marLeft w:val="0"/>
      <w:marRight w:val="0"/>
      <w:marTop w:val="0"/>
      <w:marBottom w:val="0"/>
      <w:divBdr>
        <w:top w:val="none" w:sz="0" w:space="0" w:color="auto"/>
        <w:left w:val="none" w:sz="0" w:space="0" w:color="auto"/>
        <w:bottom w:val="none" w:sz="0" w:space="0" w:color="auto"/>
        <w:right w:val="none" w:sz="0" w:space="0" w:color="auto"/>
      </w:divBdr>
    </w:div>
    <w:div w:id="1483305284">
      <w:bodyDiv w:val="1"/>
      <w:marLeft w:val="0"/>
      <w:marRight w:val="0"/>
      <w:marTop w:val="0"/>
      <w:marBottom w:val="0"/>
      <w:divBdr>
        <w:top w:val="none" w:sz="0" w:space="0" w:color="auto"/>
        <w:left w:val="none" w:sz="0" w:space="0" w:color="auto"/>
        <w:bottom w:val="none" w:sz="0" w:space="0" w:color="auto"/>
        <w:right w:val="none" w:sz="0" w:space="0" w:color="auto"/>
      </w:divBdr>
    </w:div>
    <w:div w:id="1483737208">
      <w:bodyDiv w:val="1"/>
      <w:marLeft w:val="0"/>
      <w:marRight w:val="0"/>
      <w:marTop w:val="0"/>
      <w:marBottom w:val="0"/>
      <w:divBdr>
        <w:top w:val="none" w:sz="0" w:space="0" w:color="auto"/>
        <w:left w:val="none" w:sz="0" w:space="0" w:color="auto"/>
        <w:bottom w:val="none" w:sz="0" w:space="0" w:color="auto"/>
        <w:right w:val="none" w:sz="0" w:space="0" w:color="auto"/>
      </w:divBdr>
    </w:div>
    <w:div w:id="1483884360">
      <w:bodyDiv w:val="1"/>
      <w:marLeft w:val="0"/>
      <w:marRight w:val="0"/>
      <w:marTop w:val="0"/>
      <w:marBottom w:val="0"/>
      <w:divBdr>
        <w:top w:val="none" w:sz="0" w:space="0" w:color="auto"/>
        <w:left w:val="none" w:sz="0" w:space="0" w:color="auto"/>
        <w:bottom w:val="none" w:sz="0" w:space="0" w:color="auto"/>
        <w:right w:val="none" w:sz="0" w:space="0" w:color="auto"/>
      </w:divBdr>
    </w:div>
    <w:div w:id="1484006369">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484470776">
      <w:bodyDiv w:val="1"/>
      <w:marLeft w:val="0"/>
      <w:marRight w:val="0"/>
      <w:marTop w:val="0"/>
      <w:marBottom w:val="0"/>
      <w:divBdr>
        <w:top w:val="none" w:sz="0" w:space="0" w:color="auto"/>
        <w:left w:val="none" w:sz="0" w:space="0" w:color="auto"/>
        <w:bottom w:val="none" w:sz="0" w:space="0" w:color="auto"/>
        <w:right w:val="none" w:sz="0" w:space="0" w:color="auto"/>
      </w:divBdr>
    </w:div>
    <w:div w:id="1484544061">
      <w:bodyDiv w:val="1"/>
      <w:marLeft w:val="0"/>
      <w:marRight w:val="0"/>
      <w:marTop w:val="0"/>
      <w:marBottom w:val="0"/>
      <w:divBdr>
        <w:top w:val="none" w:sz="0" w:space="0" w:color="auto"/>
        <w:left w:val="none" w:sz="0" w:space="0" w:color="auto"/>
        <w:bottom w:val="none" w:sz="0" w:space="0" w:color="auto"/>
        <w:right w:val="none" w:sz="0" w:space="0" w:color="auto"/>
      </w:divBdr>
    </w:div>
    <w:div w:id="1484857426">
      <w:bodyDiv w:val="1"/>
      <w:marLeft w:val="0"/>
      <w:marRight w:val="0"/>
      <w:marTop w:val="0"/>
      <w:marBottom w:val="0"/>
      <w:divBdr>
        <w:top w:val="none" w:sz="0" w:space="0" w:color="auto"/>
        <w:left w:val="none" w:sz="0" w:space="0" w:color="auto"/>
        <w:bottom w:val="none" w:sz="0" w:space="0" w:color="auto"/>
        <w:right w:val="none" w:sz="0" w:space="0" w:color="auto"/>
      </w:divBdr>
    </w:div>
    <w:div w:id="1485120970">
      <w:bodyDiv w:val="1"/>
      <w:marLeft w:val="0"/>
      <w:marRight w:val="0"/>
      <w:marTop w:val="0"/>
      <w:marBottom w:val="0"/>
      <w:divBdr>
        <w:top w:val="none" w:sz="0" w:space="0" w:color="auto"/>
        <w:left w:val="none" w:sz="0" w:space="0" w:color="auto"/>
        <w:bottom w:val="none" w:sz="0" w:space="0" w:color="auto"/>
        <w:right w:val="none" w:sz="0" w:space="0" w:color="auto"/>
      </w:divBdr>
    </w:div>
    <w:div w:id="1485439354">
      <w:bodyDiv w:val="1"/>
      <w:marLeft w:val="0"/>
      <w:marRight w:val="0"/>
      <w:marTop w:val="0"/>
      <w:marBottom w:val="0"/>
      <w:divBdr>
        <w:top w:val="none" w:sz="0" w:space="0" w:color="auto"/>
        <w:left w:val="none" w:sz="0" w:space="0" w:color="auto"/>
        <w:bottom w:val="none" w:sz="0" w:space="0" w:color="auto"/>
        <w:right w:val="none" w:sz="0" w:space="0" w:color="auto"/>
      </w:divBdr>
    </w:div>
    <w:div w:id="1485509740">
      <w:bodyDiv w:val="1"/>
      <w:marLeft w:val="0"/>
      <w:marRight w:val="0"/>
      <w:marTop w:val="0"/>
      <w:marBottom w:val="0"/>
      <w:divBdr>
        <w:top w:val="none" w:sz="0" w:space="0" w:color="auto"/>
        <w:left w:val="none" w:sz="0" w:space="0" w:color="auto"/>
        <w:bottom w:val="none" w:sz="0" w:space="0" w:color="auto"/>
        <w:right w:val="none" w:sz="0" w:space="0" w:color="auto"/>
      </w:divBdr>
    </w:div>
    <w:div w:id="1485971136">
      <w:bodyDiv w:val="1"/>
      <w:marLeft w:val="0"/>
      <w:marRight w:val="0"/>
      <w:marTop w:val="0"/>
      <w:marBottom w:val="0"/>
      <w:divBdr>
        <w:top w:val="none" w:sz="0" w:space="0" w:color="auto"/>
        <w:left w:val="none" w:sz="0" w:space="0" w:color="auto"/>
        <w:bottom w:val="none" w:sz="0" w:space="0" w:color="auto"/>
        <w:right w:val="none" w:sz="0" w:space="0" w:color="auto"/>
      </w:divBdr>
    </w:div>
    <w:div w:id="1486162912">
      <w:bodyDiv w:val="1"/>
      <w:marLeft w:val="0"/>
      <w:marRight w:val="0"/>
      <w:marTop w:val="0"/>
      <w:marBottom w:val="0"/>
      <w:divBdr>
        <w:top w:val="none" w:sz="0" w:space="0" w:color="auto"/>
        <w:left w:val="none" w:sz="0" w:space="0" w:color="auto"/>
        <w:bottom w:val="none" w:sz="0" w:space="0" w:color="auto"/>
        <w:right w:val="none" w:sz="0" w:space="0" w:color="auto"/>
      </w:divBdr>
    </w:div>
    <w:div w:id="1486164824">
      <w:bodyDiv w:val="1"/>
      <w:marLeft w:val="0"/>
      <w:marRight w:val="0"/>
      <w:marTop w:val="0"/>
      <w:marBottom w:val="0"/>
      <w:divBdr>
        <w:top w:val="none" w:sz="0" w:space="0" w:color="auto"/>
        <w:left w:val="none" w:sz="0" w:space="0" w:color="auto"/>
        <w:bottom w:val="none" w:sz="0" w:space="0" w:color="auto"/>
        <w:right w:val="none" w:sz="0" w:space="0" w:color="auto"/>
      </w:divBdr>
    </w:div>
    <w:div w:id="1486581706">
      <w:bodyDiv w:val="1"/>
      <w:marLeft w:val="0"/>
      <w:marRight w:val="0"/>
      <w:marTop w:val="0"/>
      <w:marBottom w:val="0"/>
      <w:divBdr>
        <w:top w:val="none" w:sz="0" w:space="0" w:color="auto"/>
        <w:left w:val="none" w:sz="0" w:space="0" w:color="auto"/>
        <w:bottom w:val="none" w:sz="0" w:space="0" w:color="auto"/>
        <w:right w:val="none" w:sz="0" w:space="0" w:color="auto"/>
      </w:divBdr>
    </w:div>
    <w:div w:id="1486704640">
      <w:bodyDiv w:val="1"/>
      <w:marLeft w:val="0"/>
      <w:marRight w:val="0"/>
      <w:marTop w:val="0"/>
      <w:marBottom w:val="0"/>
      <w:divBdr>
        <w:top w:val="none" w:sz="0" w:space="0" w:color="auto"/>
        <w:left w:val="none" w:sz="0" w:space="0" w:color="auto"/>
        <w:bottom w:val="none" w:sz="0" w:space="0" w:color="auto"/>
        <w:right w:val="none" w:sz="0" w:space="0" w:color="auto"/>
      </w:divBdr>
    </w:div>
    <w:div w:id="1486776880">
      <w:bodyDiv w:val="1"/>
      <w:marLeft w:val="0"/>
      <w:marRight w:val="0"/>
      <w:marTop w:val="0"/>
      <w:marBottom w:val="0"/>
      <w:divBdr>
        <w:top w:val="none" w:sz="0" w:space="0" w:color="auto"/>
        <w:left w:val="none" w:sz="0" w:space="0" w:color="auto"/>
        <w:bottom w:val="none" w:sz="0" w:space="0" w:color="auto"/>
        <w:right w:val="none" w:sz="0" w:space="0" w:color="auto"/>
      </w:divBdr>
    </w:div>
    <w:div w:id="1487088167">
      <w:bodyDiv w:val="1"/>
      <w:marLeft w:val="0"/>
      <w:marRight w:val="0"/>
      <w:marTop w:val="0"/>
      <w:marBottom w:val="0"/>
      <w:divBdr>
        <w:top w:val="none" w:sz="0" w:space="0" w:color="auto"/>
        <w:left w:val="none" w:sz="0" w:space="0" w:color="auto"/>
        <w:bottom w:val="none" w:sz="0" w:space="0" w:color="auto"/>
        <w:right w:val="none" w:sz="0" w:space="0" w:color="auto"/>
      </w:divBdr>
    </w:div>
    <w:div w:id="1487089065">
      <w:bodyDiv w:val="1"/>
      <w:marLeft w:val="0"/>
      <w:marRight w:val="0"/>
      <w:marTop w:val="0"/>
      <w:marBottom w:val="0"/>
      <w:divBdr>
        <w:top w:val="none" w:sz="0" w:space="0" w:color="auto"/>
        <w:left w:val="none" w:sz="0" w:space="0" w:color="auto"/>
        <w:bottom w:val="none" w:sz="0" w:space="0" w:color="auto"/>
        <w:right w:val="none" w:sz="0" w:space="0" w:color="auto"/>
      </w:divBdr>
    </w:div>
    <w:div w:id="1487278292">
      <w:bodyDiv w:val="1"/>
      <w:marLeft w:val="0"/>
      <w:marRight w:val="0"/>
      <w:marTop w:val="0"/>
      <w:marBottom w:val="0"/>
      <w:divBdr>
        <w:top w:val="none" w:sz="0" w:space="0" w:color="auto"/>
        <w:left w:val="none" w:sz="0" w:space="0" w:color="auto"/>
        <w:bottom w:val="none" w:sz="0" w:space="0" w:color="auto"/>
        <w:right w:val="none" w:sz="0" w:space="0" w:color="auto"/>
      </w:divBdr>
    </w:div>
    <w:div w:id="1487285360">
      <w:bodyDiv w:val="1"/>
      <w:marLeft w:val="0"/>
      <w:marRight w:val="0"/>
      <w:marTop w:val="0"/>
      <w:marBottom w:val="0"/>
      <w:divBdr>
        <w:top w:val="none" w:sz="0" w:space="0" w:color="auto"/>
        <w:left w:val="none" w:sz="0" w:space="0" w:color="auto"/>
        <w:bottom w:val="none" w:sz="0" w:space="0" w:color="auto"/>
        <w:right w:val="none" w:sz="0" w:space="0" w:color="auto"/>
      </w:divBdr>
    </w:div>
    <w:div w:id="1487942425">
      <w:bodyDiv w:val="1"/>
      <w:marLeft w:val="0"/>
      <w:marRight w:val="0"/>
      <w:marTop w:val="0"/>
      <w:marBottom w:val="0"/>
      <w:divBdr>
        <w:top w:val="none" w:sz="0" w:space="0" w:color="auto"/>
        <w:left w:val="none" w:sz="0" w:space="0" w:color="auto"/>
        <w:bottom w:val="none" w:sz="0" w:space="0" w:color="auto"/>
        <w:right w:val="none" w:sz="0" w:space="0" w:color="auto"/>
      </w:divBdr>
    </w:div>
    <w:div w:id="1488209925">
      <w:bodyDiv w:val="1"/>
      <w:marLeft w:val="0"/>
      <w:marRight w:val="0"/>
      <w:marTop w:val="0"/>
      <w:marBottom w:val="0"/>
      <w:divBdr>
        <w:top w:val="none" w:sz="0" w:space="0" w:color="auto"/>
        <w:left w:val="none" w:sz="0" w:space="0" w:color="auto"/>
        <w:bottom w:val="none" w:sz="0" w:space="0" w:color="auto"/>
        <w:right w:val="none" w:sz="0" w:space="0" w:color="auto"/>
      </w:divBdr>
    </w:div>
    <w:div w:id="1488671039">
      <w:bodyDiv w:val="1"/>
      <w:marLeft w:val="0"/>
      <w:marRight w:val="0"/>
      <w:marTop w:val="0"/>
      <w:marBottom w:val="0"/>
      <w:divBdr>
        <w:top w:val="none" w:sz="0" w:space="0" w:color="auto"/>
        <w:left w:val="none" w:sz="0" w:space="0" w:color="auto"/>
        <w:bottom w:val="none" w:sz="0" w:space="0" w:color="auto"/>
        <w:right w:val="none" w:sz="0" w:space="0" w:color="auto"/>
      </w:divBdr>
    </w:div>
    <w:div w:id="1488860520">
      <w:bodyDiv w:val="1"/>
      <w:marLeft w:val="0"/>
      <w:marRight w:val="0"/>
      <w:marTop w:val="0"/>
      <w:marBottom w:val="0"/>
      <w:divBdr>
        <w:top w:val="none" w:sz="0" w:space="0" w:color="auto"/>
        <w:left w:val="none" w:sz="0" w:space="0" w:color="auto"/>
        <w:bottom w:val="none" w:sz="0" w:space="0" w:color="auto"/>
        <w:right w:val="none" w:sz="0" w:space="0" w:color="auto"/>
      </w:divBdr>
    </w:div>
    <w:div w:id="1488934911">
      <w:bodyDiv w:val="1"/>
      <w:marLeft w:val="0"/>
      <w:marRight w:val="0"/>
      <w:marTop w:val="0"/>
      <w:marBottom w:val="0"/>
      <w:divBdr>
        <w:top w:val="none" w:sz="0" w:space="0" w:color="auto"/>
        <w:left w:val="none" w:sz="0" w:space="0" w:color="auto"/>
        <w:bottom w:val="none" w:sz="0" w:space="0" w:color="auto"/>
        <w:right w:val="none" w:sz="0" w:space="0" w:color="auto"/>
      </w:divBdr>
    </w:div>
    <w:div w:id="1489637607">
      <w:bodyDiv w:val="1"/>
      <w:marLeft w:val="0"/>
      <w:marRight w:val="0"/>
      <w:marTop w:val="0"/>
      <w:marBottom w:val="0"/>
      <w:divBdr>
        <w:top w:val="none" w:sz="0" w:space="0" w:color="auto"/>
        <w:left w:val="none" w:sz="0" w:space="0" w:color="auto"/>
        <w:bottom w:val="none" w:sz="0" w:space="0" w:color="auto"/>
        <w:right w:val="none" w:sz="0" w:space="0" w:color="auto"/>
      </w:divBdr>
    </w:div>
    <w:div w:id="1490364199">
      <w:bodyDiv w:val="1"/>
      <w:marLeft w:val="0"/>
      <w:marRight w:val="0"/>
      <w:marTop w:val="0"/>
      <w:marBottom w:val="0"/>
      <w:divBdr>
        <w:top w:val="none" w:sz="0" w:space="0" w:color="auto"/>
        <w:left w:val="none" w:sz="0" w:space="0" w:color="auto"/>
        <w:bottom w:val="none" w:sz="0" w:space="0" w:color="auto"/>
        <w:right w:val="none" w:sz="0" w:space="0" w:color="auto"/>
      </w:divBdr>
    </w:div>
    <w:div w:id="1490440348">
      <w:bodyDiv w:val="1"/>
      <w:marLeft w:val="0"/>
      <w:marRight w:val="0"/>
      <w:marTop w:val="0"/>
      <w:marBottom w:val="0"/>
      <w:divBdr>
        <w:top w:val="none" w:sz="0" w:space="0" w:color="auto"/>
        <w:left w:val="none" w:sz="0" w:space="0" w:color="auto"/>
        <w:bottom w:val="none" w:sz="0" w:space="0" w:color="auto"/>
        <w:right w:val="none" w:sz="0" w:space="0" w:color="auto"/>
      </w:divBdr>
    </w:div>
    <w:div w:id="1490562446">
      <w:bodyDiv w:val="1"/>
      <w:marLeft w:val="0"/>
      <w:marRight w:val="0"/>
      <w:marTop w:val="0"/>
      <w:marBottom w:val="0"/>
      <w:divBdr>
        <w:top w:val="none" w:sz="0" w:space="0" w:color="auto"/>
        <w:left w:val="none" w:sz="0" w:space="0" w:color="auto"/>
        <w:bottom w:val="none" w:sz="0" w:space="0" w:color="auto"/>
        <w:right w:val="none" w:sz="0" w:space="0" w:color="auto"/>
      </w:divBdr>
    </w:div>
    <w:div w:id="1490751932">
      <w:bodyDiv w:val="1"/>
      <w:marLeft w:val="0"/>
      <w:marRight w:val="0"/>
      <w:marTop w:val="0"/>
      <w:marBottom w:val="0"/>
      <w:divBdr>
        <w:top w:val="none" w:sz="0" w:space="0" w:color="auto"/>
        <w:left w:val="none" w:sz="0" w:space="0" w:color="auto"/>
        <w:bottom w:val="none" w:sz="0" w:space="0" w:color="auto"/>
        <w:right w:val="none" w:sz="0" w:space="0" w:color="auto"/>
      </w:divBdr>
    </w:div>
    <w:div w:id="1490905854">
      <w:bodyDiv w:val="1"/>
      <w:marLeft w:val="0"/>
      <w:marRight w:val="0"/>
      <w:marTop w:val="0"/>
      <w:marBottom w:val="0"/>
      <w:divBdr>
        <w:top w:val="none" w:sz="0" w:space="0" w:color="auto"/>
        <w:left w:val="none" w:sz="0" w:space="0" w:color="auto"/>
        <w:bottom w:val="none" w:sz="0" w:space="0" w:color="auto"/>
        <w:right w:val="none" w:sz="0" w:space="0" w:color="auto"/>
      </w:divBdr>
    </w:div>
    <w:div w:id="1491361709">
      <w:bodyDiv w:val="1"/>
      <w:marLeft w:val="0"/>
      <w:marRight w:val="0"/>
      <w:marTop w:val="0"/>
      <w:marBottom w:val="0"/>
      <w:divBdr>
        <w:top w:val="none" w:sz="0" w:space="0" w:color="auto"/>
        <w:left w:val="none" w:sz="0" w:space="0" w:color="auto"/>
        <w:bottom w:val="none" w:sz="0" w:space="0" w:color="auto"/>
        <w:right w:val="none" w:sz="0" w:space="0" w:color="auto"/>
      </w:divBdr>
    </w:div>
    <w:div w:id="1491677920">
      <w:bodyDiv w:val="1"/>
      <w:marLeft w:val="0"/>
      <w:marRight w:val="0"/>
      <w:marTop w:val="0"/>
      <w:marBottom w:val="0"/>
      <w:divBdr>
        <w:top w:val="none" w:sz="0" w:space="0" w:color="auto"/>
        <w:left w:val="none" w:sz="0" w:space="0" w:color="auto"/>
        <w:bottom w:val="none" w:sz="0" w:space="0" w:color="auto"/>
        <w:right w:val="none" w:sz="0" w:space="0" w:color="auto"/>
      </w:divBdr>
    </w:div>
    <w:div w:id="1491751850">
      <w:bodyDiv w:val="1"/>
      <w:marLeft w:val="0"/>
      <w:marRight w:val="0"/>
      <w:marTop w:val="0"/>
      <w:marBottom w:val="0"/>
      <w:divBdr>
        <w:top w:val="none" w:sz="0" w:space="0" w:color="auto"/>
        <w:left w:val="none" w:sz="0" w:space="0" w:color="auto"/>
        <w:bottom w:val="none" w:sz="0" w:space="0" w:color="auto"/>
        <w:right w:val="none" w:sz="0" w:space="0" w:color="auto"/>
      </w:divBdr>
    </w:div>
    <w:div w:id="1492017578">
      <w:bodyDiv w:val="1"/>
      <w:marLeft w:val="0"/>
      <w:marRight w:val="0"/>
      <w:marTop w:val="0"/>
      <w:marBottom w:val="0"/>
      <w:divBdr>
        <w:top w:val="none" w:sz="0" w:space="0" w:color="auto"/>
        <w:left w:val="none" w:sz="0" w:space="0" w:color="auto"/>
        <w:bottom w:val="none" w:sz="0" w:space="0" w:color="auto"/>
        <w:right w:val="none" w:sz="0" w:space="0" w:color="auto"/>
      </w:divBdr>
    </w:div>
    <w:div w:id="1492061836">
      <w:bodyDiv w:val="1"/>
      <w:marLeft w:val="0"/>
      <w:marRight w:val="0"/>
      <w:marTop w:val="0"/>
      <w:marBottom w:val="0"/>
      <w:divBdr>
        <w:top w:val="none" w:sz="0" w:space="0" w:color="auto"/>
        <w:left w:val="none" w:sz="0" w:space="0" w:color="auto"/>
        <w:bottom w:val="none" w:sz="0" w:space="0" w:color="auto"/>
        <w:right w:val="none" w:sz="0" w:space="0" w:color="auto"/>
      </w:divBdr>
    </w:div>
    <w:div w:id="1492209660">
      <w:bodyDiv w:val="1"/>
      <w:marLeft w:val="0"/>
      <w:marRight w:val="0"/>
      <w:marTop w:val="0"/>
      <w:marBottom w:val="0"/>
      <w:divBdr>
        <w:top w:val="none" w:sz="0" w:space="0" w:color="auto"/>
        <w:left w:val="none" w:sz="0" w:space="0" w:color="auto"/>
        <w:bottom w:val="none" w:sz="0" w:space="0" w:color="auto"/>
        <w:right w:val="none" w:sz="0" w:space="0" w:color="auto"/>
      </w:divBdr>
    </w:div>
    <w:div w:id="1492402467">
      <w:bodyDiv w:val="1"/>
      <w:marLeft w:val="0"/>
      <w:marRight w:val="0"/>
      <w:marTop w:val="0"/>
      <w:marBottom w:val="0"/>
      <w:divBdr>
        <w:top w:val="none" w:sz="0" w:space="0" w:color="auto"/>
        <w:left w:val="none" w:sz="0" w:space="0" w:color="auto"/>
        <w:bottom w:val="none" w:sz="0" w:space="0" w:color="auto"/>
        <w:right w:val="none" w:sz="0" w:space="0" w:color="auto"/>
      </w:divBdr>
    </w:div>
    <w:div w:id="1492719813">
      <w:bodyDiv w:val="1"/>
      <w:marLeft w:val="0"/>
      <w:marRight w:val="0"/>
      <w:marTop w:val="0"/>
      <w:marBottom w:val="0"/>
      <w:divBdr>
        <w:top w:val="none" w:sz="0" w:space="0" w:color="auto"/>
        <w:left w:val="none" w:sz="0" w:space="0" w:color="auto"/>
        <w:bottom w:val="none" w:sz="0" w:space="0" w:color="auto"/>
        <w:right w:val="none" w:sz="0" w:space="0" w:color="auto"/>
      </w:divBdr>
    </w:div>
    <w:div w:id="1493252078">
      <w:bodyDiv w:val="1"/>
      <w:marLeft w:val="0"/>
      <w:marRight w:val="0"/>
      <w:marTop w:val="0"/>
      <w:marBottom w:val="0"/>
      <w:divBdr>
        <w:top w:val="none" w:sz="0" w:space="0" w:color="auto"/>
        <w:left w:val="none" w:sz="0" w:space="0" w:color="auto"/>
        <w:bottom w:val="none" w:sz="0" w:space="0" w:color="auto"/>
        <w:right w:val="none" w:sz="0" w:space="0" w:color="auto"/>
      </w:divBdr>
    </w:div>
    <w:div w:id="1493762925">
      <w:bodyDiv w:val="1"/>
      <w:marLeft w:val="0"/>
      <w:marRight w:val="0"/>
      <w:marTop w:val="0"/>
      <w:marBottom w:val="0"/>
      <w:divBdr>
        <w:top w:val="none" w:sz="0" w:space="0" w:color="auto"/>
        <w:left w:val="none" w:sz="0" w:space="0" w:color="auto"/>
        <w:bottom w:val="none" w:sz="0" w:space="0" w:color="auto"/>
        <w:right w:val="none" w:sz="0" w:space="0" w:color="auto"/>
      </w:divBdr>
    </w:div>
    <w:div w:id="1494031986">
      <w:bodyDiv w:val="1"/>
      <w:marLeft w:val="0"/>
      <w:marRight w:val="0"/>
      <w:marTop w:val="0"/>
      <w:marBottom w:val="0"/>
      <w:divBdr>
        <w:top w:val="none" w:sz="0" w:space="0" w:color="auto"/>
        <w:left w:val="none" w:sz="0" w:space="0" w:color="auto"/>
        <w:bottom w:val="none" w:sz="0" w:space="0" w:color="auto"/>
        <w:right w:val="none" w:sz="0" w:space="0" w:color="auto"/>
      </w:divBdr>
    </w:div>
    <w:div w:id="1494105770">
      <w:bodyDiv w:val="1"/>
      <w:marLeft w:val="0"/>
      <w:marRight w:val="0"/>
      <w:marTop w:val="0"/>
      <w:marBottom w:val="0"/>
      <w:divBdr>
        <w:top w:val="none" w:sz="0" w:space="0" w:color="auto"/>
        <w:left w:val="none" w:sz="0" w:space="0" w:color="auto"/>
        <w:bottom w:val="none" w:sz="0" w:space="0" w:color="auto"/>
        <w:right w:val="none" w:sz="0" w:space="0" w:color="auto"/>
      </w:divBdr>
    </w:div>
    <w:div w:id="1494179730">
      <w:bodyDiv w:val="1"/>
      <w:marLeft w:val="0"/>
      <w:marRight w:val="0"/>
      <w:marTop w:val="0"/>
      <w:marBottom w:val="0"/>
      <w:divBdr>
        <w:top w:val="none" w:sz="0" w:space="0" w:color="auto"/>
        <w:left w:val="none" w:sz="0" w:space="0" w:color="auto"/>
        <w:bottom w:val="none" w:sz="0" w:space="0" w:color="auto"/>
        <w:right w:val="none" w:sz="0" w:space="0" w:color="auto"/>
      </w:divBdr>
    </w:div>
    <w:div w:id="1494443935">
      <w:bodyDiv w:val="1"/>
      <w:marLeft w:val="0"/>
      <w:marRight w:val="0"/>
      <w:marTop w:val="0"/>
      <w:marBottom w:val="0"/>
      <w:divBdr>
        <w:top w:val="none" w:sz="0" w:space="0" w:color="auto"/>
        <w:left w:val="none" w:sz="0" w:space="0" w:color="auto"/>
        <w:bottom w:val="none" w:sz="0" w:space="0" w:color="auto"/>
        <w:right w:val="none" w:sz="0" w:space="0" w:color="auto"/>
      </w:divBdr>
    </w:div>
    <w:div w:id="1494492420">
      <w:bodyDiv w:val="1"/>
      <w:marLeft w:val="0"/>
      <w:marRight w:val="0"/>
      <w:marTop w:val="0"/>
      <w:marBottom w:val="0"/>
      <w:divBdr>
        <w:top w:val="none" w:sz="0" w:space="0" w:color="auto"/>
        <w:left w:val="none" w:sz="0" w:space="0" w:color="auto"/>
        <w:bottom w:val="none" w:sz="0" w:space="0" w:color="auto"/>
        <w:right w:val="none" w:sz="0" w:space="0" w:color="auto"/>
      </w:divBdr>
    </w:div>
    <w:div w:id="1494561705">
      <w:bodyDiv w:val="1"/>
      <w:marLeft w:val="0"/>
      <w:marRight w:val="0"/>
      <w:marTop w:val="0"/>
      <w:marBottom w:val="0"/>
      <w:divBdr>
        <w:top w:val="none" w:sz="0" w:space="0" w:color="auto"/>
        <w:left w:val="none" w:sz="0" w:space="0" w:color="auto"/>
        <w:bottom w:val="none" w:sz="0" w:space="0" w:color="auto"/>
        <w:right w:val="none" w:sz="0" w:space="0" w:color="auto"/>
      </w:divBdr>
    </w:div>
    <w:div w:id="1494562467">
      <w:bodyDiv w:val="1"/>
      <w:marLeft w:val="0"/>
      <w:marRight w:val="0"/>
      <w:marTop w:val="0"/>
      <w:marBottom w:val="0"/>
      <w:divBdr>
        <w:top w:val="none" w:sz="0" w:space="0" w:color="auto"/>
        <w:left w:val="none" w:sz="0" w:space="0" w:color="auto"/>
        <w:bottom w:val="none" w:sz="0" w:space="0" w:color="auto"/>
        <w:right w:val="none" w:sz="0" w:space="0" w:color="auto"/>
      </w:divBdr>
    </w:div>
    <w:div w:id="1494566666">
      <w:bodyDiv w:val="1"/>
      <w:marLeft w:val="0"/>
      <w:marRight w:val="0"/>
      <w:marTop w:val="0"/>
      <w:marBottom w:val="0"/>
      <w:divBdr>
        <w:top w:val="none" w:sz="0" w:space="0" w:color="auto"/>
        <w:left w:val="none" w:sz="0" w:space="0" w:color="auto"/>
        <w:bottom w:val="none" w:sz="0" w:space="0" w:color="auto"/>
        <w:right w:val="none" w:sz="0" w:space="0" w:color="auto"/>
      </w:divBdr>
    </w:div>
    <w:div w:id="1494568998">
      <w:bodyDiv w:val="1"/>
      <w:marLeft w:val="0"/>
      <w:marRight w:val="0"/>
      <w:marTop w:val="0"/>
      <w:marBottom w:val="0"/>
      <w:divBdr>
        <w:top w:val="none" w:sz="0" w:space="0" w:color="auto"/>
        <w:left w:val="none" w:sz="0" w:space="0" w:color="auto"/>
        <w:bottom w:val="none" w:sz="0" w:space="0" w:color="auto"/>
        <w:right w:val="none" w:sz="0" w:space="0" w:color="auto"/>
      </w:divBdr>
    </w:div>
    <w:div w:id="1494685350">
      <w:bodyDiv w:val="1"/>
      <w:marLeft w:val="0"/>
      <w:marRight w:val="0"/>
      <w:marTop w:val="0"/>
      <w:marBottom w:val="0"/>
      <w:divBdr>
        <w:top w:val="none" w:sz="0" w:space="0" w:color="auto"/>
        <w:left w:val="none" w:sz="0" w:space="0" w:color="auto"/>
        <w:bottom w:val="none" w:sz="0" w:space="0" w:color="auto"/>
        <w:right w:val="none" w:sz="0" w:space="0" w:color="auto"/>
      </w:divBdr>
    </w:div>
    <w:div w:id="1495027412">
      <w:bodyDiv w:val="1"/>
      <w:marLeft w:val="0"/>
      <w:marRight w:val="0"/>
      <w:marTop w:val="0"/>
      <w:marBottom w:val="0"/>
      <w:divBdr>
        <w:top w:val="none" w:sz="0" w:space="0" w:color="auto"/>
        <w:left w:val="none" w:sz="0" w:space="0" w:color="auto"/>
        <w:bottom w:val="none" w:sz="0" w:space="0" w:color="auto"/>
        <w:right w:val="none" w:sz="0" w:space="0" w:color="auto"/>
      </w:divBdr>
    </w:div>
    <w:div w:id="1495142397">
      <w:bodyDiv w:val="1"/>
      <w:marLeft w:val="0"/>
      <w:marRight w:val="0"/>
      <w:marTop w:val="0"/>
      <w:marBottom w:val="0"/>
      <w:divBdr>
        <w:top w:val="none" w:sz="0" w:space="0" w:color="auto"/>
        <w:left w:val="none" w:sz="0" w:space="0" w:color="auto"/>
        <w:bottom w:val="none" w:sz="0" w:space="0" w:color="auto"/>
        <w:right w:val="none" w:sz="0" w:space="0" w:color="auto"/>
      </w:divBdr>
    </w:div>
    <w:div w:id="1495604565">
      <w:bodyDiv w:val="1"/>
      <w:marLeft w:val="0"/>
      <w:marRight w:val="0"/>
      <w:marTop w:val="0"/>
      <w:marBottom w:val="0"/>
      <w:divBdr>
        <w:top w:val="none" w:sz="0" w:space="0" w:color="auto"/>
        <w:left w:val="none" w:sz="0" w:space="0" w:color="auto"/>
        <w:bottom w:val="none" w:sz="0" w:space="0" w:color="auto"/>
        <w:right w:val="none" w:sz="0" w:space="0" w:color="auto"/>
      </w:divBdr>
    </w:div>
    <w:div w:id="1495798133">
      <w:bodyDiv w:val="1"/>
      <w:marLeft w:val="0"/>
      <w:marRight w:val="0"/>
      <w:marTop w:val="0"/>
      <w:marBottom w:val="0"/>
      <w:divBdr>
        <w:top w:val="none" w:sz="0" w:space="0" w:color="auto"/>
        <w:left w:val="none" w:sz="0" w:space="0" w:color="auto"/>
        <w:bottom w:val="none" w:sz="0" w:space="0" w:color="auto"/>
        <w:right w:val="none" w:sz="0" w:space="0" w:color="auto"/>
      </w:divBdr>
    </w:div>
    <w:div w:id="1496338898">
      <w:bodyDiv w:val="1"/>
      <w:marLeft w:val="0"/>
      <w:marRight w:val="0"/>
      <w:marTop w:val="0"/>
      <w:marBottom w:val="0"/>
      <w:divBdr>
        <w:top w:val="none" w:sz="0" w:space="0" w:color="auto"/>
        <w:left w:val="none" w:sz="0" w:space="0" w:color="auto"/>
        <w:bottom w:val="none" w:sz="0" w:space="0" w:color="auto"/>
        <w:right w:val="none" w:sz="0" w:space="0" w:color="auto"/>
      </w:divBdr>
    </w:div>
    <w:div w:id="1496606617">
      <w:bodyDiv w:val="1"/>
      <w:marLeft w:val="0"/>
      <w:marRight w:val="0"/>
      <w:marTop w:val="0"/>
      <w:marBottom w:val="0"/>
      <w:divBdr>
        <w:top w:val="none" w:sz="0" w:space="0" w:color="auto"/>
        <w:left w:val="none" w:sz="0" w:space="0" w:color="auto"/>
        <w:bottom w:val="none" w:sz="0" w:space="0" w:color="auto"/>
        <w:right w:val="none" w:sz="0" w:space="0" w:color="auto"/>
      </w:divBdr>
    </w:div>
    <w:div w:id="1496678265">
      <w:bodyDiv w:val="1"/>
      <w:marLeft w:val="0"/>
      <w:marRight w:val="0"/>
      <w:marTop w:val="0"/>
      <w:marBottom w:val="0"/>
      <w:divBdr>
        <w:top w:val="none" w:sz="0" w:space="0" w:color="auto"/>
        <w:left w:val="none" w:sz="0" w:space="0" w:color="auto"/>
        <w:bottom w:val="none" w:sz="0" w:space="0" w:color="auto"/>
        <w:right w:val="none" w:sz="0" w:space="0" w:color="auto"/>
      </w:divBdr>
    </w:div>
    <w:div w:id="1496847055">
      <w:bodyDiv w:val="1"/>
      <w:marLeft w:val="0"/>
      <w:marRight w:val="0"/>
      <w:marTop w:val="0"/>
      <w:marBottom w:val="0"/>
      <w:divBdr>
        <w:top w:val="none" w:sz="0" w:space="0" w:color="auto"/>
        <w:left w:val="none" w:sz="0" w:space="0" w:color="auto"/>
        <w:bottom w:val="none" w:sz="0" w:space="0" w:color="auto"/>
        <w:right w:val="none" w:sz="0" w:space="0" w:color="auto"/>
      </w:divBdr>
    </w:div>
    <w:div w:id="1497039306">
      <w:bodyDiv w:val="1"/>
      <w:marLeft w:val="0"/>
      <w:marRight w:val="0"/>
      <w:marTop w:val="0"/>
      <w:marBottom w:val="0"/>
      <w:divBdr>
        <w:top w:val="none" w:sz="0" w:space="0" w:color="auto"/>
        <w:left w:val="none" w:sz="0" w:space="0" w:color="auto"/>
        <w:bottom w:val="none" w:sz="0" w:space="0" w:color="auto"/>
        <w:right w:val="none" w:sz="0" w:space="0" w:color="auto"/>
      </w:divBdr>
    </w:div>
    <w:div w:id="1497186538">
      <w:bodyDiv w:val="1"/>
      <w:marLeft w:val="0"/>
      <w:marRight w:val="0"/>
      <w:marTop w:val="0"/>
      <w:marBottom w:val="0"/>
      <w:divBdr>
        <w:top w:val="none" w:sz="0" w:space="0" w:color="auto"/>
        <w:left w:val="none" w:sz="0" w:space="0" w:color="auto"/>
        <w:bottom w:val="none" w:sz="0" w:space="0" w:color="auto"/>
        <w:right w:val="none" w:sz="0" w:space="0" w:color="auto"/>
      </w:divBdr>
    </w:div>
    <w:div w:id="1497379306">
      <w:bodyDiv w:val="1"/>
      <w:marLeft w:val="0"/>
      <w:marRight w:val="0"/>
      <w:marTop w:val="0"/>
      <w:marBottom w:val="0"/>
      <w:divBdr>
        <w:top w:val="none" w:sz="0" w:space="0" w:color="auto"/>
        <w:left w:val="none" w:sz="0" w:space="0" w:color="auto"/>
        <w:bottom w:val="none" w:sz="0" w:space="0" w:color="auto"/>
        <w:right w:val="none" w:sz="0" w:space="0" w:color="auto"/>
      </w:divBdr>
    </w:div>
    <w:div w:id="1497501489">
      <w:bodyDiv w:val="1"/>
      <w:marLeft w:val="0"/>
      <w:marRight w:val="0"/>
      <w:marTop w:val="0"/>
      <w:marBottom w:val="0"/>
      <w:divBdr>
        <w:top w:val="none" w:sz="0" w:space="0" w:color="auto"/>
        <w:left w:val="none" w:sz="0" w:space="0" w:color="auto"/>
        <w:bottom w:val="none" w:sz="0" w:space="0" w:color="auto"/>
        <w:right w:val="none" w:sz="0" w:space="0" w:color="auto"/>
      </w:divBdr>
    </w:div>
    <w:div w:id="1497528397">
      <w:bodyDiv w:val="1"/>
      <w:marLeft w:val="0"/>
      <w:marRight w:val="0"/>
      <w:marTop w:val="0"/>
      <w:marBottom w:val="0"/>
      <w:divBdr>
        <w:top w:val="none" w:sz="0" w:space="0" w:color="auto"/>
        <w:left w:val="none" w:sz="0" w:space="0" w:color="auto"/>
        <w:bottom w:val="none" w:sz="0" w:space="0" w:color="auto"/>
        <w:right w:val="none" w:sz="0" w:space="0" w:color="auto"/>
      </w:divBdr>
    </w:div>
    <w:div w:id="1497695431">
      <w:bodyDiv w:val="1"/>
      <w:marLeft w:val="0"/>
      <w:marRight w:val="0"/>
      <w:marTop w:val="0"/>
      <w:marBottom w:val="0"/>
      <w:divBdr>
        <w:top w:val="none" w:sz="0" w:space="0" w:color="auto"/>
        <w:left w:val="none" w:sz="0" w:space="0" w:color="auto"/>
        <w:bottom w:val="none" w:sz="0" w:space="0" w:color="auto"/>
        <w:right w:val="none" w:sz="0" w:space="0" w:color="auto"/>
      </w:divBdr>
    </w:div>
    <w:div w:id="1498181820">
      <w:bodyDiv w:val="1"/>
      <w:marLeft w:val="0"/>
      <w:marRight w:val="0"/>
      <w:marTop w:val="0"/>
      <w:marBottom w:val="0"/>
      <w:divBdr>
        <w:top w:val="none" w:sz="0" w:space="0" w:color="auto"/>
        <w:left w:val="none" w:sz="0" w:space="0" w:color="auto"/>
        <w:bottom w:val="none" w:sz="0" w:space="0" w:color="auto"/>
        <w:right w:val="none" w:sz="0" w:space="0" w:color="auto"/>
      </w:divBdr>
    </w:div>
    <w:div w:id="1498374819">
      <w:bodyDiv w:val="1"/>
      <w:marLeft w:val="0"/>
      <w:marRight w:val="0"/>
      <w:marTop w:val="0"/>
      <w:marBottom w:val="0"/>
      <w:divBdr>
        <w:top w:val="none" w:sz="0" w:space="0" w:color="auto"/>
        <w:left w:val="none" w:sz="0" w:space="0" w:color="auto"/>
        <w:bottom w:val="none" w:sz="0" w:space="0" w:color="auto"/>
        <w:right w:val="none" w:sz="0" w:space="0" w:color="auto"/>
      </w:divBdr>
    </w:div>
    <w:div w:id="1498374869">
      <w:bodyDiv w:val="1"/>
      <w:marLeft w:val="0"/>
      <w:marRight w:val="0"/>
      <w:marTop w:val="0"/>
      <w:marBottom w:val="0"/>
      <w:divBdr>
        <w:top w:val="none" w:sz="0" w:space="0" w:color="auto"/>
        <w:left w:val="none" w:sz="0" w:space="0" w:color="auto"/>
        <w:bottom w:val="none" w:sz="0" w:space="0" w:color="auto"/>
        <w:right w:val="none" w:sz="0" w:space="0" w:color="auto"/>
      </w:divBdr>
    </w:div>
    <w:div w:id="1498766765">
      <w:bodyDiv w:val="1"/>
      <w:marLeft w:val="0"/>
      <w:marRight w:val="0"/>
      <w:marTop w:val="0"/>
      <w:marBottom w:val="0"/>
      <w:divBdr>
        <w:top w:val="none" w:sz="0" w:space="0" w:color="auto"/>
        <w:left w:val="none" w:sz="0" w:space="0" w:color="auto"/>
        <w:bottom w:val="none" w:sz="0" w:space="0" w:color="auto"/>
        <w:right w:val="none" w:sz="0" w:space="0" w:color="auto"/>
      </w:divBdr>
    </w:div>
    <w:div w:id="1499224782">
      <w:bodyDiv w:val="1"/>
      <w:marLeft w:val="0"/>
      <w:marRight w:val="0"/>
      <w:marTop w:val="0"/>
      <w:marBottom w:val="0"/>
      <w:divBdr>
        <w:top w:val="none" w:sz="0" w:space="0" w:color="auto"/>
        <w:left w:val="none" w:sz="0" w:space="0" w:color="auto"/>
        <w:bottom w:val="none" w:sz="0" w:space="0" w:color="auto"/>
        <w:right w:val="none" w:sz="0" w:space="0" w:color="auto"/>
      </w:divBdr>
    </w:div>
    <w:div w:id="1499421689">
      <w:bodyDiv w:val="1"/>
      <w:marLeft w:val="0"/>
      <w:marRight w:val="0"/>
      <w:marTop w:val="0"/>
      <w:marBottom w:val="0"/>
      <w:divBdr>
        <w:top w:val="none" w:sz="0" w:space="0" w:color="auto"/>
        <w:left w:val="none" w:sz="0" w:space="0" w:color="auto"/>
        <w:bottom w:val="none" w:sz="0" w:space="0" w:color="auto"/>
        <w:right w:val="none" w:sz="0" w:space="0" w:color="auto"/>
      </w:divBdr>
    </w:div>
    <w:div w:id="1499538187">
      <w:bodyDiv w:val="1"/>
      <w:marLeft w:val="0"/>
      <w:marRight w:val="0"/>
      <w:marTop w:val="0"/>
      <w:marBottom w:val="0"/>
      <w:divBdr>
        <w:top w:val="none" w:sz="0" w:space="0" w:color="auto"/>
        <w:left w:val="none" w:sz="0" w:space="0" w:color="auto"/>
        <w:bottom w:val="none" w:sz="0" w:space="0" w:color="auto"/>
        <w:right w:val="none" w:sz="0" w:space="0" w:color="auto"/>
      </w:divBdr>
    </w:div>
    <w:div w:id="1499541990">
      <w:bodyDiv w:val="1"/>
      <w:marLeft w:val="0"/>
      <w:marRight w:val="0"/>
      <w:marTop w:val="0"/>
      <w:marBottom w:val="0"/>
      <w:divBdr>
        <w:top w:val="none" w:sz="0" w:space="0" w:color="auto"/>
        <w:left w:val="none" w:sz="0" w:space="0" w:color="auto"/>
        <w:bottom w:val="none" w:sz="0" w:space="0" w:color="auto"/>
        <w:right w:val="none" w:sz="0" w:space="0" w:color="auto"/>
      </w:divBdr>
    </w:div>
    <w:div w:id="1499612242">
      <w:bodyDiv w:val="1"/>
      <w:marLeft w:val="0"/>
      <w:marRight w:val="0"/>
      <w:marTop w:val="0"/>
      <w:marBottom w:val="0"/>
      <w:divBdr>
        <w:top w:val="none" w:sz="0" w:space="0" w:color="auto"/>
        <w:left w:val="none" w:sz="0" w:space="0" w:color="auto"/>
        <w:bottom w:val="none" w:sz="0" w:space="0" w:color="auto"/>
        <w:right w:val="none" w:sz="0" w:space="0" w:color="auto"/>
      </w:divBdr>
    </w:div>
    <w:div w:id="1499687314">
      <w:bodyDiv w:val="1"/>
      <w:marLeft w:val="0"/>
      <w:marRight w:val="0"/>
      <w:marTop w:val="0"/>
      <w:marBottom w:val="0"/>
      <w:divBdr>
        <w:top w:val="none" w:sz="0" w:space="0" w:color="auto"/>
        <w:left w:val="none" w:sz="0" w:space="0" w:color="auto"/>
        <w:bottom w:val="none" w:sz="0" w:space="0" w:color="auto"/>
        <w:right w:val="none" w:sz="0" w:space="0" w:color="auto"/>
      </w:divBdr>
    </w:div>
    <w:div w:id="1499734557">
      <w:bodyDiv w:val="1"/>
      <w:marLeft w:val="0"/>
      <w:marRight w:val="0"/>
      <w:marTop w:val="0"/>
      <w:marBottom w:val="0"/>
      <w:divBdr>
        <w:top w:val="none" w:sz="0" w:space="0" w:color="auto"/>
        <w:left w:val="none" w:sz="0" w:space="0" w:color="auto"/>
        <w:bottom w:val="none" w:sz="0" w:space="0" w:color="auto"/>
        <w:right w:val="none" w:sz="0" w:space="0" w:color="auto"/>
      </w:divBdr>
    </w:div>
    <w:div w:id="1499805749">
      <w:bodyDiv w:val="1"/>
      <w:marLeft w:val="0"/>
      <w:marRight w:val="0"/>
      <w:marTop w:val="0"/>
      <w:marBottom w:val="0"/>
      <w:divBdr>
        <w:top w:val="none" w:sz="0" w:space="0" w:color="auto"/>
        <w:left w:val="none" w:sz="0" w:space="0" w:color="auto"/>
        <w:bottom w:val="none" w:sz="0" w:space="0" w:color="auto"/>
        <w:right w:val="none" w:sz="0" w:space="0" w:color="auto"/>
      </w:divBdr>
    </w:div>
    <w:div w:id="1499887278">
      <w:bodyDiv w:val="1"/>
      <w:marLeft w:val="0"/>
      <w:marRight w:val="0"/>
      <w:marTop w:val="0"/>
      <w:marBottom w:val="0"/>
      <w:divBdr>
        <w:top w:val="none" w:sz="0" w:space="0" w:color="auto"/>
        <w:left w:val="none" w:sz="0" w:space="0" w:color="auto"/>
        <w:bottom w:val="none" w:sz="0" w:space="0" w:color="auto"/>
        <w:right w:val="none" w:sz="0" w:space="0" w:color="auto"/>
      </w:divBdr>
    </w:div>
    <w:div w:id="1499924865">
      <w:bodyDiv w:val="1"/>
      <w:marLeft w:val="0"/>
      <w:marRight w:val="0"/>
      <w:marTop w:val="0"/>
      <w:marBottom w:val="0"/>
      <w:divBdr>
        <w:top w:val="none" w:sz="0" w:space="0" w:color="auto"/>
        <w:left w:val="none" w:sz="0" w:space="0" w:color="auto"/>
        <w:bottom w:val="none" w:sz="0" w:space="0" w:color="auto"/>
        <w:right w:val="none" w:sz="0" w:space="0" w:color="auto"/>
      </w:divBdr>
    </w:div>
    <w:div w:id="1500000759">
      <w:bodyDiv w:val="1"/>
      <w:marLeft w:val="0"/>
      <w:marRight w:val="0"/>
      <w:marTop w:val="0"/>
      <w:marBottom w:val="0"/>
      <w:divBdr>
        <w:top w:val="none" w:sz="0" w:space="0" w:color="auto"/>
        <w:left w:val="none" w:sz="0" w:space="0" w:color="auto"/>
        <w:bottom w:val="none" w:sz="0" w:space="0" w:color="auto"/>
        <w:right w:val="none" w:sz="0" w:space="0" w:color="auto"/>
      </w:divBdr>
    </w:div>
    <w:div w:id="1500579646">
      <w:bodyDiv w:val="1"/>
      <w:marLeft w:val="0"/>
      <w:marRight w:val="0"/>
      <w:marTop w:val="0"/>
      <w:marBottom w:val="0"/>
      <w:divBdr>
        <w:top w:val="none" w:sz="0" w:space="0" w:color="auto"/>
        <w:left w:val="none" w:sz="0" w:space="0" w:color="auto"/>
        <w:bottom w:val="none" w:sz="0" w:space="0" w:color="auto"/>
        <w:right w:val="none" w:sz="0" w:space="0" w:color="auto"/>
      </w:divBdr>
    </w:div>
    <w:div w:id="1500996362">
      <w:bodyDiv w:val="1"/>
      <w:marLeft w:val="0"/>
      <w:marRight w:val="0"/>
      <w:marTop w:val="0"/>
      <w:marBottom w:val="0"/>
      <w:divBdr>
        <w:top w:val="none" w:sz="0" w:space="0" w:color="auto"/>
        <w:left w:val="none" w:sz="0" w:space="0" w:color="auto"/>
        <w:bottom w:val="none" w:sz="0" w:space="0" w:color="auto"/>
        <w:right w:val="none" w:sz="0" w:space="0" w:color="auto"/>
      </w:divBdr>
    </w:div>
    <w:div w:id="1501002375">
      <w:bodyDiv w:val="1"/>
      <w:marLeft w:val="0"/>
      <w:marRight w:val="0"/>
      <w:marTop w:val="0"/>
      <w:marBottom w:val="0"/>
      <w:divBdr>
        <w:top w:val="none" w:sz="0" w:space="0" w:color="auto"/>
        <w:left w:val="none" w:sz="0" w:space="0" w:color="auto"/>
        <w:bottom w:val="none" w:sz="0" w:space="0" w:color="auto"/>
        <w:right w:val="none" w:sz="0" w:space="0" w:color="auto"/>
      </w:divBdr>
    </w:div>
    <w:div w:id="1501382458">
      <w:bodyDiv w:val="1"/>
      <w:marLeft w:val="0"/>
      <w:marRight w:val="0"/>
      <w:marTop w:val="0"/>
      <w:marBottom w:val="0"/>
      <w:divBdr>
        <w:top w:val="none" w:sz="0" w:space="0" w:color="auto"/>
        <w:left w:val="none" w:sz="0" w:space="0" w:color="auto"/>
        <w:bottom w:val="none" w:sz="0" w:space="0" w:color="auto"/>
        <w:right w:val="none" w:sz="0" w:space="0" w:color="auto"/>
      </w:divBdr>
    </w:div>
    <w:div w:id="1501462215">
      <w:bodyDiv w:val="1"/>
      <w:marLeft w:val="0"/>
      <w:marRight w:val="0"/>
      <w:marTop w:val="0"/>
      <w:marBottom w:val="0"/>
      <w:divBdr>
        <w:top w:val="none" w:sz="0" w:space="0" w:color="auto"/>
        <w:left w:val="none" w:sz="0" w:space="0" w:color="auto"/>
        <w:bottom w:val="none" w:sz="0" w:space="0" w:color="auto"/>
        <w:right w:val="none" w:sz="0" w:space="0" w:color="auto"/>
      </w:divBdr>
    </w:div>
    <w:div w:id="1501778177">
      <w:bodyDiv w:val="1"/>
      <w:marLeft w:val="0"/>
      <w:marRight w:val="0"/>
      <w:marTop w:val="0"/>
      <w:marBottom w:val="0"/>
      <w:divBdr>
        <w:top w:val="none" w:sz="0" w:space="0" w:color="auto"/>
        <w:left w:val="none" w:sz="0" w:space="0" w:color="auto"/>
        <w:bottom w:val="none" w:sz="0" w:space="0" w:color="auto"/>
        <w:right w:val="none" w:sz="0" w:space="0" w:color="auto"/>
      </w:divBdr>
    </w:div>
    <w:div w:id="1502548701">
      <w:bodyDiv w:val="1"/>
      <w:marLeft w:val="0"/>
      <w:marRight w:val="0"/>
      <w:marTop w:val="0"/>
      <w:marBottom w:val="0"/>
      <w:divBdr>
        <w:top w:val="none" w:sz="0" w:space="0" w:color="auto"/>
        <w:left w:val="none" w:sz="0" w:space="0" w:color="auto"/>
        <w:bottom w:val="none" w:sz="0" w:space="0" w:color="auto"/>
        <w:right w:val="none" w:sz="0" w:space="0" w:color="auto"/>
      </w:divBdr>
    </w:div>
    <w:div w:id="1503004710">
      <w:bodyDiv w:val="1"/>
      <w:marLeft w:val="0"/>
      <w:marRight w:val="0"/>
      <w:marTop w:val="0"/>
      <w:marBottom w:val="0"/>
      <w:divBdr>
        <w:top w:val="none" w:sz="0" w:space="0" w:color="auto"/>
        <w:left w:val="none" w:sz="0" w:space="0" w:color="auto"/>
        <w:bottom w:val="none" w:sz="0" w:space="0" w:color="auto"/>
        <w:right w:val="none" w:sz="0" w:space="0" w:color="auto"/>
      </w:divBdr>
    </w:div>
    <w:div w:id="1503013822">
      <w:bodyDiv w:val="1"/>
      <w:marLeft w:val="0"/>
      <w:marRight w:val="0"/>
      <w:marTop w:val="0"/>
      <w:marBottom w:val="0"/>
      <w:divBdr>
        <w:top w:val="none" w:sz="0" w:space="0" w:color="auto"/>
        <w:left w:val="none" w:sz="0" w:space="0" w:color="auto"/>
        <w:bottom w:val="none" w:sz="0" w:space="0" w:color="auto"/>
        <w:right w:val="none" w:sz="0" w:space="0" w:color="auto"/>
      </w:divBdr>
    </w:div>
    <w:div w:id="1503080345">
      <w:bodyDiv w:val="1"/>
      <w:marLeft w:val="0"/>
      <w:marRight w:val="0"/>
      <w:marTop w:val="0"/>
      <w:marBottom w:val="0"/>
      <w:divBdr>
        <w:top w:val="none" w:sz="0" w:space="0" w:color="auto"/>
        <w:left w:val="none" w:sz="0" w:space="0" w:color="auto"/>
        <w:bottom w:val="none" w:sz="0" w:space="0" w:color="auto"/>
        <w:right w:val="none" w:sz="0" w:space="0" w:color="auto"/>
      </w:divBdr>
    </w:div>
    <w:div w:id="1503274090">
      <w:bodyDiv w:val="1"/>
      <w:marLeft w:val="0"/>
      <w:marRight w:val="0"/>
      <w:marTop w:val="0"/>
      <w:marBottom w:val="0"/>
      <w:divBdr>
        <w:top w:val="none" w:sz="0" w:space="0" w:color="auto"/>
        <w:left w:val="none" w:sz="0" w:space="0" w:color="auto"/>
        <w:bottom w:val="none" w:sz="0" w:space="0" w:color="auto"/>
        <w:right w:val="none" w:sz="0" w:space="0" w:color="auto"/>
      </w:divBdr>
    </w:div>
    <w:div w:id="1503277622">
      <w:bodyDiv w:val="1"/>
      <w:marLeft w:val="0"/>
      <w:marRight w:val="0"/>
      <w:marTop w:val="0"/>
      <w:marBottom w:val="0"/>
      <w:divBdr>
        <w:top w:val="none" w:sz="0" w:space="0" w:color="auto"/>
        <w:left w:val="none" w:sz="0" w:space="0" w:color="auto"/>
        <w:bottom w:val="none" w:sz="0" w:space="0" w:color="auto"/>
        <w:right w:val="none" w:sz="0" w:space="0" w:color="auto"/>
      </w:divBdr>
    </w:div>
    <w:div w:id="1504012788">
      <w:bodyDiv w:val="1"/>
      <w:marLeft w:val="0"/>
      <w:marRight w:val="0"/>
      <w:marTop w:val="0"/>
      <w:marBottom w:val="0"/>
      <w:divBdr>
        <w:top w:val="none" w:sz="0" w:space="0" w:color="auto"/>
        <w:left w:val="none" w:sz="0" w:space="0" w:color="auto"/>
        <w:bottom w:val="none" w:sz="0" w:space="0" w:color="auto"/>
        <w:right w:val="none" w:sz="0" w:space="0" w:color="auto"/>
      </w:divBdr>
    </w:div>
    <w:div w:id="1504399071">
      <w:bodyDiv w:val="1"/>
      <w:marLeft w:val="0"/>
      <w:marRight w:val="0"/>
      <w:marTop w:val="0"/>
      <w:marBottom w:val="0"/>
      <w:divBdr>
        <w:top w:val="none" w:sz="0" w:space="0" w:color="auto"/>
        <w:left w:val="none" w:sz="0" w:space="0" w:color="auto"/>
        <w:bottom w:val="none" w:sz="0" w:space="0" w:color="auto"/>
        <w:right w:val="none" w:sz="0" w:space="0" w:color="auto"/>
      </w:divBdr>
    </w:div>
    <w:div w:id="1504668000">
      <w:bodyDiv w:val="1"/>
      <w:marLeft w:val="0"/>
      <w:marRight w:val="0"/>
      <w:marTop w:val="0"/>
      <w:marBottom w:val="0"/>
      <w:divBdr>
        <w:top w:val="none" w:sz="0" w:space="0" w:color="auto"/>
        <w:left w:val="none" w:sz="0" w:space="0" w:color="auto"/>
        <w:bottom w:val="none" w:sz="0" w:space="0" w:color="auto"/>
        <w:right w:val="none" w:sz="0" w:space="0" w:color="auto"/>
      </w:divBdr>
    </w:div>
    <w:div w:id="1505316565">
      <w:bodyDiv w:val="1"/>
      <w:marLeft w:val="0"/>
      <w:marRight w:val="0"/>
      <w:marTop w:val="0"/>
      <w:marBottom w:val="0"/>
      <w:divBdr>
        <w:top w:val="none" w:sz="0" w:space="0" w:color="auto"/>
        <w:left w:val="none" w:sz="0" w:space="0" w:color="auto"/>
        <w:bottom w:val="none" w:sz="0" w:space="0" w:color="auto"/>
        <w:right w:val="none" w:sz="0" w:space="0" w:color="auto"/>
      </w:divBdr>
    </w:div>
    <w:div w:id="1505362384">
      <w:bodyDiv w:val="1"/>
      <w:marLeft w:val="0"/>
      <w:marRight w:val="0"/>
      <w:marTop w:val="0"/>
      <w:marBottom w:val="0"/>
      <w:divBdr>
        <w:top w:val="none" w:sz="0" w:space="0" w:color="auto"/>
        <w:left w:val="none" w:sz="0" w:space="0" w:color="auto"/>
        <w:bottom w:val="none" w:sz="0" w:space="0" w:color="auto"/>
        <w:right w:val="none" w:sz="0" w:space="0" w:color="auto"/>
      </w:divBdr>
    </w:div>
    <w:div w:id="1505438474">
      <w:bodyDiv w:val="1"/>
      <w:marLeft w:val="0"/>
      <w:marRight w:val="0"/>
      <w:marTop w:val="0"/>
      <w:marBottom w:val="0"/>
      <w:divBdr>
        <w:top w:val="none" w:sz="0" w:space="0" w:color="auto"/>
        <w:left w:val="none" w:sz="0" w:space="0" w:color="auto"/>
        <w:bottom w:val="none" w:sz="0" w:space="0" w:color="auto"/>
        <w:right w:val="none" w:sz="0" w:space="0" w:color="auto"/>
      </w:divBdr>
    </w:div>
    <w:div w:id="1505585808">
      <w:bodyDiv w:val="1"/>
      <w:marLeft w:val="0"/>
      <w:marRight w:val="0"/>
      <w:marTop w:val="0"/>
      <w:marBottom w:val="0"/>
      <w:divBdr>
        <w:top w:val="none" w:sz="0" w:space="0" w:color="auto"/>
        <w:left w:val="none" w:sz="0" w:space="0" w:color="auto"/>
        <w:bottom w:val="none" w:sz="0" w:space="0" w:color="auto"/>
        <w:right w:val="none" w:sz="0" w:space="0" w:color="auto"/>
      </w:divBdr>
    </w:div>
    <w:div w:id="1505710252">
      <w:bodyDiv w:val="1"/>
      <w:marLeft w:val="0"/>
      <w:marRight w:val="0"/>
      <w:marTop w:val="0"/>
      <w:marBottom w:val="0"/>
      <w:divBdr>
        <w:top w:val="none" w:sz="0" w:space="0" w:color="auto"/>
        <w:left w:val="none" w:sz="0" w:space="0" w:color="auto"/>
        <w:bottom w:val="none" w:sz="0" w:space="0" w:color="auto"/>
        <w:right w:val="none" w:sz="0" w:space="0" w:color="auto"/>
      </w:divBdr>
    </w:div>
    <w:div w:id="1505975742">
      <w:bodyDiv w:val="1"/>
      <w:marLeft w:val="0"/>
      <w:marRight w:val="0"/>
      <w:marTop w:val="0"/>
      <w:marBottom w:val="0"/>
      <w:divBdr>
        <w:top w:val="none" w:sz="0" w:space="0" w:color="auto"/>
        <w:left w:val="none" w:sz="0" w:space="0" w:color="auto"/>
        <w:bottom w:val="none" w:sz="0" w:space="0" w:color="auto"/>
        <w:right w:val="none" w:sz="0" w:space="0" w:color="auto"/>
      </w:divBdr>
    </w:div>
    <w:div w:id="1506088888">
      <w:bodyDiv w:val="1"/>
      <w:marLeft w:val="0"/>
      <w:marRight w:val="0"/>
      <w:marTop w:val="0"/>
      <w:marBottom w:val="0"/>
      <w:divBdr>
        <w:top w:val="none" w:sz="0" w:space="0" w:color="auto"/>
        <w:left w:val="none" w:sz="0" w:space="0" w:color="auto"/>
        <w:bottom w:val="none" w:sz="0" w:space="0" w:color="auto"/>
        <w:right w:val="none" w:sz="0" w:space="0" w:color="auto"/>
      </w:divBdr>
    </w:div>
    <w:div w:id="1506166789">
      <w:bodyDiv w:val="1"/>
      <w:marLeft w:val="0"/>
      <w:marRight w:val="0"/>
      <w:marTop w:val="0"/>
      <w:marBottom w:val="0"/>
      <w:divBdr>
        <w:top w:val="none" w:sz="0" w:space="0" w:color="auto"/>
        <w:left w:val="none" w:sz="0" w:space="0" w:color="auto"/>
        <w:bottom w:val="none" w:sz="0" w:space="0" w:color="auto"/>
        <w:right w:val="none" w:sz="0" w:space="0" w:color="auto"/>
      </w:divBdr>
    </w:div>
    <w:div w:id="1506281212">
      <w:bodyDiv w:val="1"/>
      <w:marLeft w:val="0"/>
      <w:marRight w:val="0"/>
      <w:marTop w:val="0"/>
      <w:marBottom w:val="0"/>
      <w:divBdr>
        <w:top w:val="none" w:sz="0" w:space="0" w:color="auto"/>
        <w:left w:val="none" w:sz="0" w:space="0" w:color="auto"/>
        <w:bottom w:val="none" w:sz="0" w:space="0" w:color="auto"/>
        <w:right w:val="none" w:sz="0" w:space="0" w:color="auto"/>
      </w:divBdr>
    </w:div>
    <w:div w:id="1506282809">
      <w:bodyDiv w:val="1"/>
      <w:marLeft w:val="0"/>
      <w:marRight w:val="0"/>
      <w:marTop w:val="0"/>
      <w:marBottom w:val="0"/>
      <w:divBdr>
        <w:top w:val="none" w:sz="0" w:space="0" w:color="auto"/>
        <w:left w:val="none" w:sz="0" w:space="0" w:color="auto"/>
        <w:bottom w:val="none" w:sz="0" w:space="0" w:color="auto"/>
        <w:right w:val="none" w:sz="0" w:space="0" w:color="auto"/>
      </w:divBdr>
    </w:div>
    <w:div w:id="1506481031">
      <w:bodyDiv w:val="1"/>
      <w:marLeft w:val="0"/>
      <w:marRight w:val="0"/>
      <w:marTop w:val="0"/>
      <w:marBottom w:val="0"/>
      <w:divBdr>
        <w:top w:val="none" w:sz="0" w:space="0" w:color="auto"/>
        <w:left w:val="none" w:sz="0" w:space="0" w:color="auto"/>
        <w:bottom w:val="none" w:sz="0" w:space="0" w:color="auto"/>
        <w:right w:val="none" w:sz="0" w:space="0" w:color="auto"/>
      </w:divBdr>
    </w:div>
    <w:div w:id="1506552544">
      <w:bodyDiv w:val="1"/>
      <w:marLeft w:val="0"/>
      <w:marRight w:val="0"/>
      <w:marTop w:val="0"/>
      <w:marBottom w:val="0"/>
      <w:divBdr>
        <w:top w:val="none" w:sz="0" w:space="0" w:color="auto"/>
        <w:left w:val="none" w:sz="0" w:space="0" w:color="auto"/>
        <w:bottom w:val="none" w:sz="0" w:space="0" w:color="auto"/>
        <w:right w:val="none" w:sz="0" w:space="0" w:color="auto"/>
      </w:divBdr>
    </w:div>
    <w:div w:id="1507360304">
      <w:bodyDiv w:val="1"/>
      <w:marLeft w:val="0"/>
      <w:marRight w:val="0"/>
      <w:marTop w:val="0"/>
      <w:marBottom w:val="0"/>
      <w:divBdr>
        <w:top w:val="none" w:sz="0" w:space="0" w:color="auto"/>
        <w:left w:val="none" w:sz="0" w:space="0" w:color="auto"/>
        <w:bottom w:val="none" w:sz="0" w:space="0" w:color="auto"/>
        <w:right w:val="none" w:sz="0" w:space="0" w:color="auto"/>
      </w:divBdr>
    </w:div>
    <w:div w:id="1507475515">
      <w:bodyDiv w:val="1"/>
      <w:marLeft w:val="0"/>
      <w:marRight w:val="0"/>
      <w:marTop w:val="0"/>
      <w:marBottom w:val="0"/>
      <w:divBdr>
        <w:top w:val="none" w:sz="0" w:space="0" w:color="auto"/>
        <w:left w:val="none" w:sz="0" w:space="0" w:color="auto"/>
        <w:bottom w:val="none" w:sz="0" w:space="0" w:color="auto"/>
        <w:right w:val="none" w:sz="0" w:space="0" w:color="auto"/>
      </w:divBdr>
    </w:div>
    <w:div w:id="1508013233">
      <w:bodyDiv w:val="1"/>
      <w:marLeft w:val="0"/>
      <w:marRight w:val="0"/>
      <w:marTop w:val="0"/>
      <w:marBottom w:val="0"/>
      <w:divBdr>
        <w:top w:val="none" w:sz="0" w:space="0" w:color="auto"/>
        <w:left w:val="none" w:sz="0" w:space="0" w:color="auto"/>
        <w:bottom w:val="none" w:sz="0" w:space="0" w:color="auto"/>
        <w:right w:val="none" w:sz="0" w:space="0" w:color="auto"/>
      </w:divBdr>
    </w:div>
    <w:div w:id="1508016004">
      <w:bodyDiv w:val="1"/>
      <w:marLeft w:val="0"/>
      <w:marRight w:val="0"/>
      <w:marTop w:val="0"/>
      <w:marBottom w:val="0"/>
      <w:divBdr>
        <w:top w:val="none" w:sz="0" w:space="0" w:color="auto"/>
        <w:left w:val="none" w:sz="0" w:space="0" w:color="auto"/>
        <w:bottom w:val="none" w:sz="0" w:space="0" w:color="auto"/>
        <w:right w:val="none" w:sz="0" w:space="0" w:color="auto"/>
      </w:divBdr>
    </w:div>
    <w:div w:id="1509174888">
      <w:bodyDiv w:val="1"/>
      <w:marLeft w:val="0"/>
      <w:marRight w:val="0"/>
      <w:marTop w:val="0"/>
      <w:marBottom w:val="0"/>
      <w:divBdr>
        <w:top w:val="none" w:sz="0" w:space="0" w:color="auto"/>
        <w:left w:val="none" w:sz="0" w:space="0" w:color="auto"/>
        <w:bottom w:val="none" w:sz="0" w:space="0" w:color="auto"/>
        <w:right w:val="none" w:sz="0" w:space="0" w:color="auto"/>
      </w:divBdr>
    </w:div>
    <w:div w:id="1509900841">
      <w:bodyDiv w:val="1"/>
      <w:marLeft w:val="0"/>
      <w:marRight w:val="0"/>
      <w:marTop w:val="0"/>
      <w:marBottom w:val="0"/>
      <w:divBdr>
        <w:top w:val="none" w:sz="0" w:space="0" w:color="auto"/>
        <w:left w:val="none" w:sz="0" w:space="0" w:color="auto"/>
        <w:bottom w:val="none" w:sz="0" w:space="0" w:color="auto"/>
        <w:right w:val="none" w:sz="0" w:space="0" w:color="auto"/>
      </w:divBdr>
    </w:div>
    <w:div w:id="1509981255">
      <w:bodyDiv w:val="1"/>
      <w:marLeft w:val="0"/>
      <w:marRight w:val="0"/>
      <w:marTop w:val="0"/>
      <w:marBottom w:val="0"/>
      <w:divBdr>
        <w:top w:val="none" w:sz="0" w:space="0" w:color="auto"/>
        <w:left w:val="none" w:sz="0" w:space="0" w:color="auto"/>
        <w:bottom w:val="none" w:sz="0" w:space="0" w:color="auto"/>
        <w:right w:val="none" w:sz="0" w:space="0" w:color="auto"/>
      </w:divBdr>
    </w:div>
    <w:div w:id="1510095713">
      <w:bodyDiv w:val="1"/>
      <w:marLeft w:val="0"/>
      <w:marRight w:val="0"/>
      <w:marTop w:val="0"/>
      <w:marBottom w:val="0"/>
      <w:divBdr>
        <w:top w:val="none" w:sz="0" w:space="0" w:color="auto"/>
        <w:left w:val="none" w:sz="0" w:space="0" w:color="auto"/>
        <w:bottom w:val="none" w:sz="0" w:space="0" w:color="auto"/>
        <w:right w:val="none" w:sz="0" w:space="0" w:color="auto"/>
      </w:divBdr>
    </w:div>
    <w:div w:id="1510369245">
      <w:bodyDiv w:val="1"/>
      <w:marLeft w:val="0"/>
      <w:marRight w:val="0"/>
      <w:marTop w:val="0"/>
      <w:marBottom w:val="0"/>
      <w:divBdr>
        <w:top w:val="none" w:sz="0" w:space="0" w:color="auto"/>
        <w:left w:val="none" w:sz="0" w:space="0" w:color="auto"/>
        <w:bottom w:val="none" w:sz="0" w:space="0" w:color="auto"/>
        <w:right w:val="none" w:sz="0" w:space="0" w:color="auto"/>
      </w:divBdr>
    </w:div>
    <w:div w:id="1510410418">
      <w:bodyDiv w:val="1"/>
      <w:marLeft w:val="0"/>
      <w:marRight w:val="0"/>
      <w:marTop w:val="0"/>
      <w:marBottom w:val="0"/>
      <w:divBdr>
        <w:top w:val="none" w:sz="0" w:space="0" w:color="auto"/>
        <w:left w:val="none" w:sz="0" w:space="0" w:color="auto"/>
        <w:bottom w:val="none" w:sz="0" w:space="0" w:color="auto"/>
        <w:right w:val="none" w:sz="0" w:space="0" w:color="auto"/>
      </w:divBdr>
    </w:div>
    <w:div w:id="1510411280">
      <w:bodyDiv w:val="1"/>
      <w:marLeft w:val="0"/>
      <w:marRight w:val="0"/>
      <w:marTop w:val="0"/>
      <w:marBottom w:val="0"/>
      <w:divBdr>
        <w:top w:val="none" w:sz="0" w:space="0" w:color="auto"/>
        <w:left w:val="none" w:sz="0" w:space="0" w:color="auto"/>
        <w:bottom w:val="none" w:sz="0" w:space="0" w:color="auto"/>
        <w:right w:val="none" w:sz="0" w:space="0" w:color="auto"/>
      </w:divBdr>
    </w:div>
    <w:div w:id="1510484122">
      <w:bodyDiv w:val="1"/>
      <w:marLeft w:val="0"/>
      <w:marRight w:val="0"/>
      <w:marTop w:val="0"/>
      <w:marBottom w:val="0"/>
      <w:divBdr>
        <w:top w:val="none" w:sz="0" w:space="0" w:color="auto"/>
        <w:left w:val="none" w:sz="0" w:space="0" w:color="auto"/>
        <w:bottom w:val="none" w:sz="0" w:space="0" w:color="auto"/>
        <w:right w:val="none" w:sz="0" w:space="0" w:color="auto"/>
      </w:divBdr>
    </w:div>
    <w:div w:id="1511677845">
      <w:bodyDiv w:val="1"/>
      <w:marLeft w:val="0"/>
      <w:marRight w:val="0"/>
      <w:marTop w:val="0"/>
      <w:marBottom w:val="0"/>
      <w:divBdr>
        <w:top w:val="none" w:sz="0" w:space="0" w:color="auto"/>
        <w:left w:val="none" w:sz="0" w:space="0" w:color="auto"/>
        <w:bottom w:val="none" w:sz="0" w:space="0" w:color="auto"/>
        <w:right w:val="none" w:sz="0" w:space="0" w:color="auto"/>
      </w:divBdr>
    </w:div>
    <w:div w:id="1511720096">
      <w:bodyDiv w:val="1"/>
      <w:marLeft w:val="0"/>
      <w:marRight w:val="0"/>
      <w:marTop w:val="0"/>
      <w:marBottom w:val="0"/>
      <w:divBdr>
        <w:top w:val="none" w:sz="0" w:space="0" w:color="auto"/>
        <w:left w:val="none" w:sz="0" w:space="0" w:color="auto"/>
        <w:bottom w:val="none" w:sz="0" w:space="0" w:color="auto"/>
        <w:right w:val="none" w:sz="0" w:space="0" w:color="auto"/>
      </w:divBdr>
    </w:div>
    <w:div w:id="1512067494">
      <w:bodyDiv w:val="1"/>
      <w:marLeft w:val="0"/>
      <w:marRight w:val="0"/>
      <w:marTop w:val="0"/>
      <w:marBottom w:val="0"/>
      <w:divBdr>
        <w:top w:val="none" w:sz="0" w:space="0" w:color="auto"/>
        <w:left w:val="none" w:sz="0" w:space="0" w:color="auto"/>
        <w:bottom w:val="none" w:sz="0" w:space="0" w:color="auto"/>
        <w:right w:val="none" w:sz="0" w:space="0" w:color="auto"/>
      </w:divBdr>
    </w:div>
    <w:div w:id="1512724288">
      <w:bodyDiv w:val="1"/>
      <w:marLeft w:val="0"/>
      <w:marRight w:val="0"/>
      <w:marTop w:val="0"/>
      <w:marBottom w:val="0"/>
      <w:divBdr>
        <w:top w:val="none" w:sz="0" w:space="0" w:color="auto"/>
        <w:left w:val="none" w:sz="0" w:space="0" w:color="auto"/>
        <w:bottom w:val="none" w:sz="0" w:space="0" w:color="auto"/>
        <w:right w:val="none" w:sz="0" w:space="0" w:color="auto"/>
      </w:divBdr>
    </w:div>
    <w:div w:id="1512793029">
      <w:bodyDiv w:val="1"/>
      <w:marLeft w:val="0"/>
      <w:marRight w:val="0"/>
      <w:marTop w:val="0"/>
      <w:marBottom w:val="0"/>
      <w:divBdr>
        <w:top w:val="none" w:sz="0" w:space="0" w:color="auto"/>
        <w:left w:val="none" w:sz="0" w:space="0" w:color="auto"/>
        <w:bottom w:val="none" w:sz="0" w:space="0" w:color="auto"/>
        <w:right w:val="none" w:sz="0" w:space="0" w:color="auto"/>
      </w:divBdr>
    </w:div>
    <w:div w:id="1513183294">
      <w:bodyDiv w:val="1"/>
      <w:marLeft w:val="0"/>
      <w:marRight w:val="0"/>
      <w:marTop w:val="0"/>
      <w:marBottom w:val="0"/>
      <w:divBdr>
        <w:top w:val="none" w:sz="0" w:space="0" w:color="auto"/>
        <w:left w:val="none" w:sz="0" w:space="0" w:color="auto"/>
        <w:bottom w:val="none" w:sz="0" w:space="0" w:color="auto"/>
        <w:right w:val="none" w:sz="0" w:space="0" w:color="auto"/>
      </w:divBdr>
    </w:div>
    <w:div w:id="1513300544">
      <w:bodyDiv w:val="1"/>
      <w:marLeft w:val="0"/>
      <w:marRight w:val="0"/>
      <w:marTop w:val="0"/>
      <w:marBottom w:val="0"/>
      <w:divBdr>
        <w:top w:val="none" w:sz="0" w:space="0" w:color="auto"/>
        <w:left w:val="none" w:sz="0" w:space="0" w:color="auto"/>
        <w:bottom w:val="none" w:sz="0" w:space="0" w:color="auto"/>
        <w:right w:val="none" w:sz="0" w:space="0" w:color="auto"/>
      </w:divBdr>
    </w:div>
    <w:div w:id="1513303737">
      <w:bodyDiv w:val="1"/>
      <w:marLeft w:val="0"/>
      <w:marRight w:val="0"/>
      <w:marTop w:val="0"/>
      <w:marBottom w:val="0"/>
      <w:divBdr>
        <w:top w:val="none" w:sz="0" w:space="0" w:color="auto"/>
        <w:left w:val="none" w:sz="0" w:space="0" w:color="auto"/>
        <w:bottom w:val="none" w:sz="0" w:space="0" w:color="auto"/>
        <w:right w:val="none" w:sz="0" w:space="0" w:color="auto"/>
      </w:divBdr>
    </w:div>
    <w:div w:id="1513375428">
      <w:bodyDiv w:val="1"/>
      <w:marLeft w:val="0"/>
      <w:marRight w:val="0"/>
      <w:marTop w:val="0"/>
      <w:marBottom w:val="0"/>
      <w:divBdr>
        <w:top w:val="none" w:sz="0" w:space="0" w:color="auto"/>
        <w:left w:val="none" w:sz="0" w:space="0" w:color="auto"/>
        <w:bottom w:val="none" w:sz="0" w:space="0" w:color="auto"/>
        <w:right w:val="none" w:sz="0" w:space="0" w:color="auto"/>
      </w:divBdr>
    </w:div>
    <w:div w:id="1513492361">
      <w:bodyDiv w:val="1"/>
      <w:marLeft w:val="0"/>
      <w:marRight w:val="0"/>
      <w:marTop w:val="0"/>
      <w:marBottom w:val="0"/>
      <w:divBdr>
        <w:top w:val="none" w:sz="0" w:space="0" w:color="auto"/>
        <w:left w:val="none" w:sz="0" w:space="0" w:color="auto"/>
        <w:bottom w:val="none" w:sz="0" w:space="0" w:color="auto"/>
        <w:right w:val="none" w:sz="0" w:space="0" w:color="auto"/>
      </w:divBdr>
    </w:div>
    <w:div w:id="1514295909">
      <w:bodyDiv w:val="1"/>
      <w:marLeft w:val="0"/>
      <w:marRight w:val="0"/>
      <w:marTop w:val="0"/>
      <w:marBottom w:val="0"/>
      <w:divBdr>
        <w:top w:val="none" w:sz="0" w:space="0" w:color="auto"/>
        <w:left w:val="none" w:sz="0" w:space="0" w:color="auto"/>
        <w:bottom w:val="none" w:sz="0" w:space="0" w:color="auto"/>
        <w:right w:val="none" w:sz="0" w:space="0" w:color="auto"/>
      </w:divBdr>
    </w:div>
    <w:div w:id="1514414727">
      <w:bodyDiv w:val="1"/>
      <w:marLeft w:val="0"/>
      <w:marRight w:val="0"/>
      <w:marTop w:val="0"/>
      <w:marBottom w:val="0"/>
      <w:divBdr>
        <w:top w:val="none" w:sz="0" w:space="0" w:color="auto"/>
        <w:left w:val="none" w:sz="0" w:space="0" w:color="auto"/>
        <w:bottom w:val="none" w:sz="0" w:space="0" w:color="auto"/>
        <w:right w:val="none" w:sz="0" w:space="0" w:color="auto"/>
      </w:divBdr>
    </w:div>
    <w:div w:id="1514491493">
      <w:bodyDiv w:val="1"/>
      <w:marLeft w:val="0"/>
      <w:marRight w:val="0"/>
      <w:marTop w:val="0"/>
      <w:marBottom w:val="0"/>
      <w:divBdr>
        <w:top w:val="none" w:sz="0" w:space="0" w:color="auto"/>
        <w:left w:val="none" w:sz="0" w:space="0" w:color="auto"/>
        <w:bottom w:val="none" w:sz="0" w:space="0" w:color="auto"/>
        <w:right w:val="none" w:sz="0" w:space="0" w:color="auto"/>
      </w:divBdr>
    </w:div>
    <w:div w:id="1514564271">
      <w:bodyDiv w:val="1"/>
      <w:marLeft w:val="0"/>
      <w:marRight w:val="0"/>
      <w:marTop w:val="0"/>
      <w:marBottom w:val="0"/>
      <w:divBdr>
        <w:top w:val="none" w:sz="0" w:space="0" w:color="auto"/>
        <w:left w:val="none" w:sz="0" w:space="0" w:color="auto"/>
        <w:bottom w:val="none" w:sz="0" w:space="0" w:color="auto"/>
        <w:right w:val="none" w:sz="0" w:space="0" w:color="auto"/>
      </w:divBdr>
    </w:div>
    <w:div w:id="1514956845">
      <w:bodyDiv w:val="1"/>
      <w:marLeft w:val="0"/>
      <w:marRight w:val="0"/>
      <w:marTop w:val="0"/>
      <w:marBottom w:val="0"/>
      <w:divBdr>
        <w:top w:val="none" w:sz="0" w:space="0" w:color="auto"/>
        <w:left w:val="none" w:sz="0" w:space="0" w:color="auto"/>
        <w:bottom w:val="none" w:sz="0" w:space="0" w:color="auto"/>
        <w:right w:val="none" w:sz="0" w:space="0" w:color="auto"/>
      </w:divBdr>
    </w:div>
    <w:div w:id="1515341554">
      <w:bodyDiv w:val="1"/>
      <w:marLeft w:val="0"/>
      <w:marRight w:val="0"/>
      <w:marTop w:val="0"/>
      <w:marBottom w:val="0"/>
      <w:divBdr>
        <w:top w:val="none" w:sz="0" w:space="0" w:color="auto"/>
        <w:left w:val="none" w:sz="0" w:space="0" w:color="auto"/>
        <w:bottom w:val="none" w:sz="0" w:space="0" w:color="auto"/>
        <w:right w:val="none" w:sz="0" w:space="0" w:color="auto"/>
      </w:divBdr>
    </w:div>
    <w:div w:id="1515412419">
      <w:bodyDiv w:val="1"/>
      <w:marLeft w:val="0"/>
      <w:marRight w:val="0"/>
      <w:marTop w:val="0"/>
      <w:marBottom w:val="0"/>
      <w:divBdr>
        <w:top w:val="none" w:sz="0" w:space="0" w:color="auto"/>
        <w:left w:val="none" w:sz="0" w:space="0" w:color="auto"/>
        <w:bottom w:val="none" w:sz="0" w:space="0" w:color="auto"/>
        <w:right w:val="none" w:sz="0" w:space="0" w:color="auto"/>
      </w:divBdr>
    </w:div>
    <w:div w:id="1515608178">
      <w:bodyDiv w:val="1"/>
      <w:marLeft w:val="0"/>
      <w:marRight w:val="0"/>
      <w:marTop w:val="0"/>
      <w:marBottom w:val="0"/>
      <w:divBdr>
        <w:top w:val="none" w:sz="0" w:space="0" w:color="auto"/>
        <w:left w:val="none" w:sz="0" w:space="0" w:color="auto"/>
        <w:bottom w:val="none" w:sz="0" w:space="0" w:color="auto"/>
        <w:right w:val="none" w:sz="0" w:space="0" w:color="auto"/>
      </w:divBdr>
    </w:div>
    <w:div w:id="1515614333">
      <w:bodyDiv w:val="1"/>
      <w:marLeft w:val="0"/>
      <w:marRight w:val="0"/>
      <w:marTop w:val="0"/>
      <w:marBottom w:val="0"/>
      <w:divBdr>
        <w:top w:val="none" w:sz="0" w:space="0" w:color="auto"/>
        <w:left w:val="none" w:sz="0" w:space="0" w:color="auto"/>
        <w:bottom w:val="none" w:sz="0" w:space="0" w:color="auto"/>
        <w:right w:val="none" w:sz="0" w:space="0" w:color="auto"/>
      </w:divBdr>
    </w:div>
    <w:div w:id="1515847724">
      <w:bodyDiv w:val="1"/>
      <w:marLeft w:val="0"/>
      <w:marRight w:val="0"/>
      <w:marTop w:val="0"/>
      <w:marBottom w:val="0"/>
      <w:divBdr>
        <w:top w:val="none" w:sz="0" w:space="0" w:color="auto"/>
        <w:left w:val="none" w:sz="0" w:space="0" w:color="auto"/>
        <w:bottom w:val="none" w:sz="0" w:space="0" w:color="auto"/>
        <w:right w:val="none" w:sz="0" w:space="0" w:color="auto"/>
      </w:divBdr>
    </w:div>
    <w:div w:id="1515991540">
      <w:bodyDiv w:val="1"/>
      <w:marLeft w:val="0"/>
      <w:marRight w:val="0"/>
      <w:marTop w:val="0"/>
      <w:marBottom w:val="0"/>
      <w:divBdr>
        <w:top w:val="none" w:sz="0" w:space="0" w:color="auto"/>
        <w:left w:val="none" w:sz="0" w:space="0" w:color="auto"/>
        <w:bottom w:val="none" w:sz="0" w:space="0" w:color="auto"/>
        <w:right w:val="none" w:sz="0" w:space="0" w:color="auto"/>
      </w:divBdr>
    </w:div>
    <w:div w:id="1516382718">
      <w:bodyDiv w:val="1"/>
      <w:marLeft w:val="0"/>
      <w:marRight w:val="0"/>
      <w:marTop w:val="0"/>
      <w:marBottom w:val="0"/>
      <w:divBdr>
        <w:top w:val="none" w:sz="0" w:space="0" w:color="auto"/>
        <w:left w:val="none" w:sz="0" w:space="0" w:color="auto"/>
        <w:bottom w:val="none" w:sz="0" w:space="0" w:color="auto"/>
        <w:right w:val="none" w:sz="0" w:space="0" w:color="auto"/>
      </w:divBdr>
    </w:div>
    <w:div w:id="1516923844">
      <w:bodyDiv w:val="1"/>
      <w:marLeft w:val="0"/>
      <w:marRight w:val="0"/>
      <w:marTop w:val="0"/>
      <w:marBottom w:val="0"/>
      <w:divBdr>
        <w:top w:val="none" w:sz="0" w:space="0" w:color="auto"/>
        <w:left w:val="none" w:sz="0" w:space="0" w:color="auto"/>
        <w:bottom w:val="none" w:sz="0" w:space="0" w:color="auto"/>
        <w:right w:val="none" w:sz="0" w:space="0" w:color="auto"/>
      </w:divBdr>
    </w:div>
    <w:div w:id="1517307667">
      <w:bodyDiv w:val="1"/>
      <w:marLeft w:val="0"/>
      <w:marRight w:val="0"/>
      <w:marTop w:val="0"/>
      <w:marBottom w:val="0"/>
      <w:divBdr>
        <w:top w:val="none" w:sz="0" w:space="0" w:color="auto"/>
        <w:left w:val="none" w:sz="0" w:space="0" w:color="auto"/>
        <w:bottom w:val="none" w:sz="0" w:space="0" w:color="auto"/>
        <w:right w:val="none" w:sz="0" w:space="0" w:color="auto"/>
      </w:divBdr>
    </w:div>
    <w:div w:id="1517379499">
      <w:bodyDiv w:val="1"/>
      <w:marLeft w:val="0"/>
      <w:marRight w:val="0"/>
      <w:marTop w:val="0"/>
      <w:marBottom w:val="0"/>
      <w:divBdr>
        <w:top w:val="none" w:sz="0" w:space="0" w:color="auto"/>
        <w:left w:val="none" w:sz="0" w:space="0" w:color="auto"/>
        <w:bottom w:val="none" w:sz="0" w:space="0" w:color="auto"/>
        <w:right w:val="none" w:sz="0" w:space="0" w:color="auto"/>
      </w:divBdr>
    </w:div>
    <w:div w:id="1517572412">
      <w:bodyDiv w:val="1"/>
      <w:marLeft w:val="0"/>
      <w:marRight w:val="0"/>
      <w:marTop w:val="0"/>
      <w:marBottom w:val="0"/>
      <w:divBdr>
        <w:top w:val="none" w:sz="0" w:space="0" w:color="auto"/>
        <w:left w:val="none" w:sz="0" w:space="0" w:color="auto"/>
        <w:bottom w:val="none" w:sz="0" w:space="0" w:color="auto"/>
        <w:right w:val="none" w:sz="0" w:space="0" w:color="auto"/>
      </w:divBdr>
    </w:div>
    <w:div w:id="1517621619">
      <w:bodyDiv w:val="1"/>
      <w:marLeft w:val="0"/>
      <w:marRight w:val="0"/>
      <w:marTop w:val="0"/>
      <w:marBottom w:val="0"/>
      <w:divBdr>
        <w:top w:val="none" w:sz="0" w:space="0" w:color="auto"/>
        <w:left w:val="none" w:sz="0" w:space="0" w:color="auto"/>
        <w:bottom w:val="none" w:sz="0" w:space="0" w:color="auto"/>
        <w:right w:val="none" w:sz="0" w:space="0" w:color="auto"/>
      </w:divBdr>
    </w:div>
    <w:div w:id="1517814846">
      <w:bodyDiv w:val="1"/>
      <w:marLeft w:val="0"/>
      <w:marRight w:val="0"/>
      <w:marTop w:val="0"/>
      <w:marBottom w:val="0"/>
      <w:divBdr>
        <w:top w:val="none" w:sz="0" w:space="0" w:color="auto"/>
        <w:left w:val="none" w:sz="0" w:space="0" w:color="auto"/>
        <w:bottom w:val="none" w:sz="0" w:space="0" w:color="auto"/>
        <w:right w:val="none" w:sz="0" w:space="0" w:color="auto"/>
      </w:divBdr>
    </w:div>
    <w:div w:id="1517842309">
      <w:bodyDiv w:val="1"/>
      <w:marLeft w:val="0"/>
      <w:marRight w:val="0"/>
      <w:marTop w:val="0"/>
      <w:marBottom w:val="0"/>
      <w:divBdr>
        <w:top w:val="none" w:sz="0" w:space="0" w:color="auto"/>
        <w:left w:val="none" w:sz="0" w:space="0" w:color="auto"/>
        <w:bottom w:val="none" w:sz="0" w:space="0" w:color="auto"/>
        <w:right w:val="none" w:sz="0" w:space="0" w:color="auto"/>
      </w:divBdr>
    </w:div>
    <w:div w:id="1518500758">
      <w:bodyDiv w:val="1"/>
      <w:marLeft w:val="0"/>
      <w:marRight w:val="0"/>
      <w:marTop w:val="0"/>
      <w:marBottom w:val="0"/>
      <w:divBdr>
        <w:top w:val="none" w:sz="0" w:space="0" w:color="auto"/>
        <w:left w:val="none" w:sz="0" w:space="0" w:color="auto"/>
        <w:bottom w:val="none" w:sz="0" w:space="0" w:color="auto"/>
        <w:right w:val="none" w:sz="0" w:space="0" w:color="auto"/>
      </w:divBdr>
    </w:div>
    <w:div w:id="1518739914">
      <w:bodyDiv w:val="1"/>
      <w:marLeft w:val="0"/>
      <w:marRight w:val="0"/>
      <w:marTop w:val="0"/>
      <w:marBottom w:val="0"/>
      <w:divBdr>
        <w:top w:val="none" w:sz="0" w:space="0" w:color="auto"/>
        <w:left w:val="none" w:sz="0" w:space="0" w:color="auto"/>
        <w:bottom w:val="none" w:sz="0" w:space="0" w:color="auto"/>
        <w:right w:val="none" w:sz="0" w:space="0" w:color="auto"/>
      </w:divBdr>
    </w:div>
    <w:div w:id="1518887206">
      <w:bodyDiv w:val="1"/>
      <w:marLeft w:val="0"/>
      <w:marRight w:val="0"/>
      <w:marTop w:val="0"/>
      <w:marBottom w:val="0"/>
      <w:divBdr>
        <w:top w:val="none" w:sz="0" w:space="0" w:color="auto"/>
        <w:left w:val="none" w:sz="0" w:space="0" w:color="auto"/>
        <w:bottom w:val="none" w:sz="0" w:space="0" w:color="auto"/>
        <w:right w:val="none" w:sz="0" w:space="0" w:color="auto"/>
      </w:divBdr>
    </w:div>
    <w:div w:id="1519126141">
      <w:bodyDiv w:val="1"/>
      <w:marLeft w:val="0"/>
      <w:marRight w:val="0"/>
      <w:marTop w:val="0"/>
      <w:marBottom w:val="0"/>
      <w:divBdr>
        <w:top w:val="none" w:sz="0" w:space="0" w:color="auto"/>
        <w:left w:val="none" w:sz="0" w:space="0" w:color="auto"/>
        <w:bottom w:val="none" w:sz="0" w:space="0" w:color="auto"/>
        <w:right w:val="none" w:sz="0" w:space="0" w:color="auto"/>
      </w:divBdr>
    </w:div>
    <w:div w:id="1519196526">
      <w:bodyDiv w:val="1"/>
      <w:marLeft w:val="0"/>
      <w:marRight w:val="0"/>
      <w:marTop w:val="0"/>
      <w:marBottom w:val="0"/>
      <w:divBdr>
        <w:top w:val="none" w:sz="0" w:space="0" w:color="auto"/>
        <w:left w:val="none" w:sz="0" w:space="0" w:color="auto"/>
        <w:bottom w:val="none" w:sz="0" w:space="0" w:color="auto"/>
        <w:right w:val="none" w:sz="0" w:space="0" w:color="auto"/>
      </w:divBdr>
    </w:div>
    <w:div w:id="1519270592">
      <w:bodyDiv w:val="1"/>
      <w:marLeft w:val="0"/>
      <w:marRight w:val="0"/>
      <w:marTop w:val="0"/>
      <w:marBottom w:val="0"/>
      <w:divBdr>
        <w:top w:val="none" w:sz="0" w:space="0" w:color="auto"/>
        <w:left w:val="none" w:sz="0" w:space="0" w:color="auto"/>
        <w:bottom w:val="none" w:sz="0" w:space="0" w:color="auto"/>
        <w:right w:val="none" w:sz="0" w:space="0" w:color="auto"/>
      </w:divBdr>
    </w:div>
    <w:div w:id="1519275140">
      <w:bodyDiv w:val="1"/>
      <w:marLeft w:val="0"/>
      <w:marRight w:val="0"/>
      <w:marTop w:val="0"/>
      <w:marBottom w:val="0"/>
      <w:divBdr>
        <w:top w:val="none" w:sz="0" w:space="0" w:color="auto"/>
        <w:left w:val="none" w:sz="0" w:space="0" w:color="auto"/>
        <w:bottom w:val="none" w:sz="0" w:space="0" w:color="auto"/>
        <w:right w:val="none" w:sz="0" w:space="0" w:color="auto"/>
      </w:divBdr>
    </w:div>
    <w:div w:id="1520047706">
      <w:bodyDiv w:val="1"/>
      <w:marLeft w:val="0"/>
      <w:marRight w:val="0"/>
      <w:marTop w:val="0"/>
      <w:marBottom w:val="0"/>
      <w:divBdr>
        <w:top w:val="none" w:sz="0" w:space="0" w:color="auto"/>
        <w:left w:val="none" w:sz="0" w:space="0" w:color="auto"/>
        <w:bottom w:val="none" w:sz="0" w:space="0" w:color="auto"/>
        <w:right w:val="none" w:sz="0" w:space="0" w:color="auto"/>
      </w:divBdr>
    </w:div>
    <w:div w:id="1520120076">
      <w:bodyDiv w:val="1"/>
      <w:marLeft w:val="0"/>
      <w:marRight w:val="0"/>
      <w:marTop w:val="0"/>
      <w:marBottom w:val="0"/>
      <w:divBdr>
        <w:top w:val="none" w:sz="0" w:space="0" w:color="auto"/>
        <w:left w:val="none" w:sz="0" w:space="0" w:color="auto"/>
        <w:bottom w:val="none" w:sz="0" w:space="0" w:color="auto"/>
        <w:right w:val="none" w:sz="0" w:space="0" w:color="auto"/>
      </w:divBdr>
    </w:div>
    <w:div w:id="1520583046">
      <w:bodyDiv w:val="1"/>
      <w:marLeft w:val="0"/>
      <w:marRight w:val="0"/>
      <w:marTop w:val="0"/>
      <w:marBottom w:val="0"/>
      <w:divBdr>
        <w:top w:val="none" w:sz="0" w:space="0" w:color="auto"/>
        <w:left w:val="none" w:sz="0" w:space="0" w:color="auto"/>
        <w:bottom w:val="none" w:sz="0" w:space="0" w:color="auto"/>
        <w:right w:val="none" w:sz="0" w:space="0" w:color="auto"/>
      </w:divBdr>
    </w:div>
    <w:div w:id="1520583107">
      <w:bodyDiv w:val="1"/>
      <w:marLeft w:val="0"/>
      <w:marRight w:val="0"/>
      <w:marTop w:val="0"/>
      <w:marBottom w:val="0"/>
      <w:divBdr>
        <w:top w:val="none" w:sz="0" w:space="0" w:color="auto"/>
        <w:left w:val="none" w:sz="0" w:space="0" w:color="auto"/>
        <w:bottom w:val="none" w:sz="0" w:space="0" w:color="auto"/>
        <w:right w:val="none" w:sz="0" w:space="0" w:color="auto"/>
      </w:divBdr>
    </w:div>
    <w:div w:id="1521316916">
      <w:bodyDiv w:val="1"/>
      <w:marLeft w:val="0"/>
      <w:marRight w:val="0"/>
      <w:marTop w:val="0"/>
      <w:marBottom w:val="0"/>
      <w:divBdr>
        <w:top w:val="none" w:sz="0" w:space="0" w:color="auto"/>
        <w:left w:val="none" w:sz="0" w:space="0" w:color="auto"/>
        <w:bottom w:val="none" w:sz="0" w:space="0" w:color="auto"/>
        <w:right w:val="none" w:sz="0" w:space="0" w:color="auto"/>
      </w:divBdr>
    </w:div>
    <w:div w:id="1521384421">
      <w:bodyDiv w:val="1"/>
      <w:marLeft w:val="0"/>
      <w:marRight w:val="0"/>
      <w:marTop w:val="0"/>
      <w:marBottom w:val="0"/>
      <w:divBdr>
        <w:top w:val="none" w:sz="0" w:space="0" w:color="auto"/>
        <w:left w:val="none" w:sz="0" w:space="0" w:color="auto"/>
        <w:bottom w:val="none" w:sz="0" w:space="0" w:color="auto"/>
        <w:right w:val="none" w:sz="0" w:space="0" w:color="auto"/>
      </w:divBdr>
    </w:div>
    <w:div w:id="1521430738">
      <w:bodyDiv w:val="1"/>
      <w:marLeft w:val="0"/>
      <w:marRight w:val="0"/>
      <w:marTop w:val="0"/>
      <w:marBottom w:val="0"/>
      <w:divBdr>
        <w:top w:val="none" w:sz="0" w:space="0" w:color="auto"/>
        <w:left w:val="none" w:sz="0" w:space="0" w:color="auto"/>
        <w:bottom w:val="none" w:sz="0" w:space="0" w:color="auto"/>
        <w:right w:val="none" w:sz="0" w:space="0" w:color="auto"/>
      </w:divBdr>
    </w:div>
    <w:div w:id="1521623199">
      <w:bodyDiv w:val="1"/>
      <w:marLeft w:val="0"/>
      <w:marRight w:val="0"/>
      <w:marTop w:val="0"/>
      <w:marBottom w:val="0"/>
      <w:divBdr>
        <w:top w:val="none" w:sz="0" w:space="0" w:color="auto"/>
        <w:left w:val="none" w:sz="0" w:space="0" w:color="auto"/>
        <w:bottom w:val="none" w:sz="0" w:space="0" w:color="auto"/>
        <w:right w:val="none" w:sz="0" w:space="0" w:color="auto"/>
      </w:divBdr>
    </w:div>
    <w:div w:id="1521971502">
      <w:bodyDiv w:val="1"/>
      <w:marLeft w:val="0"/>
      <w:marRight w:val="0"/>
      <w:marTop w:val="0"/>
      <w:marBottom w:val="0"/>
      <w:divBdr>
        <w:top w:val="none" w:sz="0" w:space="0" w:color="auto"/>
        <w:left w:val="none" w:sz="0" w:space="0" w:color="auto"/>
        <w:bottom w:val="none" w:sz="0" w:space="0" w:color="auto"/>
        <w:right w:val="none" w:sz="0" w:space="0" w:color="auto"/>
      </w:divBdr>
    </w:div>
    <w:div w:id="1522205135">
      <w:bodyDiv w:val="1"/>
      <w:marLeft w:val="0"/>
      <w:marRight w:val="0"/>
      <w:marTop w:val="0"/>
      <w:marBottom w:val="0"/>
      <w:divBdr>
        <w:top w:val="none" w:sz="0" w:space="0" w:color="auto"/>
        <w:left w:val="none" w:sz="0" w:space="0" w:color="auto"/>
        <w:bottom w:val="none" w:sz="0" w:space="0" w:color="auto"/>
        <w:right w:val="none" w:sz="0" w:space="0" w:color="auto"/>
      </w:divBdr>
    </w:div>
    <w:div w:id="1522933952">
      <w:bodyDiv w:val="1"/>
      <w:marLeft w:val="0"/>
      <w:marRight w:val="0"/>
      <w:marTop w:val="0"/>
      <w:marBottom w:val="0"/>
      <w:divBdr>
        <w:top w:val="none" w:sz="0" w:space="0" w:color="auto"/>
        <w:left w:val="none" w:sz="0" w:space="0" w:color="auto"/>
        <w:bottom w:val="none" w:sz="0" w:space="0" w:color="auto"/>
        <w:right w:val="none" w:sz="0" w:space="0" w:color="auto"/>
      </w:divBdr>
    </w:div>
    <w:div w:id="1523127496">
      <w:bodyDiv w:val="1"/>
      <w:marLeft w:val="0"/>
      <w:marRight w:val="0"/>
      <w:marTop w:val="0"/>
      <w:marBottom w:val="0"/>
      <w:divBdr>
        <w:top w:val="none" w:sz="0" w:space="0" w:color="auto"/>
        <w:left w:val="none" w:sz="0" w:space="0" w:color="auto"/>
        <w:bottom w:val="none" w:sz="0" w:space="0" w:color="auto"/>
        <w:right w:val="none" w:sz="0" w:space="0" w:color="auto"/>
      </w:divBdr>
    </w:div>
    <w:div w:id="1523206219">
      <w:bodyDiv w:val="1"/>
      <w:marLeft w:val="0"/>
      <w:marRight w:val="0"/>
      <w:marTop w:val="0"/>
      <w:marBottom w:val="0"/>
      <w:divBdr>
        <w:top w:val="none" w:sz="0" w:space="0" w:color="auto"/>
        <w:left w:val="none" w:sz="0" w:space="0" w:color="auto"/>
        <w:bottom w:val="none" w:sz="0" w:space="0" w:color="auto"/>
        <w:right w:val="none" w:sz="0" w:space="0" w:color="auto"/>
      </w:divBdr>
    </w:div>
    <w:div w:id="1523470548">
      <w:bodyDiv w:val="1"/>
      <w:marLeft w:val="0"/>
      <w:marRight w:val="0"/>
      <w:marTop w:val="0"/>
      <w:marBottom w:val="0"/>
      <w:divBdr>
        <w:top w:val="none" w:sz="0" w:space="0" w:color="auto"/>
        <w:left w:val="none" w:sz="0" w:space="0" w:color="auto"/>
        <w:bottom w:val="none" w:sz="0" w:space="0" w:color="auto"/>
        <w:right w:val="none" w:sz="0" w:space="0" w:color="auto"/>
      </w:divBdr>
    </w:div>
    <w:div w:id="1523594931">
      <w:bodyDiv w:val="1"/>
      <w:marLeft w:val="0"/>
      <w:marRight w:val="0"/>
      <w:marTop w:val="0"/>
      <w:marBottom w:val="0"/>
      <w:divBdr>
        <w:top w:val="none" w:sz="0" w:space="0" w:color="auto"/>
        <w:left w:val="none" w:sz="0" w:space="0" w:color="auto"/>
        <w:bottom w:val="none" w:sz="0" w:space="0" w:color="auto"/>
        <w:right w:val="none" w:sz="0" w:space="0" w:color="auto"/>
      </w:divBdr>
    </w:div>
    <w:div w:id="1524127446">
      <w:bodyDiv w:val="1"/>
      <w:marLeft w:val="0"/>
      <w:marRight w:val="0"/>
      <w:marTop w:val="0"/>
      <w:marBottom w:val="0"/>
      <w:divBdr>
        <w:top w:val="none" w:sz="0" w:space="0" w:color="auto"/>
        <w:left w:val="none" w:sz="0" w:space="0" w:color="auto"/>
        <w:bottom w:val="none" w:sz="0" w:space="0" w:color="auto"/>
        <w:right w:val="none" w:sz="0" w:space="0" w:color="auto"/>
      </w:divBdr>
    </w:div>
    <w:div w:id="1524396541">
      <w:bodyDiv w:val="1"/>
      <w:marLeft w:val="0"/>
      <w:marRight w:val="0"/>
      <w:marTop w:val="0"/>
      <w:marBottom w:val="0"/>
      <w:divBdr>
        <w:top w:val="none" w:sz="0" w:space="0" w:color="auto"/>
        <w:left w:val="none" w:sz="0" w:space="0" w:color="auto"/>
        <w:bottom w:val="none" w:sz="0" w:space="0" w:color="auto"/>
        <w:right w:val="none" w:sz="0" w:space="0" w:color="auto"/>
      </w:divBdr>
    </w:div>
    <w:div w:id="1524399439">
      <w:bodyDiv w:val="1"/>
      <w:marLeft w:val="0"/>
      <w:marRight w:val="0"/>
      <w:marTop w:val="0"/>
      <w:marBottom w:val="0"/>
      <w:divBdr>
        <w:top w:val="none" w:sz="0" w:space="0" w:color="auto"/>
        <w:left w:val="none" w:sz="0" w:space="0" w:color="auto"/>
        <w:bottom w:val="none" w:sz="0" w:space="0" w:color="auto"/>
        <w:right w:val="none" w:sz="0" w:space="0" w:color="auto"/>
      </w:divBdr>
    </w:div>
    <w:div w:id="1524591923">
      <w:bodyDiv w:val="1"/>
      <w:marLeft w:val="0"/>
      <w:marRight w:val="0"/>
      <w:marTop w:val="0"/>
      <w:marBottom w:val="0"/>
      <w:divBdr>
        <w:top w:val="none" w:sz="0" w:space="0" w:color="auto"/>
        <w:left w:val="none" w:sz="0" w:space="0" w:color="auto"/>
        <w:bottom w:val="none" w:sz="0" w:space="0" w:color="auto"/>
        <w:right w:val="none" w:sz="0" w:space="0" w:color="auto"/>
      </w:divBdr>
    </w:div>
    <w:div w:id="1524632810">
      <w:bodyDiv w:val="1"/>
      <w:marLeft w:val="0"/>
      <w:marRight w:val="0"/>
      <w:marTop w:val="0"/>
      <w:marBottom w:val="0"/>
      <w:divBdr>
        <w:top w:val="none" w:sz="0" w:space="0" w:color="auto"/>
        <w:left w:val="none" w:sz="0" w:space="0" w:color="auto"/>
        <w:bottom w:val="none" w:sz="0" w:space="0" w:color="auto"/>
        <w:right w:val="none" w:sz="0" w:space="0" w:color="auto"/>
      </w:divBdr>
    </w:div>
    <w:div w:id="1524635129">
      <w:bodyDiv w:val="1"/>
      <w:marLeft w:val="0"/>
      <w:marRight w:val="0"/>
      <w:marTop w:val="0"/>
      <w:marBottom w:val="0"/>
      <w:divBdr>
        <w:top w:val="none" w:sz="0" w:space="0" w:color="auto"/>
        <w:left w:val="none" w:sz="0" w:space="0" w:color="auto"/>
        <w:bottom w:val="none" w:sz="0" w:space="0" w:color="auto"/>
        <w:right w:val="none" w:sz="0" w:space="0" w:color="auto"/>
      </w:divBdr>
    </w:div>
    <w:div w:id="1524782007">
      <w:bodyDiv w:val="1"/>
      <w:marLeft w:val="0"/>
      <w:marRight w:val="0"/>
      <w:marTop w:val="0"/>
      <w:marBottom w:val="0"/>
      <w:divBdr>
        <w:top w:val="none" w:sz="0" w:space="0" w:color="auto"/>
        <w:left w:val="none" w:sz="0" w:space="0" w:color="auto"/>
        <w:bottom w:val="none" w:sz="0" w:space="0" w:color="auto"/>
        <w:right w:val="none" w:sz="0" w:space="0" w:color="auto"/>
      </w:divBdr>
    </w:div>
    <w:div w:id="1524826221">
      <w:bodyDiv w:val="1"/>
      <w:marLeft w:val="0"/>
      <w:marRight w:val="0"/>
      <w:marTop w:val="0"/>
      <w:marBottom w:val="0"/>
      <w:divBdr>
        <w:top w:val="none" w:sz="0" w:space="0" w:color="auto"/>
        <w:left w:val="none" w:sz="0" w:space="0" w:color="auto"/>
        <w:bottom w:val="none" w:sz="0" w:space="0" w:color="auto"/>
        <w:right w:val="none" w:sz="0" w:space="0" w:color="auto"/>
      </w:divBdr>
    </w:div>
    <w:div w:id="1524827844">
      <w:bodyDiv w:val="1"/>
      <w:marLeft w:val="0"/>
      <w:marRight w:val="0"/>
      <w:marTop w:val="0"/>
      <w:marBottom w:val="0"/>
      <w:divBdr>
        <w:top w:val="none" w:sz="0" w:space="0" w:color="auto"/>
        <w:left w:val="none" w:sz="0" w:space="0" w:color="auto"/>
        <w:bottom w:val="none" w:sz="0" w:space="0" w:color="auto"/>
        <w:right w:val="none" w:sz="0" w:space="0" w:color="auto"/>
      </w:divBdr>
    </w:div>
    <w:div w:id="1525245679">
      <w:bodyDiv w:val="1"/>
      <w:marLeft w:val="0"/>
      <w:marRight w:val="0"/>
      <w:marTop w:val="0"/>
      <w:marBottom w:val="0"/>
      <w:divBdr>
        <w:top w:val="none" w:sz="0" w:space="0" w:color="auto"/>
        <w:left w:val="none" w:sz="0" w:space="0" w:color="auto"/>
        <w:bottom w:val="none" w:sz="0" w:space="0" w:color="auto"/>
        <w:right w:val="none" w:sz="0" w:space="0" w:color="auto"/>
      </w:divBdr>
    </w:div>
    <w:div w:id="1525289521">
      <w:bodyDiv w:val="1"/>
      <w:marLeft w:val="0"/>
      <w:marRight w:val="0"/>
      <w:marTop w:val="0"/>
      <w:marBottom w:val="0"/>
      <w:divBdr>
        <w:top w:val="none" w:sz="0" w:space="0" w:color="auto"/>
        <w:left w:val="none" w:sz="0" w:space="0" w:color="auto"/>
        <w:bottom w:val="none" w:sz="0" w:space="0" w:color="auto"/>
        <w:right w:val="none" w:sz="0" w:space="0" w:color="auto"/>
      </w:divBdr>
    </w:div>
    <w:div w:id="1525435746">
      <w:bodyDiv w:val="1"/>
      <w:marLeft w:val="0"/>
      <w:marRight w:val="0"/>
      <w:marTop w:val="0"/>
      <w:marBottom w:val="0"/>
      <w:divBdr>
        <w:top w:val="none" w:sz="0" w:space="0" w:color="auto"/>
        <w:left w:val="none" w:sz="0" w:space="0" w:color="auto"/>
        <w:bottom w:val="none" w:sz="0" w:space="0" w:color="auto"/>
        <w:right w:val="none" w:sz="0" w:space="0" w:color="auto"/>
      </w:divBdr>
    </w:div>
    <w:div w:id="1525437082">
      <w:bodyDiv w:val="1"/>
      <w:marLeft w:val="0"/>
      <w:marRight w:val="0"/>
      <w:marTop w:val="0"/>
      <w:marBottom w:val="0"/>
      <w:divBdr>
        <w:top w:val="none" w:sz="0" w:space="0" w:color="auto"/>
        <w:left w:val="none" w:sz="0" w:space="0" w:color="auto"/>
        <w:bottom w:val="none" w:sz="0" w:space="0" w:color="auto"/>
        <w:right w:val="none" w:sz="0" w:space="0" w:color="auto"/>
      </w:divBdr>
    </w:div>
    <w:div w:id="1525678597">
      <w:bodyDiv w:val="1"/>
      <w:marLeft w:val="0"/>
      <w:marRight w:val="0"/>
      <w:marTop w:val="0"/>
      <w:marBottom w:val="0"/>
      <w:divBdr>
        <w:top w:val="none" w:sz="0" w:space="0" w:color="auto"/>
        <w:left w:val="none" w:sz="0" w:space="0" w:color="auto"/>
        <w:bottom w:val="none" w:sz="0" w:space="0" w:color="auto"/>
        <w:right w:val="none" w:sz="0" w:space="0" w:color="auto"/>
      </w:divBdr>
    </w:div>
    <w:div w:id="1525746567">
      <w:bodyDiv w:val="1"/>
      <w:marLeft w:val="0"/>
      <w:marRight w:val="0"/>
      <w:marTop w:val="0"/>
      <w:marBottom w:val="0"/>
      <w:divBdr>
        <w:top w:val="none" w:sz="0" w:space="0" w:color="auto"/>
        <w:left w:val="none" w:sz="0" w:space="0" w:color="auto"/>
        <w:bottom w:val="none" w:sz="0" w:space="0" w:color="auto"/>
        <w:right w:val="none" w:sz="0" w:space="0" w:color="auto"/>
      </w:divBdr>
    </w:div>
    <w:div w:id="1525753788">
      <w:bodyDiv w:val="1"/>
      <w:marLeft w:val="0"/>
      <w:marRight w:val="0"/>
      <w:marTop w:val="0"/>
      <w:marBottom w:val="0"/>
      <w:divBdr>
        <w:top w:val="none" w:sz="0" w:space="0" w:color="auto"/>
        <w:left w:val="none" w:sz="0" w:space="0" w:color="auto"/>
        <w:bottom w:val="none" w:sz="0" w:space="0" w:color="auto"/>
        <w:right w:val="none" w:sz="0" w:space="0" w:color="auto"/>
      </w:divBdr>
    </w:div>
    <w:div w:id="1525947667">
      <w:bodyDiv w:val="1"/>
      <w:marLeft w:val="0"/>
      <w:marRight w:val="0"/>
      <w:marTop w:val="0"/>
      <w:marBottom w:val="0"/>
      <w:divBdr>
        <w:top w:val="none" w:sz="0" w:space="0" w:color="auto"/>
        <w:left w:val="none" w:sz="0" w:space="0" w:color="auto"/>
        <w:bottom w:val="none" w:sz="0" w:space="0" w:color="auto"/>
        <w:right w:val="none" w:sz="0" w:space="0" w:color="auto"/>
      </w:divBdr>
    </w:div>
    <w:div w:id="1525948039">
      <w:bodyDiv w:val="1"/>
      <w:marLeft w:val="0"/>
      <w:marRight w:val="0"/>
      <w:marTop w:val="0"/>
      <w:marBottom w:val="0"/>
      <w:divBdr>
        <w:top w:val="none" w:sz="0" w:space="0" w:color="auto"/>
        <w:left w:val="none" w:sz="0" w:space="0" w:color="auto"/>
        <w:bottom w:val="none" w:sz="0" w:space="0" w:color="auto"/>
        <w:right w:val="none" w:sz="0" w:space="0" w:color="auto"/>
      </w:divBdr>
    </w:div>
    <w:div w:id="1526677066">
      <w:bodyDiv w:val="1"/>
      <w:marLeft w:val="0"/>
      <w:marRight w:val="0"/>
      <w:marTop w:val="0"/>
      <w:marBottom w:val="0"/>
      <w:divBdr>
        <w:top w:val="none" w:sz="0" w:space="0" w:color="auto"/>
        <w:left w:val="none" w:sz="0" w:space="0" w:color="auto"/>
        <w:bottom w:val="none" w:sz="0" w:space="0" w:color="auto"/>
        <w:right w:val="none" w:sz="0" w:space="0" w:color="auto"/>
      </w:divBdr>
    </w:div>
    <w:div w:id="1526822420">
      <w:bodyDiv w:val="1"/>
      <w:marLeft w:val="0"/>
      <w:marRight w:val="0"/>
      <w:marTop w:val="0"/>
      <w:marBottom w:val="0"/>
      <w:divBdr>
        <w:top w:val="none" w:sz="0" w:space="0" w:color="auto"/>
        <w:left w:val="none" w:sz="0" w:space="0" w:color="auto"/>
        <w:bottom w:val="none" w:sz="0" w:space="0" w:color="auto"/>
        <w:right w:val="none" w:sz="0" w:space="0" w:color="auto"/>
      </w:divBdr>
    </w:div>
    <w:div w:id="1527020762">
      <w:bodyDiv w:val="1"/>
      <w:marLeft w:val="0"/>
      <w:marRight w:val="0"/>
      <w:marTop w:val="0"/>
      <w:marBottom w:val="0"/>
      <w:divBdr>
        <w:top w:val="none" w:sz="0" w:space="0" w:color="auto"/>
        <w:left w:val="none" w:sz="0" w:space="0" w:color="auto"/>
        <w:bottom w:val="none" w:sz="0" w:space="0" w:color="auto"/>
        <w:right w:val="none" w:sz="0" w:space="0" w:color="auto"/>
      </w:divBdr>
    </w:div>
    <w:div w:id="1527215546">
      <w:bodyDiv w:val="1"/>
      <w:marLeft w:val="0"/>
      <w:marRight w:val="0"/>
      <w:marTop w:val="0"/>
      <w:marBottom w:val="0"/>
      <w:divBdr>
        <w:top w:val="none" w:sz="0" w:space="0" w:color="auto"/>
        <w:left w:val="none" w:sz="0" w:space="0" w:color="auto"/>
        <w:bottom w:val="none" w:sz="0" w:space="0" w:color="auto"/>
        <w:right w:val="none" w:sz="0" w:space="0" w:color="auto"/>
      </w:divBdr>
    </w:div>
    <w:div w:id="1527281865">
      <w:bodyDiv w:val="1"/>
      <w:marLeft w:val="0"/>
      <w:marRight w:val="0"/>
      <w:marTop w:val="0"/>
      <w:marBottom w:val="0"/>
      <w:divBdr>
        <w:top w:val="none" w:sz="0" w:space="0" w:color="auto"/>
        <w:left w:val="none" w:sz="0" w:space="0" w:color="auto"/>
        <w:bottom w:val="none" w:sz="0" w:space="0" w:color="auto"/>
        <w:right w:val="none" w:sz="0" w:space="0" w:color="auto"/>
      </w:divBdr>
    </w:div>
    <w:div w:id="1527601108">
      <w:bodyDiv w:val="1"/>
      <w:marLeft w:val="0"/>
      <w:marRight w:val="0"/>
      <w:marTop w:val="0"/>
      <w:marBottom w:val="0"/>
      <w:divBdr>
        <w:top w:val="none" w:sz="0" w:space="0" w:color="auto"/>
        <w:left w:val="none" w:sz="0" w:space="0" w:color="auto"/>
        <w:bottom w:val="none" w:sz="0" w:space="0" w:color="auto"/>
        <w:right w:val="none" w:sz="0" w:space="0" w:color="auto"/>
      </w:divBdr>
    </w:div>
    <w:div w:id="1527869887">
      <w:bodyDiv w:val="1"/>
      <w:marLeft w:val="0"/>
      <w:marRight w:val="0"/>
      <w:marTop w:val="0"/>
      <w:marBottom w:val="0"/>
      <w:divBdr>
        <w:top w:val="none" w:sz="0" w:space="0" w:color="auto"/>
        <w:left w:val="none" w:sz="0" w:space="0" w:color="auto"/>
        <w:bottom w:val="none" w:sz="0" w:space="0" w:color="auto"/>
        <w:right w:val="none" w:sz="0" w:space="0" w:color="auto"/>
      </w:divBdr>
    </w:div>
    <w:div w:id="1528173161">
      <w:bodyDiv w:val="1"/>
      <w:marLeft w:val="0"/>
      <w:marRight w:val="0"/>
      <w:marTop w:val="0"/>
      <w:marBottom w:val="0"/>
      <w:divBdr>
        <w:top w:val="none" w:sz="0" w:space="0" w:color="auto"/>
        <w:left w:val="none" w:sz="0" w:space="0" w:color="auto"/>
        <w:bottom w:val="none" w:sz="0" w:space="0" w:color="auto"/>
        <w:right w:val="none" w:sz="0" w:space="0" w:color="auto"/>
      </w:divBdr>
    </w:div>
    <w:div w:id="1528175409">
      <w:bodyDiv w:val="1"/>
      <w:marLeft w:val="0"/>
      <w:marRight w:val="0"/>
      <w:marTop w:val="0"/>
      <w:marBottom w:val="0"/>
      <w:divBdr>
        <w:top w:val="none" w:sz="0" w:space="0" w:color="auto"/>
        <w:left w:val="none" w:sz="0" w:space="0" w:color="auto"/>
        <w:bottom w:val="none" w:sz="0" w:space="0" w:color="auto"/>
        <w:right w:val="none" w:sz="0" w:space="0" w:color="auto"/>
      </w:divBdr>
    </w:div>
    <w:div w:id="1528788129">
      <w:bodyDiv w:val="1"/>
      <w:marLeft w:val="0"/>
      <w:marRight w:val="0"/>
      <w:marTop w:val="0"/>
      <w:marBottom w:val="0"/>
      <w:divBdr>
        <w:top w:val="none" w:sz="0" w:space="0" w:color="auto"/>
        <w:left w:val="none" w:sz="0" w:space="0" w:color="auto"/>
        <w:bottom w:val="none" w:sz="0" w:space="0" w:color="auto"/>
        <w:right w:val="none" w:sz="0" w:space="0" w:color="auto"/>
      </w:divBdr>
    </w:div>
    <w:div w:id="1528907357">
      <w:bodyDiv w:val="1"/>
      <w:marLeft w:val="0"/>
      <w:marRight w:val="0"/>
      <w:marTop w:val="0"/>
      <w:marBottom w:val="0"/>
      <w:divBdr>
        <w:top w:val="none" w:sz="0" w:space="0" w:color="auto"/>
        <w:left w:val="none" w:sz="0" w:space="0" w:color="auto"/>
        <w:bottom w:val="none" w:sz="0" w:space="0" w:color="auto"/>
        <w:right w:val="none" w:sz="0" w:space="0" w:color="auto"/>
      </w:divBdr>
    </w:div>
    <w:div w:id="1529177570">
      <w:bodyDiv w:val="1"/>
      <w:marLeft w:val="0"/>
      <w:marRight w:val="0"/>
      <w:marTop w:val="0"/>
      <w:marBottom w:val="0"/>
      <w:divBdr>
        <w:top w:val="none" w:sz="0" w:space="0" w:color="auto"/>
        <w:left w:val="none" w:sz="0" w:space="0" w:color="auto"/>
        <w:bottom w:val="none" w:sz="0" w:space="0" w:color="auto"/>
        <w:right w:val="none" w:sz="0" w:space="0" w:color="auto"/>
      </w:divBdr>
    </w:div>
    <w:div w:id="1529291910">
      <w:bodyDiv w:val="1"/>
      <w:marLeft w:val="0"/>
      <w:marRight w:val="0"/>
      <w:marTop w:val="0"/>
      <w:marBottom w:val="0"/>
      <w:divBdr>
        <w:top w:val="none" w:sz="0" w:space="0" w:color="auto"/>
        <w:left w:val="none" w:sz="0" w:space="0" w:color="auto"/>
        <w:bottom w:val="none" w:sz="0" w:space="0" w:color="auto"/>
        <w:right w:val="none" w:sz="0" w:space="0" w:color="auto"/>
      </w:divBdr>
    </w:div>
    <w:div w:id="1529677020">
      <w:bodyDiv w:val="1"/>
      <w:marLeft w:val="0"/>
      <w:marRight w:val="0"/>
      <w:marTop w:val="0"/>
      <w:marBottom w:val="0"/>
      <w:divBdr>
        <w:top w:val="none" w:sz="0" w:space="0" w:color="auto"/>
        <w:left w:val="none" w:sz="0" w:space="0" w:color="auto"/>
        <w:bottom w:val="none" w:sz="0" w:space="0" w:color="auto"/>
        <w:right w:val="none" w:sz="0" w:space="0" w:color="auto"/>
      </w:divBdr>
    </w:div>
    <w:div w:id="1530072599">
      <w:bodyDiv w:val="1"/>
      <w:marLeft w:val="0"/>
      <w:marRight w:val="0"/>
      <w:marTop w:val="0"/>
      <w:marBottom w:val="0"/>
      <w:divBdr>
        <w:top w:val="none" w:sz="0" w:space="0" w:color="auto"/>
        <w:left w:val="none" w:sz="0" w:space="0" w:color="auto"/>
        <w:bottom w:val="none" w:sz="0" w:space="0" w:color="auto"/>
        <w:right w:val="none" w:sz="0" w:space="0" w:color="auto"/>
      </w:divBdr>
    </w:div>
    <w:div w:id="1530336125">
      <w:bodyDiv w:val="1"/>
      <w:marLeft w:val="0"/>
      <w:marRight w:val="0"/>
      <w:marTop w:val="0"/>
      <w:marBottom w:val="0"/>
      <w:divBdr>
        <w:top w:val="none" w:sz="0" w:space="0" w:color="auto"/>
        <w:left w:val="none" w:sz="0" w:space="0" w:color="auto"/>
        <w:bottom w:val="none" w:sz="0" w:space="0" w:color="auto"/>
        <w:right w:val="none" w:sz="0" w:space="0" w:color="auto"/>
      </w:divBdr>
    </w:div>
    <w:div w:id="1530601575">
      <w:bodyDiv w:val="1"/>
      <w:marLeft w:val="0"/>
      <w:marRight w:val="0"/>
      <w:marTop w:val="0"/>
      <w:marBottom w:val="0"/>
      <w:divBdr>
        <w:top w:val="none" w:sz="0" w:space="0" w:color="auto"/>
        <w:left w:val="none" w:sz="0" w:space="0" w:color="auto"/>
        <w:bottom w:val="none" w:sz="0" w:space="0" w:color="auto"/>
        <w:right w:val="none" w:sz="0" w:space="0" w:color="auto"/>
      </w:divBdr>
    </w:div>
    <w:div w:id="1530607828">
      <w:bodyDiv w:val="1"/>
      <w:marLeft w:val="0"/>
      <w:marRight w:val="0"/>
      <w:marTop w:val="0"/>
      <w:marBottom w:val="0"/>
      <w:divBdr>
        <w:top w:val="none" w:sz="0" w:space="0" w:color="auto"/>
        <w:left w:val="none" w:sz="0" w:space="0" w:color="auto"/>
        <w:bottom w:val="none" w:sz="0" w:space="0" w:color="auto"/>
        <w:right w:val="none" w:sz="0" w:space="0" w:color="auto"/>
      </w:divBdr>
    </w:div>
    <w:div w:id="1530948285">
      <w:bodyDiv w:val="1"/>
      <w:marLeft w:val="0"/>
      <w:marRight w:val="0"/>
      <w:marTop w:val="0"/>
      <w:marBottom w:val="0"/>
      <w:divBdr>
        <w:top w:val="none" w:sz="0" w:space="0" w:color="auto"/>
        <w:left w:val="none" w:sz="0" w:space="0" w:color="auto"/>
        <w:bottom w:val="none" w:sz="0" w:space="0" w:color="auto"/>
        <w:right w:val="none" w:sz="0" w:space="0" w:color="auto"/>
      </w:divBdr>
    </w:div>
    <w:div w:id="1530987949">
      <w:bodyDiv w:val="1"/>
      <w:marLeft w:val="0"/>
      <w:marRight w:val="0"/>
      <w:marTop w:val="0"/>
      <w:marBottom w:val="0"/>
      <w:divBdr>
        <w:top w:val="none" w:sz="0" w:space="0" w:color="auto"/>
        <w:left w:val="none" w:sz="0" w:space="0" w:color="auto"/>
        <w:bottom w:val="none" w:sz="0" w:space="0" w:color="auto"/>
        <w:right w:val="none" w:sz="0" w:space="0" w:color="auto"/>
      </w:divBdr>
    </w:div>
    <w:div w:id="1531333624">
      <w:bodyDiv w:val="1"/>
      <w:marLeft w:val="0"/>
      <w:marRight w:val="0"/>
      <w:marTop w:val="0"/>
      <w:marBottom w:val="0"/>
      <w:divBdr>
        <w:top w:val="none" w:sz="0" w:space="0" w:color="auto"/>
        <w:left w:val="none" w:sz="0" w:space="0" w:color="auto"/>
        <w:bottom w:val="none" w:sz="0" w:space="0" w:color="auto"/>
        <w:right w:val="none" w:sz="0" w:space="0" w:color="auto"/>
      </w:divBdr>
    </w:div>
    <w:div w:id="1531995189">
      <w:bodyDiv w:val="1"/>
      <w:marLeft w:val="0"/>
      <w:marRight w:val="0"/>
      <w:marTop w:val="0"/>
      <w:marBottom w:val="0"/>
      <w:divBdr>
        <w:top w:val="none" w:sz="0" w:space="0" w:color="auto"/>
        <w:left w:val="none" w:sz="0" w:space="0" w:color="auto"/>
        <w:bottom w:val="none" w:sz="0" w:space="0" w:color="auto"/>
        <w:right w:val="none" w:sz="0" w:space="0" w:color="auto"/>
      </w:divBdr>
    </w:div>
    <w:div w:id="1532109503">
      <w:bodyDiv w:val="1"/>
      <w:marLeft w:val="0"/>
      <w:marRight w:val="0"/>
      <w:marTop w:val="0"/>
      <w:marBottom w:val="0"/>
      <w:divBdr>
        <w:top w:val="none" w:sz="0" w:space="0" w:color="auto"/>
        <w:left w:val="none" w:sz="0" w:space="0" w:color="auto"/>
        <w:bottom w:val="none" w:sz="0" w:space="0" w:color="auto"/>
        <w:right w:val="none" w:sz="0" w:space="0" w:color="auto"/>
      </w:divBdr>
    </w:div>
    <w:div w:id="1532188519">
      <w:bodyDiv w:val="1"/>
      <w:marLeft w:val="0"/>
      <w:marRight w:val="0"/>
      <w:marTop w:val="0"/>
      <w:marBottom w:val="0"/>
      <w:divBdr>
        <w:top w:val="none" w:sz="0" w:space="0" w:color="auto"/>
        <w:left w:val="none" w:sz="0" w:space="0" w:color="auto"/>
        <w:bottom w:val="none" w:sz="0" w:space="0" w:color="auto"/>
        <w:right w:val="none" w:sz="0" w:space="0" w:color="auto"/>
      </w:divBdr>
    </w:div>
    <w:div w:id="1532452339">
      <w:bodyDiv w:val="1"/>
      <w:marLeft w:val="0"/>
      <w:marRight w:val="0"/>
      <w:marTop w:val="0"/>
      <w:marBottom w:val="0"/>
      <w:divBdr>
        <w:top w:val="none" w:sz="0" w:space="0" w:color="auto"/>
        <w:left w:val="none" w:sz="0" w:space="0" w:color="auto"/>
        <w:bottom w:val="none" w:sz="0" w:space="0" w:color="auto"/>
        <w:right w:val="none" w:sz="0" w:space="0" w:color="auto"/>
      </w:divBdr>
    </w:div>
    <w:div w:id="1532452739">
      <w:bodyDiv w:val="1"/>
      <w:marLeft w:val="0"/>
      <w:marRight w:val="0"/>
      <w:marTop w:val="0"/>
      <w:marBottom w:val="0"/>
      <w:divBdr>
        <w:top w:val="none" w:sz="0" w:space="0" w:color="auto"/>
        <w:left w:val="none" w:sz="0" w:space="0" w:color="auto"/>
        <w:bottom w:val="none" w:sz="0" w:space="0" w:color="auto"/>
        <w:right w:val="none" w:sz="0" w:space="0" w:color="auto"/>
      </w:divBdr>
    </w:div>
    <w:div w:id="1532721251">
      <w:bodyDiv w:val="1"/>
      <w:marLeft w:val="0"/>
      <w:marRight w:val="0"/>
      <w:marTop w:val="0"/>
      <w:marBottom w:val="0"/>
      <w:divBdr>
        <w:top w:val="none" w:sz="0" w:space="0" w:color="auto"/>
        <w:left w:val="none" w:sz="0" w:space="0" w:color="auto"/>
        <w:bottom w:val="none" w:sz="0" w:space="0" w:color="auto"/>
        <w:right w:val="none" w:sz="0" w:space="0" w:color="auto"/>
      </w:divBdr>
    </w:div>
    <w:div w:id="1532913208">
      <w:bodyDiv w:val="1"/>
      <w:marLeft w:val="0"/>
      <w:marRight w:val="0"/>
      <w:marTop w:val="0"/>
      <w:marBottom w:val="0"/>
      <w:divBdr>
        <w:top w:val="none" w:sz="0" w:space="0" w:color="auto"/>
        <w:left w:val="none" w:sz="0" w:space="0" w:color="auto"/>
        <w:bottom w:val="none" w:sz="0" w:space="0" w:color="auto"/>
        <w:right w:val="none" w:sz="0" w:space="0" w:color="auto"/>
      </w:divBdr>
    </w:div>
    <w:div w:id="1533224139">
      <w:bodyDiv w:val="1"/>
      <w:marLeft w:val="0"/>
      <w:marRight w:val="0"/>
      <w:marTop w:val="0"/>
      <w:marBottom w:val="0"/>
      <w:divBdr>
        <w:top w:val="none" w:sz="0" w:space="0" w:color="auto"/>
        <w:left w:val="none" w:sz="0" w:space="0" w:color="auto"/>
        <w:bottom w:val="none" w:sz="0" w:space="0" w:color="auto"/>
        <w:right w:val="none" w:sz="0" w:space="0" w:color="auto"/>
      </w:divBdr>
    </w:div>
    <w:div w:id="1533229892">
      <w:bodyDiv w:val="1"/>
      <w:marLeft w:val="0"/>
      <w:marRight w:val="0"/>
      <w:marTop w:val="0"/>
      <w:marBottom w:val="0"/>
      <w:divBdr>
        <w:top w:val="none" w:sz="0" w:space="0" w:color="auto"/>
        <w:left w:val="none" w:sz="0" w:space="0" w:color="auto"/>
        <w:bottom w:val="none" w:sz="0" w:space="0" w:color="auto"/>
        <w:right w:val="none" w:sz="0" w:space="0" w:color="auto"/>
      </w:divBdr>
    </w:div>
    <w:div w:id="1533348959">
      <w:bodyDiv w:val="1"/>
      <w:marLeft w:val="0"/>
      <w:marRight w:val="0"/>
      <w:marTop w:val="0"/>
      <w:marBottom w:val="0"/>
      <w:divBdr>
        <w:top w:val="none" w:sz="0" w:space="0" w:color="auto"/>
        <w:left w:val="none" w:sz="0" w:space="0" w:color="auto"/>
        <w:bottom w:val="none" w:sz="0" w:space="0" w:color="auto"/>
        <w:right w:val="none" w:sz="0" w:space="0" w:color="auto"/>
      </w:divBdr>
    </w:div>
    <w:div w:id="1534070644">
      <w:bodyDiv w:val="1"/>
      <w:marLeft w:val="0"/>
      <w:marRight w:val="0"/>
      <w:marTop w:val="0"/>
      <w:marBottom w:val="0"/>
      <w:divBdr>
        <w:top w:val="none" w:sz="0" w:space="0" w:color="auto"/>
        <w:left w:val="none" w:sz="0" w:space="0" w:color="auto"/>
        <w:bottom w:val="none" w:sz="0" w:space="0" w:color="auto"/>
        <w:right w:val="none" w:sz="0" w:space="0" w:color="auto"/>
      </w:divBdr>
    </w:div>
    <w:div w:id="1534078755">
      <w:bodyDiv w:val="1"/>
      <w:marLeft w:val="0"/>
      <w:marRight w:val="0"/>
      <w:marTop w:val="0"/>
      <w:marBottom w:val="0"/>
      <w:divBdr>
        <w:top w:val="none" w:sz="0" w:space="0" w:color="auto"/>
        <w:left w:val="none" w:sz="0" w:space="0" w:color="auto"/>
        <w:bottom w:val="none" w:sz="0" w:space="0" w:color="auto"/>
        <w:right w:val="none" w:sz="0" w:space="0" w:color="auto"/>
      </w:divBdr>
    </w:div>
    <w:div w:id="1534154864">
      <w:bodyDiv w:val="1"/>
      <w:marLeft w:val="0"/>
      <w:marRight w:val="0"/>
      <w:marTop w:val="0"/>
      <w:marBottom w:val="0"/>
      <w:divBdr>
        <w:top w:val="none" w:sz="0" w:space="0" w:color="auto"/>
        <w:left w:val="none" w:sz="0" w:space="0" w:color="auto"/>
        <w:bottom w:val="none" w:sz="0" w:space="0" w:color="auto"/>
        <w:right w:val="none" w:sz="0" w:space="0" w:color="auto"/>
      </w:divBdr>
    </w:div>
    <w:div w:id="1534416853">
      <w:bodyDiv w:val="1"/>
      <w:marLeft w:val="0"/>
      <w:marRight w:val="0"/>
      <w:marTop w:val="0"/>
      <w:marBottom w:val="0"/>
      <w:divBdr>
        <w:top w:val="none" w:sz="0" w:space="0" w:color="auto"/>
        <w:left w:val="none" w:sz="0" w:space="0" w:color="auto"/>
        <w:bottom w:val="none" w:sz="0" w:space="0" w:color="auto"/>
        <w:right w:val="none" w:sz="0" w:space="0" w:color="auto"/>
      </w:divBdr>
    </w:div>
    <w:div w:id="1534806614">
      <w:bodyDiv w:val="1"/>
      <w:marLeft w:val="0"/>
      <w:marRight w:val="0"/>
      <w:marTop w:val="0"/>
      <w:marBottom w:val="0"/>
      <w:divBdr>
        <w:top w:val="none" w:sz="0" w:space="0" w:color="auto"/>
        <w:left w:val="none" w:sz="0" w:space="0" w:color="auto"/>
        <w:bottom w:val="none" w:sz="0" w:space="0" w:color="auto"/>
        <w:right w:val="none" w:sz="0" w:space="0" w:color="auto"/>
      </w:divBdr>
    </w:div>
    <w:div w:id="1535070830">
      <w:bodyDiv w:val="1"/>
      <w:marLeft w:val="0"/>
      <w:marRight w:val="0"/>
      <w:marTop w:val="0"/>
      <w:marBottom w:val="0"/>
      <w:divBdr>
        <w:top w:val="none" w:sz="0" w:space="0" w:color="auto"/>
        <w:left w:val="none" w:sz="0" w:space="0" w:color="auto"/>
        <w:bottom w:val="none" w:sz="0" w:space="0" w:color="auto"/>
        <w:right w:val="none" w:sz="0" w:space="0" w:color="auto"/>
      </w:divBdr>
    </w:div>
    <w:div w:id="1535192059">
      <w:bodyDiv w:val="1"/>
      <w:marLeft w:val="0"/>
      <w:marRight w:val="0"/>
      <w:marTop w:val="0"/>
      <w:marBottom w:val="0"/>
      <w:divBdr>
        <w:top w:val="none" w:sz="0" w:space="0" w:color="auto"/>
        <w:left w:val="none" w:sz="0" w:space="0" w:color="auto"/>
        <w:bottom w:val="none" w:sz="0" w:space="0" w:color="auto"/>
        <w:right w:val="none" w:sz="0" w:space="0" w:color="auto"/>
      </w:divBdr>
    </w:div>
    <w:div w:id="1535576828">
      <w:bodyDiv w:val="1"/>
      <w:marLeft w:val="0"/>
      <w:marRight w:val="0"/>
      <w:marTop w:val="0"/>
      <w:marBottom w:val="0"/>
      <w:divBdr>
        <w:top w:val="none" w:sz="0" w:space="0" w:color="auto"/>
        <w:left w:val="none" w:sz="0" w:space="0" w:color="auto"/>
        <w:bottom w:val="none" w:sz="0" w:space="0" w:color="auto"/>
        <w:right w:val="none" w:sz="0" w:space="0" w:color="auto"/>
      </w:divBdr>
    </w:div>
    <w:div w:id="1535727183">
      <w:bodyDiv w:val="1"/>
      <w:marLeft w:val="0"/>
      <w:marRight w:val="0"/>
      <w:marTop w:val="0"/>
      <w:marBottom w:val="0"/>
      <w:divBdr>
        <w:top w:val="none" w:sz="0" w:space="0" w:color="auto"/>
        <w:left w:val="none" w:sz="0" w:space="0" w:color="auto"/>
        <w:bottom w:val="none" w:sz="0" w:space="0" w:color="auto"/>
        <w:right w:val="none" w:sz="0" w:space="0" w:color="auto"/>
      </w:divBdr>
    </w:div>
    <w:div w:id="1535996292">
      <w:bodyDiv w:val="1"/>
      <w:marLeft w:val="0"/>
      <w:marRight w:val="0"/>
      <w:marTop w:val="0"/>
      <w:marBottom w:val="0"/>
      <w:divBdr>
        <w:top w:val="none" w:sz="0" w:space="0" w:color="auto"/>
        <w:left w:val="none" w:sz="0" w:space="0" w:color="auto"/>
        <w:bottom w:val="none" w:sz="0" w:space="0" w:color="auto"/>
        <w:right w:val="none" w:sz="0" w:space="0" w:color="auto"/>
      </w:divBdr>
    </w:div>
    <w:div w:id="1536037017">
      <w:bodyDiv w:val="1"/>
      <w:marLeft w:val="0"/>
      <w:marRight w:val="0"/>
      <w:marTop w:val="0"/>
      <w:marBottom w:val="0"/>
      <w:divBdr>
        <w:top w:val="none" w:sz="0" w:space="0" w:color="auto"/>
        <w:left w:val="none" w:sz="0" w:space="0" w:color="auto"/>
        <w:bottom w:val="none" w:sz="0" w:space="0" w:color="auto"/>
        <w:right w:val="none" w:sz="0" w:space="0" w:color="auto"/>
      </w:divBdr>
    </w:div>
    <w:div w:id="1536040091">
      <w:bodyDiv w:val="1"/>
      <w:marLeft w:val="0"/>
      <w:marRight w:val="0"/>
      <w:marTop w:val="0"/>
      <w:marBottom w:val="0"/>
      <w:divBdr>
        <w:top w:val="none" w:sz="0" w:space="0" w:color="auto"/>
        <w:left w:val="none" w:sz="0" w:space="0" w:color="auto"/>
        <w:bottom w:val="none" w:sz="0" w:space="0" w:color="auto"/>
        <w:right w:val="none" w:sz="0" w:space="0" w:color="auto"/>
      </w:divBdr>
    </w:div>
    <w:div w:id="1536239035">
      <w:bodyDiv w:val="1"/>
      <w:marLeft w:val="0"/>
      <w:marRight w:val="0"/>
      <w:marTop w:val="0"/>
      <w:marBottom w:val="0"/>
      <w:divBdr>
        <w:top w:val="none" w:sz="0" w:space="0" w:color="auto"/>
        <w:left w:val="none" w:sz="0" w:space="0" w:color="auto"/>
        <w:bottom w:val="none" w:sz="0" w:space="0" w:color="auto"/>
        <w:right w:val="none" w:sz="0" w:space="0" w:color="auto"/>
      </w:divBdr>
    </w:div>
    <w:div w:id="1536310017">
      <w:bodyDiv w:val="1"/>
      <w:marLeft w:val="0"/>
      <w:marRight w:val="0"/>
      <w:marTop w:val="0"/>
      <w:marBottom w:val="0"/>
      <w:divBdr>
        <w:top w:val="none" w:sz="0" w:space="0" w:color="auto"/>
        <w:left w:val="none" w:sz="0" w:space="0" w:color="auto"/>
        <w:bottom w:val="none" w:sz="0" w:space="0" w:color="auto"/>
        <w:right w:val="none" w:sz="0" w:space="0" w:color="auto"/>
      </w:divBdr>
    </w:div>
    <w:div w:id="1536381134">
      <w:bodyDiv w:val="1"/>
      <w:marLeft w:val="0"/>
      <w:marRight w:val="0"/>
      <w:marTop w:val="0"/>
      <w:marBottom w:val="0"/>
      <w:divBdr>
        <w:top w:val="none" w:sz="0" w:space="0" w:color="auto"/>
        <w:left w:val="none" w:sz="0" w:space="0" w:color="auto"/>
        <w:bottom w:val="none" w:sz="0" w:space="0" w:color="auto"/>
        <w:right w:val="none" w:sz="0" w:space="0" w:color="auto"/>
      </w:divBdr>
    </w:div>
    <w:div w:id="1536580939">
      <w:bodyDiv w:val="1"/>
      <w:marLeft w:val="0"/>
      <w:marRight w:val="0"/>
      <w:marTop w:val="0"/>
      <w:marBottom w:val="0"/>
      <w:divBdr>
        <w:top w:val="none" w:sz="0" w:space="0" w:color="auto"/>
        <w:left w:val="none" w:sz="0" w:space="0" w:color="auto"/>
        <w:bottom w:val="none" w:sz="0" w:space="0" w:color="auto"/>
        <w:right w:val="none" w:sz="0" w:space="0" w:color="auto"/>
      </w:divBdr>
    </w:div>
    <w:div w:id="1536696610">
      <w:bodyDiv w:val="1"/>
      <w:marLeft w:val="0"/>
      <w:marRight w:val="0"/>
      <w:marTop w:val="0"/>
      <w:marBottom w:val="0"/>
      <w:divBdr>
        <w:top w:val="none" w:sz="0" w:space="0" w:color="auto"/>
        <w:left w:val="none" w:sz="0" w:space="0" w:color="auto"/>
        <w:bottom w:val="none" w:sz="0" w:space="0" w:color="auto"/>
        <w:right w:val="none" w:sz="0" w:space="0" w:color="auto"/>
      </w:divBdr>
    </w:div>
    <w:div w:id="1536886033">
      <w:bodyDiv w:val="1"/>
      <w:marLeft w:val="0"/>
      <w:marRight w:val="0"/>
      <w:marTop w:val="0"/>
      <w:marBottom w:val="0"/>
      <w:divBdr>
        <w:top w:val="none" w:sz="0" w:space="0" w:color="auto"/>
        <w:left w:val="none" w:sz="0" w:space="0" w:color="auto"/>
        <w:bottom w:val="none" w:sz="0" w:space="0" w:color="auto"/>
        <w:right w:val="none" w:sz="0" w:space="0" w:color="auto"/>
      </w:divBdr>
    </w:div>
    <w:div w:id="1536887408">
      <w:bodyDiv w:val="1"/>
      <w:marLeft w:val="0"/>
      <w:marRight w:val="0"/>
      <w:marTop w:val="0"/>
      <w:marBottom w:val="0"/>
      <w:divBdr>
        <w:top w:val="none" w:sz="0" w:space="0" w:color="auto"/>
        <w:left w:val="none" w:sz="0" w:space="0" w:color="auto"/>
        <w:bottom w:val="none" w:sz="0" w:space="0" w:color="auto"/>
        <w:right w:val="none" w:sz="0" w:space="0" w:color="auto"/>
      </w:divBdr>
    </w:div>
    <w:div w:id="1537039154">
      <w:bodyDiv w:val="1"/>
      <w:marLeft w:val="0"/>
      <w:marRight w:val="0"/>
      <w:marTop w:val="0"/>
      <w:marBottom w:val="0"/>
      <w:divBdr>
        <w:top w:val="none" w:sz="0" w:space="0" w:color="auto"/>
        <w:left w:val="none" w:sz="0" w:space="0" w:color="auto"/>
        <w:bottom w:val="none" w:sz="0" w:space="0" w:color="auto"/>
        <w:right w:val="none" w:sz="0" w:space="0" w:color="auto"/>
      </w:divBdr>
    </w:div>
    <w:div w:id="1537039590">
      <w:bodyDiv w:val="1"/>
      <w:marLeft w:val="0"/>
      <w:marRight w:val="0"/>
      <w:marTop w:val="0"/>
      <w:marBottom w:val="0"/>
      <w:divBdr>
        <w:top w:val="none" w:sz="0" w:space="0" w:color="auto"/>
        <w:left w:val="none" w:sz="0" w:space="0" w:color="auto"/>
        <w:bottom w:val="none" w:sz="0" w:space="0" w:color="auto"/>
        <w:right w:val="none" w:sz="0" w:space="0" w:color="auto"/>
      </w:divBdr>
    </w:div>
    <w:div w:id="1537356316">
      <w:bodyDiv w:val="1"/>
      <w:marLeft w:val="0"/>
      <w:marRight w:val="0"/>
      <w:marTop w:val="0"/>
      <w:marBottom w:val="0"/>
      <w:divBdr>
        <w:top w:val="none" w:sz="0" w:space="0" w:color="auto"/>
        <w:left w:val="none" w:sz="0" w:space="0" w:color="auto"/>
        <w:bottom w:val="none" w:sz="0" w:space="0" w:color="auto"/>
        <w:right w:val="none" w:sz="0" w:space="0" w:color="auto"/>
      </w:divBdr>
    </w:div>
    <w:div w:id="1537964019">
      <w:bodyDiv w:val="1"/>
      <w:marLeft w:val="0"/>
      <w:marRight w:val="0"/>
      <w:marTop w:val="0"/>
      <w:marBottom w:val="0"/>
      <w:divBdr>
        <w:top w:val="none" w:sz="0" w:space="0" w:color="auto"/>
        <w:left w:val="none" w:sz="0" w:space="0" w:color="auto"/>
        <w:bottom w:val="none" w:sz="0" w:space="0" w:color="auto"/>
        <w:right w:val="none" w:sz="0" w:space="0" w:color="auto"/>
      </w:divBdr>
    </w:div>
    <w:div w:id="1538004617">
      <w:bodyDiv w:val="1"/>
      <w:marLeft w:val="0"/>
      <w:marRight w:val="0"/>
      <w:marTop w:val="0"/>
      <w:marBottom w:val="0"/>
      <w:divBdr>
        <w:top w:val="none" w:sz="0" w:space="0" w:color="auto"/>
        <w:left w:val="none" w:sz="0" w:space="0" w:color="auto"/>
        <w:bottom w:val="none" w:sz="0" w:space="0" w:color="auto"/>
        <w:right w:val="none" w:sz="0" w:space="0" w:color="auto"/>
      </w:divBdr>
    </w:div>
    <w:div w:id="1538083971">
      <w:bodyDiv w:val="1"/>
      <w:marLeft w:val="0"/>
      <w:marRight w:val="0"/>
      <w:marTop w:val="0"/>
      <w:marBottom w:val="0"/>
      <w:divBdr>
        <w:top w:val="none" w:sz="0" w:space="0" w:color="auto"/>
        <w:left w:val="none" w:sz="0" w:space="0" w:color="auto"/>
        <w:bottom w:val="none" w:sz="0" w:space="0" w:color="auto"/>
        <w:right w:val="none" w:sz="0" w:space="0" w:color="auto"/>
      </w:divBdr>
    </w:div>
    <w:div w:id="1538202453">
      <w:bodyDiv w:val="1"/>
      <w:marLeft w:val="0"/>
      <w:marRight w:val="0"/>
      <w:marTop w:val="0"/>
      <w:marBottom w:val="0"/>
      <w:divBdr>
        <w:top w:val="none" w:sz="0" w:space="0" w:color="auto"/>
        <w:left w:val="none" w:sz="0" w:space="0" w:color="auto"/>
        <w:bottom w:val="none" w:sz="0" w:space="0" w:color="auto"/>
        <w:right w:val="none" w:sz="0" w:space="0" w:color="auto"/>
      </w:divBdr>
    </w:div>
    <w:div w:id="1538422714">
      <w:bodyDiv w:val="1"/>
      <w:marLeft w:val="0"/>
      <w:marRight w:val="0"/>
      <w:marTop w:val="0"/>
      <w:marBottom w:val="0"/>
      <w:divBdr>
        <w:top w:val="none" w:sz="0" w:space="0" w:color="auto"/>
        <w:left w:val="none" w:sz="0" w:space="0" w:color="auto"/>
        <w:bottom w:val="none" w:sz="0" w:space="0" w:color="auto"/>
        <w:right w:val="none" w:sz="0" w:space="0" w:color="auto"/>
      </w:divBdr>
    </w:div>
    <w:div w:id="1538852688">
      <w:bodyDiv w:val="1"/>
      <w:marLeft w:val="0"/>
      <w:marRight w:val="0"/>
      <w:marTop w:val="0"/>
      <w:marBottom w:val="0"/>
      <w:divBdr>
        <w:top w:val="none" w:sz="0" w:space="0" w:color="auto"/>
        <w:left w:val="none" w:sz="0" w:space="0" w:color="auto"/>
        <w:bottom w:val="none" w:sz="0" w:space="0" w:color="auto"/>
        <w:right w:val="none" w:sz="0" w:space="0" w:color="auto"/>
      </w:divBdr>
    </w:div>
    <w:div w:id="1538853263">
      <w:bodyDiv w:val="1"/>
      <w:marLeft w:val="0"/>
      <w:marRight w:val="0"/>
      <w:marTop w:val="0"/>
      <w:marBottom w:val="0"/>
      <w:divBdr>
        <w:top w:val="none" w:sz="0" w:space="0" w:color="auto"/>
        <w:left w:val="none" w:sz="0" w:space="0" w:color="auto"/>
        <w:bottom w:val="none" w:sz="0" w:space="0" w:color="auto"/>
        <w:right w:val="none" w:sz="0" w:space="0" w:color="auto"/>
      </w:divBdr>
    </w:div>
    <w:div w:id="1538929098">
      <w:bodyDiv w:val="1"/>
      <w:marLeft w:val="0"/>
      <w:marRight w:val="0"/>
      <w:marTop w:val="0"/>
      <w:marBottom w:val="0"/>
      <w:divBdr>
        <w:top w:val="none" w:sz="0" w:space="0" w:color="auto"/>
        <w:left w:val="none" w:sz="0" w:space="0" w:color="auto"/>
        <w:bottom w:val="none" w:sz="0" w:space="0" w:color="auto"/>
        <w:right w:val="none" w:sz="0" w:space="0" w:color="auto"/>
      </w:divBdr>
    </w:div>
    <w:div w:id="1539196308">
      <w:bodyDiv w:val="1"/>
      <w:marLeft w:val="0"/>
      <w:marRight w:val="0"/>
      <w:marTop w:val="0"/>
      <w:marBottom w:val="0"/>
      <w:divBdr>
        <w:top w:val="none" w:sz="0" w:space="0" w:color="auto"/>
        <w:left w:val="none" w:sz="0" w:space="0" w:color="auto"/>
        <w:bottom w:val="none" w:sz="0" w:space="0" w:color="auto"/>
        <w:right w:val="none" w:sz="0" w:space="0" w:color="auto"/>
      </w:divBdr>
    </w:div>
    <w:div w:id="1539313244">
      <w:bodyDiv w:val="1"/>
      <w:marLeft w:val="0"/>
      <w:marRight w:val="0"/>
      <w:marTop w:val="0"/>
      <w:marBottom w:val="0"/>
      <w:divBdr>
        <w:top w:val="none" w:sz="0" w:space="0" w:color="auto"/>
        <w:left w:val="none" w:sz="0" w:space="0" w:color="auto"/>
        <w:bottom w:val="none" w:sz="0" w:space="0" w:color="auto"/>
        <w:right w:val="none" w:sz="0" w:space="0" w:color="auto"/>
      </w:divBdr>
    </w:div>
    <w:div w:id="1539318791">
      <w:bodyDiv w:val="1"/>
      <w:marLeft w:val="0"/>
      <w:marRight w:val="0"/>
      <w:marTop w:val="0"/>
      <w:marBottom w:val="0"/>
      <w:divBdr>
        <w:top w:val="none" w:sz="0" w:space="0" w:color="auto"/>
        <w:left w:val="none" w:sz="0" w:space="0" w:color="auto"/>
        <w:bottom w:val="none" w:sz="0" w:space="0" w:color="auto"/>
        <w:right w:val="none" w:sz="0" w:space="0" w:color="auto"/>
      </w:divBdr>
    </w:div>
    <w:div w:id="1539510870">
      <w:bodyDiv w:val="1"/>
      <w:marLeft w:val="0"/>
      <w:marRight w:val="0"/>
      <w:marTop w:val="0"/>
      <w:marBottom w:val="0"/>
      <w:divBdr>
        <w:top w:val="none" w:sz="0" w:space="0" w:color="auto"/>
        <w:left w:val="none" w:sz="0" w:space="0" w:color="auto"/>
        <w:bottom w:val="none" w:sz="0" w:space="0" w:color="auto"/>
        <w:right w:val="none" w:sz="0" w:space="0" w:color="auto"/>
      </w:divBdr>
    </w:div>
    <w:div w:id="1539853124">
      <w:bodyDiv w:val="1"/>
      <w:marLeft w:val="0"/>
      <w:marRight w:val="0"/>
      <w:marTop w:val="0"/>
      <w:marBottom w:val="0"/>
      <w:divBdr>
        <w:top w:val="none" w:sz="0" w:space="0" w:color="auto"/>
        <w:left w:val="none" w:sz="0" w:space="0" w:color="auto"/>
        <w:bottom w:val="none" w:sz="0" w:space="0" w:color="auto"/>
        <w:right w:val="none" w:sz="0" w:space="0" w:color="auto"/>
      </w:divBdr>
    </w:div>
    <w:div w:id="1539854760">
      <w:bodyDiv w:val="1"/>
      <w:marLeft w:val="0"/>
      <w:marRight w:val="0"/>
      <w:marTop w:val="0"/>
      <w:marBottom w:val="0"/>
      <w:divBdr>
        <w:top w:val="none" w:sz="0" w:space="0" w:color="auto"/>
        <w:left w:val="none" w:sz="0" w:space="0" w:color="auto"/>
        <w:bottom w:val="none" w:sz="0" w:space="0" w:color="auto"/>
        <w:right w:val="none" w:sz="0" w:space="0" w:color="auto"/>
      </w:divBdr>
    </w:div>
    <w:div w:id="1540312100">
      <w:bodyDiv w:val="1"/>
      <w:marLeft w:val="0"/>
      <w:marRight w:val="0"/>
      <w:marTop w:val="0"/>
      <w:marBottom w:val="0"/>
      <w:divBdr>
        <w:top w:val="none" w:sz="0" w:space="0" w:color="auto"/>
        <w:left w:val="none" w:sz="0" w:space="0" w:color="auto"/>
        <w:bottom w:val="none" w:sz="0" w:space="0" w:color="auto"/>
        <w:right w:val="none" w:sz="0" w:space="0" w:color="auto"/>
      </w:divBdr>
    </w:div>
    <w:div w:id="1540556513">
      <w:bodyDiv w:val="1"/>
      <w:marLeft w:val="0"/>
      <w:marRight w:val="0"/>
      <w:marTop w:val="0"/>
      <w:marBottom w:val="0"/>
      <w:divBdr>
        <w:top w:val="none" w:sz="0" w:space="0" w:color="auto"/>
        <w:left w:val="none" w:sz="0" w:space="0" w:color="auto"/>
        <w:bottom w:val="none" w:sz="0" w:space="0" w:color="auto"/>
        <w:right w:val="none" w:sz="0" w:space="0" w:color="auto"/>
      </w:divBdr>
    </w:div>
    <w:div w:id="1541553214">
      <w:bodyDiv w:val="1"/>
      <w:marLeft w:val="0"/>
      <w:marRight w:val="0"/>
      <w:marTop w:val="0"/>
      <w:marBottom w:val="0"/>
      <w:divBdr>
        <w:top w:val="none" w:sz="0" w:space="0" w:color="auto"/>
        <w:left w:val="none" w:sz="0" w:space="0" w:color="auto"/>
        <w:bottom w:val="none" w:sz="0" w:space="0" w:color="auto"/>
        <w:right w:val="none" w:sz="0" w:space="0" w:color="auto"/>
      </w:divBdr>
    </w:div>
    <w:div w:id="1541698568">
      <w:bodyDiv w:val="1"/>
      <w:marLeft w:val="0"/>
      <w:marRight w:val="0"/>
      <w:marTop w:val="0"/>
      <w:marBottom w:val="0"/>
      <w:divBdr>
        <w:top w:val="none" w:sz="0" w:space="0" w:color="auto"/>
        <w:left w:val="none" w:sz="0" w:space="0" w:color="auto"/>
        <w:bottom w:val="none" w:sz="0" w:space="0" w:color="auto"/>
        <w:right w:val="none" w:sz="0" w:space="0" w:color="auto"/>
      </w:divBdr>
    </w:div>
    <w:div w:id="1542015087">
      <w:bodyDiv w:val="1"/>
      <w:marLeft w:val="0"/>
      <w:marRight w:val="0"/>
      <w:marTop w:val="0"/>
      <w:marBottom w:val="0"/>
      <w:divBdr>
        <w:top w:val="none" w:sz="0" w:space="0" w:color="auto"/>
        <w:left w:val="none" w:sz="0" w:space="0" w:color="auto"/>
        <w:bottom w:val="none" w:sz="0" w:space="0" w:color="auto"/>
        <w:right w:val="none" w:sz="0" w:space="0" w:color="auto"/>
      </w:divBdr>
    </w:div>
    <w:div w:id="1542287137">
      <w:bodyDiv w:val="1"/>
      <w:marLeft w:val="0"/>
      <w:marRight w:val="0"/>
      <w:marTop w:val="0"/>
      <w:marBottom w:val="0"/>
      <w:divBdr>
        <w:top w:val="none" w:sz="0" w:space="0" w:color="auto"/>
        <w:left w:val="none" w:sz="0" w:space="0" w:color="auto"/>
        <w:bottom w:val="none" w:sz="0" w:space="0" w:color="auto"/>
        <w:right w:val="none" w:sz="0" w:space="0" w:color="auto"/>
      </w:divBdr>
    </w:div>
    <w:div w:id="1542791364">
      <w:bodyDiv w:val="1"/>
      <w:marLeft w:val="0"/>
      <w:marRight w:val="0"/>
      <w:marTop w:val="0"/>
      <w:marBottom w:val="0"/>
      <w:divBdr>
        <w:top w:val="none" w:sz="0" w:space="0" w:color="auto"/>
        <w:left w:val="none" w:sz="0" w:space="0" w:color="auto"/>
        <w:bottom w:val="none" w:sz="0" w:space="0" w:color="auto"/>
        <w:right w:val="none" w:sz="0" w:space="0" w:color="auto"/>
      </w:divBdr>
    </w:div>
    <w:div w:id="1543246618">
      <w:bodyDiv w:val="1"/>
      <w:marLeft w:val="0"/>
      <w:marRight w:val="0"/>
      <w:marTop w:val="0"/>
      <w:marBottom w:val="0"/>
      <w:divBdr>
        <w:top w:val="none" w:sz="0" w:space="0" w:color="auto"/>
        <w:left w:val="none" w:sz="0" w:space="0" w:color="auto"/>
        <w:bottom w:val="none" w:sz="0" w:space="0" w:color="auto"/>
        <w:right w:val="none" w:sz="0" w:space="0" w:color="auto"/>
      </w:divBdr>
    </w:div>
    <w:div w:id="1543399809">
      <w:bodyDiv w:val="1"/>
      <w:marLeft w:val="0"/>
      <w:marRight w:val="0"/>
      <w:marTop w:val="0"/>
      <w:marBottom w:val="0"/>
      <w:divBdr>
        <w:top w:val="none" w:sz="0" w:space="0" w:color="auto"/>
        <w:left w:val="none" w:sz="0" w:space="0" w:color="auto"/>
        <w:bottom w:val="none" w:sz="0" w:space="0" w:color="auto"/>
        <w:right w:val="none" w:sz="0" w:space="0" w:color="auto"/>
      </w:divBdr>
    </w:div>
    <w:div w:id="1543404271">
      <w:bodyDiv w:val="1"/>
      <w:marLeft w:val="0"/>
      <w:marRight w:val="0"/>
      <w:marTop w:val="0"/>
      <w:marBottom w:val="0"/>
      <w:divBdr>
        <w:top w:val="none" w:sz="0" w:space="0" w:color="auto"/>
        <w:left w:val="none" w:sz="0" w:space="0" w:color="auto"/>
        <w:bottom w:val="none" w:sz="0" w:space="0" w:color="auto"/>
        <w:right w:val="none" w:sz="0" w:space="0" w:color="auto"/>
      </w:divBdr>
    </w:div>
    <w:div w:id="1543902716">
      <w:bodyDiv w:val="1"/>
      <w:marLeft w:val="0"/>
      <w:marRight w:val="0"/>
      <w:marTop w:val="0"/>
      <w:marBottom w:val="0"/>
      <w:divBdr>
        <w:top w:val="none" w:sz="0" w:space="0" w:color="auto"/>
        <w:left w:val="none" w:sz="0" w:space="0" w:color="auto"/>
        <w:bottom w:val="none" w:sz="0" w:space="0" w:color="auto"/>
        <w:right w:val="none" w:sz="0" w:space="0" w:color="auto"/>
      </w:divBdr>
    </w:div>
    <w:div w:id="1544053901">
      <w:bodyDiv w:val="1"/>
      <w:marLeft w:val="0"/>
      <w:marRight w:val="0"/>
      <w:marTop w:val="0"/>
      <w:marBottom w:val="0"/>
      <w:divBdr>
        <w:top w:val="none" w:sz="0" w:space="0" w:color="auto"/>
        <w:left w:val="none" w:sz="0" w:space="0" w:color="auto"/>
        <w:bottom w:val="none" w:sz="0" w:space="0" w:color="auto"/>
        <w:right w:val="none" w:sz="0" w:space="0" w:color="auto"/>
      </w:divBdr>
    </w:div>
    <w:div w:id="1544098629">
      <w:bodyDiv w:val="1"/>
      <w:marLeft w:val="0"/>
      <w:marRight w:val="0"/>
      <w:marTop w:val="0"/>
      <w:marBottom w:val="0"/>
      <w:divBdr>
        <w:top w:val="none" w:sz="0" w:space="0" w:color="auto"/>
        <w:left w:val="none" w:sz="0" w:space="0" w:color="auto"/>
        <w:bottom w:val="none" w:sz="0" w:space="0" w:color="auto"/>
        <w:right w:val="none" w:sz="0" w:space="0" w:color="auto"/>
      </w:divBdr>
    </w:div>
    <w:div w:id="1544515635">
      <w:bodyDiv w:val="1"/>
      <w:marLeft w:val="0"/>
      <w:marRight w:val="0"/>
      <w:marTop w:val="0"/>
      <w:marBottom w:val="0"/>
      <w:divBdr>
        <w:top w:val="none" w:sz="0" w:space="0" w:color="auto"/>
        <w:left w:val="none" w:sz="0" w:space="0" w:color="auto"/>
        <w:bottom w:val="none" w:sz="0" w:space="0" w:color="auto"/>
        <w:right w:val="none" w:sz="0" w:space="0" w:color="auto"/>
      </w:divBdr>
    </w:div>
    <w:div w:id="1544710254">
      <w:bodyDiv w:val="1"/>
      <w:marLeft w:val="0"/>
      <w:marRight w:val="0"/>
      <w:marTop w:val="0"/>
      <w:marBottom w:val="0"/>
      <w:divBdr>
        <w:top w:val="none" w:sz="0" w:space="0" w:color="auto"/>
        <w:left w:val="none" w:sz="0" w:space="0" w:color="auto"/>
        <w:bottom w:val="none" w:sz="0" w:space="0" w:color="auto"/>
        <w:right w:val="none" w:sz="0" w:space="0" w:color="auto"/>
      </w:divBdr>
    </w:div>
    <w:div w:id="1544898771">
      <w:bodyDiv w:val="1"/>
      <w:marLeft w:val="0"/>
      <w:marRight w:val="0"/>
      <w:marTop w:val="0"/>
      <w:marBottom w:val="0"/>
      <w:divBdr>
        <w:top w:val="none" w:sz="0" w:space="0" w:color="auto"/>
        <w:left w:val="none" w:sz="0" w:space="0" w:color="auto"/>
        <w:bottom w:val="none" w:sz="0" w:space="0" w:color="auto"/>
        <w:right w:val="none" w:sz="0" w:space="0" w:color="auto"/>
      </w:divBdr>
    </w:div>
    <w:div w:id="1544905066">
      <w:bodyDiv w:val="1"/>
      <w:marLeft w:val="0"/>
      <w:marRight w:val="0"/>
      <w:marTop w:val="0"/>
      <w:marBottom w:val="0"/>
      <w:divBdr>
        <w:top w:val="none" w:sz="0" w:space="0" w:color="auto"/>
        <w:left w:val="none" w:sz="0" w:space="0" w:color="auto"/>
        <w:bottom w:val="none" w:sz="0" w:space="0" w:color="auto"/>
        <w:right w:val="none" w:sz="0" w:space="0" w:color="auto"/>
      </w:divBdr>
    </w:div>
    <w:div w:id="1545094260">
      <w:bodyDiv w:val="1"/>
      <w:marLeft w:val="0"/>
      <w:marRight w:val="0"/>
      <w:marTop w:val="0"/>
      <w:marBottom w:val="0"/>
      <w:divBdr>
        <w:top w:val="none" w:sz="0" w:space="0" w:color="auto"/>
        <w:left w:val="none" w:sz="0" w:space="0" w:color="auto"/>
        <w:bottom w:val="none" w:sz="0" w:space="0" w:color="auto"/>
        <w:right w:val="none" w:sz="0" w:space="0" w:color="auto"/>
      </w:divBdr>
    </w:div>
    <w:div w:id="1545168329">
      <w:bodyDiv w:val="1"/>
      <w:marLeft w:val="0"/>
      <w:marRight w:val="0"/>
      <w:marTop w:val="0"/>
      <w:marBottom w:val="0"/>
      <w:divBdr>
        <w:top w:val="none" w:sz="0" w:space="0" w:color="auto"/>
        <w:left w:val="none" w:sz="0" w:space="0" w:color="auto"/>
        <w:bottom w:val="none" w:sz="0" w:space="0" w:color="auto"/>
        <w:right w:val="none" w:sz="0" w:space="0" w:color="auto"/>
      </w:divBdr>
    </w:div>
    <w:div w:id="1545293061">
      <w:bodyDiv w:val="1"/>
      <w:marLeft w:val="0"/>
      <w:marRight w:val="0"/>
      <w:marTop w:val="0"/>
      <w:marBottom w:val="0"/>
      <w:divBdr>
        <w:top w:val="none" w:sz="0" w:space="0" w:color="auto"/>
        <w:left w:val="none" w:sz="0" w:space="0" w:color="auto"/>
        <w:bottom w:val="none" w:sz="0" w:space="0" w:color="auto"/>
        <w:right w:val="none" w:sz="0" w:space="0" w:color="auto"/>
      </w:divBdr>
    </w:div>
    <w:div w:id="1546022877">
      <w:bodyDiv w:val="1"/>
      <w:marLeft w:val="0"/>
      <w:marRight w:val="0"/>
      <w:marTop w:val="0"/>
      <w:marBottom w:val="0"/>
      <w:divBdr>
        <w:top w:val="none" w:sz="0" w:space="0" w:color="auto"/>
        <w:left w:val="none" w:sz="0" w:space="0" w:color="auto"/>
        <w:bottom w:val="none" w:sz="0" w:space="0" w:color="auto"/>
        <w:right w:val="none" w:sz="0" w:space="0" w:color="auto"/>
      </w:divBdr>
    </w:div>
    <w:div w:id="1546405420">
      <w:bodyDiv w:val="1"/>
      <w:marLeft w:val="0"/>
      <w:marRight w:val="0"/>
      <w:marTop w:val="0"/>
      <w:marBottom w:val="0"/>
      <w:divBdr>
        <w:top w:val="none" w:sz="0" w:space="0" w:color="auto"/>
        <w:left w:val="none" w:sz="0" w:space="0" w:color="auto"/>
        <w:bottom w:val="none" w:sz="0" w:space="0" w:color="auto"/>
        <w:right w:val="none" w:sz="0" w:space="0" w:color="auto"/>
      </w:divBdr>
    </w:div>
    <w:div w:id="1546940070">
      <w:bodyDiv w:val="1"/>
      <w:marLeft w:val="0"/>
      <w:marRight w:val="0"/>
      <w:marTop w:val="0"/>
      <w:marBottom w:val="0"/>
      <w:divBdr>
        <w:top w:val="none" w:sz="0" w:space="0" w:color="auto"/>
        <w:left w:val="none" w:sz="0" w:space="0" w:color="auto"/>
        <w:bottom w:val="none" w:sz="0" w:space="0" w:color="auto"/>
        <w:right w:val="none" w:sz="0" w:space="0" w:color="auto"/>
      </w:divBdr>
    </w:div>
    <w:div w:id="1547182285">
      <w:bodyDiv w:val="1"/>
      <w:marLeft w:val="0"/>
      <w:marRight w:val="0"/>
      <w:marTop w:val="0"/>
      <w:marBottom w:val="0"/>
      <w:divBdr>
        <w:top w:val="none" w:sz="0" w:space="0" w:color="auto"/>
        <w:left w:val="none" w:sz="0" w:space="0" w:color="auto"/>
        <w:bottom w:val="none" w:sz="0" w:space="0" w:color="auto"/>
        <w:right w:val="none" w:sz="0" w:space="0" w:color="auto"/>
      </w:divBdr>
    </w:div>
    <w:div w:id="1547453586">
      <w:bodyDiv w:val="1"/>
      <w:marLeft w:val="0"/>
      <w:marRight w:val="0"/>
      <w:marTop w:val="0"/>
      <w:marBottom w:val="0"/>
      <w:divBdr>
        <w:top w:val="none" w:sz="0" w:space="0" w:color="auto"/>
        <w:left w:val="none" w:sz="0" w:space="0" w:color="auto"/>
        <w:bottom w:val="none" w:sz="0" w:space="0" w:color="auto"/>
        <w:right w:val="none" w:sz="0" w:space="0" w:color="auto"/>
      </w:divBdr>
    </w:div>
    <w:div w:id="1547645182">
      <w:bodyDiv w:val="1"/>
      <w:marLeft w:val="0"/>
      <w:marRight w:val="0"/>
      <w:marTop w:val="0"/>
      <w:marBottom w:val="0"/>
      <w:divBdr>
        <w:top w:val="none" w:sz="0" w:space="0" w:color="auto"/>
        <w:left w:val="none" w:sz="0" w:space="0" w:color="auto"/>
        <w:bottom w:val="none" w:sz="0" w:space="0" w:color="auto"/>
        <w:right w:val="none" w:sz="0" w:space="0" w:color="auto"/>
      </w:divBdr>
    </w:div>
    <w:div w:id="1547912897">
      <w:bodyDiv w:val="1"/>
      <w:marLeft w:val="0"/>
      <w:marRight w:val="0"/>
      <w:marTop w:val="0"/>
      <w:marBottom w:val="0"/>
      <w:divBdr>
        <w:top w:val="none" w:sz="0" w:space="0" w:color="auto"/>
        <w:left w:val="none" w:sz="0" w:space="0" w:color="auto"/>
        <w:bottom w:val="none" w:sz="0" w:space="0" w:color="auto"/>
        <w:right w:val="none" w:sz="0" w:space="0" w:color="auto"/>
      </w:divBdr>
    </w:div>
    <w:div w:id="1548446438">
      <w:bodyDiv w:val="1"/>
      <w:marLeft w:val="0"/>
      <w:marRight w:val="0"/>
      <w:marTop w:val="0"/>
      <w:marBottom w:val="0"/>
      <w:divBdr>
        <w:top w:val="none" w:sz="0" w:space="0" w:color="auto"/>
        <w:left w:val="none" w:sz="0" w:space="0" w:color="auto"/>
        <w:bottom w:val="none" w:sz="0" w:space="0" w:color="auto"/>
        <w:right w:val="none" w:sz="0" w:space="0" w:color="auto"/>
      </w:divBdr>
    </w:div>
    <w:div w:id="1548683616">
      <w:bodyDiv w:val="1"/>
      <w:marLeft w:val="0"/>
      <w:marRight w:val="0"/>
      <w:marTop w:val="0"/>
      <w:marBottom w:val="0"/>
      <w:divBdr>
        <w:top w:val="none" w:sz="0" w:space="0" w:color="auto"/>
        <w:left w:val="none" w:sz="0" w:space="0" w:color="auto"/>
        <w:bottom w:val="none" w:sz="0" w:space="0" w:color="auto"/>
        <w:right w:val="none" w:sz="0" w:space="0" w:color="auto"/>
      </w:divBdr>
    </w:div>
    <w:div w:id="1548907743">
      <w:bodyDiv w:val="1"/>
      <w:marLeft w:val="0"/>
      <w:marRight w:val="0"/>
      <w:marTop w:val="0"/>
      <w:marBottom w:val="0"/>
      <w:divBdr>
        <w:top w:val="none" w:sz="0" w:space="0" w:color="auto"/>
        <w:left w:val="none" w:sz="0" w:space="0" w:color="auto"/>
        <w:bottom w:val="none" w:sz="0" w:space="0" w:color="auto"/>
        <w:right w:val="none" w:sz="0" w:space="0" w:color="auto"/>
      </w:divBdr>
    </w:div>
    <w:div w:id="1549025219">
      <w:bodyDiv w:val="1"/>
      <w:marLeft w:val="0"/>
      <w:marRight w:val="0"/>
      <w:marTop w:val="0"/>
      <w:marBottom w:val="0"/>
      <w:divBdr>
        <w:top w:val="none" w:sz="0" w:space="0" w:color="auto"/>
        <w:left w:val="none" w:sz="0" w:space="0" w:color="auto"/>
        <w:bottom w:val="none" w:sz="0" w:space="0" w:color="auto"/>
        <w:right w:val="none" w:sz="0" w:space="0" w:color="auto"/>
      </w:divBdr>
    </w:div>
    <w:div w:id="1549100279">
      <w:bodyDiv w:val="1"/>
      <w:marLeft w:val="0"/>
      <w:marRight w:val="0"/>
      <w:marTop w:val="0"/>
      <w:marBottom w:val="0"/>
      <w:divBdr>
        <w:top w:val="none" w:sz="0" w:space="0" w:color="auto"/>
        <w:left w:val="none" w:sz="0" w:space="0" w:color="auto"/>
        <w:bottom w:val="none" w:sz="0" w:space="0" w:color="auto"/>
        <w:right w:val="none" w:sz="0" w:space="0" w:color="auto"/>
      </w:divBdr>
    </w:div>
    <w:div w:id="1549294553">
      <w:bodyDiv w:val="1"/>
      <w:marLeft w:val="0"/>
      <w:marRight w:val="0"/>
      <w:marTop w:val="0"/>
      <w:marBottom w:val="0"/>
      <w:divBdr>
        <w:top w:val="none" w:sz="0" w:space="0" w:color="auto"/>
        <w:left w:val="none" w:sz="0" w:space="0" w:color="auto"/>
        <w:bottom w:val="none" w:sz="0" w:space="0" w:color="auto"/>
        <w:right w:val="none" w:sz="0" w:space="0" w:color="auto"/>
      </w:divBdr>
    </w:div>
    <w:div w:id="1549341437">
      <w:bodyDiv w:val="1"/>
      <w:marLeft w:val="0"/>
      <w:marRight w:val="0"/>
      <w:marTop w:val="0"/>
      <w:marBottom w:val="0"/>
      <w:divBdr>
        <w:top w:val="none" w:sz="0" w:space="0" w:color="auto"/>
        <w:left w:val="none" w:sz="0" w:space="0" w:color="auto"/>
        <w:bottom w:val="none" w:sz="0" w:space="0" w:color="auto"/>
        <w:right w:val="none" w:sz="0" w:space="0" w:color="auto"/>
      </w:divBdr>
    </w:div>
    <w:div w:id="1549492504">
      <w:bodyDiv w:val="1"/>
      <w:marLeft w:val="0"/>
      <w:marRight w:val="0"/>
      <w:marTop w:val="0"/>
      <w:marBottom w:val="0"/>
      <w:divBdr>
        <w:top w:val="none" w:sz="0" w:space="0" w:color="auto"/>
        <w:left w:val="none" w:sz="0" w:space="0" w:color="auto"/>
        <w:bottom w:val="none" w:sz="0" w:space="0" w:color="auto"/>
        <w:right w:val="none" w:sz="0" w:space="0" w:color="auto"/>
      </w:divBdr>
    </w:div>
    <w:div w:id="1549760958">
      <w:bodyDiv w:val="1"/>
      <w:marLeft w:val="0"/>
      <w:marRight w:val="0"/>
      <w:marTop w:val="0"/>
      <w:marBottom w:val="0"/>
      <w:divBdr>
        <w:top w:val="none" w:sz="0" w:space="0" w:color="auto"/>
        <w:left w:val="none" w:sz="0" w:space="0" w:color="auto"/>
        <w:bottom w:val="none" w:sz="0" w:space="0" w:color="auto"/>
        <w:right w:val="none" w:sz="0" w:space="0" w:color="auto"/>
      </w:divBdr>
    </w:div>
    <w:div w:id="1549949965">
      <w:bodyDiv w:val="1"/>
      <w:marLeft w:val="0"/>
      <w:marRight w:val="0"/>
      <w:marTop w:val="0"/>
      <w:marBottom w:val="0"/>
      <w:divBdr>
        <w:top w:val="none" w:sz="0" w:space="0" w:color="auto"/>
        <w:left w:val="none" w:sz="0" w:space="0" w:color="auto"/>
        <w:bottom w:val="none" w:sz="0" w:space="0" w:color="auto"/>
        <w:right w:val="none" w:sz="0" w:space="0" w:color="auto"/>
      </w:divBdr>
    </w:div>
    <w:div w:id="1549992523">
      <w:bodyDiv w:val="1"/>
      <w:marLeft w:val="0"/>
      <w:marRight w:val="0"/>
      <w:marTop w:val="0"/>
      <w:marBottom w:val="0"/>
      <w:divBdr>
        <w:top w:val="none" w:sz="0" w:space="0" w:color="auto"/>
        <w:left w:val="none" w:sz="0" w:space="0" w:color="auto"/>
        <w:bottom w:val="none" w:sz="0" w:space="0" w:color="auto"/>
        <w:right w:val="none" w:sz="0" w:space="0" w:color="auto"/>
      </w:divBdr>
    </w:div>
    <w:div w:id="1549993832">
      <w:bodyDiv w:val="1"/>
      <w:marLeft w:val="0"/>
      <w:marRight w:val="0"/>
      <w:marTop w:val="0"/>
      <w:marBottom w:val="0"/>
      <w:divBdr>
        <w:top w:val="none" w:sz="0" w:space="0" w:color="auto"/>
        <w:left w:val="none" w:sz="0" w:space="0" w:color="auto"/>
        <w:bottom w:val="none" w:sz="0" w:space="0" w:color="auto"/>
        <w:right w:val="none" w:sz="0" w:space="0" w:color="auto"/>
      </w:divBdr>
    </w:div>
    <w:div w:id="1550144464">
      <w:bodyDiv w:val="1"/>
      <w:marLeft w:val="0"/>
      <w:marRight w:val="0"/>
      <w:marTop w:val="0"/>
      <w:marBottom w:val="0"/>
      <w:divBdr>
        <w:top w:val="none" w:sz="0" w:space="0" w:color="auto"/>
        <w:left w:val="none" w:sz="0" w:space="0" w:color="auto"/>
        <w:bottom w:val="none" w:sz="0" w:space="0" w:color="auto"/>
        <w:right w:val="none" w:sz="0" w:space="0" w:color="auto"/>
      </w:divBdr>
    </w:div>
    <w:div w:id="1550260961">
      <w:bodyDiv w:val="1"/>
      <w:marLeft w:val="0"/>
      <w:marRight w:val="0"/>
      <w:marTop w:val="0"/>
      <w:marBottom w:val="0"/>
      <w:divBdr>
        <w:top w:val="none" w:sz="0" w:space="0" w:color="auto"/>
        <w:left w:val="none" w:sz="0" w:space="0" w:color="auto"/>
        <w:bottom w:val="none" w:sz="0" w:space="0" w:color="auto"/>
        <w:right w:val="none" w:sz="0" w:space="0" w:color="auto"/>
      </w:divBdr>
    </w:div>
    <w:div w:id="1550996345">
      <w:bodyDiv w:val="1"/>
      <w:marLeft w:val="0"/>
      <w:marRight w:val="0"/>
      <w:marTop w:val="0"/>
      <w:marBottom w:val="0"/>
      <w:divBdr>
        <w:top w:val="none" w:sz="0" w:space="0" w:color="auto"/>
        <w:left w:val="none" w:sz="0" w:space="0" w:color="auto"/>
        <w:bottom w:val="none" w:sz="0" w:space="0" w:color="auto"/>
        <w:right w:val="none" w:sz="0" w:space="0" w:color="auto"/>
      </w:divBdr>
    </w:div>
    <w:div w:id="1551068125">
      <w:bodyDiv w:val="1"/>
      <w:marLeft w:val="0"/>
      <w:marRight w:val="0"/>
      <w:marTop w:val="0"/>
      <w:marBottom w:val="0"/>
      <w:divBdr>
        <w:top w:val="none" w:sz="0" w:space="0" w:color="auto"/>
        <w:left w:val="none" w:sz="0" w:space="0" w:color="auto"/>
        <w:bottom w:val="none" w:sz="0" w:space="0" w:color="auto"/>
        <w:right w:val="none" w:sz="0" w:space="0" w:color="auto"/>
      </w:divBdr>
    </w:div>
    <w:div w:id="1551267803">
      <w:bodyDiv w:val="1"/>
      <w:marLeft w:val="0"/>
      <w:marRight w:val="0"/>
      <w:marTop w:val="0"/>
      <w:marBottom w:val="0"/>
      <w:divBdr>
        <w:top w:val="none" w:sz="0" w:space="0" w:color="auto"/>
        <w:left w:val="none" w:sz="0" w:space="0" w:color="auto"/>
        <w:bottom w:val="none" w:sz="0" w:space="0" w:color="auto"/>
        <w:right w:val="none" w:sz="0" w:space="0" w:color="auto"/>
      </w:divBdr>
    </w:div>
    <w:div w:id="1551384406">
      <w:bodyDiv w:val="1"/>
      <w:marLeft w:val="0"/>
      <w:marRight w:val="0"/>
      <w:marTop w:val="0"/>
      <w:marBottom w:val="0"/>
      <w:divBdr>
        <w:top w:val="none" w:sz="0" w:space="0" w:color="auto"/>
        <w:left w:val="none" w:sz="0" w:space="0" w:color="auto"/>
        <w:bottom w:val="none" w:sz="0" w:space="0" w:color="auto"/>
        <w:right w:val="none" w:sz="0" w:space="0" w:color="auto"/>
      </w:divBdr>
    </w:div>
    <w:div w:id="1552032007">
      <w:bodyDiv w:val="1"/>
      <w:marLeft w:val="0"/>
      <w:marRight w:val="0"/>
      <w:marTop w:val="0"/>
      <w:marBottom w:val="0"/>
      <w:divBdr>
        <w:top w:val="none" w:sz="0" w:space="0" w:color="auto"/>
        <w:left w:val="none" w:sz="0" w:space="0" w:color="auto"/>
        <w:bottom w:val="none" w:sz="0" w:space="0" w:color="auto"/>
        <w:right w:val="none" w:sz="0" w:space="0" w:color="auto"/>
      </w:divBdr>
    </w:div>
    <w:div w:id="1552494898">
      <w:bodyDiv w:val="1"/>
      <w:marLeft w:val="0"/>
      <w:marRight w:val="0"/>
      <w:marTop w:val="0"/>
      <w:marBottom w:val="0"/>
      <w:divBdr>
        <w:top w:val="none" w:sz="0" w:space="0" w:color="auto"/>
        <w:left w:val="none" w:sz="0" w:space="0" w:color="auto"/>
        <w:bottom w:val="none" w:sz="0" w:space="0" w:color="auto"/>
        <w:right w:val="none" w:sz="0" w:space="0" w:color="auto"/>
      </w:divBdr>
    </w:div>
    <w:div w:id="1552881508">
      <w:bodyDiv w:val="1"/>
      <w:marLeft w:val="0"/>
      <w:marRight w:val="0"/>
      <w:marTop w:val="0"/>
      <w:marBottom w:val="0"/>
      <w:divBdr>
        <w:top w:val="none" w:sz="0" w:space="0" w:color="auto"/>
        <w:left w:val="none" w:sz="0" w:space="0" w:color="auto"/>
        <w:bottom w:val="none" w:sz="0" w:space="0" w:color="auto"/>
        <w:right w:val="none" w:sz="0" w:space="0" w:color="auto"/>
      </w:divBdr>
    </w:div>
    <w:div w:id="1552884859">
      <w:bodyDiv w:val="1"/>
      <w:marLeft w:val="0"/>
      <w:marRight w:val="0"/>
      <w:marTop w:val="0"/>
      <w:marBottom w:val="0"/>
      <w:divBdr>
        <w:top w:val="none" w:sz="0" w:space="0" w:color="auto"/>
        <w:left w:val="none" w:sz="0" w:space="0" w:color="auto"/>
        <w:bottom w:val="none" w:sz="0" w:space="0" w:color="auto"/>
        <w:right w:val="none" w:sz="0" w:space="0" w:color="auto"/>
      </w:divBdr>
    </w:div>
    <w:div w:id="1552955168">
      <w:bodyDiv w:val="1"/>
      <w:marLeft w:val="0"/>
      <w:marRight w:val="0"/>
      <w:marTop w:val="0"/>
      <w:marBottom w:val="0"/>
      <w:divBdr>
        <w:top w:val="none" w:sz="0" w:space="0" w:color="auto"/>
        <w:left w:val="none" w:sz="0" w:space="0" w:color="auto"/>
        <w:bottom w:val="none" w:sz="0" w:space="0" w:color="auto"/>
        <w:right w:val="none" w:sz="0" w:space="0" w:color="auto"/>
      </w:divBdr>
    </w:div>
    <w:div w:id="1553075217">
      <w:bodyDiv w:val="1"/>
      <w:marLeft w:val="0"/>
      <w:marRight w:val="0"/>
      <w:marTop w:val="0"/>
      <w:marBottom w:val="0"/>
      <w:divBdr>
        <w:top w:val="none" w:sz="0" w:space="0" w:color="auto"/>
        <w:left w:val="none" w:sz="0" w:space="0" w:color="auto"/>
        <w:bottom w:val="none" w:sz="0" w:space="0" w:color="auto"/>
        <w:right w:val="none" w:sz="0" w:space="0" w:color="auto"/>
      </w:divBdr>
    </w:div>
    <w:div w:id="1553227091">
      <w:bodyDiv w:val="1"/>
      <w:marLeft w:val="0"/>
      <w:marRight w:val="0"/>
      <w:marTop w:val="0"/>
      <w:marBottom w:val="0"/>
      <w:divBdr>
        <w:top w:val="none" w:sz="0" w:space="0" w:color="auto"/>
        <w:left w:val="none" w:sz="0" w:space="0" w:color="auto"/>
        <w:bottom w:val="none" w:sz="0" w:space="0" w:color="auto"/>
        <w:right w:val="none" w:sz="0" w:space="0" w:color="auto"/>
      </w:divBdr>
    </w:div>
    <w:div w:id="1553271301">
      <w:bodyDiv w:val="1"/>
      <w:marLeft w:val="0"/>
      <w:marRight w:val="0"/>
      <w:marTop w:val="0"/>
      <w:marBottom w:val="0"/>
      <w:divBdr>
        <w:top w:val="none" w:sz="0" w:space="0" w:color="auto"/>
        <w:left w:val="none" w:sz="0" w:space="0" w:color="auto"/>
        <w:bottom w:val="none" w:sz="0" w:space="0" w:color="auto"/>
        <w:right w:val="none" w:sz="0" w:space="0" w:color="auto"/>
      </w:divBdr>
    </w:div>
    <w:div w:id="1553733632">
      <w:bodyDiv w:val="1"/>
      <w:marLeft w:val="0"/>
      <w:marRight w:val="0"/>
      <w:marTop w:val="0"/>
      <w:marBottom w:val="0"/>
      <w:divBdr>
        <w:top w:val="none" w:sz="0" w:space="0" w:color="auto"/>
        <w:left w:val="none" w:sz="0" w:space="0" w:color="auto"/>
        <w:bottom w:val="none" w:sz="0" w:space="0" w:color="auto"/>
        <w:right w:val="none" w:sz="0" w:space="0" w:color="auto"/>
      </w:divBdr>
    </w:div>
    <w:div w:id="1553884277">
      <w:bodyDiv w:val="1"/>
      <w:marLeft w:val="0"/>
      <w:marRight w:val="0"/>
      <w:marTop w:val="0"/>
      <w:marBottom w:val="0"/>
      <w:divBdr>
        <w:top w:val="none" w:sz="0" w:space="0" w:color="auto"/>
        <w:left w:val="none" w:sz="0" w:space="0" w:color="auto"/>
        <w:bottom w:val="none" w:sz="0" w:space="0" w:color="auto"/>
        <w:right w:val="none" w:sz="0" w:space="0" w:color="auto"/>
      </w:divBdr>
    </w:div>
    <w:div w:id="1553956416">
      <w:bodyDiv w:val="1"/>
      <w:marLeft w:val="0"/>
      <w:marRight w:val="0"/>
      <w:marTop w:val="0"/>
      <w:marBottom w:val="0"/>
      <w:divBdr>
        <w:top w:val="none" w:sz="0" w:space="0" w:color="auto"/>
        <w:left w:val="none" w:sz="0" w:space="0" w:color="auto"/>
        <w:bottom w:val="none" w:sz="0" w:space="0" w:color="auto"/>
        <w:right w:val="none" w:sz="0" w:space="0" w:color="auto"/>
      </w:divBdr>
    </w:div>
    <w:div w:id="1554002103">
      <w:bodyDiv w:val="1"/>
      <w:marLeft w:val="0"/>
      <w:marRight w:val="0"/>
      <w:marTop w:val="0"/>
      <w:marBottom w:val="0"/>
      <w:divBdr>
        <w:top w:val="none" w:sz="0" w:space="0" w:color="auto"/>
        <w:left w:val="none" w:sz="0" w:space="0" w:color="auto"/>
        <w:bottom w:val="none" w:sz="0" w:space="0" w:color="auto"/>
        <w:right w:val="none" w:sz="0" w:space="0" w:color="auto"/>
      </w:divBdr>
    </w:div>
    <w:div w:id="1554006405">
      <w:bodyDiv w:val="1"/>
      <w:marLeft w:val="0"/>
      <w:marRight w:val="0"/>
      <w:marTop w:val="0"/>
      <w:marBottom w:val="0"/>
      <w:divBdr>
        <w:top w:val="none" w:sz="0" w:space="0" w:color="auto"/>
        <w:left w:val="none" w:sz="0" w:space="0" w:color="auto"/>
        <w:bottom w:val="none" w:sz="0" w:space="0" w:color="auto"/>
        <w:right w:val="none" w:sz="0" w:space="0" w:color="auto"/>
      </w:divBdr>
    </w:div>
    <w:div w:id="1554077976">
      <w:bodyDiv w:val="1"/>
      <w:marLeft w:val="0"/>
      <w:marRight w:val="0"/>
      <w:marTop w:val="0"/>
      <w:marBottom w:val="0"/>
      <w:divBdr>
        <w:top w:val="none" w:sz="0" w:space="0" w:color="auto"/>
        <w:left w:val="none" w:sz="0" w:space="0" w:color="auto"/>
        <w:bottom w:val="none" w:sz="0" w:space="0" w:color="auto"/>
        <w:right w:val="none" w:sz="0" w:space="0" w:color="auto"/>
      </w:divBdr>
    </w:div>
    <w:div w:id="1554078874">
      <w:bodyDiv w:val="1"/>
      <w:marLeft w:val="0"/>
      <w:marRight w:val="0"/>
      <w:marTop w:val="0"/>
      <w:marBottom w:val="0"/>
      <w:divBdr>
        <w:top w:val="none" w:sz="0" w:space="0" w:color="auto"/>
        <w:left w:val="none" w:sz="0" w:space="0" w:color="auto"/>
        <w:bottom w:val="none" w:sz="0" w:space="0" w:color="auto"/>
        <w:right w:val="none" w:sz="0" w:space="0" w:color="auto"/>
      </w:divBdr>
    </w:div>
    <w:div w:id="1554266935">
      <w:bodyDiv w:val="1"/>
      <w:marLeft w:val="0"/>
      <w:marRight w:val="0"/>
      <w:marTop w:val="0"/>
      <w:marBottom w:val="0"/>
      <w:divBdr>
        <w:top w:val="none" w:sz="0" w:space="0" w:color="auto"/>
        <w:left w:val="none" w:sz="0" w:space="0" w:color="auto"/>
        <w:bottom w:val="none" w:sz="0" w:space="0" w:color="auto"/>
        <w:right w:val="none" w:sz="0" w:space="0" w:color="auto"/>
      </w:divBdr>
    </w:div>
    <w:div w:id="1554270285">
      <w:bodyDiv w:val="1"/>
      <w:marLeft w:val="0"/>
      <w:marRight w:val="0"/>
      <w:marTop w:val="0"/>
      <w:marBottom w:val="0"/>
      <w:divBdr>
        <w:top w:val="none" w:sz="0" w:space="0" w:color="auto"/>
        <w:left w:val="none" w:sz="0" w:space="0" w:color="auto"/>
        <w:bottom w:val="none" w:sz="0" w:space="0" w:color="auto"/>
        <w:right w:val="none" w:sz="0" w:space="0" w:color="auto"/>
      </w:divBdr>
    </w:div>
    <w:div w:id="1554347292">
      <w:bodyDiv w:val="1"/>
      <w:marLeft w:val="0"/>
      <w:marRight w:val="0"/>
      <w:marTop w:val="0"/>
      <w:marBottom w:val="0"/>
      <w:divBdr>
        <w:top w:val="none" w:sz="0" w:space="0" w:color="auto"/>
        <w:left w:val="none" w:sz="0" w:space="0" w:color="auto"/>
        <w:bottom w:val="none" w:sz="0" w:space="0" w:color="auto"/>
        <w:right w:val="none" w:sz="0" w:space="0" w:color="auto"/>
      </w:divBdr>
    </w:div>
    <w:div w:id="1554537212">
      <w:bodyDiv w:val="1"/>
      <w:marLeft w:val="0"/>
      <w:marRight w:val="0"/>
      <w:marTop w:val="0"/>
      <w:marBottom w:val="0"/>
      <w:divBdr>
        <w:top w:val="none" w:sz="0" w:space="0" w:color="auto"/>
        <w:left w:val="none" w:sz="0" w:space="0" w:color="auto"/>
        <w:bottom w:val="none" w:sz="0" w:space="0" w:color="auto"/>
        <w:right w:val="none" w:sz="0" w:space="0" w:color="auto"/>
      </w:divBdr>
    </w:div>
    <w:div w:id="1554998818">
      <w:bodyDiv w:val="1"/>
      <w:marLeft w:val="0"/>
      <w:marRight w:val="0"/>
      <w:marTop w:val="0"/>
      <w:marBottom w:val="0"/>
      <w:divBdr>
        <w:top w:val="none" w:sz="0" w:space="0" w:color="auto"/>
        <w:left w:val="none" w:sz="0" w:space="0" w:color="auto"/>
        <w:bottom w:val="none" w:sz="0" w:space="0" w:color="auto"/>
        <w:right w:val="none" w:sz="0" w:space="0" w:color="auto"/>
      </w:divBdr>
    </w:div>
    <w:div w:id="1555192283">
      <w:bodyDiv w:val="1"/>
      <w:marLeft w:val="0"/>
      <w:marRight w:val="0"/>
      <w:marTop w:val="0"/>
      <w:marBottom w:val="0"/>
      <w:divBdr>
        <w:top w:val="none" w:sz="0" w:space="0" w:color="auto"/>
        <w:left w:val="none" w:sz="0" w:space="0" w:color="auto"/>
        <w:bottom w:val="none" w:sz="0" w:space="0" w:color="auto"/>
        <w:right w:val="none" w:sz="0" w:space="0" w:color="auto"/>
      </w:divBdr>
    </w:div>
    <w:div w:id="1555461581">
      <w:bodyDiv w:val="1"/>
      <w:marLeft w:val="0"/>
      <w:marRight w:val="0"/>
      <w:marTop w:val="0"/>
      <w:marBottom w:val="0"/>
      <w:divBdr>
        <w:top w:val="none" w:sz="0" w:space="0" w:color="auto"/>
        <w:left w:val="none" w:sz="0" w:space="0" w:color="auto"/>
        <w:bottom w:val="none" w:sz="0" w:space="0" w:color="auto"/>
        <w:right w:val="none" w:sz="0" w:space="0" w:color="auto"/>
      </w:divBdr>
    </w:div>
    <w:div w:id="1555701994">
      <w:bodyDiv w:val="1"/>
      <w:marLeft w:val="0"/>
      <w:marRight w:val="0"/>
      <w:marTop w:val="0"/>
      <w:marBottom w:val="0"/>
      <w:divBdr>
        <w:top w:val="none" w:sz="0" w:space="0" w:color="auto"/>
        <w:left w:val="none" w:sz="0" w:space="0" w:color="auto"/>
        <w:bottom w:val="none" w:sz="0" w:space="0" w:color="auto"/>
        <w:right w:val="none" w:sz="0" w:space="0" w:color="auto"/>
      </w:divBdr>
    </w:div>
    <w:div w:id="1555891827">
      <w:bodyDiv w:val="1"/>
      <w:marLeft w:val="0"/>
      <w:marRight w:val="0"/>
      <w:marTop w:val="0"/>
      <w:marBottom w:val="0"/>
      <w:divBdr>
        <w:top w:val="none" w:sz="0" w:space="0" w:color="auto"/>
        <w:left w:val="none" w:sz="0" w:space="0" w:color="auto"/>
        <w:bottom w:val="none" w:sz="0" w:space="0" w:color="auto"/>
        <w:right w:val="none" w:sz="0" w:space="0" w:color="auto"/>
      </w:divBdr>
    </w:div>
    <w:div w:id="1556164602">
      <w:bodyDiv w:val="1"/>
      <w:marLeft w:val="0"/>
      <w:marRight w:val="0"/>
      <w:marTop w:val="0"/>
      <w:marBottom w:val="0"/>
      <w:divBdr>
        <w:top w:val="none" w:sz="0" w:space="0" w:color="auto"/>
        <w:left w:val="none" w:sz="0" w:space="0" w:color="auto"/>
        <w:bottom w:val="none" w:sz="0" w:space="0" w:color="auto"/>
        <w:right w:val="none" w:sz="0" w:space="0" w:color="auto"/>
      </w:divBdr>
    </w:div>
    <w:div w:id="1556627435">
      <w:bodyDiv w:val="1"/>
      <w:marLeft w:val="0"/>
      <w:marRight w:val="0"/>
      <w:marTop w:val="0"/>
      <w:marBottom w:val="0"/>
      <w:divBdr>
        <w:top w:val="none" w:sz="0" w:space="0" w:color="auto"/>
        <w:left w:val="none" w:sz="0" w:space="0" w:color="auto"/>
        <w:bottom w:val="none" w:sz="0" w:space="0" w:color="auto"/>
        <w:right w:val="none" w:sz="0" w:space="0" w:color="auto"/>
      </w:divBdr>
    </w:div>
    <w:div w:id="1556744415">
      <w:bodyDiv w:val="1"/>
      <w:marLeft w:val="0"/>
      <w:marRight w:val="0"/>
      <w:marTop w:val="0"/>
      <w:marBottom w:val="0"/>
      <w:divBdr>
        <w:top w:val="none" w:sz="0" w:space="0" w:color="auto"/>
        <w:left w:val="none" w:sz="0" w:space="0" w:color="auto"/>
        <w:bottom w:val="none" w:sz="0" w:space="0" w:color="auto"/>
        <w:right w:val="none" w:sz="0" w:space="0" w:color="auto"/>
      </w:divBdr>
    </w:div>
    <w:div w:id="1557007147">
      <w:bodyDiv w:val="1"/>
      <w:marLeft w:val="0"/>
      <w:marRight w:val="0"/>
      <w:marTop w:val="0"/>
      <w:marBottom w:val="0"/>
      <w:divBdr>
        <w:top w:val="none" w:sz="0" w:space="0" w:color="auto"/>
        <w:left w:val="none" w:sz="0" w:space="0" w:color="auto"/>
        <w:bottom w:val="none" w:sz="0" w:space="0" w:color="auto"/>
        <w:right w:val="none" w:sz="0" w:space="0" w:color="auto"/>
      </w:divBdr>
    </w:div>
    <w:div w:id="1557012402">
      <w:bodyDiv w:val="1"/>
      <w:marLeft w:val="0"/>
      <w:marRight w:val="0"/>
      <w:marTop w:val="0"/>
      <w:marBottom w:val="0"/>
      <w:divBdr>
        <w:top w:val="none" w:sz="0" w:space="0" w:color="auto"/>
        <w:left w:val="none" w:sz="0" w:space="0" w:color="auto"/>
        <w:bottom w:val="none" w:sz="0" w:space="0" w:color="auto"/>
        <w:right w:val="none" w:sz="0" w:space="0" w:color="auto"/>
      </w:divBdr>
    </w:div>
    <w:div w:id="1557013128">
      <w:bodyDiv w:val="1"/>
      <w:marLeft w:val="0"/>
      <w:marRight w:val="0"/>
      <w:marTop w:val="0"/>
      <w:marBottom w:val="0"/>
      <w:divBdr>
        <w:top w:val="none" w:sz="0" w:space="0" w:color="auto"/>
        <w:left w:val="none" w:sz="0" w:space="0" w:color="auto"/>
        <w:bottom w:val="none" w:sz="0" w:space="0" w:color="auto"/>
        <w:right w:val="none" w:sz="0" w:space="0" w:color="auto"/>
      </w:divBdr>
    </w:div>
    <w:div w:id="1557201447">
      <w:bodyDiv w:val="1"/>
      <w:marLeft w:val="0"/>
      <w:marRight w:val="0"/>
      <w:marTop w:val="0"/>
      <w:marBottom w:val="0"/>
      <w:divBdr>
        <w:top w:val="none" w:sz="0" w:space="0" w:color="auto"/>
        <w:left w:val="none" w:sz="0" w:space="0" w:color="auto"/>
        <w:bottom w:val="none" w:sz="0" w:space="0" w:color="auto"/>
        <w:right w:val="none" w:sz="0" w:space="0" w:color="auto"/>
      </w:divBdr>
    </w:div>
    <w:div w:id="1557550238">
      <w:bodyDiv w:val="1"/>
      <w:marLeft w:val="0"/>
      <w:marRight w:val="0"/>
      <w:marTop w:val="0"/>
      <w:marBottom w:val="0"/>
      <w:divBdr>
        <w:top w:val="none" w:sz="0" w:space="0" w:color="auto"/>
        <w:left w:val="none" w:sz="0" w:space="0" w:color="auto"/>
        <w:bottom w:val="none" w:sz="0" w:space="0" w:color="auto"/>
        <w:right w:val="none" w:sz="0" w:space="0" w:color="auto"/>
      </w:divBdr>
    </w:div>
    <w:div w:id="1557862616">
      <w:bodyDiv w:val="1"/>
      <w:marLeft w:val="0"/>
      <w:marRight w:val="0"/>
      <w:marTop w:val="0"/>
      <w:marBottom w:val="0"/>
      <w:divBdr>
        <w:top w:val="none" w:sz="0" w:space="0" w:color="auto"/>
        <w:left w:val="none" w:sz="0" w:space="0" w:color="auto"/>
        <w:bottom w:val="none" w:sz="0" w:space="0" w:color="auto"/>
        <w:right w:val="none" w:sz="0" w:space="0" w:color="auto"/>
      </w:divBdr>
    </w:div>
    <w:div w:id="1558394378">
      <w:bodyDiv w:val="1"/>
      <w:marLeft w:val="0"/>
      <w:marRight w:val="0"/>
      <w:marTop w:val="0"/>
      <w:marBottom w:val="0"/>
      <w:divBdr>
        <w:top w:val="none" w:sz="0" w:space="0" w:color="auto"/>
        <w:left w:val="none" w:sz="0" w:space="0" w:color="auto"/>
        <w:bottom w:val="none" w:sz="0" w:space="0" w:color="auto"/>
        <w:right w:val="none" w:sz="0" w:space="0" w:color="auto"/>
      </w:divBdr>
    </w:div>
    <w:div w:id="1558735200">
      <w:bodyDiv w:val="1"/>
      <w:marLeft w:val="0"/>
      <w:marRight w:val="0"/>
      <w:marTop w:val="0"/>
      <w:marBottom w:val="0"/>
      <w:divBdr>
        <w:top w:val="none" w:sz="0" w:space="0" w:color="auto"/>
        <w:left w:val="none" w:sz="0" w:space="0" w:color="auto"/>
        <w:bottom w:val="none" w:sz="0" w:space="0" w:color="auto"/>
        <w:right w:val="none" w:sz="0" w:space="0" w:color="auto"/>
      </w:divBdr>
    </w:div>
    <w:div w:id="1558931671">
      <w:bodyDiv w:val="1"/>
      <w:marLeft w:val="0"/>
      <w:marRight w:val="0"/>
      <w:marTop w:val="0"/>
      <w:marBottom w:val="0"/>
      <w:divBdr>
        <w:top w:val="none" w:sz="0" w:space="0" w:color="auto"/>
        <w:left w:val="none" w:sz="0" w:space="0" w:color="auto"/>
        <w:bottom w:val="none" w:sz="0" w:space="0" w:color="auto"/>
        <w:right w:val="none" w:sz="0" w:space="0" w:color="auto"/>
      </w:divBdr>
    </w:div>
    <w:div w:id="1559514136">
      <w:bodyDiv w:val="1"/>
      <w:marLeft w:val="0"/>
      <w:marRight w:val="0"/>
      <w:marTop w:val="0"/>
      <w:marBottom w:val="0"/>
      <w:divBdr>
        <w:top w:val="none" w:sz="0" w:space="0" w:color="auto"/>
        <w:left w:val="none" w:sz="0" w:space="0" w:color="auto"/>
        <w:bottom w:val="none" w:sz="0" w:space="0" w:color="auto"/>
        <w:right w:val="none" w:sz="0" w:space="0" w:color="auto"/>
      </w:divBdr>
    </w:div>
    <w:div w:id="1559784592">
      <w:bodyDiv w:val="1"/>
      <w:marLeft w:val="0"/>
      <w:marRight w:val="0"/>
      <w:marTop w:val="0"/>
      <w:marBottom w:val="0"/>
      <w:divBdr>
        <w:top w:val="none" w:sz="0" w:space="0" w:color="auto"/>
        <w:left w:val="none" w:sz="0" w:space="0" w:color="auto"/>
        <w:bottom w:val="none" w:sz="0" w:space="0" w:color="auto"/>
        <w:right w:val="none" w:sz="0" w:space="0" w:color="auto"/>
      </w:divBdr>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
    <w:div w:id="1560479318">
      <w:bodyDiv w:val="1"/>
      <w:marLeft w:val="0"/>
      <w:marRight w:val="0"/>
      <w:marTop w:val="0"/>
      <w:marBottom w:val="0"/>
      <w:divBdr>
        <w:top w:val="none" w:sz="0" w:space="0" w:color="auto"/>
        <w:left w:val="none" w:sz="0" w:space="0" w:color="auto"/>
        <w:bottom w:val="none" w:sz="0" w:space="0" w:color="auto"/>
        <w:right w:val="none" w:sz="0" w:space="0" w:color="auto"/>
      </w:divBdr>
    </w:div>
    <w:div w:id="1560551295">
      <w:bodyDiv w:val="1"/>
      <w:marLeft w:val="0"/>
      <w:marRight w:val="0"/>
      <w:marTop w:val="0"/>
      <w:marBottom w:val="0"/>
      <w:divBdr>
        <w:top w:val="none" w:sz="0" w:space="0" w:color="auto"/>
        <w:left w:val="none" w:sz="0" w:space="0" w:color="auto"/>
        <w:bottom w:val="none" w:sz="0" w:space="0" w:color="auto"/>
        <w:right w:val="none" w:sz="0" w:space="0" w:color="auto"/>
      </w:divBdr>
    </w:div>
    <w:div w:id="1560703769">
      <w:bodyDiv w:val="1"/>
      <w:marLeft w:val="0"/>
      <w:marRight w:val="0"/>
      <w:marTop w:val="0"/>
      <w:marBottom w:val="0"/>
      <w:divBdr>
        <w:top w:val="none" w:sz="0" w:space="0" w:color="auto"/>
        <w:left w:val="none" w:sz="0" w:space="0" w:color="auto"/>
        <w:bottom w:val="none" w:sz="0" w:space="0" w:color="auto"/>
        <w:right w:val="none" w:sz="0" w:space="0" w:color="auto"/>
      </w:divBdr>
    </w:div>
    <w:div w:id="1560824259">
      <w:bodyDiv w:val="1"/>
      <w:marLeft w:val="0"/>
      <w:marRight w:val="0"/>
      <w:marTop w:val="0"/>
      <w:marBottom w:val="0"/>
      <w:divBdr>
        <w:top w:val="none" w:sz="0" w:space="0" w:color="auto"/>
        <w:left w:val="none" w:sz="0" w:space="0" w:color="auto"/>
        <w:bottom w:val="none" w:sz="0" w:space="0" w:color="auto"/>
        <w:right w:val="none" w:sz="0" w:space="0" w:color="auto"/>
      </w:divBdr>
    </w:div>
    <w:div w:id="1561019699">
      <w:bodyDiv w:val="1"/>
      <w:marLeft w:val="0"/>
      <w:marRight w:val="0"/>
      <w:marTop w:val="0"/>
      <w:marBottom w:val="0"/>
      <w:divBdr>
        <w:top w:val="none" w:sz="0" w:space="0" w:color="auto"/>
        <w:left w:val="none" w:sz="0" w:space="0" w:color="auto"/>
        <w:bottom w:val="none" w:sz="0" w:space="0" w:color="auto"/>
        <w:right w:val="none" w:sz="0" w:space="0" w:color="auto"/>
      </w:divBdr>
    </w:div>
    <w:div w:id="1561138785">
      <w:bodyDiv w:val="1"/>
      <w:marLeft w:val="0"/>
      <w:marRight w:val="0"/>
      <w:marTop w:val="0"/>
      <w:marBottom w:val="0"/>
      <w:divBdr>
        <w:top w:val="none" w:sz="0" w:space="0" w:color="auto"/>
        <w:left w:val="none" w:sz="0" w:space="0" w:color="auto"/>
        <w:bottom w:val="none" w:sz="0" w:space="0" w:color="auto"/>
        <w:right w:val="none" w:sz="0" w:space="0" w:color="auto"/>
      </w:divBdr>
    </w:div>
    <w:div w:id="1561212541">
      <w:bodyDiv w:val="1"/>
      <w:marLeft w:val="0"/>
      <w:marRight w:val="0"/>
      <w:marTop w:val="0"/>
      <w:marBottom w:val="0"/>
      <w:divBdr>
        <w:top w:val="none" w:sz="0" w:space="0" w:color="auto"/>
        <w:left w:val="none" w:sz="0" w:space="0" w:color="auto"/>
        <w:bottom w:val="none" w:sz="0" w:space="0" w:color="auto"/>
        <w:right w:val="none" w:sz="0" w:space="0" w:color="auto"/>
      </w:divBdr>
    </w:div>
    <w:div w:id="1561863048">
      <w:bodyDiv w:val="1"/>
      <w:marLeft w:val="0"/>
      <w:marRight w:val="0"/>
      <w:marTop w:val="0"/>
      <w:marBottom w:val="0"/>
      <w:divBdr>
        <w:top w:val="none" w:sz="0" w:space="0" w:color="auto"/>
        <w:left w:val="none" w:sz="0" w:space="0" w:color="auto"/>
        <w:bottom w:val="none" w:sz="0" w:space="0" w:color="auto"/>
        <w:right w:val="none" w:sz="0" w:space="0" w:color="auto"/>
      </w:divBdr>
    </w:div>
    <w:div w:id="1561863204">
      <w:bodyDiv w:val="1"/>
      <w:marLeft w:val="0"/>
      <w:marRight w:val="0"/>
      <w:marTop w:val="0"/>
      <w:marBottom w:val="0"/>
      <w:divBdr>
        <w:top w:val="none" w:sz="0" w:space="0" w:color="auto"/>
        <w:left w:val="none" w:sz="0" w:space="0" w:color="auto"/>
        <w:bottom w:val="none" w:sz="0" w:space="0" w:color="auto"/>
        <w:right w:val="none" w:sz="0" w:space="0" w:color="auto"/>
      </w:divBdr>
    </w:div>
    <w:div w:id="1561937760">
      <w:bodyDiv w:val="1"/>
      <w:marLeft w:val="0"/>
      <w:marRight w:val="0"/>
      <w:marTop w:val="0"/>
      <w:marBottom w:val="0"/>
      <w:divBdr>
        <w:top w:val="none" w:sz="0" w:space="0" w:color="auto"/>
        <w:left w:val="none" w:sz="0" w:space="0" w:color="auto"/>
        <w:bottom w:val="none" w:sz="0" w:space="0" w:color="auto"/>
        <w:right w:val="none" w:sz="0" w:space="0" w:color="auto"/>
      </w:divBdr>
    </w:div>
    <w:div w:id="1561986883">
      <w:bodyDiv w:val="1"/>
      <w:marLeft w:val="0"/>
      <w:marRight w:val="0"/>
      <w:marTop w:val="0"/>
      <w:marBottom w:val="0"/>
      <w:divBdr>
        <w:top w:val="none" w:sz="0" w:space="0" w:color="auto"/>
        <w:left w:val="none" w:sz="0" w:space="0" w:color="auto"/>
        <w:bottom w:val="none" w:sz="0" w:space="0" w:color="auto"/>
        <w:right w:val="none" w:sz="0" w:space="0" w:color="auto"/>
      </w:divBdr>
    </w:div>
    <w:div w:id="1562055155">
      <w:bodyDiv w:val="1"/>
      <w:marLeft w:val="0"/>
      <w:marRight w:val="0"/>
      <w:marTop w:val="0"/>
      <w:marBottom w:val="0"/>
      <w:divBdr>
        <w:top w:val="none" w:sz="0" w:space="0" w:color="auto"/>
        <w:left w:val="none" w:sz="0" w:space="0" w:color="auto"/>
        <w:bottom w:val="none" w:sz="0" w:space="0" w:color="auto"/>
        <w:right w:val="none" w:sz="0" w:space="0" w:color="auto"/>
      </w:divBdr>
    </w:div>
    <w:div w:id="1562205773">
      <w:bodyDiv w:val="1"/>
      <w:marLeft w:val="0"/>
      <w:marRight w:val="0"/>
      <w:marTop w:val="0"/>
      <w:marBottom w:val="0"/>
      <w:divBdr>
        <w:top w:val="none" w:sz="0" w:space="0" w:color="auto"/>
        <w:left w:val="none" w:sz="0" w:space="0" w:color="auto"/>
        <w:bottom w:val="none" w:sz="0" w:space="0" w:color="auto"/>
        <w:right w:val="none" w:sz="0" w:space="0" w:color="auto"/>
      </w:divBdr>
    </w:div>
    <w:div w:id="1562398344">
      <w:bodyDiv w:val="1"/>
      <w:marLeft w:val="0"/>
      <w:marRight w:val="0"/>
      <w:marTop w:val="0"/>
      <w:marBottom w:val="0"/>
      <w:divBdr>
        <w:top w:val="none" w:sz="0" w:space="0" w:color="auto"/>
        <w:left w:val="none" w:sz="0" w:space="0" w:color="auto"/>
        <w:bottom w:val="none" w:sz="0" w:space="0" w:color="auto"/>
        <w:right w:val="none" w:sz="0" w:space="0" w:color="auto"/>
      </w:divBdr>
    </w:div>
    <w:div w:id="1562399822">
      <w:bodyDiv w:val="1"/>
      <w:marLeft w:val="0"/>
      <w:marRight w:val="0"/>
      <w:marTop w:val="0"/>
      <w:marBottom w:val="0"/>
      <w:divBdr>
        <w:top w:val="none" w:sz="0" w:space="0" w:color="auto"/>
        <w:left w:val="none" w:sz="0" w:space="0" w:color="auto"/>
        <w:bottom w:val="none" w:sz="0" w:space="0" w:color="auto"/>
        <w:right w:val="none" w:sz="0" w:space="0" w:color="auto"/>
      </w:divBdr>
    </w:div>
    <w:div w:id="1562712677">
      <w:bodyDiv w:val="1"/>
      <w:marLeft w:val="0"/>
      <w:marRight w:val="0"/>
      <w:marTop w:val="0"/>
      <w:marBottom w:val="0"/>
      <w:divBdr>
        <w:top w:val="none" w:sz="0" w:space="0" w:color="auto"/>
        <w:left w:val="none" w:sz="0" w:space="0" w:color="auto"/>
        <w:bottom w:val="none" w:sz="0" w:space="0" w:color="auto"/>
        <w:right w:val="none" w:sz="0" w:space="0" w:color="auto"/>
      </w:divBdr>
    </w:div>
    <w:div w:id="1563099221">
      <w:bodyDiv w:val="1"/>
      <w:marLeft w:val="0"/>
      <w:marRight w:val="0"/>
      <w:marTop w:val="0"/>
      <w:marBottom w:val="0"/>
      <w:divBdr>
        <w:top w:val="none" w:sz="0" w:space="0" w:color="auto"/>
        <w:left w:val="none" w:sz="0" w:space="0" w:color="auto"/>
        <w:bottom w:val="none" w:sz="0" w:space="0" w:color="auto"/>
        <w:right w:val="none" w:sz="0" w:space="0" w:color="auto"/>
      </w:divBdr>
    </w:div>
    <w:div w:id="1563176518">
      <w:bodyDiv w:val="1"/>
      <w:marLeft w:val="0"/>
      <w:marRight w:val="0"/>
      <w:marTop w:val="0"/>
      <w:marBottom w:val="0"/>
      <w:divBdr>
        <w:top w:val="none" w:sz="0" w:space="0" w:color="auto"/>
        <w:left w:val="none" w:sz="0" w:space="0" w:color="auto"/>
        <w:bottom w:val="none" w:sz="0" w:space="0" w:color="auto"/>
        <w:right w:val="none" w:sz="0" w:space="0" w:color="auto"/>
      </w:divBdr>
    </w:div>
    <w:div w:id="1563785094">
      <w:bodyDiv w:val="1"/>
      <w:marLeft w:val="0"/>
      <w:marRight w:val="0"/>
      <w:marTop w:val="0"/>
      <w:marBottom w:val="0"/>
      <w:divBdr>
        <w:top w:val="none" w:sz="0" w:space="0" w:color="auto"/>
        <w:left w:val="none" w:sz="0" w:space="0" w:color="auto"/>
        <w:bottom w:val="none" w:sz="0" w:space="0" w:color="auto"/>
        <w:right w:val="none" w:sz="0" w:space="0" w:color="auto"/>
      </w:divBdr>
    </w:div>
    <w:div w:id="1564025758">
      <w:bodyDiv w:val="1"/>
      <w:marLeft w:val="0"/>
      <w:marRight w:val="0"/>
      <w:marTop w:val="0"/>
      <w:marBottom w:val="0"/>
      <w:divBdr>
        <w:top w:val="none" w:sz="0" w:space="0" w:color="auto"/>
        <w:left w:val="none" w:sz="0" w:space="0" w:color="auto"/>
        <w:bottom w:val="none" w:sz="0" w:space="0" w:color="auto"/>
        <w:right w:val="none" w:sz="0" w:space="0" w:color="auto"/>
      </w:divBdr>
    </w:div>
    <w:div w:id="1564179270">
      <w:bodyDiv w:val="1"/>
      <w:marLeft w:val="0"/>
      <w:marRight w:val="0"/>
      <w:marTop w:val="0"/>
      <w:marBottom w:val="0"/>
      <w:divBdr>
        <w:top w:val="none" w:sz="0" w:space="0" w:color="auto"/>
        <w:left w:val="none" w:sz="0" w:space="0" w:color="auto"/>
        <w:bottom w:val="none" w:sz="0" w:space="0" w:color="auto"/>
        <w:right w:val="none" w:sz="0" w:space="0" w:color="auto"/>
      </w:divBdr>
    </w:div>
    <w:div w:id="1564216768">
      <w:bodyDiv w:val="1"/>
      <w:marLeft w:val="0"/>
      <w:marRight w:val="0"/>
      <w:marTop w:val="0"/>
      <w:marBottom w:val="0"/>
      <w:divBdr>
        <w:top w:val="none" w:sz="0" w:space="0" w:color="auto"/>
        <w:left w:val="none" w:sz="0" w:space="0" w:color="auto"/>
        <w:bottom w:val="none" w:sz="0" w:space="0" w:color="auto"/>
        <w:right w:val="none" w:sz="0" w:space="0" w:color="auto"/>
      </w:divBdr>
    </w:div>
    <w:div w:id="1564367161">
      <w:bodyDiv w:val="1"/>
      <w:marLeft w:val="0"/>
      <w:marRight w:val="0"/>
      <w:marTop w:val="0"/>
      <w:marBottom w:val="0"/>
      <w:divBdr>
        <w:top w:val="none" w:sz="0" w:space="0" w:color="auto"/>
        <w:left w:val="none" w:sz="0" w:space="0" w:color="auto"/>
        <w:bottom w:val="none" w:sz="0" w:space="0" w:color="auto"/>
        <w:right w:val="none" w:sz="0" w:space="0" w:color="auto"/>
      </w:divBdr>
    </w:div>
    <w:div w:id="1564411969">
      <w:bodyDiv w:val="1"/>
      <w:marLeft w:val="0"/>
      <w:marRight w:val="0"/>
      <w:marTop w:val="0"/>
      <w:marBottom w:val="0"/>
      <w:divBdr>
        <w:top w:val="none" w:sz="0" w:space="0" w:color="auto"/>
        <w:left w:val="none" w:sz="0" w:space="0" w:color="auto"/>
        <w:bottom w:val="none" w:sz="0" w:space="0" w:color="auto"/>
        <w:right w:val="none" w:sz="0" w:space="0" w:color="auto"/>
      </w:divBdr>
    </w:div>
    <w:div w:id="1564412978">
      <w:bodyDiv w:val="1"/>
      <w:marLeft w:val="0"/>
      <w:marRight w:val="0"/>
      <w:marTop w:val="0"/>
      <w:marBottom w:val="0"/>
      <w:divBdr>
        <w:top w:val="none" w:sz="0" w:space="0" w:color="auto"/>
        <w:left w:val="none" w:sz="0" w:space="0" w:color="auto"/>
        <w:bottom w:val="none" w:sz="0" w:space="0" w:color="auto"/>
        <w:right w:val="none" w:sz="0" w:space="0" w:color="auto"/>
      </w:divBdr>
    </w:div>
    <w:div w:id="1564413763">
      <w:bodyDiv w:val="1"/>
      <w:marLeft w:val="0"/>
      <w:marRight w:val="0"/>
      <w:marTop w:val="0"/>
      <w:marBottom w:val="0"/>
      <w:divBdr>
        <w:top w:val="none" w:sz="0" w:space="0" w:color="auto"/>
        <w:left w:val="none" w:sz="0" w:space="0" w:color="auto"/>
        <w:bottom w:val="none" w:sz="0" w:space="0" w:color="auto"/>
        <w:right w:val="none" w:sz="0" w:space="0" w:color="auto"/>
      </w:divBdr>
    </w:div>
    <w:div w:id="1564869464">
      <w:bodyDiv w:val="1"/>
      <w:marLeft w:val="0"/>
      <w:marRight w:val="0"/>
      <w:marTop w:val="0"/>
      <w:marBottom w:val="0"/>
      <w:divBdr>
        <w:top w:val="none" w:sz="0" w:space="0" w:color="auto"/>
        <w:left w:val="none" w:sz="0" w:space="0" w:color="auto"/>
        <w:bottom w:val="none" w:sz="0" w:space="0" w:color="auto"/>
        <w:right w:val="none" w:sz="0" w:space="0" w:color="auto"/>
      </w:divBdr>
    </w:div>
    <w:div w:id="1565066123">
      <w:bodyDiv w:val="1"/>
      <w:marLeft w:val="0"/>
      <w:marRight w:val="0"/>
      <w:marTop w:val="0"/>
      <w:marBottom w:val="0"/>
      <w:divBdr>
        <w:top w:val="none" w:sz="0" w:space="0" w:color="auto"/>
        <w:left w:val="none" w:sz="0" w:space="0" w:color="auto"/>
        <w:bottom w:val="none" w:sz="0" w:space="0" w:color="auto"/>
        <w:right w:val="none" w:sz="0" w:space="0" w:color="auto"/>
      </w:divBdr>
    </w:div>
    <w:div w:id="1565094998">
      <w:bodyDiv w:val="1"/>
      <w:marLeft w:val="0"/>
      <w:marRight w:val="0"/>
      <w:marTop w:val="0"/>
      <w:marBottom w:val="0"/>
      <w:divBdr>
        <w:top w:val="none" w:sz="0" w:space="0" w:color="auto"/>
        <w:left w:val="none" w:sz="0" w:space="0" w:color="auto"/>
        <w:bottom w:val="none" w:sz="0" w:space="0" w:color="auto"/>
        <w:right w:val="none" w:sz="0" w:space="0" w:color="auto"/>
      </w:divBdr>
    </w:div>
    <w:div w:id="1565137577">
      <w:bodyDiv w:val="1"/>
      <w:marLeft w:val="0"/>
      <w:marRight w:val="0"/>
      <w:marTop w:val="0"/>
      <w:marBottom w:val="0"/>
      <w:divBdr>
        <w:top w:val="none" w:sz="0" w:space="0" w:color="auto"/>
        <w:left w:val="none" w:sz="0" w:space="0" w:color="auto"/>
        <w:bottom w:val="none" w:sz="0" w:space="0" w:color="auto"/>
        <w:right w:val="none" w:sz="0" w:space="0" w:color="auto"/>
      </w:divBdr>
    </w:div>
    <w:div w:id="1565679095">
      <w:bodyDiv w:val="1"/>
      <w:marLeft w:val="0"/>
      <w:marRight w:val="0"/>
      <w:marTop w:val="0"/>
      <w:marBottom w:val="0"/>
      <w:divBdr>
        <w:top w:val="none" w:sz="0" w:space="0" w:color="auto"/>
        <w:left w:val="none" w:sz="0" w:space="0" w:color="auto"/>
        <w:bottom w:val="none" w:sz="0" w:space="0" w:color="auto"/>
        <w:right w:val="none" w:sz="0" w:space="0" w:color="auto"/>
      </w:divBdr>
    </w:div>
    <w:div w:id="1565680285">
      <w:bodyDiv w:val="1"/>
      <w:marLeft w:val="0"/>
      <w:marRight w:val="0"/>
      <w:marTop w:val="0"/>
      <w:marBottom w:val="0"/>
      <w:divBdr>
        <w:top w:val="none" w:sz="0" w:space="0" w:color="auto"/>
        <w:left w:val="none" w:sz="0" w:space="0" w:color="auto"/>
        <w:bottom w:val="none" w:sz="0" w:space="0" w:color="auto"/>
        <w:right w:val="none" w:sz="0" w:space="0" w:color="auto"/>
      </w:divBdr>
    </w:div>
    <w:div w:id="1566331957">
      <w:bodyDiv w:val="1"/>
      <w:marLeft w:val="0"/>
      <w:marRight w:val="0"/>
      <w:marTop w:val="0"/>
      <w:marBottom w:val="0"/>
      <w:divBdr>
        <w:top w:val="none" w:sz="0" w:space="0" w:color="auto"/>
        <w:left w:val="none" w:sz="0" w:space="0" w:color="auto"/>
        <w:bottom w:val="none" w:sz="0" w:space="0" w:color="auto"/>
        <w:right w:val="none" w:sz="0" w:space="0" w:color="auto"/>
      </w:divBdr>
    </w:div>
    <w:div w:id="1566912314">
      <w:bodyDiv w:val="1"/>
      <w:marLeft w:val="0"/>
      <w:marRight w:val="0"/>
      <w:marTop w:val="0"/>
      <w:marBottom w:val="0"/>
      <w:divBdr>
        <w:top w:val="none" w:sz="0" w:space="0" w:color="auto"/>
        <w:left w:val="none" w:sz="0" w:space="0" w:color="auto"/>
        <w:bottom w:val="none" w:sz="0" w:space="0" w:color="auto"/>
        <w:right w:val="none" w:sz="0" w:space="0" w:color="auto"/>
      </w:divBdr>
    </w:div>
    <w:div w:id="1566914029">
      <w:bodyDiv w:val="1"/>
      <w:marLeft w:val="0"/>
      <w:marRight w:val="0"/>
      <w:marTop w:val="0"/>
      <w:marBottom w:val="0"/>
      <w:divBdr>
        <w:top w:val="none" w:sz="0" w:space="0" w:color="auto"/>
        <w:left w:val="none" w:sz="0" w:space="0" w:color="auto"/>
        <w:bottom w:val="none" w:sz="0" w:space="0" w:color="auto"/>
        <w:right w:val="none" w:sz="0" w:space="0" w:color="auto"/>
      </w:divBdr>
    </w:div>
    <w:div w:id="1568101731">
      <w:bodyDiv w:val="1"/>
      <w:marLeft w:val="0"/>
      <w:marRight w:val="0"/>
      <w:marTop w:val="0"/>
      <w:marBottom w:val="0"/>
      <w:divBdr>
        <w:top w:val="none" w:sz="0" w:space="0" w:color="auto"/>
        <w:left w:val="none" w:sz="0" w:space="0" w:color="auto"/>
        <w:bottom w:val="none" w:sz="0" w:space="0" w:color="auto"/>
        <w:right w:val="none" w:sz="0" w:space="0" w:color="auto"/>
      </w:divBdr>
    </w:div>
    <w:div w:id="1568298088">
      <w:bodyDiv w:val="1"/>
      <w:marLeft w:val="0"/>
      <w:marRight w:val="0"/>
      <w:marTop w:val="0"/>
      <w:marBottom w:val="0"/>
      <w:divBdr>
        <w:top w:val="none" w:sz="0" w:space="0" w:color="auto"/>
        <w:left w:val="none" w:sz="0" w:space="0" w:color="auto"/>
        <w:bottom w:val="none" w:sz="0" w:space="0" w:color="auto"/>
        <w:right w:val="none" w:sz="0" w:space="0" w:color="auto"/>
      </w:divBdr>
    </w:div>
    <w:div w:id="1568764500">
      <w:bodyDiv w:val="1"/>
      <w:marLeft w:val="0"/>
      <w:marRight w:val="0"/>
      <w:marTop w:val="0"/>
      <w:marBottom w:val="0"/>
      <w:divBdr>
        <w:top w:val="none" w:sz="0" w:space="0" w:color="auto"/>
        <w:left w:val="none" w:sz="0" w:space="0" w:color="auto"/>
        <w:bottom w:val="none" w:sz="0" w:space="0" w:color="auto"/>
        <w:right w:val="none" w:sz="0" w:space="0" w:color="auto"/>
      </w:divBdr>
    </w:div>
    <w:div w:id="1569145091">
      <w:bodyDiv w:val="1"/>
      <w:marLeft w:val="0"/>
      <w:marRight w:val="0"/>
      <w:marTop w:val="0"/>
      <w:marBottom w:val="0"/>
      <w:divBdr>
        <w:top w:val="none" w:sz="0" w:space="0" w:color="auto"/>
        <w:left w:val="none" w:sz="0" w:space="0" w:color="auto"/>
        <w:bottom w:val="none" w:sz="0" w:space="0" w:color="auto"/>
        <w:right w:val="none" w:sz="0" w:space="0" w:color="auto"/>
      </w:divBdr>
    </w:div>
    <w:div w:id="1569267429">
      <w:bodyDiv w:val="1"/>
      <w:marLeft w:val="0"/>
      <w:marRight w:val="0"/>
      <w:marTop w:val="0"/>
      <w:marBottom w:val="0"/>
      <w:divBdr>
        <w:top w:val="none" w:sz="0" w:space="0" w:color="auto"/>
        <w:left w:val="none" w:sz="0" w:space="0" w:color="auto"/>
        <w:bottom w:val="none" w:sz="0" w:space="0" w:color="auto"/>
        <w:right w:val="none" w:sz="0" w:space="0" w:color="auto"/>
      </w:divBdr>
    </w:div>
    <w:div w:id="1569269939">
      <w:bodyDiv w:val="1"/>
      <w:marLeft w:val="0"/>
      <w:marRight w:val="0"/>
      <w:marTop w:val="0"/>
      <w:marBottom w:val="0"/>
      <w:divBdr>
        <w:top w:val="none" w:sz="0" w:space="0" w:color="auto"/>
        <w:left w:val="none" w:sz="0" w:space="0" w:color="auto"/>
        <w:bottom w:val="none" w:sz="0" w:space="0" w:color="auto"/>
        <w:right w:val="none" w:sz="0" w:space="0" w:color="auto"/>
      </w:divBdr>
    </w:div>
    <w:div w:id="1569339494">
      <w:bodyDiv w:val="1"/>
      <w:marLeft w:val="0"/>
      <w:marRight w:val="0"/>
      <w:marTop w:val="0"/>
      <w:marBottom w:val="0"/>
      <w:divBdr>
        <w:top w:val="none" w:sz="0" w:space="0" w:color="auto"/>
        <w:left w:val="none" w:sz="0" w:space="0" w:color="auto"/>
        <w:bottom w:val="none" w:sz="0" w:space="0" w:color="auto"/>
        <w:right w:val="none" w:sz="0" w:space="0" w:color="auto"/>
      </w:divBdr>
    </w:div>
    <w:div w:id="1569487604">
      <w:bodyDiv w:val="1"/>
      <w:marLeft w:val="0"/>
      <w:marRight w:val="0"/>
      <w:marTop w:val="0"/>
      <w:marBottom w:val="0"/>
      <w:divBdr>
        <w:top w:val="none" w:sz="0" w:space="0" w:color="auto"/>
        <w:left w:val="none" w:sz="0" w:space="0" w:color="auto"/>
        <w:bottom w:val="none" w:sz="0" w:space="0" w:color="auto"/>
        <w:right w:val="none" w:sz="0" w:space="0" w:color="auto"/>
      </w:divBdr>
    </w:div>
    <w:div w:id="1569488507">
      <w:bodyDiv w:val="1"/>
      <w:marLeft w:val="0"/>
      <w:marRight w:val="0"/>
      <w:marTop w:val="0"/>
      <w:marBottom w:val="0"/>
      <w:divBdr>
        <w:top w:val="none" w:sz="0" w:space="0" w:color="auto"/>
        <w:left w:val="none" w:sz="0" w:space="0" w:color="auto"/>
        <w:bottom w:val="none" w:sz="0" w:space="0" w:color="auto"/>
        <w:right w:val="none" w:sz="0" w:space="0" w:color="auto"/>
      </w:divBdr>
    </w:div>
    <w:div w:id="1569535205">
      <w:bodyDiv w:val="1"/>
      <w:marLeft w:val="0"/>
      <w:marRight w:val="0"/>
      <w:marTop w:val="0"/>
      <w:marBottom w:val="0"/>
      <w:divBdr>
        <w:top w:val="none" w:sz="0" w:space="0" w:color="auto"/>
        <w:left w:val="none" w:sz="0" w:space="0" w:color="auto"/>
        <w:bottom w:val="none" w:sz="0" w:space="0" w:color="auto"/>
        <w:right w:val="none" w:sz="0" w:space="0" w:color="auto"/>
      </w:divBdr>
    </w:div>
    <w:div w:id="1569657900">
      <w:bodyDiv w:val="1"/>
      <w:marLeft w:val="0"/>
      <w:marRight w:val="0"/>
      <w:marTop w:val="0"/>
      <w:marBottom w:val="0"/>
      <w:divBdr>
        <w:top w:val="none" w:sz="0" w:space="0" w:color="auto"/>
        <w:left w:val="none" w:sz="0" w:space="0" w:color="auto"/>
        <w:bottom w:val="none" w:sz="0" w:space="0" w:color="auto"/>
        <w:right w:val="none" w:sz="0" w:space="0" w:color="auto"/>
      </w:divBdr>
    </w:div>
    <w:div w:id="1569726728">
      <w:bodyDiv w:val="1"/>
      <w:marLeft w:val="0"/>
      <w:marRight w:val="0"/>
      <w:marTop w:val="0"/>
      <w:marBottom w:val="0"/>
      <w:divBdr>
        <w:top w:val="none" w:sz="0" w:space="0" w:color="auto"/>
        <w:left w:val="none" w:sz="0" w:space="0" w:color="auto"/>
        <w:bottom w:val="none" w:sz="0" w:space="0" w:color="auto"/>
        <w:right w:val="none" w:sz="0" w:space="0" w:color="auto"/>
      </w:divBdr>
    </w:div>
    <w:div w:id="1570193585">
      <w:bodyDiv w:val="1"/>
      <w:marLeft w:val="0"/>
      <w:marRight w:val="0"/>
      <w:marTop w:val="0"/>
      <w:marBottom w:val="0"/>
      <w:divBdr>
        <w:top w:val="none" w:sz="0" w:space="0" w:color="auto"/>
        <w:left w:val="none" w:sz="0" w:space="0" w:color="auto"/>
        <w:bottom w:val="none" w:sz="0" w:space="0" w:color="auto"/>
        <w:right w:val="none" w:sz="0" w:space="0" w:color="auto"/>
      </w:divBdr>
    </w:div>
    <w:div w:id="1570769108">
      <w:bodyDiv w:val="1"/>
      <w:marLeft w:val="0"/>
      <w:marRight w:val="0"/>
      <w:marTop w:val="0"/>
      <w:marBottom w:val="0"/>
      <w:divBdr>
        <w:top w:val="none" w:sz="0" w:space="0" w:color="auto"/>
        <w:left w:val="none" w:sz="0" w:space="0" w:color="auto"/>
        <w:bottom w:val="none" w:sz="0" w:space="0" w:color="auto"/>
        <w:right w:val="none" w:sz="0" w:space="0" w:color="auto"/>
      </w:divBdr>
    </w:div>
    <w:div w:id="1570848446">
      <w:bodyDiv w:val="1"/>
      <w:marLeft w:val="0"/>
      <w:marRight w:val="0"/>
      <w:marTop w:val="0"/>
      <w:marBottom w:val="0"/>
      <w:divBdr>
        <w:top w:val="none" w:sz="0" w:space="0" w:color="auto"/>
        <w:left w:val="none" w:sz="0" w:space="0" w:color="auto"/>
        <w:bottom w:val="none" w:sz="0" w:space="0" w:color="auto"/>
        <w:right w:val="none" w:sz="0" w:space="0" w:color="auto"/>
      </w:divBdr>
    </w:div>
    <w:div w:id="1570965536">
      <w:bodyDiv w:val="1"/>
      <w:marLeft w:val="0"/>
      <w:marRight w:val="0"/>
      <w:marTop w:val="0"/>
      <w:marBottom w:val="0"/>
      <w:divBdr>
        <w:top w:val="none" w:sz="0" w:space="0" w:color="auto"/>
        <w:left w:val="none" w:sz="0" w:space="0" w:color="auto"/>
        <w:bottom w:val="none" w:sz="0" w:space="0" w:color="auto"/>
        <w:right w:val="none" w:sz="0" w:space="0" w:color="auto"/>
      </w:divBdr>
    </w:div>
    <w:div w:id="1571118974">
      <w:bodyDiv w:val="1"/>
      <w:marLeft w:val="0"/>
      <w:marRight w:val="0"/>
      <w:marTop w:val="0"/>
      <w:marBottom w:val="0"/>
      <w:divBdr>
        <w:top w:val="none" w:sz="0" w:space="0" w:color="auto"/>
        <w:left w:val="none" w:sz="0" w:space="0" w:color="auto"/>
        <w:bottom w:val="none" w:sz="0" w:space="0" w:color="auto"/>
        <w:right w:val="none" w:sz="0" w:space="0" w:color="auto"/>
      </w:divBdr>
    </w:div>
    <w:div w:id="1571386694">
      <w:bodyDiv w:val="1"/>
      <w:marLeft w:val="0"/>
      <w:marRight w:val="0"/>
      <w:marTop w:val="0"/>
      <w:marBottom w:val="0"/>
      <w:divBdr>
        <w:top w:val="none" w:sz="0" w:space="0" w:color="auto"/>
        <w:left w:val="none" w:sz="0" w:space="0" w:color="auto"/>
        <w:bottom w:val="none" w:sz="0" w:space="0" w:color="auto"/>
        <w:right w:val="none" w:sz="0" w:space="0" w:color="auto"/>
      </w:divBdr>
    </w:div>
    <w:div w:id="1571387118">
      <w:bodyDiv w:val="1"/>
      <w:marLeft w:val="0"/>
      <w:marRight w:val="0"/>
      <w:marTop w:val="0"/>
      <w:marBottom w:val="0"/>
      <w:divBdr>
        <w:top w:val="none" w:sz="0" w:space="0" w:color="auto"/>
        <w:left w:val="none" w:sz="0" w:space="0" w:color="auto"/>
        <w:bottom w:val="none" w:sz="0" w:space="0" w:color="auto"/>
        <w:right w:val="none" w:sz="0" w:space="0" w:color="auto"/>
      </w:divBdr>
    </w:div>
    <w:div w:id="1571575221">
      <w:bodyDiv w:val="1"/>
      <w:marLeft w:val="0"/>
      <w:marRight w:val="0"/>
      <w:marTop w:val="0"/>
      <w:marBottom w:val="0"/>
      <w:divBdr>
        <w:top w:val="none" w:sz="0" w:space="0" w:color="auto"/>
        <w:left w:val="none" w:sz="0" w:space="0" w:color="auto"/>
        <w:bottom w:val="none" w:sz="0" w:space="0" w:color="auto"/>
        <w:right w:val="none" w:sz="0" w:space="0" w:color="auto"/>
      </w:divBdr>
    </w:div>
    <w:div w:id="1572109823">
      <w:bodyDiv w:val="1"/>
      <w:marLeft w:val="0"/>
      <w:marRight w:val="0"/>
      <w:marTop w:val="0"/>
      <w:marBottom w:val="0"/>
      <w:divBdr>
        <w:top w:val="none" w:sz="0" w:space="0" w:color="auto"/>
        <w:left w:val="none" w:sz="0" w:space="0" w:color="auto"/>
        <w:bottom w:val="none" w:sz="0" w:space="0" w:color="auto"/>
        <w:right w:val="none" w:sz="0" w:space="0" w:color="auto"/>
      </w:divBdr>
    </w:div>
    <w:div w:id="1572499660">
      <w:bodyDiv w:val="1"/>
      <w:marLeft w:val="0"/>
      <w:marRight w:val="0"/>
      <w:marTop w:val="0"/>
      <w:marBottom w:val="0"/>
      <w:divBdr>
        <w:top w:val="none" w:sz="0" w:space="0" w:color="auto"/>
        <w:left w:val="none" w:sz="0" w:space="0" w:color="auto"/>
        <w:bottom w:val="none" w:sz="0" w:space="0" w:color="auto"/>
        <w:right w:val="none" w:sz="0" w:space="0" w:color="auto"/>
      </w:divBdr>
    </w:div>
    <w:div w:id="1572690453">
      <w:bodyDiv w:val="1"/>
      <w:marLeft w:val="0"/>
      <w:marRight w:val="0"/>
      <w:marTop w:val="0"/>
      <w:marBottom w:val="0"/>
      <w:divBdr>
        <w:top w:val="none" w:sz="0" w:space="0" w:color="auto"/>
        <w:left w:val="none" w:sz="0" w:space="0" w:color="auto"/>
        <w:bottom w:val="none" w:sz="0" w:space="0" w:color="auto"/>
        <w:right w:val="none" w:sz="0" w:space="0" w:color="auto"/>
      </w:divBdr>
    </w:div>
    <w:div w:id="1573465011">
      <w:bodyDiv w:val="1"/>
      <w:marLeft w:val="0"/>
      <w:marRight w:val="0"/>
      <w:marTop w:val="0"/>
      <w:marBottom w:val="0"/>
      <w:divBdr>
        <w:top w:val="none" w:sz="0" w:space="0" w:color="auto"/>
        <w:left w:val="none" w:sz="0" w:space="0" w:color="auto"/>
        <w:bottom w:val="none" w:sz="0" w:space="0" w:color="auto"/>
        <w:right w:val="none" w:sz="0" w:space="0" w:color="auto"/>
      </w:divBdr>
    </w:div>
    <w:div w:id="1574123921">
      <w:bodyDiv w:val="1"/>
      <w:marLeft w:val="0"/>
      <w:marRight w:val="0"/>
      <w:marTop w:val="0"/>
      <w:marBottom w:val="0"/>
      <w:divBdr>
        <w:top w:val="none" w:sz="0" w:space="0" w:color="auto"/>
        <w:left w:val="none" w:sz="0" w:space="0" w:color="auto"/>
        <w:bottom w:val="none" w:sz="0" w:space="0" w:color="auto"/>
        <w:right w:val="none" w:sz="0" w:space="0" w:color="auto"/>
      </w:divBdr>
    </w:div>
    <w:div w:id="1574243868">
      <w:bodyDiv w:val="1"/>
      <w:marLeft w:val="0"/>
      <w:marRight w:val="0"/>
      <w:marTop w:val="0"/>
      <w:marBottom w:val="0"/>
      <w:divBdr>
        <w:top w:val="none" w:sz="0" w:space="0" w:color="auto"/>
        <w:left w:val="none" w:sz="0" w:space="0" w:color="auto"/>
        <w:bottom w:val="none" w:sz="0" w:space="0" w:color="auto"/>
        <w:right w:val="none" w:sz="0" w:space="0" w:color="auto"/>
      </w:divBdr>
    </w:div>
    <w:div w:id="1574315535">
      <w:bodyDiv w:val="1"/>
      <w:marLeft w:val="0"/>
      <w:marRight w:val="0"/>
      <w:marTop w:val="0"/>
      <w:marBottom w:val="0"/>
      <w:divBdr>
        <w:top w:val="none" w:sz="0" w:space="0" w:color="auto"/>
        <w:left w:val="none" w:sz="0" w:space="0" w:color="auto"/>
        <w:bottom w:val="none" w:sz="0" w:space="0" w:color="auto"/>
        <w:right w:val="none" w:sz="0" w:space="0" w:color="auto"/>
      </w:divBdr>
    </w:div>
    <w:div w:id="1574464773">
      <w:bodyDiv w:val="1"/>
      <w:marLeft w:val="0"/>
      <w:marRight w:val="0"/>
      <w:marTop w:val="0"/>
      <w:marBottom w:val="0"/>
      <w:divBdr>
        <w:top w:val="none" w:sz="0" w:space="0" w:color="auto"/>
        <w:left w:val="none" w:sz="0" w:space="0" w:color="auto"/>
        <w:bottom w:val="none" w:sz="0" w:space="0" w:color="auto"/>
        <w:right w:val="none" w:sz="0" w:space="0" w:color="auto"/>
      </w:divBdr>
    </w:div>
    <w:div w:id="1574581676">
      <w:bodyDiv w:val="1"/>
      <w:marLeft w:val="0"/>
      <w:marRight w:val="0"/>
      <w:marTop w:val="0"/>
      <w:marBottom w:val="0"/>
      <w:divBdr>
        <w:top w:val="none" w:sz="0" w:space="0" w:color="auto"/>
        <w:left w:val="none" w:sz="0" w:space="0" w:color="auto"/>
        <w:bottom w:val="none" w:sz="0" w:space="0" w:color="auto"/>
        <w:right w:val="none" w:sz="0" w:space="0" w:color="auto"/>
      </w:divBdr>
    </w:div>
    <w:div w:id="1574705831">
      <w:bodyDiv w:val="1"/>
      <w:marLeft w:val="0"/>
      <w:marRight w:val="0"/>
      <w:marTop w:val="0"/>
      <w:marBottom w:val="0"/>
      <w:divBdr>
        <w:top w:val="none" w:sz="0" w:space="0" w:color="auto"/>
        <w:left w:val="none" w:sz="0" w:space="0" w:color="auto"/>
        <w:bottom w:val="none" w:sz="0" w:space="0" w:color="auto"/>
        <w:right w:val="none" w:sz="0" w:space="0" w:color="auto"/>
      </w:divBdr>
    </w:div>
    <w:div w:id="1575163339">
      <w:bodyDiv w:val="1"/>
      <w:marLeft w:val="0"/>
      <w:marRight w:val="0"/>
      <w:marTop w:val="0"/>
      <w:marBottom w:val="0"/>
      <w:divBdr>
        <w:top w:val="none" w:sz="0" w:space="0" w:color="auto"/>
        <w:left w:val="none" w:sz="0" w:space="0" w:color="auto"/>
        <w:bottom w:val="none" w:sz="0" w:space="0" w:color="auto"/>
        <w:right w:val="none" w:sz="0" w:space="0" w:color="auto"/>
      </w:divBdr>
    </w:div>
    <w:div w:id="1575893715">
      <w:bodyDiv w:val="1"/>
      <w:marLeft w:val="0"/>
      <w:marRight w:val="0"/>
      <w:marTop w:val="0"/>
      <w:marBottom w:val="0"/>
      <w:divBdr>
        <w:top w:val="none" w:sz="0" w:space="0" w:color="auto"/>
        <w:left w:val="none" w:sz="0" w:space="0" w:color="auto"/>
        <w:bottom w:val="none" w:sz="0" w:space="0" w:color="auto"/>
        <w:right w:val="none" w:sz="0" w:space="0" w:color="auto"/>
      </w:divBdr>
    </w:div>
    <w:div w:id="1576083865">
      <w:bodyDiv w:val="1"/>
      <w:marLeft w:val="0"/>
      <w:marRight w:val="0"/>
      <w:marTop w:val="0"/>
      <w:marBottom w:val="0"/>
      <w:divBdr>
        <w:top w:val="none" w:sz="0" w:space="0" w:color="auto"/>
        <w:left w:val="none" w:sz="0" w:space="0" w:color="auto"/>
        <w:bottom w:val="none" w:sz="0" w:space="0" w:color="auto"/>
        <w:right w:val="none" w:sz="0" w:space="0" w:color="auto"/>
      </w:divBdr>
    </w:div>
    <w:div w:id="1576354805">
      <w:bodyDiv w:val="1"/>
      <w:marLeft w:val="0"/>
      <w:marRight w:val="0"/>
      <w:marTop w:val="0"/>
      <w:marBottom w:val="0"/>
      <w:divBdr>
        <w:top w:val="none" w:sz="0" w:space="0" w:color="auto"/>
        <w:left w:val="none" w:sz="0" w:space="0" w:color="auto"/>
        <w:bottom w:val="none" w:sz="0" w:space="0" w:color="auto"/>
        <w:right w:val="none" w:sz="0" w:space="0" w:color="auto"/>
      </w:divBdr>
    </w:div>
    <w:div w:id="1576478810">
      <w:bodyDiv w:val="1"/>
      <w:marLeft w:val="0"/>
      <w:marRight w:val="0"/>
      <w:marTop w:val="0"/>
      <w:marBottom w:val="0"/>
      <w:divBdr>
        <w:top w:val="none" w:sz="0" w:space="0" w:color="auto"/>
        <w:left w:val="none" w:sz="0" w:space="0" w:color="auto"/>
        <w:bottom w:val="none" w:sz="0" w:space="0" w:color="auto"/>
        <w:right w:val="none" w:sz="0" w:space="0" w:color="auto"/>
      </w:divBdr>
    </w:div>
    <w:div w:id="1576554066">
      <w:bodyDiv w:val="1"/>
      <w:marLeft w:val="0"/>
      <w:marRight w:val="0"/>
      <w:marTop w:val="0"/>
      <w:marBottom w:val="0"/>
      <w:divBdr>
        <w:top w:val="none" w:sz="0" w:space="0" w:color="auto"/>
        <w:left w:val="none" w:sz="0" w:space="0" w:color="auto"/>
        <w:bottom w:val="none" w:sz="0" w:space="0" w:color="auto"/>
        <w:right w:val="none" w:sz="0" w:space="0" w:color="auto"/>
      </w:divBdr>
    </w:div>
    <w:div w:id="1576938553">
      <w:bodyDiv w:val="1"/>
      <w:marLeft w:val="0"/>
      <w:marRight w:val="0"/>
      <w:marTop w:val="0"/>
      <w:marBottom w:val="0"/>
      <w:divBdr>
        <w:top w:val="none" w:sz="0" w:space="0" w:color="auto"/>
        <w:left w:val="none" w:sz="0" w:space="0" w:color="auto"/>
        <w:bottom w:val="none" w:sz="0" w:space="0" w:color="auto"/>
        <w:right w:val="none" w:sz="0" w:space="0" w:color="auto"/>
      </w:divBdr>
    </w:div>
    <w:div w:id="1577133733">
      <w:bodyDiv w:val="1"/>
      <w:marLeft w:val="0"/>
      <w:marRight w:val="0"/>
      <w:marTop w:val="0"/>
      <w:marBottom w:val="0"/>
      <w:divBdr>
        <w:top w:val="none" w:sz="0" w:space="0" w:color="auto"/>
        <w:left w:val="none" w:sz="0" w:space="0" w:color="auto"/>
        <w:bottom w:val="none" w:sz="0" w:space="0" w:color="auto"/>
        <w:right w:val="none" w:sz="0" w:space="0" w:color="auto"/>
      </w:divBdr>
    </w:div>
    <w:div w:id="1577206869">
      <w:bodyDiv w:val="1"/>
      <w:marLeft w:val="0"/>
      <w:marRight w:val="0"/>
      <w:marTop w:val="0"/>
      <w:marBottom w:val="0"/>
      <w:divBdr>
        <w:top w:val="none" w:sz="0" w:space="0" w:color="auto"/>
        <w:left w:val="none" w:sz="0" w:space="0" w:color="auto"/>
        <w:bottom w:val="none" w:sz="0" w:space="0" w:color="auto"/>
        <w:right w:val="none" w:sz="0" w:space="0" w:color="auto"/>
      </w:divBdr>
    </w:div>
    <w:div w:id="1577472974">
      <w:bodyDiv w:val="1"/>
      <w:marLeft w:val="0"/>
      <w:marRight w:val="0"/>
      <w:marTop w:val="0"/>
      <w:marBottom w:val="0"/>
      <w:divBdr>
        <w:top w:val="none" w:sz="0" w:space="0" w:color="auto"/>
        <w:left w:val="none" w:sz="0" w:space="0" w:color="auto"/>
        <w:bottom w:val="none" w:sz="0" w:space="0" w:color="auto"/>
        <w:right w:val="none" w:sz="0" w:space="0" w:color="auto"/>
      </w:divBdr>
    </w:div>
    <w:div w:id="1577547662">
      <w:bodyDiv w:val="1"/>
      <w:marLeft w:val="0"/>
      <w:marRight w:val="0"/>
      <w:marTop w:val="0"/>
      <w:marBottom w:val="0"/>
      <w:divBdr>
        <w:top w:val="none" w:sz="0" w:space="0" w:color="auto"/>
        <w:left w:val="none" w:sz="0" w:space="0" w:color="auto"/>
        <w:bottom w:val="none" w:sz="0" w:space="0" w:color="auto"/>
        <w:right w:val="none" w:sz="0" w:space="0" w:color="auto"/>
      </w:divBdr>
    </w:div>
    <w:div w:id="1577934326">
      <w:bodyDiv w:val="1"/>
      <w:marLeft w:val="0"/>
      <w:marRight w:val="0"/>
      <w:marTop w:val="0"/>
      <w:marBottom w:val="0"/>
      <w:divBdr>
        <w:top w:val="none" w:sz="0" w:space="0" w:color="auto"/>
        <w:left w:val="none" w:sz="0" w:space="0" w:color="auto"/>
        <w:bottom w:val="none" w:sz="0" w:space="0" w:color="auto"/>
        <w:right w:val="none" w:sz="0" w:space="0" w:color="auto"/>
      </w:divBdr>
    </w:div>
    <w:div w:id="1578440365">
      <w:bodyDiv w:val="1"/>
      <w:marLeft w:val="0"/>
      <w:marRight w:val="0"/>
      <w:marTop w:val="0"/>
      <w:marBottom w:val="0"/>
      <w:divBdr>
        <w:top w:val="none" w:sz="0" w:space="0" w:color="auto"/>
        <w:left w:val="none" w:sz="0" w:space="0" w:color="auto"/>
        <w:bottom w:val="none" w:sz="0" w:space="0" w:color="auto"/>
        <w:right w:val="none" w:sz="0" w:space="0" w:color="auto"/>
      </w:divBdr>
    </w:div>
    <w:div w:id="1578441284">
      <w:bodyDiv w:val="1"/>
      <w:marLeft w:val="0"/>
      <w:marRight w:val="0"/>
      <w:marTop w:val="0"/>
      <w:marBottom w:val="0"/>
      <w:divBdr>
        <w:top w:val="none" w:sz="0" w:space="0" w:color="auto"/>
        <w:left w:val="none" w:sz="0" w:space="0" w:color="auto"/>
        <w:bottom w:val="none" w:sz="0" w:space="0" w:color="auto"/>
        <w:right w:val="none" w:sz="0" w:space="0" w:color="auto"/>
      </w:divBdr>
    </w:div>
    <w:div w:id="1578514002">
      <w:bodyDiv w:val="1"/>
      <w:marLeft w:val="0"/>
      <w:marRight w:val="0"/>
      <w:marTop w:val="0"/>
      <w:marBottom w:val="0"/>
      <w:divBdr>
        <w:top w:val="none" w:sz="0" w:space="0" w:color="auto"/>
        <w:left w:val="none" w:sz="0" w:space="0" w:color="auto"/>
        <w:bottom w:val="none" w:sz="0" w:space="0" w:color="auto"/>
        <w:right w:val="none" w:sz="0" w:space="0" w:color="auto"/>
      </w:divBdr>
    </w:div>
    <w:div w:id="1578704298">
      <w:bodyDiv w:val="1"/>
      <w:marLeft w:val="0"/>
      <w:marRight w:val="0"/>
      <w:marTop w:val="0"/>
      <w:marBottom w:val="0"/>
      <w:divBdr>
        <w:top w:val="none" w:sz="0" w:space="0" w:color="auto"/>
        <w:left w:val="none" w:sz="0" w:space="0" w:color="auto"/>
        <w:bottom w:val="none" w:sz="0" w:space="0" w:color="auto"/>
        <w:right w:val="none" w:sz="0" w:space="0" w:color="auto"/>
      </w:divBdr>
    </w:div>
    <w:div w:id="1578704912">
      <w:bodyDiv w:val="1"/>
      <w:marLeft w:val="0"/>
      <w:marRight w:val="0"/>
      <w:marTop w:val="0"/>
      <w:marBottom w:val="0"/>
      <w:divBdr>
        <w:top w:val="none" w:sz="0" w:space="0" w:color="auto"/>
        <w:left w:val="none" w:sz="0" w:space="0" w:color="auto"/>
        <w:bottom w:val="none" w:sz="0" w:space="0" w:color="auto"/>
        <w:right w:val="none" w:sz="0" w:space="0" w:color="auto"/>
      </w:divBdr>
    </w:div>
    <w:div w:id="1578981989">
      <w:bodyDiv w:val="1"/>
      <w:marLeft w:val="0"/>
      <w:marRight w:val="0"/>
      <w:marTop w:val="0"/>
      <w:marBottom w:val="0"/>
      <w:divBdr>
        <w:top w:val="none" w:sz="0" w:space="0" w:color="auto"/>
        <w:left w:val="none" w:sz="0" w:space="0" w:color="auto"/>
        <w:bottom w:val="none" w:sz="0" w:space="0" w:color="auto"/>
        <w:right w:val="none" w:sz="0" w:space="0" w:color="auto"/>
      </w:divBdr>
    </w:div>
    <w:div w:id="1579097111">
      <w:bodyDiv w:val="1"/>
      <w:marLeft w:val="0"/>
      <w:marRight w:val="0"/>
      <w:marTop w:val="0"/>
      <w:marBottom w:val="0"/>
      <w:divBdr>
        <w:top w:val="none" w:sz="0" w:space="0" w:color="auto"/>
        <w:left w:val="none" w:sz="0" w:space="0" w:color="auto"/>
        <w:bottom w:val="none" w:sz="0" w:space="0" w:color="auto"/>
        <w:right w:val="none" w:sz="0" w:space="0" w:color="auto"/>
      </w:divBdr>
    </w:div>
    <w:div w:id="1579099899">
      <w:bodyDiv w:val="1"/>
      <w:marLeft w:val="0"/>
      <w:marRight w:val="0"/>
      <w:marTop w:val="0"/>
      <w:marBottom w:val="0"/>
      <w:divBdr>
        <w:top w:val="none" w:sz="0" w:space="0" w:color="auto"/>
        <w:left w:val="none" w:sz="0" w:space="0" w:color="auto"/>
        <w:bottom w:val="none" w:sz="0" w:space="0" w:color="auto"/>
        <w:right w:val="none" w:sz="0" w:space="0" w:color="auto"/>
      </w:divBdr>
    </w:div>
    <w:div w:id="1579317456">
      <w:bodyDiv w:val="1"/>
      <w:marLeft w:val="0"/>
      <w:marRight w:val="0"/>
      <w:marTop w:val="0"/>
      <w:marBottom w:val="0"/>
      <w:divBdr>
        <w:top w:val="none" w:sz="0" w:space="0" w:color="auto"/>
        <w:left w:val="none" w:sz="0" w:space="0" w:color="auto"/>
        <w:bottom w:val="none" w:sz="0" w:space="0" w:color="auto"/>
        <w:right w:val="none" w:sz="0" w:space="0" w:color="auto"/>
      </w:divBdr>
    </w:div>
    <w:div w:id="1579359590">
      <w:bodyDiv w:val="1"/>
      <w:marLeft w:val="0"/>
      <w:marRight w:val="0"/>
      <w:marTop w:val="0"/>
      <w:marBottom w:val="0"/>
      <w:divBdr>
        <w:top w:val="none" w:sz="0" w:space="0" w:color="auto"/>
        <w:left w:val="none" w:sz="0" w:space="0" w:color="auto"/>
        <w:bottom w:val="none" w:sz="0" w:space="0" w:color="auto"/>
        <w:right w:val="none" w:sz="0" w:space="0" w:color="auto"/>
      </w:divBdr>
    </w:div>
    <w:div w:id="1579514725">
      <w:bodyDiv w:val="1"/>
      <w:marLeft w:val="0"/>
      <w:marRight w:val="0"/>
      <w:marTop w:val="0"/>
      <w:marBottom w:val="0"/>
      <w:divBdr>
        <w:top w:val="none" w:sz="0" w:space="0" w:color="auto"/>
        <w:left w:val="none" w:sz="0" w:space="0" w:color="auto"/>
        <w:bottom w:val="none" w:sz="0" w:space="0" w:color="auto"/>
        <w:right w:val="none" w:sz="0" w:space="0" w:color="auto"/>
      </w:divBdr>
    </w:div>
    <w:div w:id="1579749266">
      <w:bodyDiv w:val="1"/>
      <w:marLeft w:val="0"/>
      <w:marRight w:val="0"/>
      <w:marTop w:val="0"/>
      <w:marBottom w:val="0"/>
      <w:divBdr>
        <w:top w:val="none" w:sz="0" w:space="0" w:color="auto"/>
        <w:left w:val="none" w:sz="0" w:space="0" w:color="auto"/>
        <w:bottom w:val="none" w:sz="0" w:space="0" w:color="auto"/>
        <w:right w:val="none" w:sz="0" w:space="0" w:color="auto"/>
      </w:divBdr>
    </w:div>
    <w:div w:id="1579751710">
      <w:bodyDiv w:val="1"/>
      <w:marLeft w:val="0"/>
      <w:marRight w:val="0"/>
      <w:marTop w:val="0"/>
      <w:marBottom w:val="0"/>
      <w:divBdr>
        <w:top w:val="none" w:sz="0" w:space="0" w:color="auto"/>
        <w:left w:val="none" w:sz="0" w:space="0" w:color="auto"/>
        <w:bottom w:val="none" w:sz="0" w:space="0" w:color="auto"/>
        <w:right w:val="none" w:sz="0" w:space="0" w:color="auto"/>
      </w:divBdr>
    </w:div>
    <w:div w:id="1579948454">
      <w:bodyDiv w:val="1"/>
      <w:marLeft w:val="0"/>
      <w:marRight w:val="0"/>
      <w:marTop w:val="0"/>
      <w:marBottom w:val="0"/>
      <w:divBdr>
        <w:top w:val="none" w:sz="0" w:space="0" w:color="auto"/>
        <w:left w:val="none" w:sz="0" w:space="0" w:color="auto"/>
        <w:bottom w:val="none" w:sz="0" w:space="0" w:color="auto"/>
        <w:right w:val="none" w:sz="0" w:space="0" w:color="auto"/>
      </w:divBdr>
    </w:div>
    <w:div w:id="1580094556">
      <w:bodyDiv w:val="1"/>
      <w:marLeft w:val="0"/>
      <w:marRight w:val="0"/>
      <w:marTop w:val="0"/>
      <w:marBottom w:val="0"/>
      <w:divBdr>
        <w:top w:val="none" w:sz="0" w:space="0" w:color="auto"/>
        <w:left w:val="none" w:sz="0" w:space="0" w:color="auto"/>
        <w:bottom w:val="none" w:sz="0" w:space="0" w:color="auto"/>
        <w:right w:val="none" w:sz="0" w:space="0" w:color="auto"/>
      </w:divBdr>
    </w:div>
    <w:div w:id="1580140669">
      <w:bodyDiv w:val="1"/>
      <w:marLeft w:val="0"/>
      <w:marRight w:val="0"/>
      <w:marTop w:val="0"/>
      <w:marBottom w:val="0"/>
      <w:divBdr>
        <w:top w:val="none" w:sz="0" w:space="0" w:color="auto"/>
        <w:left w:val="none" w:sz="0" w:space="0" w:color="auto"/>
        <w:bottom w:val="none" w:sz="0" w:space="0" w:color="auto"/>
        <w:right w:val="none" w:sz="0" w:space="0" w:color="auto"/>
      </w:divBdr>
    </w:div>
    <w:div w:id="1580363484">
      <w:bodyDiv w:val="1"/>
      <w:marLeft w:val="0"/>
      <w:marRight w:val="0"/>
      <w:marTop w:val="0"/>
      <w:marBottom w:val="0"/>
      <w:divBdr>
        <w:top w:val="none" w:sz="0" w:space="0" w:color="auto"/>
        <w:left w:val="none" w:sz="0" w:space="0" w:color="auto"/>
        <w:bottom w:val="none" w:sz="0" w:space="0" w:color="auto"/>
        <w:right w:val="none" w:sz="0" w:space="0" w:color="auto"/>
      </w:divBdr>
    </w:div>
    <w:div w:id="1580745786">
      <w:bodyDiv w:val="1"/>
      <w:marLeft w:val="0"/>
      <w:marRight w:val="0"/>
      <w:marTop w:val="0"/>
      <w:marBottom w:val="0"/>
      <w:divBdr>
        <w:top w:val="none" w:sz="0" w:space="0" w:color="auto"/>
        <w:left w:val="none" w:sz="0" w:space="0" w:color="auto"/>
        <w:bottom w:val="none" w:sz="0" w:space="0" w:color="auto"/>
        <w:right w:val="none" w:sz="0" w:space="0" w:color="auto"/>
      </w:divBdr>
    </w:div>
    <w:div w:id="1580794125">
      <w:bodyDiv w:val="1"/>
      <w:marLeft w:val="0"/>
      <w:marRight w:val="0"/>
      <w:marTop w:val="0"/>
      <w:marBottom w:val="0"/>
      <w:divBdr>
        <w:top w:val="none" w:sz="0" w:space="0" w:color="auto"/>
        <w:left w:val="none" w:sz="0" w:space="0" w:color="auto"/>
        <w:bottom w:val="none" w:sz="0" w:space="0" w:color="auto"/>
        <w:right w:val="none" w:sz="0" w:space="0" w:color="auto"/>
      </w:divBdr>
    </w:div>
    <w:div w:id="1581594343">
      <w:bodyDiv w:val="1"/>
      <w:marLeft w:val="0"/>
      <w:marRight w:val="0"/>
      <w:marTop w:val="0"/>
      <w:marBottom w:val="0"/>
      <w:divBdr>
        <w:top w:val="none" w:sz="0" w:space="0" w:color="auto"/>
        <w:left w:val="none" w:sz="0" w:space="0" w:color="auto"/>
        <w:bottom w:val="none" w:sz="0" w:space="0" w:color="auto"/>
        <w:right w:val="none" w:sz="0" w:space="0" w:color="auto"/>
      </w:divBdr>
    </w:div>
    <w:div w:id="1583104498">
      <w:bodyDiv w:val="1"/>
      <w:marLeft w:val="0"/>
      <w:marRight w:val="0"/>
      <w:marTop w:val="0"/>
      <w:marBottom w:val="0"/>
      <w:divBdr>
        <w:top w:val="none" w:sz="0" w:space="0" w:color="auto"/>
        <w:left w:val="none" w:sz="0" w:space="0" w:color="auto"/>
        <w:bottom w:val="none" w:sz="0" w:space="0" w:color="auto"/>
        <w:right w:val="none" w:sz="0" w:space="0" w:color="auto"/>
      </w:divBdr>
    </w:div>
    <w:div w:id="1583760922">
      <w:bodyDiv w:val="1"/>
      <w:marLeft w:val="0"/>
      <w:marRight w:val="0"/>
      <w:marTop w:val="0"/>
      <w:marBottom w:val="0"/>
      <w:divBdr>
        <w:top w:val="none" w:sz="0" w:space="0" w:color="auto"/>
        <w:left w:val="none" w:sz="0" w:space="0" w:color="auto"/>
        <w:bottom w:val="none" w:sz="0" w:space="0" w:color="auto"/>
        <w:right w:val="none" w:sz="0" w:space="0" w:color="auto"/>
      </w:divBdr>
    </w:div>
    <w:div w:id="1583947743">
      <w:bodyDiv w:val="1"/>
      <w:marLeft w:val="0"/>
      <w:marRight w:val="0"/>
      <w:marTop w:val="0"/>
      <w:marBottom w:val="0"/>
      <w:divBdr>
        <w:top w:val="none" w:sz="0" w:space="0" w:color="auto"/>
        <w:left w:val="none" w:sz="0" w:space="0" w:color="auto"/>
        <w:bottom w:val="none" w:sz="0" w:space="0" w:color="auto"/>
        <w:right w:val="none" w:sz="0" w:space="0" w:color="auto"/>
      </w:divBdr>
    </w:div>
    <w:div w:id="1584071615">
      <w:bodyDiv w:val="1"/>
      <w:marLeft w:val="0"/>
      <w:marRight w:val="0"/>
      <w:marTop w:val="0"/>
      <w:marBottom w:val="0"/>
      <w:divBdr>
        <w:top w:val="none" w:sz="0" w:space="0" w:color="auto"/>
        <w:left w:val="none" w:sz="0" w:space="0" w:color="auto"/>
        <w:bottom w:val="none" w:sz="0" w:space="0" w:color="auto"/>
        <w:right w:val="none" w:sz="0" w:space="0" w:color="auto"/>
      </w:divBdr>
    </w:div>
    <w:div w:id="1584215973">
      <w:bodyDiv w:val="1"/>
      <w:marLeft w:val="0"/>
      <w:marRight w:val="0"/>
      <w:marTop w:val="0"/>
      <w:marBottom w:val="0"/>
      <w:divBdr>
        <w:top w:val="none" w:sz="0" w:space="0" w:color="auto"/>
        <w:left w:val="none" w:sz="0" w:space="0" w:color="auto"/>
        <w:bottom w:val="none" w:sz="0" w:space="0" w:color="auto"/>
        <w:right w:val="none" w:sz="0" w:space="0" w:color="auto"/>
      </w:divBdr>
    </w:div>
    <w:div w:id="1584295102">
      <w:bodyDiv w:val="1"/>
      <w:marLeft w:val="0"/>
      <w:marRight w:val="0"/>
      <w:marTop w:val="0"/>
      <w:marBottom w:val="0"/>
      <w:divBdr>
        <w:top w:val="none" w:sz="0" w:space="0" w:color="auto"/>
        <w:left w:val="none" w:sz="0" w:space="0" w:color="auto"/>
        <w:bottom w:val="none" w:sz="0" w:space="0" w:color="auto"/>
        <w:right w:val="none" w:sz="0" w:space="0" w:color="auto"/>
      </w:divBdr>
    </w:div>
    <w:div w:id="1584296390">
      <w:bodyDiv w:val="1"/>
      <w:marLeft w:val="0"/>
      <w:marRight w:val="0"/>
      <w:marTop w:val="0"/>
      <w:marBottom w:val="0"/>
      <w:divBdr>
        <w:top w:val="none" w:sz="0" w:space="0" w:color="auto"/>
        <w:left w:val="none" w:sz="0" w:space="0" w:color="auto"/>
        <w:bottom w:val="none" w:sz="0" w:space="0" w:color="auto"/>
        <w:right w:val="none" w:sz="0" w:space="0" w:color="auto"/>
      </w:divBdr>
    </w:div>
    <w:div w:id="1584413202">
      <w:bodyDiv w:val="1"/>
      <w:marLeft w:val="0"/>
      <w:marRight w:val="0"/>
      <w:marTop w:val="0"/>
      <w:marBottom w:val="0"/>
      <w:divBdr>
        <w:top w:val="none" w:sz="0" w:space="0" w:color="auto"/>
        <w:left w:val="none" w:sz="0" w:space="0" w:color="auto"/>
        <w:bottom w:val="none" w:sz="0" w:space="0" w:color="auto"/>
        <w:right w:val="none" w:sz="0" w:space="0" w:color="auto"/>
      </w:divBdr>
    </w:div>
    <w:div w:id="1584486077">
      <w:bodyDiv w:val="1"/>
      <w:marLeft w:val="0"/>
      <w:marRight w:val="0"/>
      <w:marTop w:val="0"/>
      <w:marBottom w:val="0"/>
      <w:divBdr>
        <w:top w:val="none" w:sz="0" w:space="0" w:color="auto"/>
        <w:left w:val="none" w:sz="0" w:space="0" w:color="auto"/>
        <w:bottom w:val="none" w:sz="0" w:space="0" w:color="auto"/>
        <w:right w:val="none" w:sz="0" w:space="0" w:color="auto"/>
      </w:divBdr>
    </w:div>
    <w:div w:id="1584798708">
      <w:bodyDiv w:val="1"/>
      <w:marLeft w:val="0"/>
      <w:marRight w:val="0"/>
      <w:marTop w:val="0"/>
      <w:marBottom w:val="0"/>
      <w:divBdr>
        <w:top w:val="none" w:sz="0" w:space="0" w:color="auto"/>
        <w:left w:val="none" w:sz="0" w:space="0" w:color="auto"/>
        <w:bottom w:val="none" w:sz="0" w:space="0" w:color="auto"/>
        <w:right w:val="none" w:sz="0" w:space="0" w:color="auto"/>
      </w:divBdr>
    </w:div>
    <w:div w:id="1584870120">
      <w:bodyDiv w:val="1"/>
      <w:marLeft w:val="0"/>
      <w:marRight w:val="0"/>
      <w:marTop w:val="0"/>
      <w:marBottom w:val="0"/>
      <w:divBdr>
        <w:top w:val="none" w:sz="0" w:space="0" w:color="auto"/>
        <w:left w:val="none" w:sz="0" w:space="0" w:color="auto"/>
        <w:bottom w:val="none" w:sz="0" w:space="0" w:color="auto"/>
        <w:right w:val="none" w:sz="0" w:space="0" w:color="auto"/>
      </w:divBdr>
    </w:div>
    <w:div w:id="1586375159">
      <w:bodyDiv w:val="1"/>
      <w:marLeft w:val="0"/>
      <w:marRight w:val="0"/>
      <w:marTop w:val="0"/>
      <w:marBottom w:val="0"/>
      <w:divBdr>
        <w:top w:val="none" w:sz="0" w:space="0" w:color="auto"/>
        <w:left w:val="none" w:sz="0" w:space="0" w:color="auto"/>
        <w:bottom w:val="none" w:sz="0" w:space="0" w:color="auto"/>
        <w:right w:val="none" w:sz="0" w:space="0" w:color="auto"/>
      </w:divBdr>
    </w:div>
    <w:div w:id="1586380148">
      <w:bodyDiv w:val="1"/>
      <w:marLeft w:val="0"/>
      <w:marRight w:val="0"/>
      <w:marTop w:val="0"/>
      <w:marBottom w:val="0"/>
      <w:divBdr>
        <w:top w:val="none" w:sz="0" w:space="0" w:color="auto"/>
        <w:left w:val="none" w:sz="0" w:space="0" w:color="auto"/>
        <w:bottom w:val="none" w:sz="0" w:space="0" w:color="auto"/>
        <w:right w:val="none" w:sz="0" w:space="0" w:color="auto"/>
      </w:divBdr>
    </w:div>
    <w:div w:id="1586496715">
      <w:bodyDiv w:val="1"/>
      <w:marLeft w:val="0"/>
      <w:marRight w:val="0"/>
      <w:marTop w:val="0"/>
      <w:marBottom w:val="0"/>
      <w:divBdr>
        <w:top w:val="none" w:sz="0" w:space="0" w:color="auto"/>
        <w:left w:val="none" w:sz="0" w:space="0" w:color="auto"/>
        <w:bottom w:val="none" w:sz="0" w:space="0" w:color="auto"/>
        <w:right w:val="none" w:sz="0" w:space="0" w:color="auto"/>
      </w:divBdr>
    </w:div>
    <w:div w:id="1586960759">
      <w:bodyDiv w:val="1"/>
      <w:marLeft w:val="0"/>
      <w:marRight w:val="0"/>
      <w:marTop w:val="0"/>
      <w:marBottom w:val="0"/>
      <w:divBdr>
        <w:top w:val="none" w:sz="0" w:space="0" w:color="auto"/>
        <w:left w:val="none" w:sz="0" w:space="0" w:color="auto"/>
        <w:bottom w:val="none" w:sz="0" w:space="0" w:color="auto"/>
        <w:right w:val="none" w:sz="0" w:space="0" w:color="auto"/>
      </w:divBdr>
    </w:div>
    <w:div w:id="1587030571">
      <w:bodyDiv w:val="1"/>
      <w:marLeft w:val="0"/>
      <w:marRight w:val="0"/>
      <w:marTop w:val="0"/>
      <w:marBottom w:val="0"/>
      <w:divBdr>
        <w:top w:val="none" w:sz="0" w:space="0" w:color="auto"/>
        <w:left w:val="none" w:sz="0" w:space="0" w:color="auto"/>
        <w:bottom w:val="none" w:sz="0" w:space="0" w:color="auto"/>
        <w:right w:val="none" w:sz="0" w:space="0" w:color="auto"/>
      </w:divBdr>
    </w:div>
    <w:div w:id="1587155403">
      <w:bodyDiv w:val="1"/>
      <w:marLeft w:val="0"/>
      <w:marRight w:val="0"/>
      <w:marTop w:val="0"/>
      <w:marBottom w:val="0"/>
      <w:divBdr>
        <w:top w:val="none" w:sz="0" w:space="0" w:color="auto"/>
        <w:left w:val="none" w:sz="0" w:space="0" w:color="auto"/>
        <w:bottom w:val="none" w:sz="0" w:space="0" w:color="auto"/>
        <w:right w:val="none" w:sz="0" w:space="0" w:color="auto"/>
      </w:divBdr>
    </w:div>
    <w:div w:id="1587609994">
      <w:bodyDiv w:val="1"/>
      <w:marLeft w:val="0"/>
      <w:marRight w:val="0"/>
      <w:marTop w:val="0"/>
      <w:marBottom w:val="0"/>
      <w:divBdr>
        <w:top w:val="none" w:sz="0" w:space="0" w:color="auto"/>
        <w:left w:val="none" w:sz="0" w:space="0" w:color="auto"/>
        <w:bottom w:val="none" w:sz="0" w:space="0" w:color="auto"/>
        <w:right w:val="none" w:sz="0" w:space="0" w:color="auto"/>
      </w:divBdr>
    </w:div>
    <w:div w:id="1587687652">
      <w:bodyDiv w:val="1"/>
      <w:marLeft w:val="0"/>
      <w:marRight w:val="0"/>
      <w:marTop w:val="0"/>
      <w:marBottom w:val="0"/>
      <w:divBdr>
        <w:top w:val="none" w:sz="0" w:space="0" w:color="auto"/>
        <w:left w:val="none" w:sz="0" w:space="0" w:color="auto"/>
        <w:bottom w:val="none" w:sz="0" w:space="0" w:color="auto"/>
        <w:right w:val="none" w:sz="0" w:space="0" w:color="auto"/>
      </w:divBdr>
    </w:div>
    <w:div w:id="1587809039">
      <w:bodyDiv w:val="1"/>
      <w:marLeft w:val="0"/>
      <w:marRight w:val="0"/>
      <w:marTop w:val="0"/>
      <w:marBottom w:val="0"/>
      <w:divBdr>
        <w:top w:val="none" w:sz="0" w:space="0" w:color="auto"/>
        <w:left w:val="none" w:sz="0" w:space="0" w:color="auto"/>
        <w:bottom w:val="none" w:sz="0" w:space="0" w:color="auto"/>
        <w:right w:val="none" w:sz="0" w:space="0" w:color="auto"/>
      </w:divBdr>
    </w:div>
    <w:div w:id="1588034598">
      <w:bodyDiv w:val="1"/>
      <w:marLeft w:val="0"/>
      <w:marRight w:val="0"/>
      <w:marTop w:val="0"/>
      <w:marBottom w:val="0"/>
      <w:divBdr>
        <w:top w:val="none" w:sz="0" w:space="0" w:color="auto"/>
        <w:left w:val="none" w:sz="0" w:space="0" w:color="auto"/>
        <w:bottom w:val="none" w:sz="0" w:space="0" w:color="auto"/>
        <w:right w:val="none" w:sz="0" w:space="0" w:color="auto"/>
      </w:divBdr>
    </w:div>
    <w:div w:id="1588071800">
      <w:bodyDiv w:val="1"/>
      <w:marLeft w:val="0"/>
      <w:marRight w:val="0"/>
      <w:marTop w:val="0"/>
      <w:marBottom w:val="0"/>
      <w:divBdr>
        <w:top w:val="none" w:sz="0" w:space="0" w:color="auto"/>
        <w:left w:val="none" w:sz="0" w:space="0" w:color="auto"/>
        <w:bottom w:val="none" w:sz="0" w:space="0" w:color="auto"/>
        <w:right w:val="none" w:sz="0" w:space="0" w:color="auto"/>
      </w:divBdr>
    </w:div>
    <w:div w:id="1588074819">
      <w:bodyDiv w:val="1"/>
      <w:marLeft w:val="0"/>
      <w:marRight w:val="0"/>
      <w:marTop w:val="0"/>
      <w:marBottom w:val="0"/>
      <w:divBdr>
        <w:top w:val="none" w:sz="0" w:space="0" w:color="auto"/>
        <w:left w:val="none" w:sz="0" w:space="0" w:color="auto"/>
        <w:bottom w:val="none" w:sz="0" w:space="0" w:color="auto"/>
        <w:right w:val="none" w:sz="0" w:space="0" w:color="auto"/>
      </w:divBdr>
    </w:div>
    <w:div w:id="1588228897">
      <w:bodyDiv w:val="1"/>
      <w:marLeft w:val="0"/>
      <w:marRight w:val="0"/>
      <w:marTop w:val="0"/>
      <w:marBottom w:val="0"/>
      <w:divBdr>
        <w:top w:val="none" w:sz="0" w:space="0" w:color="auto"/>
        <w:left w:val="none" w:sz="0" w:space="0" w:color="auto"/>
        <w:bottom w:val="none" w:sz="0" w:space="0" w:color="auto"/>
        <w:right w:val="none" w:sz="0" w:space="0" w:color="auto"/>
      </w:divBdr>
    </w:div>
    <w:div w:id="1588273784">
      <w:bodyDiv w:val="1"/>
      <w:marLeft w:val="0"/>
      <w:marRight w:val="0"/>
      <w:marTop w:val="0"/>
      <w:marBottom w:val="0"/>
      <w:divBdr>
        <w:top w:val="none" w:sz="0" w:space="0" w:color="auto"/>
        <w:left w:val="none" w:sz="0" w:space="0" w:color="auto"/>
        <w:bottom w:val="none" w:sz="0" w:space="0" w:color="auto"/>
        <w:right w:val="none" w:sz="0" w:space="0" w:color="auto"/>
      </w:divBdr>
    </w:div>
    <w:div w:id="1588273893">
      <w:bodyDiv w:val="1"/>
      <w:marLeft w:val="0"/>
      <w:marRight w:val="0"/>
      <w:marTop w:val="0"/>
      <w:marBottom w:val="0"/>
      <w:divBdr>
        <w:top w:val="none" w:sz="0" w:space="0" w:color="auto"/>
        <w:left w:val="none" w:sz="0" w:space="0" w:color="auto"/>
        <w:bottom w:val="none" w:sz="0" w:space="0" w:color="auto"/>
        <w:right w:val="none" w:sz="0" w:space="0" w:color="auto"/>
      </w:divBdr>
    </w:div>
    <w:div w:id="1588534928">
      <w:bodyDiv w:val="1"/>
      <w:marLeft w:val="0"/>
      <w:marRight w:val="0"/>
      <w:marTop w:val="0"/>
      <w:marBottom w:val="0"/>
      <w:divBdr>
        <w:top w:val="none" w:sz="0" w:space="0" w:color="auto"/>
        <w:left w:val="none" w:sz="0" w:space="0" w:color="auto"/>
        <w:bottom w:val="none" w:sz="0" w:space="0" w:color="auto"/>
        <w:right w:val="none" w:sz="0" w:space="0" w:color="auto"/>
      </w:divBdr>
    </w:div>
    <w:div w:id="1588684283">
      <w:bodyDiv w:val="1"/>
      <w:marLeft w:val="0"/>
      <w:marRight w:val="0"/>
      <w:marTop w:val="0"/>
      <w:marBottom w:val="0"/>
      <w:divBdr>
        <w:top w:val="none" w:sz="0" w:space="0" w:color="auto"/>
        <w:left w:val="none" w:sz="0" w:space="0" w:color="auto"/>
        <w:bottom w:val="none" w:sz="0" w:space="0" w:color="auto"/>
        <w:right w:val="none" w:sz="0" w:space="0" w:color="auto"/>
      </w:divBdr>
    </w:div>
    <w:div w:id="1588802428">
      <w:bodyDiv w:val="1"/>
      <w:marLeft w:val="0"/>
      <w:marRight w:val="0"/>
      <w:marTop w:val="0"/>
      <w:marBottom w:val="0"/>
      <w:divBdr>
        <w:top w:val="none" w:sz="0" w:space="0" w:color="auto"/>
        <w:left w:val="none" w:sz="0" w:space="0" w:color="auto"/>
        <w:bottom w:val="none" w:sz="0" w:space="0" w:color="auto"/>
        <w:right w:val="none" w:sz="0" w:space="0" w:color="auto"/>
      </w:divBdr>
    </w:div>
    <w:div w:id="1588805979">
      <w:bodyDiv w:val="1"/>
      <w:marLeft w:val="0"/>
      <w:marRight w:val="0"/>
      <w:marTop w:val="0"/>
      <w:marBottom w:val="0"/>
      <w:divBdr>
        <w:top w:val="none" w:sz="0" w:space="0" w:color="auto"/>
        <w:left w:val="none" w:sz="0" w:space="0" w:color="auto"/>
        <w:bottom w:val="none" w:sz="0" w:space="0" w:color="auto"/>
        <w:right w:val="none" w:sz="0" w:space="0" w:color="auto"/>
      </w:divBdr>
    </w:div>
    <w:div w:id="1589072745">
      <w:bodyDiv w:val="1"/>
      <w:marLeft w:val="0"/>
      <w:marRight w:val="0"/>
      <w:marTop w:val="0"/>
      <w:marBottom w:val="0"/>
      <w:divBdr>
        <w:top w:val="none" w:sz="0" w:space="0" w:color="auto"/>
        <w:left w:val="none" w:sz="0" w:space="0" w:color="auto"/>
        <w:bottom w:val="none" w:sz="0" w:space="0" w:color="auto"/>
        <w:right w:val="none" w:sz="0" w:space="0" w:color="auto"/>
      </w:divBdr>
    </w:div>
    <w:div w:id="1589388586">
      <w:bodyDiv w:val="1"/>
      <w:marLeft w:val="0"/>
      <w:marRight w:val="0"/>
      <w:marTop w:val="0"/>
      <w:marBottom w:val="0"/>
      <w:divBdr>
        <w:top w:val="none" w:sz="0" w:space="0" w:color="auto"/>
        <w:left w:val="none" w:sz="0" w:space="0" w:color="auto"/>
        <w:bottom w:val="none" w:sz="0" w:space="0" w:color="auto"/>
        <w:right w:val="none" w:sz="0" w:space="0" w:color="auto"/>
      </w:divBdr>
    </w:div>
    <w:div w:id="1589462288">
      <w:bodyDiv w:val="1"/>
      <w:marLeft w:val="0"/>
      <w:marRight w:val="0"/>
      <w:marTop w:val="0"/>
      <w:marBottom w:val="0"/>
      <w:divBdr>
        <w:top w:val="none" w:sz="0" w:space="0" w:color="auto"/>
        <w:left w:val="none" w:sz="0" w:space="0" w:color="auto"/>
        <w:bottom w:val="none" w:sz="0" w:space="0" w:color="auto"/>
        <w:right w:val="none" w:sz="0" w:space="0" w:color="auto"/>
      </w:divBdr>
    </w:div>
    <w:div w:id="1589462483">
      <w:bodyDiv w:val="1"/>
      <w:marLeft w:val="0"/>
      <w:marRight w:val="0"/>
      <w:marTop w:val="0"/>
      <w:marBottom w:val="0"/>
      <w:divBdr>
        <w:top w:val="none" w:sz="0" w:space="0" w:color="auto"/>
        <w:left w:val="none" w:sz="0" w:space="0" w:color="auto"/>
        <w:bottom w:val="none" w:sz="0" w:space="0" w:color="auto"/>
        <w:right w:val="none" w:sz="0" w:space="0" w:color="auto"/>
      </w:divBdr>
    </w:div>
    <w:div w:id="1589655440">
      <w:bodyDiv w:val="1"/>
      <w:marLeft w:val="0"/>
      <w:marRight w:val="0"/>
      <w:marTop w:val="0"/>
      <w:marBottom w:val="0"/>
      <w:divBdr>
        <w:top w:val="none" w:sz="0" w:space="0" w:color="auto"/>
        <w:left w:val="none" w:sz="0" w:space="0" w:color="auto"/>
        <w:bottom w:val="none" w:sz="0" w:space="0" w:color="auto"/>
        <w:right w:val="none" w:sz="0" w:space="0" w:color="auto"/>
      </w:divBdr>
    </w:div>
    <w:div w:id="1589846275">
      <w:bodyDiv w:val="1"/>
      <w:marLeft w:val="0"/>
      <w:marRight w:val="0"/>
      <w:marTop w:val="0"/>
      <w:marBottom w:val="0"/>
      <w:divBdr>
        <w:top w:val="none" w:sz="0" w:space="0" w:color="auto"/>
        <w:left w:val="none" w:sz="0" w:space="0" w:color="auto"/>
        <w:bottom w:val="none" w:sz="0" w:space="0" w:color="auto"/>
        <w:right w:val="none" w:sz="0" w:space="0" w:color="auto"/>
      </w:divBdr>
    </w:div>
    <w:div w:id="1590115687">
      <w:bodyDiv w:val="1"/>
      <w:marLeft w:val="0"/>
      <w:marRight w:val="0"/>
      <w:marTop w:val="0"/>
      <w:marBottom w:val="0"/>
      <w:divBdr>
        <w:top w:val="none" w:sz="0" w:space="0" w:color="auto"/>
        <w:left w:val="none" w:sz="0" w:space="0" w:color="auto"/>
        <w:bottom w:val="none" w:sz="0" w:space="0" w:color="auto"/>
        <w:right w:val="none" w:sz="0" w:space="0" w:color="auto"/>
      </w:divBdr>
    </w:div>
    <w:div w:id="1590581260">
      <w:bodyDiv w:val="1"/>
      <w:marLeft w:val="0"/>
      <w:marRight w:val="0"/>
      <w:marTop w:val="0"/>
      <w:marBottom w:val="0"/>
      <w:divBdr>
        <w:top w:val="none" w:sz="0" w:space="0" w:color="auto"/>
        <w:left w:val="none" w:sz="0" w:space="0" w:color="auto"/>
        <w:bottom w:val="none" w:sz="0" w:space="0" w:color="auto"/>
        <w:right w:val="none" w:sz="0" w:space="0" w:color="auto"/>
      </w:divBdr>
    </w:div>
    <w:div w:id="1590624922">
      <w:bodyDiv w:val="1"/>
      <w:marLeft w:val="0"/>
      <w:marRight w:val="0"/>
      <w:marTop w:val="0"/>
      <w:marBottom w:val="0"/>
      <w:divBdr>
        <w:top w:val="none" w:sz="0" w:space="0" w:color="auto"/>
        <w:left w:val="none" w:sz="0" w:space="0" w:color="auto"/>
        <w:bottom w:val="none" w:sz="0" w:space="0" w:color="auto"/>
        <w:right w:val="none" w:sz="0" w:space="0" w:color="auto"/>
      </w:divBdr>
    </w:div>
    <w:div w:id="1590772652">
      <w:bodyDiv w:val="1"/>
      <w:marLeft w:val="0"/>
      <w:marRight w:val="0"/>
      <w:marTop w:val="0"/>
      <w:marBottom w:val="0"/>
      <w:divBdr>
        <w:top w:val="none" w:sz="0" w:space="0" w:color="auto"/>
        <w:left w:val="none" w:sz="0" w:space="0" w:color="auto"/>
        <w:bottom w:val="none" w:sz="0" w:space="0" w:color="auto"/>
        <w:right w:val="none" w:sz="0" w:space="0" w:color="auto"/>
      </w:divBdr>
    </w:div>
    <w:div w:id="1591163117">
      <w:bodyDiv w:val="1"/>
      <w:marLeft w:val="0"/>
      <w:marRight w:val="0"/>
      <w:marTop w:val="0"/>
      <w:marBottom w:val="0"/>
      <w:divBdr>
        <w:top w:val="none" w:sz="0" w:space="0" w:color="auto"/>
        <w:left w:val="none" w:sz="0" w:space="0" w:color="auto"/>
        <w:bottom w:val="none" w:sz="0" w:space="0" w:color="auto"/>
        <w:right w:val="none" w:sz="0" w:space="0" w:color="auto"/>
      </w:divBdr>
    </w:div>
    <w:div w:id="1591311921">
      <w:bodyDiv w:val="1"/>
      <w:marLeft w:val="0"/>
      <w:marRight w:val="0"/>
      <w:marTop w:val="0"/>
      <w:marBottom w:val="0"/>
      <w:divBdr>
        <w:top w:val="none" w:sz="0" w:space="0" w:color="auto"/>
        <w:left w:val="none" w:sz="0" w:space="0" w:color="auto"/>
        <w:bottom w:val="none" w:sz="0" w:space="0" w:color="auto"/>
        <w:right w:val="none" w:sz="0" w:space="0" w:color="auto"/>
      </w:divBdr>
    </w:div>
    <w:div w:id="1591893127">
      <w:bodyDiv w:val="1"/>
      <w:marLeft w:val="0"/>
      <w:marRight w:val="0"/>
      <w:marTop w:val="0"/>
      <w:marBottom w:val="0"/>
      <w:divBdr>
        <w:top w:val="none" w:sz="0" w:space="0" w:color="auto"/>
        <w:left w:val="none" w:sz="0" w:space="0" w:color="auto"/>
        <w:bottom w:val="none" w:sz="0" w:space="0" w:color="auto"/>
        <w:right w:val="none" w:sz="0" w:space="0" w:color="auto"/>
      </w:divBdr>
    </w:div>
    <w:div w:id="1592160581">
      <w:bodyDiv w:val="1"/>
      <w:marLeft w:val="0"/>
      <w:marRight w:val="0"/>
      <w:marTop w:val="0"/>
      <w:marBottom w:val="0"/>
      <w:divBdr>
        <w:top w:val="none" w:sz="0" w:space="0" w:color="auto"/>
        <w:left w:val="none" w:sz="0" w:space="0" w:color="auto"/>
        <w:bottom w:val="none" w:sz="0" w:space="0" w:color="auto"/>
        <w:right w:val="none" w:sz="0" w:space="0" w:color="auto"/>
      </w:divBdr>
    </w:div>
    <w:div w:id="1593320075">
      <w:bodyDiv w:val="1"/>
      <w:marLeft w:val="0"/>
      <w:marRight w:val="0"/>
      <w:marTop w:val="0"/>
      <w:marBottom w:val="0"/>
      <w:divBdr>
        <w:top w:val="none" w:sz="0" w:space="0" w:color="auto"/>
        <w:left w:val="none" w:sz="0" w:space="0" w:color="auto"/>
        <w:bottom w:val="none" w:sz="0" w:space="0" w:color="auto"/>
        <w:right w:val="none" w:sz="0" w:space="0" w:color="auto"/>
      </w:divBdr>
    </w:div>
    <w:div w:id="1593465124">
      <w:bodyDiv w:val="1"/>
      <w:marLeft w:val="0"/>
      <w:marRight w:val="0"/>
      <w:marTop w:val="0"/>
      <w:marBottom w:val="0"/>
      <w:divBdr>
        <w:top w:val="none" w:sz="0" w:space="0" w:color="auto"/>
        <w:left w:val="none" w:sz="0" w:space="0" w:color="auto"/>
        <w:bottom w:val="none" w:sz="0" w:space="0" w:color="auto"/>
        <w:right w:val="none" w:sz="0" w:space="0" w:color="auto"/>
      </w:divBdr>
    </w:div>
    <w:div w:id="1593585585">
      <w:bodyDiv w:val="1"/>
      <w:marLeft w:val="0"/>
      <w:marRight w:val="0"/>
      <w:marTop w:val="0"/>
      <w:marBottom w:val="0"/>
      <w:divBdr>
        <w:top w:val="none" w:sz="0" w:space="0" w:color="auto"/>
        <w:left w:val="none" w:sz="0" w:space="0" w:color="auto"/>
        <w:bottom w:val="none" w:sz="0" w:space="0" w:color="auto"/>
        <w:right w:val="none" w:sz="0" w:space="0" w:color="auto"/>
      </w:divBdr>
    </w:div>
    <w:div w:id="1593929704">
      <w:bodyDiv w:val="1"/>
      <w:marLeft w:val="0"/>
      <w:marRight w:val="0"/>
      <w:marTop w:val="0"/>
      <w:marBottom w:val="0"/>
      <w:divBdr>
        <w:top w:val="none" w:sz="0" w:space="0" w:color="auto"/>
        <w:left w:val="none" w:sz="0" w:space="0" w:color="auto"/>
        <w:bottom w:val="none" w:sz="0" w:space="0" w:color="auto"/>
        <w:right w:val="none" w:sz="0" w:space="0" w:color="auto"/>
      </w:divBdr>
    </w:div>
    <w:div w:id="1595165527">
      <w:bodyDiv w:val="1"/>
      <w:marLeft w:val="0"/>
      <w:marRight w:val="0"/>
      <w:marTop w:val="0"/>
      <w:marBottom w:val="0"/>
      <w:divBdr>
        <w:top w:val="none" w:sz="0" w:space="0" w:color="auto"/>
        <w:left w:val="none" w:sz="0" w:space="0" w:color="auto"/>
        <w:bottom w:val="none" w:sz="0" w:space="0" w:color="auto"/>
        <w:right w:val="none" w:sz="0" w:space="0" w:color="auto"/>
      </w:divBdr>
    </w:div>
    <w:div w:id="1595700274">
      <w:bodyDiv w:val="1"/>
      <w:marLeft w:val="0"/>
      <w:marRight w:val="0"/>
      <w:marTop w:val="0"/>
      <w:marBottom w:val="0"/>
      <w:divBdr>
        <w:top w:val="none" w:sz="0" w:space="0" w:color="auto"/>
        <w:left w:val="none" w:sz="0" w:space="0" w:color="auto"/>
        <w:bottom w:val="none" w:sz="0" w:space="0" w:color="auto"/>
        <w:right w:val="none" w:sz="0" w:space="0" w:color="auto"/>
      </w:divBdr>
    </w:div>
    <w:div w:id="1595939769">
      <w:bodyDiv w:val="1"/>
      <w:marLeft w:val="0"/>
      <w:marRight w:val="0"/>
      <w:marTop w:val="0"/>
      <w:marBottom w:val="0"/>
      <w:divBdr>
        <w:top w:val="none" w:sz="0" w:space="0" w:color="auto"/>
        <w:left w:val="none" w:sz="0" w:space="0" w:color="auto"/>
        <w:bottom w:val="none" w:sz="0" w:space="0" w:color="auto"/>
        <w:right w:val="none" w:sz="0" w:space="0" w:color="auto"/>
      </w:divBdr>
    </w:div>
    <w:div w:id="1596011068">
      <w:bodyDiv w:val="1"/>
      <w:marLeft w:val="0"/>
      <w:marRight w:val="0"/>
      <w:marTop w:val="0"/>
      <w:marBottom w:val="0"/>
      <w:divBdr>
        <w:top w:val="none" w:sz="0" w:space="0" w:color="auto"/>
        <w:left w:val="none" w:sz="0" w:space="0" w:color="auto"/>
        <w:bottom w:val="none" w:sz="0" w:space="0" w:color="auto"/>
        <w:right w:val="none" w:sz="0" w:space="0" w:color="auto"/>
      </w:divBdr>
    </w:div>
    <w:div w:id="1596397472">
      <w:bodyDiv w:val="1"/>
      <w:marLeft w:val="0"/>
      <w:marRight w:val="0"/>
      <w:marTop w:val="0"/>
      <w:marBottom w:val="0"/>
      <w:divBdr>
        <w:top w:val="none" w:sz="0" w:space="0" w:color="auto"/>
        <w:left w:val="none" w:sz="0" w:space="0" w:color="auto"/>
        <w:bottom w:val="none" w:sz="0" w:space="0" w:color="auto"/>
        <w:right w:val="none" w:sz="0" w:space="0" w:color="auto"/>
      </w:divBdr>
    </w:div>
    <w:div w:id="1596405439">
      <w:bodyDiv w:val="1"/>
      <w:marLeft w:val="0"/>
      <w:marRight w:val="0"/>
      <w:marTop w:val="0"/>
      <w:marBottom w:val="0"/>
      <w:divBdr>
        <w:top w:val="none" w:sz="0" w:space="0" w:color="auto"/>
        <w:left w:val="none" w:sz="0" w:space="0" w:color="auto"/>
        <w:bottom w:val="none" w:sz="0" w:space="0" w:color="auto"/>
        <w:right w:val="none" w:sz="0" w:space="0" w:color="auto"/>
      </w:divBdr>
    </w:div>
    <w:div w:id="1596590656">
      <w:bodyDiv w:val="1"/>
      <w:marLeft w:val="0"/>
      <w:marRight w:val="0"/>
      <w:marTop w:val="0"/>
      <w:marBottom w:val="0"/>
      <w:divBdr>
        <w:top w:val="none" w:sz="0" w:space="0" w:color="auto"/>
        <w:left w:val="none" w:sz="0" w:space="0" w:color="auto"/>
        <w:bottom w:val="none" w:sz="0" w:space="0" w:color="auto"/>
        <w:right w:val="none" w:sz="0" w:space="0" w:color="auto"/>
      </w:divBdr>
    </w:div>
    <w:div w:id="1597053102">
      <w:bodyDiv w:val="1"/>
      <w:marLeft w:val="0"/>
      <w:marRight w:val="0"/>
      <w:marTop w:val="0"/>
      <w:marBottom w:val="0"/>
      <w:divBdr>
        <w:top w:val="none" w:sz="0" w:space="0" w:color="auto"/>
        <w:left w:val="none" w:sz="0" w:space="0" w:color="auto"/>
        <w:bottom w:val="none" w:sz="0" w:space="0" w:color="auto"/>
        <w:right w:val="none" w:sz="0" w:space="0" w:color="auto"/>
      </w:divBdr>
    </w:div>
    <w:div w:id="1597327323">
      <w:bodyDiv w:val="1"/>
      <w:marLeft w:val="0"/>
      <w:marRight w:val="0"/>
      <w:marTop w:val="0"/>
      <w:marBottom w:val="0"/>
      <w:divBdr>
        <w:top w:val="none" w:sz="0" w:space="0" w:color="auto"/>
        <w:left w:val="none" w:sz="0" w:space="0" w:color="auto"/>
        <w:bottom w:val="none" w:sz="0" w:space="0" w:color="auto"/>
        <w:right w:val="none" w:sz="0" w:space="0" w:color="auto"/>
      </w:divBdr>
    </w:div>
    <w:div w:id="1597472652">
      <w:bodyDiv w:val="1"/>
      <w:marLeft w:val="0"/>
      <w:marRight w:val="0"/>
      <w:marTop w:val="0"/>
      <w:marBottom w:val="0"/>
      <w:divBdr>
        <w:top w:val="none" w:sz="0" w:space="0" w:color="auto"/>
        <w:left w:val="none" w:sz="0" w:space="0" w:color="auto"/>
        <w:bottom w:val="none" w:sz="0" w:space="0" w:color="auto"/>
        <w:right w:val="none" w:sz="0" w:space="0" w:color="auto"/>
      </w:divBdr>
    </w:div>
    <w:div w:id="1597589692">
      <w:bodyDiv w:val="1"/>
      <w:marLeft w:val="0"/>
      <w:marRight w:val="0"/>
      <w:marTop w:val="0"/>
      <w:marBottom w:val="0"/>
      <w:divBdr>
        <w:top w:val="none" w:sz="0" w:space="0" w:color="auto"/>
        <w:left w:val="none" w:sz="0" w:space="0" w:color="auto"/>
        <w:bottom w:val="none" w:sz="0" w:space="0" w:color="auto"/>
        <w:right w:val="none" w:sz="0" w:space="0" w:color="auto"/>
      </w:divBdr>
    </w:div>
    <w:div w:id="1597639339">
      <w:bodyDiv w:val="1"/>
      <w:marLeft w:val="0"/>
      <w:marRight w:val="0"/>
      <w:marTop w:val="0"/>
      <w:marBottom w:val="0"/>
      <w:divBdr>
        <w:top w:val="none" w:sz="0" w:space="0" w:color="auto"/>
        <w:left w:val="none" w:sz="0" w:space="0" w:color="auto"/>
        <w:bottom w:val="none" w:sz="0" w:space="0" w:color="auto"/>
        <w:right w:val="none" w:sz="0" w:space="0" w:color="auto"/>
      </w:divBdr>
    </w:div>
    <w:div w:id="1597980992">
      <w:bodyDiv w:val="1"/>
      <w:marLeft w:val="0"/>
      <w:marRight w:val="0"/>
      <w:marTop w:val="0"/>
      <w:marBottom w:val="0"/>
      <w:divBdr>
        <w:top w:val="none" w:sz="0" w:space="0" w:color="auto"/>
        <w:left w:val="none" w:sz="0" w:space="0" w:color="auto"/>
        <w:bottom w:val="none" w:sz="0" w:space="0" w:color="auto"/>
        <w:right w:val="none" w:sz="0" w:space="0" w:color="auto"/>
      </w:divBdr>
    </w:div>
    <w:div w:id="1598172619">
      <w:bodyDiv w:val="1"/>
      <w:marLeft w:val="0"/>
      <w:marRight w:val="0"/>
      <w:marTop w:val="0"/>
      <w:marBottom w:val="0"/>
      <w:divBdr>
        <w:top w:val="none" w:sz="0" w:space="0" w:color="auto"/>
        <w:left w:val="none" w:sz="0" w:space="0" w:color="auto"/>
        <w:bottom w:val="none" w:sz="0" w:space="0" w:color="auto"/>
        <w:right w:val="none" w:sz="0" w:space="0" w:color="auto"/>
      </w:divBdr>
    </w:div>
    <w:div w:id="1598251214">
      <w:bodyDiv w:val="1"/>
      <w:marLeft w:val="0"/>
      <w:marRight w:val="0"/>
      <w:marTop w:val="0"/>
      <w:marBottom w:val="0"/>
      <w:divBdr>
        <w:top w:val="none" w:sz="0" w:space="0" w:color="auto"/>
        <w:left w:val="none" w:sz="0" w:space="0" w:color="auto"/>
        <w:bottom w:val="none" w:sz="0" w:space="0" w:color="auto"/>
        <w:right w:val="none" w:sz="0" w:space="0" w:color="auto"/>
      </w:divBdr>
    </w:div>
    <w:div w:id="1598362049">
      <w:bodyDiv w:val="1"/>
      <w:marLeft w:val="0"/>
      <w:marRight w:val="0"/>
      <w:marTop w:val="0"/>
      <w:marBottom w:val="0"/>
      <w:divBdr>
        <w:top w:val="none" w:sz="0" w:space="0" w:color="auto"/>
        <w:left w:val="none" w:sz="0" w:space="0" w:color="auto"/>
        <w:bottom w:val="none" w:sz="0" w:space="0" w:color="auto"/>
        <w:right w:val="none" w:sz="0" w:space="0" w:color="auto"/>
      </w:divBdr>
    </w:div>
    <w:div w:id="1598445741">
      <w:bodyDiv w:val="1"/>
      <w:marLeft w:val="0"/>
      <w:marRight w:val="0"/>
      <w:marTop w:val="0"/>
      <w:marBottom w:val="0"/>
      <w:divBdr>
        <w:top w:val="none" w:sz="0" w:space="0" w:color="auto"/>
        <w:left w:val="none" w:sz="0" w:space="0" w:color="auto"/>
        <w:bottom w:val="none" w:sz="0" w:space="0" w:color="auto"/>
        <w:right w:val="none" w:sz="0" w:space="0" w:color="auto"/>
      </w:divBdr>
    </w:div>
    <w:div w:id="1598561501">
      <w:bodyDiv w:val="1"/>
      <w:marLeft w:val="0"/>
      <w:marRight w:val="0"/>
      <w:marTop w:val="0"/>
      <w:marBottom w:val="0"/>
      <w:divBdr>
        <w:top w:val="none" w:sz="0" w:space="0" w:color="auto"/>
        <w:left w:val="none" w:sz="0" w:space="0" w:color="auto"/>
        <w:bottom w:val="none" w:sz="0" w:space="0" w:color="auto"/>
        <w:right w:val="none" w:sz="0" w:space="0" w:color="auto"/>
      </w:divBdr>
    </w:div>
    <w:div w:id="1599101278">
      <w:bodyDiv w:val="1"/>
      <w:marLeft w:val="0"/>
      <w:marRight w:val="0"/>
      <w:marTop w:val="0"/>
      <w:marBottom w:val="0"/>
      <w:divBdr>
        <w:top w:val="none" w:sz="0" w:space="0" w:color="auto"/>
        <w:left w:val="none" w:sz="0" w:space="0" w:color="auto"/>
        <w:bottom w:val="none" w:sz="0" w:space="0" w:color="auto"/>
        <w:right w:val="none" w:sz="0" w:space="0" w:color="auto"/>
      </w:divBdr>
    </w:div>
    <w:div w:id="1599212355">
      <w:bodyDiv w:val="1"/>
      <w:marLeft w:val="0"/>
      <w:marRight w:val="0"/>
      <w:marTop w:val="0"/>
      <w:marBottom w:val="0"/>
      <w:divBdr>
        <w:top w:val="none" w:sz="0" w:space="0" w:color="auto"/>
        <w:left w:val="none" w:sz="0" w:space="0" w:color="auto"/>
        <w:bottom w:val="none" w:sz="0" w:space="0" w:color="auto"/>
        <w:right w:val="none" w:sz="0" w:space="0" w:color="auto"/>
      </w:divBdr>
    </w:div>
    <w:div w:id="1599218214">
      <w:bodyDiv w:val="1"/>
      <w:marLeft w:val="0"/>
      <w:marRight w:val="0"/>
      <w:marTop w:val="0"/>
      <w:marBottom w:val="0"/>
      <w:divBdr>
        <w:top w:val="none" w:sz="0" w:space="0" w:color="auto"/>
        <w:left w:val="none" w:sz="0" w:space="0" w:color="auto"/>
        <w:bottom w:val="none" w:sz="0" w:space="0" w:color="auto"/>
        <w:right w:val="none" w:sz="0" w:space="0" w:color="auto"/>
      </w:divBdr>
    </w:div>
    <w:div w:id="1599485196">
      <w:bodyDiv w:val="1"/>
      <w:marLeft w:val="0"/>
      <w:marRight w:val="0"/>
      <w:marTop w:val="0"/>
      <w:marBottom w:val="0"/>
      <w:divBdr>
        <w:top w:val="none" w:sz="0" w:space="0" w:color="auto"/>
        <w:left w:val="none" w:sz="0" w:space="0" w:color="auto"/>
        <w:bottom w:val="none" w:sz="0" w:space="0" w:color="auto"/>
        <w:right w:val="none" w:sz="0" w:space="0" w:color="auto"/>
      </w:divBdr>
    </w:div>
    <w:div w:id="1599866837">
      <w:bodyDiv w:val="1"/>
      <w:marLeft w:val="0"/>
      <w:marRight w:val="0"/>
      <w:marTop w:val="0"/>
      <w:marBottom w:val="0"/>
      <w:divBdr>
        <w:top w:val="none" w:sz="0" w:space="0" w:color="auto"/>
        <w:left w:val="none" w:sz="0" w:space="0" w:color="auto"/>
        <w:bottom w:val="none" w:sz="0" w:space="0" w:color="auto"/>
        <w:right w:val="none" w:sz="0" w:space="0" w:color="auto"/>
      </w:divBdr>
    </w:div>
    <w:div w:id="1600025166">
      <w:bodyDiv w:val="1"/>
      <w:marLeft w:val="0"/>
      <w:marRight w:val="0"/>
      <w:marTop w:val="0"/>
      <w:marBottom w:val="0"/>
      <w:divBdr>
        <w:top w:val="none" w:sz="0" w:space="0" w:color="auto"/>
        <w:left w:val="none" w:sz="0" w:space="0" w:color="auto"/>
        <w:bottom w:val="none" w:sz="0" w:space="0" w:color="auto"/>
        <w:right w:val="none" w:sz="0" w:space="0" w:color="auto"/>
      </w:divBdr>
    </w:div>
    <w:div w:id="1600067372">
      <w:bodyDiv w:val="1"/>
      <w:marLeft w:val="0"/>
      <w:marRight w:val="0"/>
      <w:marTop w:val="0"/>
      <w:marBottom w:val="0"/>
      <w:divBdr>
        <w:top w:val="none" w:sz="0" w:space="0" w:color="auto"/>
        <w:left w:val="none" w:sz="0" w:space="0" w:color="auto"/>
        <w:bottom w:val="none" w:sz="0" w:space="0" w:color="auto"/>
        <w:right w:val="none" w:sz="0" w:space="0" w:color="auto"/>
      </w:divBdr>
    </w:div>
    <w:div w:id="1600138951">
      <w:bodyDiv w:val="1"/>
      <w:marLeft w:val="0"/>
      <w:marRight w:val="0"/>
      <w:marTop w:val="0"/>
      <w:marBottom w:val="0"/>
      <w:divBdr>
        <w:top w:val="none" w:sz="0" w:space="0" w:color="auto"/>
        <w:left w:val="none" w:sz="0" w:space="0" w:color="auto"/>
        <w:bottom w:val="none" w:sz="0" w:space="0" w:color="auto"/>
        <w:right w:val="none" w:sz="0" w:space="0" w:color="auto"/>
      </w:divBdr>
    </w:div>
    <w:div w:id="1600216257">
      <w:bodyDiv w:val="1"/>
      <w:marLeft w:val="0"/>
      <w:marRight w:val="0"/>
      <w:marTop w:val="0"/>
      <w:marBottom w:val="0"/>
      <w:divBdr>
        <w:top w:val="none" w:sz="0" w:space="0" w:color="auto"/>
        <w:left w:val="none" w:sz="0" w:space="0" w:color="auto"/>
        <w:bottom w:val="none" w:sz="0" w:space="0" w:color="auto"/>
        <w:right w:val="none" w:sz="0" w:space="0" w:color="auto"/>
      </w:divBdr>
    </w:div>
    <w:div w:id="1600333520">
      <w:bodyDiv w:val="1"/>
      <w:marLeft w:val="0"/>
      <w:marRight w:val="0"/>
      <w:marTop w:val="0"/>
      <w:marBottom w:val="0"/>
      <w:divBdr>
        <w:top w:val="none" w:sz="0" w:space="0" w:color="auto"/>
        <w:left w:val="none" w:sz="0" w:space="0" w:color="auto"/>
        <w:bottom w:val="none" w:sz="0" w:space="0" w:color="auto"/>
        <w:right w:val="none" w:sz="0" w:space="0" w:color="auto"/>
      </w:divBdr>
    </w:div>
    <w:div w:id="1600409549">
      <w:bodyDiv w:val="1"/>
      <w:marLeft w:val="0"/>
      <w:marRight w:val="0"/>
      <w:marTop w:val="0"/>
      <w:marBottom w:val="0"/>
      <w:divBdr>
        <w:top w:val="none" w:sz="0" w:space="0" w:color="auto"/>
        <w:left w:val="none" w:sz="0" w:space="0" w:color="auto"/>
        <w:bottom w:val="none" w:sz="0" w:space="0" w:color="auto"/>
        <w:right w:val="none" w:sz="0" w:space="0" w:color="auto"/>
      </w:divBdr>
    </w:div>
    <w:div w:id="1600410256">
      <w:bodyDiv w:val="1"/>
      <w:marLeft w:val="0"/>
      <w:marRight w:val="0"/>
      <w:marTop w:val="0"/>
      <w:marBottom w:val="0"/>
      <w:divBdr>
        <w:top w:val="none" w:sz="0" w:space="0" w:color="auto"/>
        <w:left w:val="none" w:sz="0" w:space="0" w:color="auto"/>
        <w:bottom w:val="none" w:sz="0" w:space="0" w:color="auto"/>
        <w:right w:val="none" w:sz="0" w:space="0" w:color="auto"/>
      </w:divBdr>
    </w:div>
    <w:div w:id="1600945307">
      <w:bodyDiv w:val="1"/>
      <w:marLeft w:val="0"/>
      <w:marRight w:val="0"/>
      <w:marTop w:val="0"/>
      <w:marBottom w:val="0"/>
      <w:divBdr>
        <w:top w:val="none" w:sz="0" w:space="0" w:color="auto"/>
        <w:left w:val="none" w:sz="0" w:space="0" w:color="auto"/>
        <w:bottom w:val="none" w:sz="0" w:space="0" w:color="auto"/>
        <w:right w:val="none" w:sz="0" w:space="0" w:color="auto"/>
      </w:divBdr>
    </w:div>
    <w:div w:id="1600991387">
      <w:bodyDiv w:val="1"/>
      <w:marLeft w:val="0"/>
      <w:marRight w:val="0"/>
      <w:marTop w:val="0"/>
      <w:marBottom w:val="0"/>
      <w:divBdr>
        <w:top w:val="none" w:sz="0" w:space="0" w:color="auto"/>
        <w:left w:val="none" w:sz="0" w:space="0" w:color="auto"/>
        <w:bottom w:val="none" w:sz="0" w:space="0" w:color="auto"/>
        <w:right w:val="none" w:sz="0" w:space="0" w:color="auto"/>
      </w:divBdr>
    </w:div>
    <w:div w:id="1601254784">
      <w:bodyDiv w:val="1"/>
      <w:marLeft w:val="0"/>
      <w:marRight w:val="0"/>
      <w:marTop w:val="0"/>
      <w:marBottom w:val="0"/>
      <w:divBdr>
        <w:top w:val="none" w:sz="0" w:space="0" w:color="auto"/>
        <w:left w:val="none" w:sz="0" w:space="0" w:color="auto"/>
        <w:bottom w:val="none" w:sz="0" w:space="0" w:color="auto"/>
        <w:right w:val="none" w:sz="0" w:space="0" w:color="auto"/>
      </w:divBdr>
    </w:div>
    <w:div w:id="1601640270">
      <w:bodyDiv w:val="1"/>
      <w:marLeft w:val="0"/>
      <w:marRight w:val="0"/>
      <w:marTop w:val="0"/>
      <w:marBottom w:val="0"/>
      <w:divBdr>
        <w:top w:val="none" w:sz="0" w:space="0" w:color="auto"/>
        <w:left w:val="none" w:sz="0" w:space="0" w:color="auto"/>
        <w:bottom w:val="none" w:sz="0" w:space="0" w:color="auto"/>
        <w:right w:val="none" w:sz="0" w:space="0" w:color="auto"/>
      </w:divBdr>
    </w:div>
    <w:div w:id="1601718681">
      <w:bodyDiv w:val="1"/>
      <w:marLeft w:val="0"/>
      <w:marRight w:val="0"/>
      <w:marTop w:val="0"/>
      <w:marBottom w:val="0"/>
      <w:divBdr>
        <w:top w:val="none" w:sz="0" w:space="0" w:color="auto"/>
        <w:left w:val="none" w:sz="0" w:space="0" w:color="auto"/>
        <w:bottom w:val="none" w:sz="0" w:space="0" w:color="auto"/>
        <w:right w:val="none" w:sz="0" w:space="0" w:color="auto"/>
      </w:divBdr>
    </w:div>
    <w:div w:id="1601838370">
      <w:bodyDiv w:val="1"/>
      <w:marLeft w:val="0"/>
      <w:marRight w:val="0"/>
      <w:marTop w:val="0"/>
      <w:marBottom w:val="0"/>
      <w:divBdr>
        <w:top w:val="none" w:sz="0" w:space="0" w:color="auto"/>
        <w:left w:val="none" w:sz="0" w:space="0" w:color="auto"/>
        <w:bottom w:val="none" w:sz="0" w:space="0" w:color="auto"/>
        <w:right w:val="none" w:sz="0" w:space="0" w:color="auto"/>
      </w:divBdr>
    </w:div>
    <w:div w:id="1601838850">
      <w:bodyDiv w:val="1"/>
      <w:marLeft w:val="0"/>
      <w:marRight w:val="0"/>
      <w:marTop w:val="0"/>
      <w:marBottom w:val="0"/>
      <w:divBdr>
        <w:top w:val="none" w:sz="0" w:space="0" w:color="auto"/>
        <w:left w:val="none" w:sz="0" w:space="0" w:color="auto"/>
        <w:bottom w:val="none" w:sz="0" w:space="0" w:color="auto"/>
        <w:right w:val="none" w:sz="0" w:space="0" w:color="auto"/>
      </w:divBdr>
    </w:div>
    <w:div w:id="1602226030">
      <w:bodyDiv w:val="1"/>
      <w:marLeft w:val="0"/>
      <w:marRight w:val="0"/>
      <w:marTop w:val="0"/>
      <w:marBottom w:val="0"/>
      <w:divBdr>
        <w:top w:val="none" w:sz="0" w:space="0" w:color="auto"/>
        <w:left w:val="none" w:sz="0" w:space="0" w:color="auto"/>
        <w:bottom w:val="none" w:sz="0" w:space="0" w:color="auto"/>
        <w:right w:val="none" w:sz="0" w:space="0" w:color="auto"/>
      </w:divBdr>
    </w:div>
    <w:div w:id="1602255557">
      <w:bodyDiv w:val="1"/>
      <w:marLeft w:val="0"/>
      <w:marRight w:val="0"/>
      <w:marTop w:val="0"/>
      <w:marBottom w:val="0"/>
      <w:divBdr>
        <w:top w:val="none" w:sz="0" w:space="0" w:color="auto"/>
        <w:left w:val="none" w:sz="0" w:space="0" w:color="auto"/>
        <w:bottom w:val="none" w:sz="0" w:space="0" w:color="auto"/>
        <w:right w:val="none" w:sz="0" w:space="0" w:color="auto"/>
      </w:divBdr>
    </w:div>
    <w:div w:id="1602370396">
      <w:bodyDiv w:val="1"/>
      <w:marLeft w:val="0"/>
      <w:marRight w:val="0"/>
      <w:marTop w:val="0"/>
      <w:marBottom w:val="0"/>
      <w:divBdr>
        <w:top w:val="none" w:sz="0" w:space="0" w:color="auto"/>
        <w:left w:val="none" w:sz="0" w:space="0" w:color="auto"/>
        <w:bottom w:val="none" w:sz="0" w:space="0" w:color="auto"/>
        <w:right w:val="none" w:sz="0" w:space="0" w:color="auto"/>
      </w:divBdr>
    </w:div>
    <w:div w:id="1602377829">
      <w:bodyDiv w:val="1"/>
      <w:marLeft w:val="0"/>
      <w:marRight w:val="0"/>
      <w:marTop w:val="0"/>
      <w:marBottom w:val="0"/>
      <w:divBdr>
        <w:top w:val="none" w:sz="0" w:space="0" w:color="auto"/>
        <w:left w:val="none" w:sz="0" w:space="0" w:color="auto"/>
        <w:bottom w:val="none" w:sz="0" w:space="0" w:color="auto"/>
        <w:right w:val="none" w:sz="0" w:space="0" w:color="auto"/>
      </w:divBdr>
    </w:div>
    <w:div w:id="1602562556">
      <w:bodyDiv w:val="1"/>
      <w:marLeft w:val="0"/>
      <w:marRight w:val="0"/>
      <w:marTop w:val="0"/>
      <w:marBottom w:val="0"/>
      <w:divBdr>
        <w:top w:val="none" w:sz="0" w:space="0" w:color="auto"/>
        <w:left w:val="none" w:sz="0" w:space="0" w:color="auto"/>
        <w:bottom w:val="none" w:sz="0" w:space="0" w:color="auto"/>
        <w:right w:val="none" w:sz="0" w:space="0" w:color="auto"/>
      </w:divBdr>
    </w:div>
    <w:div w:id="1603033247">
      <w:bodyDiv w:val="1"/>
      <w:marLeft w:val="0"/>
      <w:marRight w:val="0"/>
      <w:marTop w:val="0"/>
      <w:marBottom w:val="0"/>
      <w:divBdr>
        <w:top w:val="none" w:sz="0" w:space="0" w:color="auto"/>
        <w:left w:val="none" w:sz="0" w:space="0" w:color="auto"/>
        <w:bottom w:val="none" w:sz="0" w:space="0" w:color="auto"/>
        <w:right w:val="none" w:sz="0" w:space="0" w:color="auto"/>
      </w:divBdr>
    </w:div>
    <w:div w:id="1603412411">
      <w:bodyDiv w:val="1"/>
      <w:marLeft w:val="0"/>
      <w:marRight w:val="0"/>
      <w:marTop w:val="0"/>
      <w:marBottom w:val="0"/>
      <w:divBdr>
        <w:top w:val="none" w:sz="0" w:space="0" w:color="auto"/>
        <w:left w:val="none" w:sz="0" w:space="0" w:color="auto"/>
        <w:bottom w:val="none" w:sz="0" w:space="0" w:color="auto"/>
        <w:right w:val="none" w:sz="0" w:space="0" w:color="auto"/>
      </w:divBdr>
    </w:div>
    <w:div w:id="1603684216">
      <w:bodyDiv w:val="1"/>
      <w:marLeft w:val="0"/>
      <w:marRight w:val="0"/>
      <w:marTop w:val="0"/>
      <w:marBottom w:val="0"/>
      <w:divBdr>
        <w:top w:val="none" w:sz="0" w:space="0" w:color="auto"/>
        <w:left w:val="none" w:sz="0" w:space="0" w:color="auto"/>
        <w:bottom w:val="none" w:sz="0" w:space="0" w:color="auto"/>
        <w:right w:val="none" w:sz="0" w:space="0" w:color="auto"/>
      </w:divBdr>
    </w:div>
    <w:div w:id="1603685911">
      <w:bodyDiv w:val="1"/>
      <w:marLeft w:val="0"/>
      <w:marRight w:val="0"/>
      <w:marTop w:val="0"/>
      <w:marBottom w:val="0"/>
      <w:divBdr>
        <w:top w:val="none" w:sz="0" w:space="0" w:color="auto"/>
        <w:left w:val="none" w:sz="0" w:space="0" w:color="auto"/>
        <w:bottom w:val="none" w:sz="0" w:space="0" w:color="auto"/>
        <w:right w:val="none" w:sz="0" w:space="0" w:color="auto"/>
      </w:divBdr>
    </w:div>
    <w:div w:id="1603955853">
      <w:bodyDiv w:val="1"/>
      <w:marLeft w:val="0"/>
      <w:marRight w:val="0"/>
      <w:marTop w:val="0"/>
      <w:marBottom w:val="0"/>
      <w:divBdr>
        <w:top w:val="none" w:sz="0" w:space="0" w:color="auto"/>
        <w:left w:val="none" w:sz="0" w:space="0" w:color="auto"/>
        <w:bottom w:val="none" w:sz="0" w:space="0" w:color="auto"/>
        <w:right w:val="none" w:sz="0" w:space="0" w:color="auto"/>
      </w:divBdr>
    </w:div>
    <w:div w:id="1604151211">
      <w:bodyDiv w:val="1"/>
      <w:marLeft w:val="0"/>
      <w:marRight w:val="0"/>
      <w:marTop w:val="0"/>
      <w:marBottom w:val="0"/>
      <w:divBdr>
        <w:top w:val="none" w:sz="0" w:space="0" w:color="auto"/>
        <w:left w:val="none" w:sz="0" w:space="0" w:color="auto"/>
        <w:bottom w:val="none" w:sz="0" w:space="0" w:color="auto"/>
        <w:right w:val="none" w:sz="0" w:space="0" w:color="auto"/>
      </w:divBdr>
    </w:div>
    <w:div w:id="1604461983">
      <w:bodyDiv w:val="1"/>
      <w:marLeft w:val="0"/>
      <w:marRight w:val="0"/>
      <w:marTop w:val="0"/>
      <w:marBottom w:val="0"/>
      <w:divBdr>
        <w:top w:val="none" w:sz="0" w:space="0" w:color="auto"/>
        <w:left w:val="none" w:sz="0" w:space="0" w:color="auto"/>
        <w:bottom w:val="none" w:sz="0" w:space="0" w:color="auto"/>
        <w:right w:val="none" w:sz="0" w:space="0" w:color="auto"/>
      </w:divBdr>
    </w:div>
    <w:div w:id="1604529205">
      <w:bodyDiv w:val="1"/>
      <w:marLeft w:val="0"/>
      <w:marRight w:val="0"/>
      <w:marTop w:val="0"/>
      <w:marBottom w:val="0"/>
      <w:divBdr>
        <w:top w:val="none" w:sz="0" w:space="0" w:color="auto"/>
        <w:left w:val="none" w:sz="0" w:space="0" w:color="auto"/>
        <w:bottom w:val="none" w:sz="0" w:space="0" w:color="auto"/>
        <w:right w:val="none" w:sz="0" w:space="0" w:color="auto"/>
      </w:divBdr>
    </w:div>
    <w:div w:id="1604847917">
      <w:bodyDiv w:val="1"/>
      <w:marLeft w:val="0"/>
      <w:marRight w:val="0"/>
      <w:marTop w:val="0"/>
      <w:marBottom w:val="0"/>
      <w:divBdr>
        <w:top w:val="none" w:sz="0" w:space="0" w:color="auto"/>
        <w:left w:val="none" w:sz="0" w:space="0" w:color="auto"/>
        <w:bottom w:val="none" w:sz="0" w:space="0" w:color="auto"/>
        <w:right w:val="none" w:sz="0" w:space="0" w:color="auto"/>
      </w:divBdr>
    </w:div>
    <w:div w:id="1604872935">
      <w:bodyDiv w:val="1"/>
      <w:marLeft w:val="0"/>
      <w:marRight w:val="0"/>
      <w:marTop w:val="0"/>
      <w:marBottom w:val="0"/>
      <w:divBdr>
        <w:top w:val="none" w:sz="0" w:space="0" w:color="auto"/>
        <w:left w:val="none" w:sz="0" w:space="0" w:color="auto"/>
        <w:bottom w:val="none" w:sz="0" w:space="0" w:color="auto"/>
        <w:right w:val="none" w:sz="0" w:space="0" w:color="auto"/>
      </w:divBdr>
    </w:div>
    <w:div w:id="1605066156">
      <w:bodyDiv w:val="1"/>
      <w:marLeft w:val="0"/>
      <w:marRight w:val="0"/>
      <w:marTop w:val="0"/>
      <w:marBottom w:val="0"/>
      <w:divBdr>
        <w:top w:val="none" w:sz="0" w:space="0" w:color="auto"/>
        <w:left w:val="none" w:sz="0" w:space="0" w:color="auto"/>
        <w:bottom w:val="none" w:sz="0" w:space="0" w:color="auto"/>
        <w:right w:val="none" w:sz="0" w:space="0" w:color="auto"/>
      </w:divBdr>
    </w:div>
    <w:div w:id="1605068421">
      <w:bodyDiv w:val="1"/>
      <w:marLeft w:val="0"/>
      <w:marRight w:val="0"/>
      <w:marTop w:val="0"/>
      <w:marBottom w:val="0"/>
      <w:divBdr>
        <w:top w:val="none" w:sz="0" w:space="0" w:color="auto"/>
        <w:left w:val="none" w:sz="0" w:space="0" w:color="auto"/>
        <w:bottom w:val="none" w:sz="0" w:space="0" w:color="auto"/>
        <w:right w:val="none" w:sz="0" w:space="0" w:color="auto"/>
      </w:divBdr>
    </w:div>
    <w:div w:id="1605116002">
      <w:bodyDiv w:val="1"/>
      <w:marLeft w:val="0"/>
      <w:marRight w:val="0"/>
      <w:marTop w:val="0"/>
      <w:marBottom w:val="0"/>
      <w:divBdr>
        <w:top w:val="none" w:sz="0" w:space="0" w:color="auto"/>
        <w:left w:val="none" w:sz="0" w:space="0" w:color="auto"/>
        <w:bottom w:val="none" w:sz="0" w:space="0" w:color="auto"/>
        <w:right w:val="none" w:sz="0" w:space="0" w:color="auto"/>
      </w:divBdr>
    </w:div>
    <w:div w:id="1605192450">
      <w:bodyDiv w:val="1"/>
      <w:marLeft w:val="0"/>
      <w:marRight w:val="0"/>
      <w:marTop w:val="0"/>
      <w:marBottom w:val="0"/>
      <w:divBdr>
        <w:top w:val="none" w:sz="0" w:space="0" w:color="auto"/>
        <w:left w:val="none" w:sz="0" w:space="0" w:color="auto"/>
        <w:bottom w:val="none" w:sz="0" w:space="0" w:color="auto"/>
        <w:right w:val="none" w:sz="0" w:space="0" w:color="auto"/>
      </w:divBdr>
    </w:div>
    <w:div w:id="1605307929">
      <w:bodyDiv w:val="1"/>
      <w:marLeft w:val="0"/>
      <w:marRight w:val="0"/>
      <w:marTop w:val="0"/>
      <w:marBottom w:val="0"/>
      <w:divBdr>
        <w:top w:val="none" w:sz="0" w:space="0" w:color="auto"/>
        <w:left w:val="none" w:sz="0" w:space="0" w:color="auto"/>
        <w:bottom w:val="none" w:sz="0" w:space="0" w:color="auto"/>
        <w:right w:val="none" w:sz="0" w:space="0" w:color="auto"/>
      </w:divBdr>
    </w:div>
    <w:div w:id="1605310902">
      <w:bodyDiv w:val="1"/>
      <w:marLeft w:val="0"/>
      <w:marRight w:val="0"/>
      <w:marTop w:val="0"/>
      <w:marBottom w:val="0"/>
      <w:divBdr>
        <w:top w:val="none" w:sz="0" w:space="0" w:color="auto"/>
        <w:left w:val="none" w:sz="0" w:space="0" w:color="auto"/>
        <w:bottom w:val="none" w:sz="0" w:space="0" w:color="auto"/>
        <w:right w:val="none" w:sz="0" w:space="0" w:color="auto"/>
      </w:divBdr>
    </w:div>
    <w:div w:id="1605453147">
      <w:bodyDiv w:val="1"/>
      <w:marLeft w:val="0"/>
      <w:marRight w:val="0"/>
      <w:marTop w:val="0"/>
      <w:marBottom w:val="0"/>
      <w:divBdr>
        <w:top w:val="none" w:sz="0" w:space="0" w:color="auto"/>
        <w:left w:val="none" w:sz="0" w:space="0" w:color="auto"/>
        <w:bottom w:val="none" w:sz="0" w:space="0" w:color="auto"/>
        <w:right w:val="none" w:sz="0" w:space="0" w:color="auto"/>
      </w:divBdr>
    </w:div>
    <w:div w:id="1605721452">
      <w:bodyDiv w:val="1"/>
      <w:marLeft w:val="0"/>
      <w:marRight w:val="0"/>
      <w:marTop w:val="0"/>
      <w:marBottom w:val="0"/>
      <w:divBdr>
        <w:top w:val="none" w:sz="0" w:space="0" w:color="auto"/>
        <w:left w:val="none" w:sz="0" w:space="0" w:color="auto"/>
        <w:bottom w:val="none" w:sz="0" w:space="0" w:color="auto"/>
        <w:right w:val="none" w:sz="0" w:space="0" w:color="auto"/>
      </w:divBdr>
    </w:div>
    <w:div w:id="1605726985">
      <w:bodyDiv w:val="1"/>
      <w:marLeft w:val="0"/>
      <w:marRight w:val="0"/>
      <w:marTop w:val="0"/>
      <w:marBottom w:val="0"/>
      <w:divBdr>
        <w:top w:val="none" w:sz="0" w:space="0" w:color="auto"/>
        <w:left w:val="none" w:sz="0" w:space="0" w:color="auto"/>
        <w:bottom w:val="none" w:sz="0" w:space="0" w:color="auto"/>
        <w:right w:val="none" w:sz="0" w:space="0" w:color="auto"/>
      </w:divBdr>
    </w:div>
    <w:div w:id="1605922456">
      <w:bodyDiv w:val="1"/>
      <w:marLeft w:val="0"/>
      <w:marRight w:val="0"/>
      <w:marTop w:val="0"/>
      <w:marBottom w:val="0"/>
      <w:divBdr>
        <w:top w:val="none" w:sz="0" w:space="0" w:color="auto"/>
        <w:left w:val="none" w:sz="0" w:space="0" w:color="auto"/>
        <w:bottom w:val="none" w:sz="0" w:space="0" w:color="auto"/>
        <w:right w:val="none" w:sz="0" w:space="0" w:color="auto"/>
      </w:divBdr>
    </w:div>
    <w:div w:id="1606186671">
      <w:bodyDiv w:val="1"/>
      <w:marLeft w:val="0"/>
      <w:marRight w:val="0"/>
      <w:marTop w:val="0"/>
      <w:marBottom w:val="0"/>
      <w:divBdr>
        <w:top w:val="none" w:sz="0" w:space="0" w:color="auto"/>
        <w:left w:val="none" w:sz="0" w:space="0" w:color="auto"/>
        <w:bottom w:val="none" w:sz="0" w:space="0" w:color="auto"/>
        <w:right w:val="none" w:sz="0" w:space="0" w:color="auto"/>
      </w:divBdr>
    </w:div>
    <w:div w:id="1606621674">
      <w:bodyDiv w:val="1"/>
      <w:marLeft w:val="0"/>
      <w:marRight w:val="0"/>
      <w:marTop w:val="0"/>
      <w:marBottom w:val="0"/>
      <w:divBdr>
        <w:top w:val="none" w:sz="0" w:space="0" w:color="auto"/>
        <w:left w:val="none" w:sz="0" w:space="0" w:color="auto"/>
        <w:bottom w:val="none" w:sz="0" w:space="0" w:color="auto"/>
        <w:right w:val="none" w:sz="0" w:space="0" w:color="auto"/>
      </w:divBdr>
    </w:div>
    <w:div w:id="1606841779">
      <w:bodyDiv w:val="1"/>
      <w:marLeft w:val="0"/>
      <w:marRight w:val="0"/>
      <w:marTop w:val="0"/>
      <w:marBottom w:val="0"/>
      <w:divBdr>
        <w:top w:val="none" w:sz="0" w:space="0" w:color="auto"/>
        <w:left w:val="none" w:sz="0" w:space="0" w:color="auto"/>
        <w:bottom w:val="none" w:sz="0" w:space="0" w:color="auto"/>
        <w:right w:val="none" w:sz="0" w:space="0" w:color="auto"/>
      </w:divBdr>
    </w:div>
    <w:div w:id="1606964689">
      <w:bodyDiv w:val="1"/>
      <w:marLeft w:val="0"/>
      <w:marRight w:val="0"/>
      <w:marTop w:val="0"/>
      <w:marBottom w:val="0"/>
      <w:divBdr>
        <w:top w:val="none" w:sz="0" w:space="0" w:color="auto"/>
        <w:left w:val="none" w:sz="0" w:space="0" w:color="auto"/>
        <w:bottom w:val="none" w:sz="0" w:space="0" w:color="auto"/>
        <w:right w:val="none" w:sz="0" w:space="0" w:color="auto"/>
      </w:divBdr>
    </w:div>
    <w:div w:id="1607074398">
      <w:bodyDiv w:val="1"/>
      <w:marLeft w:val="0"/>
      <w:marRight w:val="0"/>
      <w:marTop w:val="0"/>
      <w:marBottom w:val="0"/>
      <w:divBdr>
        <w:top w:val="none" w:sz="0" w:space="0" w:color="auto"/>
        <w:left w:val="none" w:sz="0" w:space="0" w:color="auto"/>
        <w:bottom w:val="none" w:sz="0" w:space="0" w:color="auto"/>
        <w:right w:val="none" w:sz="0" w:space="0" w:color="auto"/>
      </w:divBdr>
    </w:div>
    <w:div w:id="1607808746">
      <w:bodyDiv w:val="1"/>
      <w:marLeft w:val="0"/>
      <w:marRight w:val="0"/>
      <w:marTop w:val="0"/>
      <w:marBottom w:val="0"/>
      <w:divBdr>
        <w:top w:val="none" w:sz="0" w:space="0" w:color="auto"/>
        <w:left w:val="none" w:sz="0" w:space="0" w:color="auto"/>
        <w:bottom w:val="none" w:sz="0" w:space="0" w:color="auto"/>
        <w:right w:val="none" w:sz="0" w:space="0" w:color="auto"/>
      </w:divBdr>
    </w:div>
    <w:div w:id="1608122642">
      <w:bodyDiv w:val="1"/>
      <w:marLeft w:val="0"/>
      <w:marRight w:val="0"/>
      <w:marTop w:val="0"/>
      <w:marBottom w:val="0"/>
      <w:divBdr>
        <w:top w:val="none" w:sz="0" w:space="0" w:color="auto"/>
        <w:left w:val="none" w:sz="0" w:space="0" w:color="auto"/>
        <w:bottom w:val="none" w:sz="0" w:space="0" w:color="auto"/>
        <w:right w:val="none" w:sz="0" w:space="0" w:color="auto"/>
      </w:divBdr>
    </w:div>
    <w:div w:id="1608806399">
      <w:bodyDiv w:val="1"/>
      <w:marLeft w:val="0"/>
      <w:marRight w:val="0"/>
      <w:marTop w:val="0"/>
      <w:marBottom w:val="0"/>
      <w:divBdr>
        <w:top w:val="none" w:sz="0" w:space="0" w:color="auto"/>
        <w:left w:val="none" w:sz="0" w:space="0" w:color="auto"/>
        <w:bottom w:val="none" w:sz="0" w:space="0" w:color="auto"/>
        <w:right w:val="none" w:sz="0" w:space="0" w:color="auto"/>
      </w:divBdr>
    </w:div>
    <w:div w:id="1608847589">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09586542">
      <w:bodyDiv w:val="1"/>
      <w:marLeft w:val="0"/>
      <w:marRight w:val="0"/>
      <w:marTop w:val="0"/>
      <w:marBottom w:val="0"/>
      <w:divBdr>
        <w:top w:val="none" w:sz="0" w:space="0" w:color="auto"/>
        <w:left w:val="none" w:sz="0" w:space="0" w:color="auto"/>
        <w:bottom w:val="none" w:sz="0" w:space="0" w:color="auto"/>
        <w:right w:val="none" w:sz="0" w:space="0" w:color="auto"/>
      </w:divBdr>
    </w:div>
    <w:div w:id="1609770326">
      <w:bodyDiv w:val="1"/>
      <w:marLeft w:val="0"/>
      <w:marRight w:val="0"/>
      <w:marTop w:val="0"/>
      <w:marBottom w:val="0"/>
      <w:divBdr>
        <w:top w:val="none" w:sz="0" w:space="0" w:color="auto"/>
        <w:left w:val="none" w:sz="0" w:space="0" w:color="auto"/>
        <w:bottom w:val="none" w:sz="0" w:space="0" w:color="auto"/>
        <w:right w:val="none" w:sz="0" w:space="0" w:color="auto"/>
      </w:divBdr>
    </w:div>
    <w:div w:id="1609892041">
      <w:bodyDiv w:val="1"/>
      <w:marLeft w:val="0"/>
      <w:marRight w:val="0"/>
      <w:marTop w:val="0"/>
      <w:marBottom w:val="0"/>
      <w:divBdr>
        <w:top w:val="none" w:sz="0" w:space="0" w:color="auto"/>
        <w:left w:val="none" w:sz="0" w:space="0" w:color="auto"/>
        <w:bottom w:val="none" w:sz="0" w:space="0" w:color="auto"/>
        <w:right w:val="none" w:sz="0" w:space="0" w:color="auto"/>
      </w:divBdr>
    </w:div>
    <w:div w:id="1610041967">
      <w:bodyDiv w:val="1"/>
      <w:marLeft w:val="0"/>
      <w:marRight w:val="0"/>
      <w:marTop w:val="0"/>
      <w:marBottom w:val="0"/>
      <w:divBdr>
        <w:top w:val="none" w:sz="0" w:space="0" w:color="auto"/>
        <w:left w:val="none" w:sz="0" w:space="0" w:color="auto"/>
        <w:bottom w:val="none" w:sz="0" w:space="0" w:color="auto"/>
        <w:right w:val="none" w:sz="0" w:space="0" w:color="auto"/>
      </w:divBdr>
    </w:div>
    <w:div w:id="1610117667">
      <w:bodyDiv w:val="1"/>
      <w:marLeft w:val="0"/>
      <w:marRight w:val="0"/>
      <w:marTop w:val="0"/>
      <w:marBottom w:val="0"/>
      <w:divBdr>
        <w:top w:val="none" w:sz="0" w:space="0" w:color="auto"/>
        <w:left w:val="none" w:sz="0" w:space="0" w:color="auto"/>
        <w:bottom w:val="none" w:sz="0" w:space="0" w:color="auto"/>
        <w:right w:val="none" w:sz="0" w:space="0" w:color="auto"/>
      </w:divBdr>
    </w:div>
    <w:div w:id="1610502887">
      <w:bodyDiv w:val="1"/>
      <w:marLeft w:val="0"/>
      <w:marRight w:val="0"/>
      <w:marTop w:val="0"/>
      <w:marBottom w:val="0"/>
      <w:divBdr>
        <w:top w:val="none" w:sz="0" w:space="0" w:color="auto"/>
        <w:left w:val="none" w:sz="0" w:space="0" w:color="auto"/>
        <w:bottom w:val="none" w:sz="0" w:space="0" w:color="auto"/>
        <w:right w:val="none" w:sz="0" w:space="0" w:color="auto"/>
      </w:divBdr>
    </w:div>
    <w:div w:id="1611006753">
      <w:bodyDiv w:val="1"/>
      <w:marLeft w:val="0"/>
      <w:marRight w:val="0"/>
      <w:marTop w:val="0"/>
      <w:marBottom w:val="0"/>
      <w:divBdr>
        <w:top w:val="none" w:sz="0" w:space="0" w:color="auto"/>
        <w:left w:val="none" w:sz="0" w:space="0" w:color="auto"/>
        <w:bottom w:val="none" w:sz="0" w:space="0" w:color="auto"/>
        <w:right w:val="none" w:sz="0" w:space="0" w:color="auto"/>
      </w:divBdr>
    </w:div>
    <w:div w:id="1611006937">
      <w:bodyDiv w:val="1"/>
      <w:marLeft w:val="0"/>
      <w:marRight w:val="0"/>
      <w:marTop w:val="0"/>
      <w:marBottom w:val="0"/>
      <w:divBdr>
        <w:top w:val="none" w:sz="0" w:space="0" w:color="auto"/>
        <w:left w:val="none" w:sz="0" w:space="0" w:color="auto"/>
        <w:bottom w:val="none" w:sz="0" w:space="0" w:color="auto"/>
        <w:right w:val="none" w:sz="0" w:space="0" w:color="auto"/>
      </w:divBdr>
    </w:div>
    <w:div w:id="1611084027">
      <w:bodyDiv w:val="1"/>
      <w:marLeft w:val="0"/>
      <w:marRight w:val="0"/>
      <w:marTop w:val="0"/>
      <w:marBottom w:val="0"/>
      <w:divBdr>
        <w:top w:val="none" w:sz="0" w:space="0" w:color="auto"/>
        <w:left w:val="none" w:sz="0" w:space="0" w:color="auto"/>
        <w:bottom w:val="none" w:sz="0" w:space="0" w:color="auto"/>
        <w:right w:val="none" w:sz="0" w:space="0" w:color="auto"/>
      </w:divBdr>
    </w:div>
    <w:div w:id="1611165800">
      <w:bodyDiv w:val="1"/>
      <w:marLeft w:val="0"/>
      <w:marRight w:val="0"/>
      <w:marTop w:val="0"/>
      <w:marBottom w:val="0"/>
      <w:divBdr>
        <w:top w:val="none" w:sz="0" w:space="0" w:color="auto"/>
        <w:left w:val="none" w:sz="0" w:space="0" w:color="auto"/>
        <w:bottom w:val="none" w:sz="0" w:space="0" w:color="auto"/>
        <w:right w:val="none" w:sz="0" w:space="0" w:color="auto"/>
      </w:divBdr>
    </w:div>
    <w:div w:id="1611279161">
      <w:bodyDiv w:val="1"/>
      <w:marLeft w:val="0"/>
      <w:marRight w:val="0"/>
      <w:marTop w:val="0"/>
      <w:marBottom w:val="0"/>
      <w:divBdr>
        <w:top w:val="none" w:sz="0" w:space="0" w:color="auto"/>
        <w:left w:val="none" w:sz="0" w:space="0" w:color="auto"/>
        <w:bottom w:val="none" w:sz="0" w:space="0" w:color="auto"/>
        <w:right w:val="none" w:sz="0" w:space="0" w:color="auto"/>
      </w:divBdr>
    </w:div>
    <w:div w:id="1611356138">
      <w:bodyDiv w:val="1"/>
      <w:marLeft w:val="0"/>
      <w:marRight w:val="0"/>
      <w:marTop w:val="0"/>
      <w:marBottom w:val="0"/>
      <w:divBdr>
        <w:top w:val="none" w:sz="0" w:space="0" w:color="auto"/>
        <w:left w:val="none" w:sz="0" w:space="0" w:color="auto"/>
        <w:bottom w:val="none" w:sz="0" w:space="0" w:color="auto"/>
        <w:right w:val="none" w:sz="0" w:space="0" w:color="auto"/>
      </w:divBdr>
    </w:div>
    <w:div w:id="1611358276">
      <w:bodyDiv w:val="1"/>
      <w:marLeft w:val="0"/>
      <w:marRight w:val="0"/>
      <w:marTop w:val="0"/>
      <w:marBottom w:val="0"/>
      <w:divBdr>
        <w:top w:val="none" w:sz="0" w:space="0" w:color="auto"/>
        <w:left w:val="none" w:sz="0" w:space="0" w:color="auto"/>
        <w:bottom w:val="none" w:sz="0" w:space="0" w:color="auto"/>
        <w:right w:val="none" w:sz="0" w:space="0" w:color="auto"/>
      </w:divBdr>
    </w:div>
    <w:div w:id="1611546521">
      <w:bodyDiv w:val="1"/>
      <w:marLeft w:val="0"/>
      <w:marRight w:val="0"/>
      <w:marTop w:val="0"/>
      <w:marBottom w:val="0"/>
      <w:divBdr>
        <w:top w:val="none" w:sz="0" w:space="0" w:color="auto"/>
        <w:left w:val="none" w:sz="0" w:space="0" w:color="auto"/>
        <w:bottom w:val="none" w:sz="0" w:space="0" w:color="auto"/>
        <w:right w:val="none" w:sz="0" w:space="0" w:color="auto"/>
      </w:divBdr>
    </w:div>
    <w:div w:id="1611548110">
      <w:bodyDiv w:val="1"/>
      <w:marLeft w:val="0"/>
      <w:marRight w:val="0"/>
      <w:marTop w:val="0"/>
      <w:marBottom w:val="0"/>
      <w:divBdr>
        <w:top w:val="none" w:sz="0" w:space="0" w:color="auto"/>
        <w:left w:val="none" w:sz="0" w:space="0" w:color="auto"/>
        <w:bottom w:val="none" w:sz="0" w:space="0" w:color="auto"/>
        <w:right w:val="none" w:sz="0" w:space="0" w:color="auto"/>
      </w:divBdr>
    </w:div>
    <w:div w:id="1611620324">
      <w:bodyDiv w:val="1"/>
      <w:marLeft w:val="0"/>
      <w:marRight w:val="0"/>
      <w:marTop w:val="0"/>
      <w:marBottom w:val="0"/>
      <w:divBdr>
        <w:top w:val="none" w:sz="0" w:space="0" w:color="auto"/>
        <w:left w:val="none" w:sz="0" w:space="0" w:color="auto"/>
        <w:bottom w:val="none" w:sz="0" w:space="0" w:color="auto"/>
        <w:right w:val="none" w:sz="0" w:space="0" w:color="auto"/>
      </w:divBdr>
    </w:div>
    <w:div w:id="1611667023">
      <w:bodyDiv w:val="1"/>
      <w:marLeft w:val="0"/>
      <w:marRight w:val="0"/>
      <w:marTop w:val="0"/>
      <w:marBottom w:val="0"/>
      <w:divBdr>
        <w:top w:val="none" w:sz="0" w:space="0" w:color="auto"/>
        <w:left w:val="none" w:sz="0" w:space="0" w:color="auto"/>
        <w:bottom w:val="none" w:sz="0" w:space="0" w:color="auto"/>
        <w:right w:val="none" w:sz="0" w:space="0" w:color="auto"/>
      </w:divBdr>
    </w:div>
    <w:div w:id="1611815011">
      <w:bodyDiv w:val="1"/>
      <w:marLeft w:val="0"/>
      <w:marRight w:val="0"/>
      <w:marTop w:val="0"/>
      <w:marBottom w:val="0"/>
      <w:divBdr>
        <w:top w:val="none" w:sz="0" w:space="0" w:color="auto"/>
        <w:left w:val="none" w:sz="0" w:space="0" w:color="auto"/>
        <w:bottom w:val="none" w:sz="0" w:space="0" w:color="auto"/>
        <w:right w:val="none" w:sz="0" w:space="0" w:color="auto"/>
      </w:divBdr>
    </w:div>
    <w:div w:id="1612013575">
      <w:bodyDiv w:val="1"/>
      <w:marLeft w:val="0"/>
      <w:marRight w:val="0"/>
      <w:marTop w:val="0"/>
      <w:marBottom w:val="0"/>
      <w:divBdr>
        <w:top w:val="none" w:sz="0" w:space="0" w:color="auto"/>
        <w:left w:val="none" w:sz="0" w:space="0" w:color="auto"/>
        <w:bottom w:val="none" w:sz="0" w:space="0" w:color="auto"/>
        <w:right w:val="none" w:sz="0" w:space="0" w:color="auto"/>
      </w:divBdr>
    </w:div>
    <w:div w:id="1612199370">
      <w:bodyDiv w:val="1"/>
      <w:marLeft w:val="0"/>
      <w:marRight w:val="0"/>
      <w:marTop w:val="0"/>
      <w:marBottom w:val="0"/>
      <w:divBdr>
        <w:top w:val="none" w:sz="0" w:space="0" w:color="auto"/>
        <w:left w:val="none" w:sz="0" w:space="0" w:color="auto"/>
        <w:bottom w:val="none" w:sz="0" w:space="0" w:color="auto"/>
        <w:right w:val="none" w:sz="0" w:space="0" w:color="auto"/>
      </w:divBdr>
    </w:div>
    <w:div w:id="1612472805">
      <w:bodyDiv w:val="1"/>
      <w:marLeft w:val="0"/>
      <w:marRight w:val="0"/>
      <w:marTop w:val="0"/>
      <w:marBottom w:val="0"/>
      <w:divBdr>
        <w:top w:val="none" w:sz="0" w:space="0" w:color="auto"/>
        <w:left w:val="none" w:sz="0" w:space="0" w:color="auto"/>
        <w:bottom w:val="none" w:sz="0" w:space="0" w:color="auto"/>
        <w:right w:val="none" w:sz="0" w:space="0" w:color="auto"/>
      </w:divBdr>
    </w:div>
    <w:div w:id="1612476277">
      <w:bodyDiv w:val="1"/>
      <w:marLeft w:val="0"/>
      <w:marRight w:val="0"/>
      <w:marTop w:val="0"/>
      <w:marBottom w:val="0"/>
      <w:divBdr>
        <w:top w:val="none" w:sz="0" w:space="0" w:color="auto"/>
        <w:left w:val="none" w:sz="0" w:space="0" w:color="auto"/>
        <w:bottom w:val="none" w:sz="0" w:space="0" w:color="auto"/>
        <w:right w:val="none" w:sz="0" w:space="0" w:color="auto"/>
      </w:divBdr>
    </w:div>
    <w:div w:id="1612667763">
      <w:bodyDiv w:val="1"/>
      <w:marLeft w:val="0"/>
      <w:marRight w:val="0"/>
      <w:marTop w:val="0"/>
      <w:marBottom w:val="0"/>
      <w:divBdr>
        <w:top w:val="none" w:sz="0" w:space="0" w:color="auto"/>
        <w:left w:val="none" w:sz="0" w:space="0" w:color="auto"/>
        <w:bottom w:val="none" w:sz="0" w:space="0" w:color="auto"/>
        <w:right w:val="none" w:sz="0" w:space="0" w:color="auto"/>
      </w:divBdr>
    </w:div>
    <w:div w:id="1613049507">
      <w:bodyDiv w:val="1"/>
      <w:marLeft w:val="0"/>
      <w:marRight w:val="0"/>
      <w:marTop w:val="0"/>
      <w:marBottom w:val="0"/>
      <w:divBdr>
        <w:top w:val="none" w:sz="0" w:space="0" w:color="auto"/>
        <w:left w:val="none" w:sz="0" w:space="0" w:color="auto"/>
        <w:bottom w:val="none" w:sz="0" w:space="0" w:color="auto"/>
        <w:right w:val="none" w:sz="0" w:space="0" w:color="auto"/>
      </w:divBdr>
    </w:div>
    <w:div w:id="1613246663">
      <w:bodyDiv w:val="1"/>
      <w:marLeft w:val="0"/>
      <w:marRight w:val="0"/>
      <w:marTop w:val="0"/>
      <w:marBottom w:val="0"/>
      <w:divBdr>
        <w:top w:val="none" w:sz="0" w:space="0" w:color="auto"/>
        <w:left w:val="none" w:sz="0" w:space="0" w:color="auto"/>
        <w:bottom w:val="none" w:sz="0" w:space="0" w:color="auto"/>
        <w:right w:val="none" w:sz="0" w:space="0" w:color="auto"/>
      </w:divBdr>
    </w:div>
    <w:div w:id="1613390967">
      <w:bodyDiv w:val="1"/>
      <w:marLeft w:val="0"/>
      <w:marRight w:val="0"/>
      <w:marTop w:val="0"/>
      <w:marBottom w:val="0"/>
      <w:divBdr>
        <w:top w:val="none" w:sz="0" w:space="0" w:color="auto"/>
        <w:left w:val="none" w:sz="0" w:space="0" w:color="auto"/>
        <w:bottom w:val="none" w:sz="0" w:space="0" w:color="auto"/>
        <w:right w:val="none" w:sz="0" w:space="0" w:color="auto"/>
      </w:divBdr>
    </w:div>
    <w:div w:id="1613435732">
      <w:bodyDiv w:val="1"/>
      <w:marLeft w:val="0"/>
      <w:marRight w:val="0"/>
      <w:marTop w:val="0"/>
      <w:marBottom w:val="0"/>
      <w:divBdr>
        <w:top w:val="none" w:sz="0" w:space="0" w:color="auto"/>
        <w:left w:val="none" w:sz="0" w:space="0" w:color="auto"/>
        <w:bottom w:val="none" w:sz="0" w:space="0" w:color="auto"/>
        <w:right w:val="none" w:sz="0" w:space="0" w:color="auto"/>
      </w:divBdr>
    </w:div>
    <w:div w:id="1613703936">
      <w:bodyDiv w:val="1"/>
      <w:marLeft w:val="0"/>
      <w:marRight w:val="0"/>
      <w:marTop w:val="0"/>
      <w:marBottom w:val="0"/>
      <w:divBdr>
        <w:top w:val="none" w:sz="0" w:space="0" w:color="auto"/>
        <w:left w:val="none" w:sz="0" w:space="0" w:color="auto"/>
        <w:bottom w:val="none" w:sz="0" w:space="0" w:color="auto"/>
        <w:right w:val="none" w:sz="0" w:space="0" w:color="auto"/>
      </w:divBdr>
    </w:div>
    <w:div w:id="1613829142">
      <w:bodyDiv w:val="1"/>
      <w:marLeft w:val="0"/>
      <w:marRight w:val="0"/>
      <w:marTop w:val="0"/>
      <w:marBottom w:val="0"/>
      <w:divBdr>
        <w:top w:val="none" w:sz="0" w:space="0" w:color="auto"/>
        <w:left w:val="none" w:sz="0" w:space="0" w:color="auto"/>
        <w:bottom w:val="none" w:sz="0" w:space="0" w:color="auto"/>
        <w:right w:val="none" w:sz="0" w:space="0" w:color="auto"/>
      </w:divBdr>
    </w:div>
    <w:div w:id="1613979382">
      <w:bodyDiv w:val="1"/>
      <w:marLeft w:val="0"/>
      <w:marRight w:val="0"/>
      <w:marTop w:val="0"/>
      <w:marBottom w:val="0"/>
      <w:divBdr>
        <w:top w:val="none" w:sz="0" w:space="0" w:color="auto"/>
        <w:left w:val="none" w:sz="0" w:space="0" w:color="auto"/>
        <w:bottom w:val="none" w:sz="0" w:space="0" w:color="auto"/>
        <w:right w:val="none" w:sz="0" w:space="0" w:color="auto"/>
      </w:divBdr>
    </w:div>
    <w:div w:id="1614437495">
      <w:bodyDiv w:val="1"/>
      <w:marLeft w:val="0"/>
      <w:marRight w:val="0"/>
      <w:marTop w:val="0"/>
      <w:marBottom w:val="0"/>
      <w:divBdr>
        <w:top w:val="none" w:sz="0" w:space="0" w:color="auto"/>
        <w:left w:val="none" w:sz="0" w:space="0" w:color="auto"/>
        <w:bottom w:val="none" w:sz="0" w:space="0" w:color="auto"/>
        <w:right w:val="none" w:sz="0" w:space="0" w:color="auto"/>
      </w:divBdr>
    </w:div>
    <w:div w:id="1614438140">
      <w:bodyDiv w:val="1"/>
      <w:marLeft w:val="0"/>
      <w:marRight w:val="0"/>
      <w:marTop w:val="0"/>
      <w:marBottom w:val="0"/>
      <w:divBdr>
        <w:top w:val="none" w:sz="0" w:space="0" w:color="auto"/>
        <w:left w:val="none" w:sz="0" w:space="0" w:color="auto"/>
        <w:bottom w:val="none" w:sz="0" w:space="0" w:color="auto"/>
        <w:right w:val="none" w:sz="0" w:space="0" w:color="auto"/>
      </w:divBdr>
    </w:div>
    <w:div w:id="1614627558">
      <w:bodyDiv w:val="1"/>
      <w:marLeft w:val="0"/>
      <w:marRight w:val="0"/>
      <w:marTop w:val="0"/>
      <w:marBottom w:val="0"/>
      <w:divBdr>
        <w:top w:val="none" w:sz="0" w:space="0" w:color="auto"/>
        <w:left w:val="none" w:sz="0" w:space="0" w:color="auto"/>
        <w:bottom w:val="none" w:sz="0" w:space="0" w:color="auto"/>
        <w:right w:val="none" w:sz="0" w:space="0" w:color="auto"/>
      </w:divBdr>
    </w:div>
    <w:div w:id="1615207579">
      <w:bodyDiv w:val="1"/>
      <w:marLeft w:val="0"/>
      <w:marRight w:val="0"/>
      <w:marTop w:val="0"/>
      <w:marBottom w:val="0"/>
      <w:divBdr>
        <w:top w:val="none" w:sz="0" w:space="0" w:color="auto"/>
        <w:left w:val="none" w:sz="0" w:space="0" w:color="auto"/>
        <w:bottom w:val="none" w:sz="0" w:space="0" w:color="auto"/>
        <w:right w:val="none" w:sz="0" w:space="0" w:color="auto"/>
      </w:divBdr>
    </w:div>
    <w:div w:id="1615550577">
      <w:bodyDiv w:val="1"/>
      <w:marLeft w:val="0"/>
      <w:marRight w:val="0"/>
      <w:marTop w:val="0"/>
      <w:marBottom w:val="0"/>
      <w:divBdr>
        <w:top w:val="none" w:sz="0" w:space="0" w:color="auto"/>
        <w:left w:val="none" w:sz="0" w:space="0" w:color="auto"/>
        <w:bottom w:val="none" w:sz="0" w:space="0" w:color="auto"/>
        <w:right w:val="none" w:sz="0" w:space="0" w:color="auto"/>
      </w:divBdr>
    </w:div>
    <w:div w:id="1615556741">
      <w:bodyDiv w:val="1"/>
      <w:marLeft w:val="0"/>
      <w:marRight w:val="0"/>
      <w:marTop w:val="0"/>
      <w:marBottom w:val="0"/>
      <w:divBdr>
        <w:top w:val="none" w:sz="0" w:space="0" w:color="auto"/>
        <w:left w:val="none" w:sz="0" w:space="0" w:color="auto"/>
        <w:bottom w:val="none" w:sz="0" w:space="0" w:color="auto"/>
        <w:right w:val="none" w:sz="0" w:space="0" w:color="auto"/>
      </w:divBdr>
    </w:div>
    <w:div w:id="1615594804">
      <w:bodyDiv w:val="1"/>
      <w:marLeft w:val="0"/>
      <w:marRight w:val="0"/>
      <w:marTop w:val="0"/>
      <w:marBottom w:val="0"/>
      <w:divBdr>
        <w:top w:val="none" w:sz="0" w:space="0" w:color="auto"/>
        <w:left w:val="none" w:sz="0" w:space="0" w:color="auto"/>
        <w:bottom w:val="none" w:sz="0" w:space="0" w:color="auto"/>
        <w:right w:val="none" w:sz="0" w:space="0" w:color="auto"/>
      </w:divBdr>
    </w:div>
    <w:div w:id="1615668204">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615870799">
      <w:bodyDiv w:val="1"/>
      <w:marLeft w:val="0"/>
      <w:marRight w:val="0"/>
      <w:marTop w:val="0"/>
      <w:marBottom w:val="0"/>
      <w:divBdr>
        <w:top w:val="none" w:sz="0" w:space="0" w:color="auto"/>
        <w:left w:val="none" w:sz="0" w:space="0" w:color="auto"/>
        <w:bottom w:val="none" w:sz="0" w:space="0" w:color="auto"/>
        <w:right w:val="none" w:sz="0" w:space="0" w:color="auto"/>
      </w:divBdr>
    </w:div>
    <w:div w:id="1616207565">
      <w:bodyDiv w:val="1"/>
      <w:marLeft w:val="0"/>
      <w:marRight w:val="0"/>
      <w:marTop w:val="0"/>
      <w:marBottom w:val="0"/>
      <w:divBdr>
        <w:top w:val="none" w:sz="0" w:space="0" w:color="auto"/>
        <w:left w:val="none" w:sz="0" w:space="0" w:color="auto"/>
        <w:bottom w:val="none" w:sz="0" w:space="0" w:color="auto"/>
        <w:right w:val="none" w:sz="0" w:space="0" w:color="auto"/>
      </w:divBdr>
    </w:div>
    <w:div w:id="1616257147">
      <w:bodyDiv w:val="1"/>
      <w:marLeft w:val="0"/>
      <w:marRight w:val="0"/>
      <w:marTop w:val="0"/>
      <w:marBottom w:val="0"/>
      <w:divBdr>
        <w:top w:val="none" w:sz="0" w:space="0" w:color="auto"/>
        <w:left w:val="none" w:sz="0" w:space="0" w:color="auto"/>
        <w:bottom w:val="none" w:sz="0" w:space="0" w:color="auto"/>
        <w:right w:val="none" w:sz="0" w:space="0" w:color="auto"/>
      </w:divBdr>
    </w:div>
    <w:div w:id="1616398562">
      <w:bodyDiv w:val="1"/>
      <w:marLeft w:val="0"/>
      <w:marRight w:val="0"/>
      <w:marTop w:val="0"/>
      <w:marBottom w:val="0"/>
      <w:divBdr>
        <w:top w:val="none" w:sz="0" w:space="0" w:color="auto"/>
        <w:left w:val="none" w:sz="0" w:space="0" w:color="auto"/>
        <w:bottom w:val="none" w:sz="0" w:space="0" w:color="auto"/>
        <w:right w:val="none" w:sz="0" w:space="0" w:color="auto"/>
      </w:divBdr>
    </w:div>
    <w:div w:id="1616865925">
      <w:bodyDiv w:val="1"/>
      <w:marLeft w:val="0"/>
      <w:marRight w:val="0"/>
      <w:marTop w:val="0"/>
      <w:marBottom w:val="0"/>
      <w:divBdr>
        <w:top w:val="none" w:sz="0" w:space="0" w:color="auto"/>
        <w:left w:val="none" w:sz="0" w:space="0" w:color="auto"/>
        <w:bottom w:val="none" w:sz="0" w:space="0" w:color="auto"/>
        <w:right w:val="none" w:sz="0" w:space="0" w:color="auto"/>
      </w:divBdr>
    </w:div>
    <w:div w:id="1616982104">
      <w:bodyDiv w:val="1"/>
      <w:marLeft w:val="0"/>
      <w:marRight w:val="0"/>
      <w:marTop w:val="0"/>
      <w:marBottom w:val="0"/>
      <w:divBdr>
        <w:top w:val="none" w:sz="0" w:space="0" w:color="auto"/>
        <w:left w:val="none" w:sz="0" w:space="0" w:color="auto"/>
        <w:bottom w:val="none" w:sz="0" w:space="0" w:color="auto"/>
        <w:right w:val="none" w:sz="0" w:space="0" w:color="auto"/>
      </w:divBdr>
    </w:div>
    <w:div w:id="1617250899">
      <w:bodyDiv w:val="1"/>
      <w:marLeft w:val="0"/>
      <w:marRight w:val="0"/>
      <w:marTop w:val="0"/>
      <w:marBottom w:val="0"/>
      <w:divBdr>
        <w:top w:val="none" w:sz="0" w:space="0" w:color="auto"/>
        <w:left w:val="none" w:sz="0" w:space="0" w:color="auto"/>
        <w:bottom w:val="none" w:sz="0" w:space="0" w:color="auto"/>
        <w:right w:val="none" w:sz="0" w:space="0" w:color="auto"/>
      </w:divBdr>
    </w:div>
    <w:div w:id="1617365341">
      <w:bodyDiv w:val="1"/>
      <w:marLeft w:val="0"/>
      <w:marRight w:val="0"/>
      <w:marTop w:val="0"/>
      <w:marBottom w:val="0"/>
      <w:divBdr>
        <w:top w:val="none" w:sz="0" w:space="0" w:color="auto"/>
        <w:left w:val="none" w:sz="0" w:space="0" w:color="auto"/>
        <w:bottom w:val="none" w:sz="0" w:space="0" w:color="auto"/>
        <w:right w:val="none" w:sz="0" w:space="0" w:color="auto"/>
      </w:divBdr>
    </w:div>
    <w:div w:id="1617516290">
      <w:bodyDiv w:val="1"/>
      <w:marLeft w:val="0"/>
      <w:marRight w:val="0"/>
      <w:marTop w:val="0"/>
      <w:marBottom w:val="0"/>
      <w:divBdr>
        <w:top w:val="none" w:sz="0" w:space="0" w:color="auto"/>
        <w:left w:val="none" w:sz="0" w:space="0" w:color="auto"/>
        <w:bottom w:val="none" w:sz="0" w:space="0" w:color="auto"/>
        <w:right w:val="none" w:sz="0" w:space="0" w:color="auto"/>
      </w:divBdr>
    </w:div>
    <w:div w:id="1617636350">
      <w:bodyDiv w:val="1"/>
      <w:marLeft w:val="0"/>
      <w:marRight w:val="0"/>
      <w:marTop w:val="0"/>
      <w:marBottom w:val="0"/>
      <w:divBdr>
        <w:top w:val="none" w:sz="0" w:space="0" w:color="auto"/>
        <w:left w:val="none" w:sz="0" w:space="0" w:color="auto"/>
        <w:bottom w:val="none" w:sz="0" w:space="0" w:color="auto"/>
        <w:right w:val="none" w:sz="0" w:space="0" w:color="auto"/>
      </w:divBdr>
    </w:div>
    <w:div w:id="1618103550">
      <w:bodyDiv w:val="1"/>
      <w:marLeft w:val="0"/>
      <w:marRight w:val="0"/>
      <w:marTop w:val="0"/>
      <w:marBottom w:val="0"/>
      <w:divBdr>
        <w:top w:val="none" w:sz="0" w:space="0" w:color="auto"/>
        <w:left w:val="none" w:sz="0" w:space="0" w:color="auto"/>
        <w:bottom w:val="none" w:sz="0" w:space="0" w:color="auto"/>
        <w:right w:val="none" w:sz="0" w:space="0" w:color="auto"/>
      </w:divBdr>
    </w:div>
    <w:div w:id="1618365485">
      <w:bodyDiv w:val="1"/>
      <w:marLeft w:val="0"/>
      <w:marRight w:val="0"/>
      <w:marTop w:val="0"/>
      <w:marBottom w:val="0"/>
      <w:divBdr>
        <w:top w:val="none" w:sz="0" w:space="0" w:color="auto"/>
        <w:left w:val="none" w:sz="0" w:space="0" w:color="auto"/>
        <w:bottom w:val="none" w:sz="0" w:space="0" w:color="auto"/>
        <w:right w:val="none" w:sz="0" w:space="0" w:color="auto"/>
      </w:divBdr>
    </w:div>
    <w:div w:id="1618371471">
      <w:bodyDiv w:val="1"/>
      <w:marLeft w:val="0"/>
      <w:marRight w:val="0"/>
      <w:marTop w:val="0"/>
      <w:marBottom w:val="0"/>
      <w:divBdr>
        <w:top w:val="none" w:sz="0" w:space="0" w:color="auto"/>
        <w:left w:val="none" w:sz="0" w:space="0" w:color="auto"/>
        <w:bottom w:val="none" w:sz="0" w:space="0" w:color="auto"/>
        <w:right w:val="none" w:sz="0" w:space="0" w:color="auto"/>
      </w:divBdr>
    </w:div>
    <w:div w:id="1618559305">
      <w:bodyDiv w:val="1"/>
      <w:marLeft w:val="0"/>
      <w:marRight w:val="0"/>
      <w:marTop w:val="0"/>
      <w:marBottom w:val="0"/>
      <w:divBdr>
        <w:top w:val="none" w:sz="0" w:space="0" w:color="auto"/>
        <w:left w:val="none" w:sz="0" w:space="0" w:color="auto"/>
        <w:bottom w:val="none" w:sz="0" w:space="0" w:color="auto"/>
        <w:right w:val="none" w:sz="0" w:space="0" w:color="auto"/>
      </w:divBdr>
    </w:div>
    <w:div w:id="1618678097">
      <w:bodyDiv w:val="1"/>
      <w:marLeft w:val="0"/>
      <w:marRight w:val="0"/>
      <w:marTop w:val="0"/>
      <w:marBottom w:val="0"/>
      <w:divBdr>
        <w:top w:val="none" w:sz="0" w:space="0" w:color="auto"/>
        <w:left w:val="none" w:sz="0" w:space="0" w:color="auto"/>
        <w:bottom w:val="none" w:sz="0" w:space="0" w:color="auto"/>
        <w:right w:val="none" w:sz="0" w:space="0" w:color="auto"/>
      </w:divBdr>
    </w:div>
    <w:div w:id="1618835783">
      <w:bodyDiv w:val="1"/>
      <w:marLeft w:val="0"/>
      <w:marRight w:val="0"/>
      <w:marTop w:val="0"/>
      <w:marBottom w:val="0"/>
      <w:divBdr>
        <w:top w:val="none" w:sz="0" w:space="0" w:color="auto"/>
        <w:left w:val="none" w:sz="0" w:space="0" w:color="auto"/>
        <w:bottom w:val="none" w:sz="0" w:space="0" w:color="auto"/>
        <w:right w:val="none" w:sz="0" w:space="0" w:color="auto"/>
      </w:divBdr>
    </w:div>
    <w:div w:id="1619213048">
      <w:bodyDiv w:val="1"/>
      <w:marLeft w:val="0"/>
      <w:marRight w:val="0"/>
      <w:marTop w:val="0"/>
      <w:marBottom w:val="0"/>
      <w:divBdr>
        <w:top w:val="none" w:sz="0" w:space="0" w:color="auto"/>
        <w:left w:val="none" w:sz="0" w:space="0" w:color="auto"/>
        <w:bottom w:val="none" w:sz="0" w:space="0" w:color="auto"/>
        <w:right w:val="none" w:sz="0" w:space="0" w:color="auto"/>
      </w:divBdr>
    </w:div>
    <w:div w:id="1619216435">
      <w:bodyDiv w:val="1"/>
      <w:marLeft w:val="0"/>
      <w:marRight w:val="0"/>
      <w:marTop w:val="0"/>
      <w:marBottom w:val="0"/>
      <w:divBdr>
        <w:top w:val="none" w:sz="0" w:space="0" w:color="auto"/>
        <w:left w:val="none" w:sz="0" w:space="0" w:color="auto"/>
        <w:bottom w:val="none" w:sz="0" w:space="0" w:color="auto"/>
        <w:right w:val="none" w:sz="0" w:space="0" w:color="auto"/>
      </w:divBdr>
    </w:div>
    <w:div w:id="1619873053">
      <w:bodyDiv w:val="1"/>
      <w:marLeft w:val="0"/>
      <w:marRight w:val="0"/>
      <w:marTop w:val="0"/>
      <w:marBottom w:val="0"/>
      <w:divBdr>
        <w:top w:val="none" w:sz="0" w:space="0" w:color="auto"/>
        <w:left w:val="none" w:sz="0" w:space="0" w:color="auto"/>
        <w:bottom w:val="none" w:sz="0" w:space="0" w:color="auto"/>
        <w:right w:val="none" w:sz="0" w:space="0" w:color="auto"/>
      </w:divBdr>
    </w:div>
    <w:div w:id="1620187645">
      <w:bodyDiv w:val="1"/>
      <w:marLeft w:val="0"/>
      <w:marRight w:val="0"/>
      <w:marTop w:val="0"/>
      <w:marBottom w:val="0"/>
      <w:divBdr>
        <w:top w:val="none" w:sz="0" w:space="0" w:color="auto"/>
        <w:left w:val="none" w:sz="0" w:space="0" w:color="auto"/>
        <w:bottom w:val="none" w:sz="0" w:space="0" w:color="auto"/>
        <w:right w:val="none" w:sz="0" w:space="0" w:color="auto"/>
      </w:divBdr>
    </w:div>
    <w:div w:id="1620574896">
      <w:bodyDiv w:val="1"/>
      <w:marLeft w:val="0"/>
      <w:marRight w:val="0"/>
      <w:marTop w:val="0"/>
      <w:marBottom w:val="0"/>
      <w:divBdr>
        <w:top w:val="none" w:sz="0" w:space="0" w:color="auto"/>
        <w:left w:val="none" w:sz="0" w:space="0" w:color="auto"/>
        <w:bottom w:val="none" w:sz="0" w:space="0" w:color="auto"/>
        <w:right w:val="none" w:sz="0" w:space="0" w:color="auto"/>
      </w:divBdr>
    </w:div>
    <w:div w:id="1620918885">
      <w:bodyDiv w:val="1"/>
      <w:marLeft w:val="0"/>
      <w:marRight w:val="0"/>
      <w:marTop w:val="0"/>
      <w:marBottom w:val="0"/>
      <w:divBdr>
        <w:top w:val="none" w:sz="0" w:space="0" w:color="auto"/>
        <w:left w:val="none" w:sz="0" w:space="0" w:color="auto"/>
        <w:bottom w:val="none" w:sz="0" w:space="0" w:color="auto"/>
        <w:right w:val="none" w:sz="0" w:space="0" w:color="auto"/>
      </w:divBdr>
    </w:div>
    <w:div w:id="1621103392">
      <w:bodyDiv w:val="1"/>
      <w:marLeft w:val="0"/>
      <w:marRight w:val="0"/>
      <w:marTop w:val="0"/>
      <w:marBottom w:val="0"/>
      <w:divBdr>
        <w:top w:val="none" w:sz="0" w:space="0" w:color="auto"/>
        <w:left w:val="none" w:sz="0" w:space="0" w:color="auto"/>
        <w:bottom w:val="none" w:sz="0" w:space="0" w:color="auto"/>
        <w:right w:val="none" w:sz="0" w:space="0" w:color="auto"/>
      </w:divBdr>
    </w:div>
    <w:div w:id="1621297822">
      <w:bodyDiv w:val="1"/>
      <w:marLeft w:val="0"/>
      <w:marRight w:val="0"/>
      <w:marTop w:val="0"/>
      <w:marBottom w:val="0"/>
      <w:divBdr>
        <w:top w:val="none" w:sz="0" w:space="0" w:color="auto"/>
        <w:left w:val="none" w:sz="0" w:space="0" w:color="auto"/>
        <w:bottom w:val="none" w:sz="0" w:space="0" w:color="auto"/>
        <w:right w:val="none" w:sz="0" w:space="0" w:color="auto"/>
      </w:divBdr>
    </w:div>
    <w:div w:id="1621565564">
      <w:bodyDiv w:val="1"/>
      <w:marLeft w:val="0"/>
      <w:marRight w:val="0"/>
      <w:marTop w:val="0"/>
      <w:marBottom w:val="0"/>
      <w:divBdr>
        <w:top w:val="none" w:sz="0" w:space="0" w:color="auto"/>
        <w:left w:val="none" w:sz="0" w:space="0" w:color="auto"/>
        <w:bottom w:val="none" w:sz="0" w:space="0" w:color="auto"/>
        <w:right w:val="none" w:sz="0" w:space="0" w:color="auto"/>
      </w:divBdr>
    </w:div>
    <w:div w:id="1622227774">
      <w:bodyDiv w:val="1"/>
      <w:marLeft w:val="0"/>
      <w:marRight w:val="0"/>
      <w:marTop w:val="0"/>
      <w:marBottom w:val="0"/>
      <w:divBdr>
        <w:top w:val="none" w:sz="0" w:space="0" w:color="auto"/>
        <w:left w:val="none" w:sz="0" w:space="0" w:color="auto"/>
        <w:bottom w:val="none" w:sz="0" w:space="0" w:color="auto"/>
        <w:right w:val="none" w:sz="0" w:space="0" w:color="auto"/>
      </w:divBdr>
    </w:div>
    <w:div w:id="1622492418">
      <w:bodyDiv w:val="1"/>
      <w:marLeft w:val="0"/>
      <w:marRight w:val="0"/>
      <w:marTop w:val="0"/>
      <w:marBottom w:val="0"/>
      <w:divBdr>
        <w:top w:val="none" w:sz="0" w:space="0" w:color="auto"/>
        <w:left w:val="none" w:sz="0" w:space="0" w:color="auto"/>
        <w:bottom w:val="none" w:sz="0" w:space="0" w:color="auto"/>
        <w:right w:val="none" w:sz="0" w:space="0" w:color="auto"/>
      </w:divBdr>
    </w:div>
    <w:div w:id="1623227300">
      <w:bodyDiv w:val="1"/>
      <w:marLeft w:val="0"/>
      <w:marRight w:val="0"/>
      <w:marTop w:val="0"/>
      <w:marBottom w:val="0"/>
      <w:divBdr>
        <w:top w:val="none" w:sz="0" w:space="0" w:color="auto"/>
        <w:left w:val="none" w:sz="0" w:space="0" w:color="auto"/>
        <w:bottom w:val="none" w:sz="0" w:space="0" w:color="auto"/>
        <w:right w:val="none" w:sz="0" w:space="0" w:color="auto"/>
      </w:divBdr>
    </w:div>
    <w:div w:id="1623420571">
      <w:bodyDiv w:val="1"/>
      <w:marLeft w:val="0"/>
      <w:marRight w:val="0"/>
      <w:marTop w:val="0"/>
      <w:marBottom w:val="0"/>
      <w:divBdr>
        <w:top w:val="none" w:sz="0" w:space="0" w:color="auto"/>
        <w:left w:val="none" w:sz="0" w:space="0" w:color="auto"/>
        <w:bottom w:val="none" w:sz="0" w:space="0" w:color="auto"/>
        <w:right w:val="none" w:sz="0" w:space="0" w:color="auto"/>
      </w:divBdr>
    </w:div>
    <w:div w:id="1623539395">
      <w:bodyDiv w:val="1"/>
      <w:marLeft w:val="0"/>
      <w:marRight w:val="0"/>
      <w:marTop w:val="0"/>
      <w:marBottom w:val="0"/>
      <w:divBdr>
        <w:top w:val="none" w:sz="0" w:space="0" w:color="auto"/>
        <w:left w:val="none" w:sz="0" w:space="0" w:color="auto"/>
        <w:bottom w:val="none" w:sz="0" w:space="0" w:color="auto"/>
        <w:right w:val="none" w:sz="0" w:space="0" w:color="auto"/>
      </w:divBdr>
    </w:div>
    <w:div w:id="1623879116">
      <w:bodyDiv w:val="1"/>
      <w:marLeft w:val="0"/>
      <w:marRight w:val="0"/>
      <w:marTop w:val="0"/>
      <w:marBottom w:val="0"/>
      <w:divBdr>
        <w:top w:val="none" w:sz="0" w:space="0" w:color="auto"/>
        <w:left w:val="none" w:sz="0" w:space="0" w:color="auto"/>
        <w:bottom w:val="none" w:sz="0" w:space="0" w:color="auto"/>
        <w:right w:val="none" w:sz="0" w:space="0" w:color="auto"/>
      </w:divBdr>
    </w:div>
    <w:div w:id="1623922075">
      <w:bodyDiv w:val="1"/>
      <w:marLeft w:val="0"/>
      <w:marRight w:val="0"/>
      <w:marTop w:val="0"/>
      <w:marBottom w:val="0"/>
      <w:divBdr>
        <w:top w:val="none" w:sz="0" w:space="0" w:color="auto"/>
        <w:left w:val="none" w:sz="0" w:space="0" w:color="auto"/>
        <w:bottom w:val="none" w:sz="0" w:space="0" w:color="auto"/>
        <w:right w:val="none" w:sz="0" w:space="0" w:color="auto"/>
      </w:divBdr>
    </w:div>
    <w:div w:id="1625573138">
      <w:bodyDiv w:val="1"/>
      <w:marLeft w:val="0"/>
      <w:marRight w:val="0"/>
      <w:marTop w:val="0"/>
      <w:marBottom w:val="0"/>
      <w:divBdr>
        <w:top w:val="none" w:sz="0" w:space="0" w:color="auto"/>
        <w:left w:val="none" w:sz="0" w:space="0" w:color="auto"/>
        <w:bottom w:val="none" w:sz="0" w:space="0" w:color="auto"/>
        <w:right w:val="none" w:sz="0" w:space="0" w:color="auto"/>
      </w:divBdr>
    </w:div>
    <w:div w:id="1625769544">
      <w:bodyDiv w:val="1"/>
      <w:marLeft w:val="0"/>
      <w:marRight w:val="0"/>
      <w:marTop w:val="0"/>
      <w:marBottom w:val="0"/>
      <w:divBdr>
        <w:top w:val="none" w:sz="0" w:space="0" w:color="auto"/>
        <w:left w:val="none" w:sz="0" w:space="0" w:color="auto"/>
        <w:bottom w:val="none" w:sz="0" w:space="0" w:color="auto"/>
        <w:right w:val="none" w:sz="0" w:space="0" w:color="auto"/>
      </w:divBdr>
    </w:div>
    <w:div w:id="1626034126">
      <w:bodyDiv w:val="1"/>
      <w:marLeft w:val="0"/>
      <w:marRight w:val="0"/>
      <w:marTop w:val="0"/>
      <w:marBottom w:val="0"/>
      <w:divBdr>
        <w:top w:val="none" w:sz="0" w:space="0" w:color="auto"/>
        <w:left w:val="none" w:sz="0" w:space="0" w:color="auto"/>
        <w:bottom w:val="none" w:sz="0" w:space="0" w:color="auto"/>
        <w:right w:val="none" w:sz="0" w:space="0" w:color="auto"/>
      </w:divBdr>
    </w:div>
    <w:div w:id="1626426358">
      <w:bodyDiv w:val="1"/>
      <w:marLeft w:val="0"/>
      <w:marRight w:val="0"/>
      <w:marTop w:val="0"/>
      <w:marBottom w:val="0"/>
      <w:divBdr>
        <w:top w:val="none" w:sz="0" w:space="0" w:color="auto"/>
        <w:left w:val="none" w:sz="0" w:space="0" w:color="auto"/>
        <w:bottom w:val="none" w:sz="0" w:space="0" w:color="auto"/>
        <w:right w:val="none" w:sz="0" w:space="0" w:color="auto"/>
      </w:divBdr>
    </w:div>
    <w:div w:id="1626961842">
      <w:bodyDiv w:val="1"/>
      <w:marLeft w:val="0"/>
      <w:marRight w:val="0"/>
      <w:marTop w:val="0"/>
      <w:marBottom w:val="0"/>
      <w:divBdr>
        <w:top w:val="none" w:sz="0" w:space="0" w:color="auto"/>
        <w:left w:val="none" w:sz="0" w:space="0" w:color="auto"/>
        <w:bottom w:val="none" w:sz="0" w:space="0" w:color="auto"/>
        <w:right w:val="none" w:sz="0" w:space="0" w:color="auto"/>
      </w:divBdr>
    </w:div>
    <w:div w:id="1627003219">
      <w:bodyDiv w:val="1"/>
      <w:marLeft w:val="0"/>
      <w:marRight w:val="0"/>
      <w:marTop w:val="0"/>
      <w:marBottom w:val="0"/>
      <w:divBdr>
        <w:top w:val="none" w:sz="0" w:space="0" w:color="auto"/>
        <w:left w:val="none" w:sz="0" w:space="0" w:color="auto"/>
        <w:bottom w:val="none" w:sz="0" w:space="0" w:color="auto"/>
        <w:right w:val="none" w:sz="0" w:space="0" w:color="auto"/>
      </w:divBdr>
    </w:div>
    <w:div w:id="1627345436">
      <w:bodyDiv w:val="1"/>
      <w:marLeft w:val="0"/>
      <w:marRight w:val="0"/>
      <w:marTop w:val="0"/>
      <w:marBottom w:val="0"/>
      <w:divBdr>
        <w:top w:val="none" w:sz="0" w:space="0" w:color="auto"/>
        <w:left w:val="none" w:sz="0" w:space="0" w:color="auto"/>
        <w:bottom w:val="none" w:sz="0" w:space="0" w:color="auto"/>
        <w:right w:val="none" w:sz="0" w:space="0" w:color="auto"/>
      </w:divBdr>
    </w:div>
    <w:div w:id="1627421474">
      <w:bodyDiv w:val="1"/>
      <w:marLeft w:val="0"/>
      <w:marRight w:val="0"/>
      <w:marTop w:val="0"/>
      <w:marBottom w:val="0"/>
      <w:divBdr>
        <w:top w:val="none" w:sz="0" w:space="0" w:color="auto"/>
        <w:left w:val="none" w:sz="0" w:space="0" w:color="auto"/>
        <w:bottom w:val="none" w:sz="0" w:space="0" w:color="auto"/>
        <w:right w:val="none" w:sz="0" w:space="0" w:color="auto"/>
      </w:divBdr>
    </w:div>
    <w:div w:id="1627422319">
      <w:bodyDiv w:val="1"/>
      <w:marLeft w:val="0"/>
      <w:marRight w:val="0"/>
      <w:marTop w:val="0"/>
      <w:marBottom w:val="0"/>
      <w:divBdr>
        <w:top w:val="none" w:sz="0" w:space="0" w:color="auto"/>
        <w:left w:val="none" w:sz="0" w:space="0" w:color="auto"/>
        <w:bottom w:val="none" w:sz="0" w:space="0" w:color="auto"/>
        <w:right w:val="none" w:sz="0" w:space="0" w:color="auto"/>
      </w:divBdr>
    </w:div>
    <w:div w:id="1627469827">
      <w:bodyDiv w:val="1"/>
      <w:marLeft w:val="0"/>
      <w:marRight w:val="0"/>
      <w:marTop w:val="0"/>
      <w:marBottom w:val="0"/>
      <w:divBdr>
        <w:top w:val="none" w:sz="0" w:space="0" w:color="auto"/>
        <w:left w:val="none" w:sz="0" w:space="0" w:color="auto"/>
        <w:bottom w:val="none" w:sz="0" w:space="0" w:color="auto"/>
        <w:right w:val="none" w:sz="0" w:space="0" w:color="auto"/>
      </w:divBdr>
    </w:div>
    <w:div w:id="1627470062">
      <w:bodyDiv w:val="1"/>
      <w:marLeft w:val="0"/>
      <w:marRight w:val="0"/>
      <w:marTop w:val="0"/>
      <w:marBottom w:val="0"/>
      <w:divBdr>
        <w:top w:val="none" w:sz="0" w:space="0" w:color="auto"/>
        <w:left w:val="none" w:sz="0" w:space="0" w:color="auto"/>
        <w:bottom w:val="none" w:sz="0" w:space="0" w:color="auto"/>
        <w:right w:val="none" w:sz="0" w:space="0" w:color="auto"/>
      </w:divBdr>
    </w:div>
    <w:div w:id="1627586571">
      <w:bodyDiv w:val="1"/>
      <w:marLeft w:val="0"/>
      <w:marRight w:val="0"/>
      <w:marTop w:val="0"/>
      <w:marBottom w:val="0"/>
      <w:divBdr>
        <w:top w:val="none" w:sz="0" w:space="0" w:color="auto"/>
        <w:left w:val="none" w:sz="0" w:space="0" w:color="auto"/>
        <w:bottom w:val="none" w:sz="0" w:space="0" w:color="auto"/>
        <w:right w:val="none" w:sz="0" w:space="0" w:color="auto"/>
      </w:divBdr>
    </w:div>
    <w:div w:id="1628658080">
      <w:bodyDiv w:val="1"/>
      <w:marLeft w:val="0"/>
      <w:marRight w:val="0"/>
      <w:marTop w:val="0"/>
      <w:marBottom w:val="0"/>
      <w:divBdr>
        <w:top w:val="none" w:sz="0" w:space="0" w:color="auto"/>
        <w:left w:val="none" w:sz="0" w:space="0" w:color="auto"/>
        <w:bottom w:val="none" w:sz="0" w:space="0" w:color="auto"/>
        <w:right w:val="none" w:sz="0" w:space="0" w:color="auto"/>
      </w:divBdr>
    </w:div>
    <w:div w:id="1628732196">
      <w:bodyDiv w:val="1"/>
      <w:marLeft w:val="0"/>
      <w:marRight w:val="0"/>
      <w:marTop w:val="0"/>
      <w:marBottom w:val="0"/>
      <w:divBdr>
        <w:top w:val="none" w:sz="0" w:space="0" w:color="auto"/>
        <w:left w:val="none" w:sz="0" w:space="0" w:color="auto"/>
        <w:bottom w:val="none" w:sz="0" w:space="0" w:color="auto"/>
        <w:right w:val="none" w:sz="0" w:space="0" w:color="auto"/>
      </w:divBdr>
    </w:div>
    <w:div w:id="1628774452">
      <w:bodyDiv w:val="1"/>
      <w:marLeft w:val="0"/>
      <w:marRight w:val="0"/>
      <w:marTop w:val="0"/>
      <w:marBottom w:val="0"/>
      <w:divBdr>
        <w:top w:val="none" w:sz="0" w:space="0" w:color="auto"/>
        <w:left w:val="none" w:sz="0" w:space="0" w:color="auto"/>
        <w:bottom w:val="none" w:sz="0" w:space="0" w:color="auto"/>
        <w:right w:val="none" w:sz="0" w:space="0" w:color="auto"/>
      </w:divBdr>
    </w:div>
    <w:div w:id="1629118266">
      <w:bodyDiv w:val="1"/>
      <w:marLeft w:val="0"/>
      <w:marRight w:val="0"/>
      <w:marTop w:val="0"/>
      <w:marBottom w:val="0"/>
      <w:divBdr>
        <w:top w:val="none" w:sz="0" w:space="0" w:color="auto"/>
        <w:left w:val="none" w:sz="0" w:space="0" w:color="auto"/>
        <w:bottom w:val="none" w:sz="0" w:space="0" w:color="auto"/>
        <w:right w:val="none" w:sz="0" w:space="0" w:color="auto"/>
      </w:divBdr>
    </w:div>
    <w:div w:id="1629510057">
      <w:bodyDiv w:val="1"/>
      <w:marLeft w:val="0"/>
      <w:marRight w:val="0"/>
      <w:marTop w:val="0"/>
      <w:marBottom w:val="0"/>
      <w:divBdr>
        <w:top w:val="none" w:sz="0" w:space="0" w:color="auto"/>
        <w:left w:val="none" w:sz="0" w:space="0" w:color="auto"/>
        <w:bottom w:val="none" w:sz="0" w:space="0" w:color="auto"/>
        <w:right w:val="none" w:sz="0" w:space="0" w:color="auto"/>
      </w:divBdr>
    </w:div>
    <w:div w:id="1629778719">
      <w:bodyDiv w:val="1"/>
      <w:marLeft w:val="0"/>
      <w:marRight w:val="0"/>
      <w:marTop w:val="0"/>
      <w:marBottom w:val="0"/>
      <w:divBdr>
        <w:top w:val="none" w:sz="0" w:space="0" w:color="auto"/>
        <w:left w:val="none" w:sz="0" w:space="0" w:color="auto"/>
        <w:bottom w:val="none" w:sz="0" w:space="0" w:color="auto"/>
        <w:right w:val="none" w:sz="0" w:space="0" w:color="auto"/>
      </w:divBdr>
    </w:div>
    <w:div w:id="1630091205">
      <w:bodyDiv w:val="1"/>
      <w:marLeft w:val="0"/>
      <w:marRight w:val="0"/>
      <w:marTop w:val="0"/>
      <w:marBottom w:val="0"/>
      <w:divBdr>
        <w:top w:val="none" w:sz="0" w:space="0" w:color="auto"/>
        <w:left w:val="none" w:sz="0" w:space="0" w:color="auto"/>
        <w:bottom w:val="none" w:sz="0" w:space="0" w:color="auto"/>
        <w:right w:val="none" w:sz="0" w:space="0" w:color="auto"/>
      </w:divBdr>
    </w:div>
    <w:div w:id="1630165527">
      <w:bodyDiv w:val="1"/>
      <w:marLeft w:val="0"/>
      <w:marRight w:val="0"/>
      <w:marTop w:val="0"/>
      <w:marBottom w:val="0"/>
      <w:divBdr>
        <w:top w:val="none" w:sz="0" w:space="0" w:color="auto"/>
        <w:left w:val="none" w:sz="0" w:space="0" w:color="auto"/>
        <w:bottom w:val="none" w:sz="0" w:space="0" w:color="auto"/>
        <w:right w:val="none" w:sz="0" w:space="0" w:color="auto"/>
      </w:divBdr>
    </w:div>
    <w:div w:id="1630548957">
      <w:bodyDiv w:val="1"/>
      <w:marLeft w:val="0"/>
      <w:marRight w:val="0"/>
      <w:marTop w:val="0"/>
      <w:marBottom w:val="0"/>
      <w:divBdr>
        <w:top w:val="none" w:sz="0" w:space="0" w:color="auto"/>
        <w:left w:val="none" w:sz="0" w:space="0" w:color="auto"/>
        <w:bottom w:val="none" w:sz="0" w:space="0" w:color="auto"/>
        <w:right w:val="none" w:sz="0" w:space="0" w:color="auto"/>
      </w:divBdr>
    </w:div>
    <w:div w:id="1630666954">
      <w:bodyDiv w:val="1"/>
      <w:marLeft w:val="0"/>
      <w:marRight w:val="0"/>
      <w:marTop w:val="0"/>
      <w:marBottom w:val="0"/>
      <w:divBdr>
        <w:top w:val="none" w:sz="0" w:space="0" w:color="auto"/>
        <w:left w:val="none" w:sz="0" w:space="0" w:color="auto"/>
        <w:bottom w:val="none" w:sz="0" w:space="0" w:color="auto"/>
        <w:right w:val="none" w:sz="0" w:space="0" w:color="auto"/>
      </w:divBdr>
    </w:div>
    <w:div w:id="1630895997">
      <w:bodyDiv w:val="1"/>
      <w:marLeft w:val="0"/>
      <w:marRight w:val="0"/>
      <w:marTop w:val="0"/>
      <w:marBottom w:val="0"/>
      <w:divBdr>
        <w:top w:val="none" w:sz="0" w:space="0" w:color="auto"/>
        <w:left w:val="none" w:sz="0" w:space="0" w:color="auto"/>
        <w:bottom w:val="none" w:sz="0" w:space="0" w:color="auto"/>
        <w:right w:val="none" w:sz="0" w:space="0" w:color="auto"/>
      </w:divBdr>
    </w:div>
    <w:div w:id="1631089967">
      <w:bodyDiv w:val="1"/>
      <w:marLeft w:val="0"/>
      <w:marRight w:val="0"/>
      <w:marTop w:val="0"/>
      <w:marBottom w:val="0"/>
      <w:divBdr>
        <w:top w:val="none" w:sz="0" w:space="0" w:color="auto"/>
        <w:left w:val="none" w:sz="0" w:space="0" w:color="auto"/>
        <w:bottom w:val="none" w:sz="0" w:space="0" w:color="auto"/>
        <w:right w:val="none" w:sz="0" w:space="0" w:color="auto"/>
      </w:divBdr>
    </w:div>
    <w:div w:id="1631208400">
      <w:bodyDiv w:val="1"/>
      <w:marLeft w:val="0"/>
      <w:marRight w:val="0"/>
      <w:marTop w:val="0"/>
      <w:marBottom w:val="0"/>
      <w:divBdr>
        <w:top w:val="none" w:sz="0" w:space="0" w:color="auto"/>
        <w:left w:val="none" w:sz="0" w:space="0" w:color="auto"/>
        <w:bottom w:val="none" w:sz="0" w:space="0" w:color="auto"/>
        <w:right w:val="none" w:sz="0" w:space="0" w:color="auto"/>
      </w:divBdr>
    </w:div>
    <w:div w:id="1631323254">
      <w:bodyDiv w:val="1"/>
      <w:marLeft w:val="0"/>
      <w:marRight w:val="0"/>
      <w:marTop w:val="0"/>
      <w:marBottom w:val="0"/>
      <w:divBdr>
        <w:top w:val="none" w:sz="0" w:space="0" w:color="auto"/>
        <w:left w:val="none" w:sz="0" w:space="0" w:color="auto"/>
        <w:bottom w:val="none" w:sz="0" w:space="0" w:color="auto"/>
        <w:right w:val="none" w:sz="0" w:space="0" w:color="auto"/>
      </w:divBdr>
    </w:div>
    <w:div w:id="1631589684">
      <w:bodyDiv w:val="1"/>
      <w:marLeft w:val="0"/>
      <w:marRight w:val="0"/>
      <w:marTop w:val="0"/>
      <w:marBottom w:val="0"/>
      <w:divBdr>
        <w:top w:val="none" w:sz="0" w:space="0" w:color="auto"/>
        <w:left w:val="none" w:sz="0" w:space="0" w:color="auto"/>
        <w:bottom w:val="none" w:sz="0" w:space="0" w:color="auto"/>
        <w:right w:val="none" w:sz="0" w:space="0" w:color="auto"/>
      </w:divBdr>
    </w:div>
    <w:div w:id="1631743256">
      <w:bodyDiv w:val="1"/>
      <w:marLeft w:val="0"/>
      <w:marRight w:val="0"/>
      <w:marTop w:val="0"/>
      <w:marBottom w:val="0"/>
      <w:divBdr>
        <w:top w:val="none" w:sz="0" w:space="0" w:color="auto"/>
        <w:left w:val="none" w:sz="0" w:space="0" w:color="auto"/>
        <w:bottom w:val="none" w:sz="0" w:space="0" w:color="auto"/>
        <w:right w:val="none" w:sz="0" w:space="0" w:color="auto"/>
      </w:divBdr>
    </w:div>
    <w:div w:id="1631937887">
      <w:bodyDiv w:val="1"/>
      <w:marLeft w:val="0"/>
      <w:marRight w:val="0"/>
      <w:marTop w:val="0"/>
      <w:marBottom w:val="0"/>
      <w:divBdr>
        <w:top w:val="none" w:sz="0" w:space="0" w:color="auto"/>
        <w:left w:val="none" w:sz="0" w:space="0" w:color="auto"/>
        <w:bottom w:val="none" w:sz="0" w:space="0" w:color="auto"/>
        <w:right w:val="none" w:sz="0" w:space="0" w:color="auto"/>
      </w:divBdr>
    </w:div>
    <w:div w:id="1632248837">
      <w:bodyDiv w:val="1"/>
      <w:marLeft w:val="0"/>
      <w:marRight w:val="0"/>
      <w:marTop w:val="0"/>
      <w:marBottom w:val="0"/>
      <w:divBdr>
        <w:top w:val="none" w:sz="0" w:space="0" w:color="auto"/>
        <w:left w:val="none" w:sz="0" w:space="0" w:color="auto"/>
        <w:bottom w:val="none" w:sz="0" w:space="0" w:color="auto"/>
        <w:right w:val="none" w:sz="0" w:space="0" w:color="auto"/>
      </w:divBdr>
    </w:div>
    <w:div w:id="1632396430">
      <w:bodyDiv w:val="1"/>
      <w:marLeft w:val="0"/>
      <w:marRight w:val="0"/>
      <w:marTop w:val="0"/>
      <w:marBottom w:val="0"/>
      <w:divBdr>
        <w:top w:val="none" w:sz="0" w:space="0" w:color="auto"/>
        <w:left w:val="none" w:sz="0" w:space="0" w:color="auto"/>
        <w:bottom w:val="none" w:sz="0" w:space="0" w:color="auto"/>
        <w:right w:val="none" w:sz="0" w:space="0" w:color="auto"/>
      </w:divBdr>
    </w:div>
    <w:div w:id="1632398525">
      <w:bodyDiv w:val="1"/>
      <w:marLeft w:val="0"/>
      <w:marRight w:val="0"/>
      <w:marTop w:val="0"/>
      <w:marBottom w:val="0"/>
      <w:divBdr>
        <w:top w:val="none" w:sz="0" w:space="0" w:color="auto"/>
        <w:left w:val="none" w:sz="0" w:space="0" w:color="auto"/>
        <w:bottom w:val="none" w:sz="0" w:space="0" w:color="auto"/>
        <w:right w:val="none" w:sz="0" w:space="0" w:color="auto"/>
      </w:divBdr>
    </w:div>
    <w:div w:id="1632437107">
      <w:bodyDiv w:val="1"/>
      <w:marLeft w:val="0"/>
      <w:marRight w:val="0"/>
      <w:marTop w:val="0"/>
      <w:marBottom w:val="0"/>
      <w:divBdr>
        <w:top w:val="none" w:sz="0" w:space="0" w:color="auto"/>
        <w:left w:val="none" w:sz="0" w:space="0" w:color="auto"/>
        <w:bottom w:val="none" w:sz="0" w:space="0" w:color="auto"/>
        <w:right w:val="none" w:sz="0" w:space="0" w:color="auto"/>
      </w:divBdr>
    </w:div>
    <w:div w:id="1633175237">
      <w:bodyDiv w:val="1"/>
      <w:marLeft w:val="0"/>
      <w:marRight w:val="0"/>
      <w:marTop w:val="0"/>
      <w:marBottom w:val="0"/>
      <w:divBdr>
        <w:top w:val="none" w:sz="0" w:space="0" w:color="auto"/>
        <w:left w:val="none" w:sz="0" w:space="0" w:color="auto"/>
        <w:bottom w:val="none" w:sz="0" w:space="0" w:color="auto"/>
        <w:right w:val="none" w:sz="0" w:space="0" w:color="auto"/>
      </w:divBdr>
    </w:div>
    <w:div w:id="1633516358">
      <w:bodyDiv w:val="1"/>
      <w:marLeft w:val="0"/>
      <w:marRight w:val="0"/>
      <w:marTop w:val="0"/>
      <w:marBottom w:val="0"/>
      <w:divBdr>
        <w:top w:val="none" w:sz="0" w:space="0" w:color="auto"/>
        <w:left w:val="none" w:sz="0" w:space="0" w:color="auto"/>
        <w:bottom w:val="none" w:sz="0" w:space="0" w:color="auto"/>
        <w:right w:val="none" w:sz="0" w:space="0" w:color="auto"/>
      </w:divBdr>
    </w:div>
    <w:div w:id="1634098042">
      <w:bodyDiv w:val="1"/>
      <w:marLeft w:val="0"/>
      <w:marRight w:val="0"/>
      <w:marTop w:val="0"/>
      <w:marBottom w:val="0"/>
      <w:divBdr>
        <w:top w:val="none" w:sz="0" w:space="0" w:color="auto"/>
        <w:left w:val="none" w:sz="0" w:space="0" w:color="auto"/>
        <w:bottom w:val="none" w:sz="0" w:space="0" w:color="auto"/>
        <w:right w:val="none" w:sz="0" w:space="0" w:color="auto"/>
      </w:divBdr>
    </w:div>
    <w:div w:id="1634214493">
      <w:bodyDiv w:val="1"/>
      <w:marLeft w:val="0"/>
      <w:marRight w:val="0"/>
      <w:marTop w:val="0"/>
      <w:marBottom w:val="0"/>
      <w:divBdr>
        <w:top w:val="none" w:sz="0" w:space="0" w:color="auto"/>
        <w:left w:val="none" w:sz="0" w:space="0" w:color="auto"/>
        <w:bottom w:val="none" w:sz="0" w:space="0" w:color="auto"/>
        <w:right w:val="none" w:sz="0" w:space="0" w:color="auto"/>
      </w:divBdr>
    </w:div>
    <w:div w:id="1634477968">
      <w:bodyDiv w:val="1"/>
      <w:marLeft w:val="0"/>
      <w:marRight w:val="0"/>
      <w:marTop w:val="0"/>
      <w:marBottom w:val="0"/>
      <w:divBdr>
        <w:top w:val="none" w:sz="0" w:space="0" w:color="auto"/>
        <w:left w:val="none" w:sz="0" w:space="0" w:color="auto"/>
        <w:bottom w:val="none" w:sz="0" w:space="0" w:color="auto"/>
        <w:right w:val="none" w:sz="0" w:space="0" w:color="auto"/>
      </w:divBdr>
    </w:div>
    <w:div w:id="1634676496">
      <w:bodyDiv w:val="1"/>
      <w:marLeft w:val="0"/>
      <w:marRight w:val="0"/>
      <w:marTop w:val="0"/>
      <w:marBottom w:val="0"/>
      <w:divBdr>
        <w:top w:val="none" w:sz="0" w:space="0" w:color="auto"/>
        <w:left w:val="none" w:sz="0" w:space="0" w:color="auto"/>
        <w:bottom w:val="none" w:sz="0" w:space="0" w:color="auto"/>
        <w:right w:val="none" w:sz="0" w:space="0" w:color="auto"/>
      </w:divBdr>
    </w:div>
    <w:div w:id="1634824415">
      <w:bodyDiv w:val="1"/>
      <w:marLeft w:val="0"/>
      <w:marRight w:val="0"/>
      <w:marTop w:val="0"/>
      <w:marBottom w:val="0"/>
      <w:divBdr>
        <w:top w:val="none" w:sz="0" w:space="0" w:color="auto"/>
        <w:left w:val="none" w:sz="0" w:space="0" w:color="auto"/>
        <w:bottom w:val="none" w:sz="0" w:space="0" w:color="auto"/>
        <w:right w:val="none" w:sz="0" w:space="0" w:color="auto"/>
      </w:divBdr>
    </w:div>
    <w:div w:id="1634942942">
      <w:bodyDiv w:val="1"/>
      <w:marLeft w:val="0"/>
      <w:marRight w:val="0"/>
      <w:marTop w:val="0"/>
      <w:marBottom w:val="0"/>
      <w:divBdr>
        <w:top w:val="none" w:sz="0" w:space="0" w:color="auto"/>
        <w:left w:val="none" w:sz="0" w:space="0" w:color="auto"/>
        <w:bottom w:val="none" w:sz="0" w:space="0" w:color="auto"/>
        <w:right w:val="none" w:sz="0" w:space="0" w:color="auto"/>
      </w:divBdr>
    </w:div>
    <w:div w:id="1635132560">
      <w:bodyDiv w:val="1"/>
      <w:marLeft w:val="0"/>
      <w:marRight w:val="0"/>
      <w:marTop w:val="0"/>
      <w:marBottom w:val="0"/>
      <w:divBdr>
        <w:top w:val="none" w:sz="0" w:space="0" w:color="auto"/>
        <w:left w:val="none" w:sz="0" w:space="0" w:color="auto"/>
        <w:bottom w:val="none" w:sz="0" w:space="0" w:color="auto"/>
        <w:right w:val="none" w:sz="0" w:space="0" w:color="auto"/>
      </w:divBdr>
    </w:div>
    <w:div w:id="1635209889">
      <w:bodyDiv w:val="1"/>
      <w:marLeft w:val="0"/>
      <w:marRight w:val="0"/>
      <w:marTop w:val="0"/>
      <w:marBottom w:val="0"/>
      <w:divBdr>
        <w:top w:val="none" w:sz="0" w:space="0" w:color="auto"/>
        <w:left w:val="none" w:sz="0" w:space="0" w:color="auto"/>
        <w:bottom w:val="none" w:sz="0" w:space="0" w:color="auto"/>
        <w:right w:val="none" w:sz="0" w:space="0" w:color="auto"/>
      </w:divBdr>
    </w:div>
    <w:div w:id="1635255682">
      <w:bodyDiv w:val="1"/>
      <w:marLeft w:val="0"/>
      <w:marRight w:val="0"/>
      <w:marTop w:val="0"/>
      <w:marBottom w:val="0"/>
      <w:divBdr>
        <w:top w:val="none" w:sz="0" w:space="0" w:color="auto"/>
        <w:left w:val="none" w:sz="0" w:space="0" w:color="auto"/>
        <w:bottom w:val="none" w:sz="0" w:space="0" w:color="auto"/>
        <w:right w:val="none" w:sz="0" w:space="0" w:color="auto"/>
      </w:divBdr>
    </w:div>
    <w:div w:id="1635478953">
      <w:bodyDiv w:val="1"/>
      <w:marLeft w:val="0"/>
      <w:marRight w:val="0"/>
      <w:marTop w:val="0"/>
      <w:marBottom w:val="0"/>
      <w:divBdr>
        <w:top w:val="none" w:sz="0" w:space="0" w:color="auto"/>
        <w:left w:val="none" w:sz="0" w:space="0" w:color="auto"/>
        <w:bottom w:val="none" w:sz="0" w:space="0" w:color="auto"/>
        <w:right w:val="none" w:sz="0" w:space="0" w:color="auto"/>
      </w:divBdr>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35714872">
      <w:bodyDiv w:val="1"/>
      <w:marLeft w:val="0"/>
      <w:marRight w:val="0"/>
      <w:marTop w:val="0"/>
      <w:marBottom w:val="0"/>
      <w:divBdr>
        <w:top w:val="none" w:sz="0" w:space="0" w:color="auto"/>
        <w:left w:val="none" w:sz="0" w:space="0" w:color="auto"/>
        <w:bottom w:val="none" w:sz="0" w:space="0" w:color="auto"/>
        <w:right w:val="none" w:sz="0" w:space="0" w:color="auto"/>
      </w:divBdr>
    </w:div>
    <w:div w:id="1635792400">
      <w:bodyDiv w:val="1"/>
      <w:marLeft w:val="0"/>
      <w:marRight w:val="0"/>
      <w:marTop w:val="0"/>
      <w:marBottom w:val="0"/>
      <w:divBdr>
        <w:top w:val="none" w:sz="0" w:space="0" w:color="auto"/>
        <w:left w:val="none" w:sz="0" w:space="0" w:color="auto"/>
        <w:bottom w:val="none" w:sz="0" w:space="0" w:color="auto"/>
        <w:right w:val="none" w:sz="0" w:space="0" w:color="auto"/>
      </w:divBdr>
    </w:div>
    <w:div w:id="1636326267">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36370748">
      <w:bodyDiv w:val="1"/>
      <w:marLeft w:val="0"/>
      <w:marRight w:val="0"/>
      <w:marTop w:val="0"/>
      <w:marBottom w:val="0"/>
      <w:divBdr>
        <w:top w:val="none" w:sz="0" w:space="0" w:color="auto"/>
        <w:left w:val="none" w:sz="0" w:space="0" w:color="auto"/>
        <w:bottom w:val="none" w:sz="0" w:space="0" w:color="auto"/>
        <w:right w:val="none" w:sz="0" w:space="0" w:color="auto"/>
      </w:divBdr>
    </w:div>
    <w:div w:id="1636912205">
      <w:bodyDiv w:val="1"/>
      <w:marLeft w:val="0"/>
      <w:marRight w:val="0"/>
      <w:marTop w:val="0"/>
      <w:marBottom w:val="0"/>
      <w:divBdr>
        <w:top w:val="none" w:sz="0" w:space="0" w:color="auto"/>
        <w:left w:val="none" w:sz="0" w:space="0" w:color="auto"/>
        <w:bottom w:val="none" w:sz="0" w:space="0" w:color="auto"/>
        <w:right w:val="none" w:sz="0" w:space="0" w:color="auto"/>
      </w:divBdr>
    </w:div>
    <w:div w:id="1637029656">
      <w:bodyDiv w:val="1"/>
      <w:marLeft w:val="0"/>
      <w:marRight w:val="0"/>
      <w:marTop w:val="0"/>
      <w:marBottom w:val="0"/>
      <w:divBdr>
        <w:top w:val="none" w:sz="0" w:space="0" w:color="auto"/>
        <w:left w:val="none" w:sz="0" w:space="0" w:color="auto"/>
        <w:bottom w:val="none" w:sz="0" w:space="0" w:color="auto"/>
        <w:right w:val="none" w:sz="0" w:space="0" w:color="auto"/>
      </w:divBdr>
    </w:div>
    <w:div w:id="1637103074">
      <w:bodyDiv w:val="1"/>
      <w:marLeft w:val="0"/>
      <w:marRight w:val="0"/>
      <w:marTop w:val="0"/>
      <w:marBottom w:val="0"/>
      <w:divBdr>
        <w:top w:val="none" w:sz="0" w:space="0" w:color="auto"/>
        <w:left w:val="none" w:sz="0" w:space="0" w:color="auto"/>
        <w:bottom w:val="none" w:sz="0" w:space="0" w:color="auto"/>
        <w:right w:val="none" w:sz="0" w:space="0" w:color="auto"/>
      </w:divBdr>
    </w:div>
    <w:div w:id="1637250200">
      <w:bodyDiv w:val="1"/>
      <w:marLeft w:val="0"/>
      <w:marRight w:val="0"/>
      <w:marTop w:val="0"/>
      <w:marBottom w:val="0"/>
      <w:divBdr>
        <w:top w:val="none" w:sz="0" w:space="0" w:color="auto"/>
        <w:left w:val="none" w:sz="0" w:space="0" w:color="auto"/>
        <w:bottom w:val="none" w:sz="0" w:space="0" w:color="auto"/>
        <w:right w:val="none" w:sz="0" w:space="0" w:color="auto"/>
      </w:divBdr>
    </w:div>
    <w:div w:id="1637949467">
      <w:bodyDiv w:val="1"/>
      <w:marLeft w:val="0"/>
      <w:marRight w:val="0"/>
      <w:marTop w:val="0"/>
      <w:marBottom w:val="0"/>
      <w:divBdr>
        <w:top w:val="none" w:sz="0" w:space="0" w:color="auto"/>
        <w:left w:val="none" w:sz="0" w:space="0" w:color="auto"/>
        <w:bottom w:val="none" w:sz="0" w:space="0" w:color="auto"/>
        <w:right w:val="none" w:sz="0" w:space="0" w:color="auto"/>
      </w:divBdr>
    </w:div>
    <w:div w:id="1638025555">
      <w:bodyDiv w:val="1"/>
      <w:marLeft w:val="0"/>
      <w:marRight w:val="0"/>
      <w:marTop w:val="0"/>
      <w:marBottom w:val="0"/>
      <w:divBdr>
        <w:top w:val="none" w:sz="0" w:space="0" w:color="auto"/>
        <w:left w:val="none" w:sz="0" w:space="0" w:color="auto"/>
        <w:bottom w:val="none" w:sz="0" w:space="0" w:color="auto"/>
        <w:right w:val="none" w:sz="0" w:space="0" w:color="auto"/>
      </w:divBdr>
    </w:div>
    <w:div w:id="1638532094">
      <w:bodyDiv w:val="1"/>
      <w:marLeft w:val="0"/>
      <w:marRight w:val="0"/>
      <w:marTop w:val="0"/>
      <w:marBottom w:val="0"/>
      <w:divBdr>
        <w:top w:val="none" w:sz="0" w:space="0" w:color="auto"/>
        <w:left w:val="none" w:sz="0" w:space="0" w:color="auto"/>
        <w:bottom w:val="none" w:sz="0" w:space="0" w:color="auto"/>
        <w:right w:val="none" w:sz="0" w:space="0" w:color="auto"/>
      </w:divBdr>
    </w:div>
    <w:div w:id="1638755427">
      <w:bodyDiv w:val="1"/>
      <w:marLeft w:val="0"/>
      <w:marRight w:val="0"/>
      <w:marTop w:val="0"/>
      <w:marBottom w:val="0"/>
      <w:divBdr>
        <w:top w:val="none" w:sz="0" w:space="0" w:color="auto"/>
        <w:left w:val="none" w:sz="0" w:space="0" w:color="auto"/>
        <w:bottom w:val="none" w:sz="0" w:space="0" w:color="auto"/>
        <w:right w:val="none" w:sz="0" w:space="0" w:color="auto"/>
      </w:divBdr>
    </w:div>
    <w:div w:id="1639065761">
      <w:bodyDiv w:val="1"/>
      <w:marLeft w:val="0"/>
      <w:marRight w:val="0"/>
      <w:marTop w:val="0"/>
      <w:marBottom w:val="0"/>
      <w:divBdr>
        <w:top w:val="none" w:sz="0" w:space="0" w:color="auto"/>
        <w:left w:val="none" w:sz="0" w:space="0" w:color="auto"/>
        <w:bottom w:val="none" w:sz="0" w:space="0" w:color="auto"/>
        <w:right w:val="none" w:sz="0" w:space="0" w:color="auto"/>
      </w:divBdr>
    </w:div>
    <w:div w:id="1639188134">
      <w:bodyDiv w:val="1"/>
      <w:marLeft w:val="0"/>
      <w:marRight w:val="0"/>
      <w:marTop w:val="0"/>
      <w:marBottom w:val="0"/>
      <w:divBdr>
        <w:top w:val="none" w:sz="0" w:space="0" w:color="auto"/>
        <w:left w:val="none" w:sz="0" w:space="0" w:color="auto"/>
        <w:bottom w:val="none" w:sz="0" w:space="0" w:color="auto"/>
        <w:right w:val="none" w:sz="0" w:space="0" w:color="auto"/>
      </w:divBdr>
    </w:div>
    <w:div w:id="1639801384">
      <w:bodyDiv w:val="1"/>
      <w:marLeft w:val="0"/>
      <w:marRight w:val="0"/>
      <w:marTop w:val="0"/>
      <w:marBottom w:val="0"/>
      <w:divBdr>
        <w:top w:val="none" w:sz="0" w:space="0" w:color="auto"/>
        <w:left w:val="none" w:sz="0" w:space="0" w:color="auto"/>
        <w:bottom w:val="none" w:sz="0" w:space="0" w:color="auto"/>
        <w:right w:val="none" w:sz="0" w:space="0" w:color="auto"/>
      </w:divBdr>
    </w:div>
    <w:div w:id="1639919872">
      <w:bodyDiv w:val="1"/>
      <w:marLeft w:val="0"/>
      <w:marRight w:val="0"/>
      <w:marTop w:val="0"/>
      <w:marBottom w:val="0"/>
      <w:divBdr>
        <w:top w:val="none" w:sz="0" w:space="0" w:color="auto"/>
        <w:left w:val="none" w:sz="0" w:space="0" w:color="auto"/>
        <w:bottom w:val="none" w:sz="0" w:space="0" w:color="auto"/>
        <w:right w:val="none" w:sz="0" w:space="0" w:color="auto"/>
      </w:divBdr>
    </w:div>
    <w:div w:id="1639988988">
      <w:bodyDiv w:val="1"/>
      <w:marLeft w:val="0"/>
      <w:marRight w:val="0"/>
      <w:marTop w:val="0"/>
      <w:marBottom w:val="0"/>
      <w:divBdr>
        <w:top w:val="none" w:sz="0" w:space="0" w:color="auto"/>
        <w:left w:val="none" w:sz="0" w:space="0" w:color="auto"/>
        <w:bottom w:val="none" w:sz="0" w:space="0" w:color="auto"/>
        <w:right w:val="none" w:sz="0" w:space="0" w:color="auto"/>
      </w:divBdr>
    </w:div>
    <w:div w:id="1640106697">
      <w:bodyDiv w:val="1"/>
      <w:marLeft w:val="0"/>
      <w:marRight w:val="0"/>
      <w:marTop w:val="0"/>
      <w:marBottom w:val="0"/>
      <w:divBdr>
        <w:top w:val="none" w:sz="0" w:space="0" w:color="auto"/>
        <w:left w:val="none" w:sz="0" w:space="0" w:color="auto"/>
        <w:bottom w:val="none" w:sz="0" w:space="0" w:color="auto"/>
        <w:right w:val="none" w:sz="0" w:space="0" w:color="auto"/>
      </w:divBdr>
    </w:div>
    <w:div w:id="1640115459">
      <w:bodyDiv w:val="1"/>
      <w:marLeft w:val="0"/>
      <w:marRight w:val="0"/>
      <w:marTop w:val="0"/>
      <w:marBottom w:val="0"/>
      <w:divBdr>
        <w:top w:val="none" w:sz="0" w:space="0" w:color="auto"/>
        <w:left w:val="none" w:sz="0" w:space="0" w:color="auto"/>
        <w:bottom w:val="none" w:sz="0" w:space="0" w:color="auto"/>
        <w:right w:val="none" w:sz="0" w:space="0" w:color="auto"/>
      </w:divBdr>
    </w:div>
    <w:div w:id="1640188050">
      <w:bodyDiv w:val="1"/>
      <w:marLeft w:val="0"/>
      <w:marRight w:val="0"/>
      <w:marTop w:val="0"/>
      <w:marBottom w:val="0"/>
      <w:divBdr>
        <w:top w:val="none" w:sz="0" w:space="0" w:color="auto"/>
        <w:left w:val="none" w:sz="0" w:space="0" w:color="auto"/>
        <w:bottom w:val="none" w:sz="0" w:space="0" w:color="auto"/>
        <w:right w:val="none" w:sz="0" w:space="0" w:color="auto"/>
      </w:divBdr>
    </w:div>
    <w:div w:id="1640262961">
      <w:bodyDiv w:val="1"/>
      <w:marLeft w:val="0"/>
      <w:marRight w:val="0"/>
      <w:marTop w:val="0"/>
      <w:marBottom w:val="0"/>
      <w:divBdr>
        <w:top w:val="none" w:sz="0" w:space="0" w:color="auto"/>
        <w:left w:val="none" w:sz="0" w:space="0" w:color="auto"/>
        <w:bottom w:val="none" w:sz="0" w:space="0" w:color="auto"/>
        <w:right w:val="none" w:sz="0" w:space="0" w:color="auto"/>
      </w:divBdr>
    </w:div>
    <w:div w:id="1640455614">
      <w:bodyDiv w:val="1"/>
      <w:marLeft w:val="0"/>
      <w:marRight w:val="0"/>
      <w:marTop w:val="0"/>
      <w:marBottom w:val="0"/>
      <w:divBdr>
        <w:top w:val="none" w:sz="0" w:space="0" w:color="auto"/>
        <w:left w:val="none" w:sz="0" w:space="0" w:color="auto"/>
        <w:bottom w:val="none" w:sz="0" w:space="0" w:color="auto"/>
        <w:right w:val="none" w:sz="0" w:space="0" w:color="auto"/>
      </w:divBdr>
    </w:div>
    <w:div w:id="1640568996">
      <w:bodyDiv w:val="1"/>
      <w:marLeft w:val="0"/>
      <w:marRight w:val="0"/>
      <w:marTop w:val="0"/>
      <w:marBottom w:val="0"/>
      <w:divBdr>
        <w:top w:val="none" w:sz="0" w:space="0" w:color="auto"/>
        <w:left w:val="none" w:sz="0" w:space="0" w:color="auto"/>
        <w:bottom w:val="none" w:sz="0" w:space="0" w:color="auto"/>
        <w:right w:val="none" w:sz="0" w:space="0" w:color="auto"/>
      </w:divBdr>
    </w:div>
    <w:div w:id="1640576975">
      <w:bodyDiv w:val="1"/>
      <w:marLeft w:val="0"/>
      <w:marRight w:val="0"/>
      <w:marTop w:val="0"/>
      <w:marBottom w:val="0"/>
      <w:divBdr>
        <w:top w:val="none" w:sz="0" w:space="0" w:color="auto"/>
        <w:left w:val="none" w:sz="0" w:space="0" w:color="auto"/>
        <w:bottom w:val="none" w:sz="0" w:space="0" w:color="auto"/>
        <w:right w:val="none" w:sz="0" w:space="0" w:color="auto"/>
      </w:divBdr>
    </w:div>
    <w:div w:id="1640914772">
      <w:bodyDiv w:val="1"/>
      <w:marLeft w:val="0"/>
      <w:marRight w:val="0"/>
      <w:marTop w:val="0"/>
      <w:marBottom w:val="0"/>
      <w:divBdr>
        <w:top w:val="none" w:sz="0" w:space="0" w:color="auto"/>
        <w:left w:val="none" w:sz="0" w:space="0" w:color="auto"/>
        <w:bottom w:val="none" w:sz="0" w:space="0" w:color="auto"/>
        <w:right w:val="none" w:sz="0" w:space="0" w:color="auto"/>
      </w:divBdr>
    </w:div>
    <w:div w:id="1641108160">
      <w:bodyDiv w:val="1"/>
      <w:marLeft w:val="0"/>
      <w:marRight w:val="0"/>
      <w:marTop w:val="0"/>
      <w:marBottom w:val="0"/>
      <w:divBdr>
        <w:top w:val="none" w:sz="0" w:space="0" w:color="auto"/>
        <w:left w:val="none" w:sz="0" w:space="0" w:color="auto"/>
        <w:bottom w:val="none" w:sz="0" w:space="0" w:color="auto"/>
        <w:right w:val="none" w:sz="0" w:space="0" w:color="auto"/>
      </w:divBdr>
    </w:div>
    <w:div w:id="1641185107">
      <w:bodyDiv w:val="1"/>
      <w:marLeft w:val="0"/>
      <w:marRight w:val="0"/>
      <w:marTop w:val="0"/>
      <w:marBottom w:val="0"/>
      <w:divBdr>
        <w:top w:val="none" w:sz="0" w:space="0" w:color="auto"/>
        <w:left w:val="none" w:sz="0" w:space="0" w:color="auto"/>
        <w:bottom w:val="none" w:sz="0" w:space="0" w:color="auto"/>
        <w:right w:val="none" w:sz="0" w:space="0" w:color="auto"/>
      </w:divBdr>
    </w:div>
    <w:div w:id="1641571919">
      <w:bodyDiv w:val="1"/>
      <w:marLeft w:val="0"/>
      <w:marRight w:val="0"/>
      <w:marTop w:val="0"/>
      <w:marBottom w:val="0"/>
      <w:divBdr>
        <w:top w:val="none" w:sz="0" w:space="0" w:color="auto"/>
        <w:left w:val="none" w:sz="0" w:space="0" w:color="auto"/>
        <w:bottom w:val="none" w:sz="0" w:space="0" w:color="auto"/>
        <w:right w:val="none" w:sz="0" w:space="0" w:color="auto"/>
      </w:divBdr>
    </w:div>
    <w:div w:id="1641618139">
      <w:bodyDiv w:val="1"/>
      <w:marLeft w:val="0"/>
      <w:marRight w:val="0"/>
      <w:marTop w:val="0"/>
      <w:marBottom w:val="0"/>
      <w:divBdr>
        <w:top w:val="none" w:sz="0" w:space="0" w:color="auto"/>
        <w:left w:val="none" w:sz="0" w:space="0" w:color="auto"/>
        <w:bottom w:val="none" w:sz="0" w:space="0" w:color="auto"/>
        <w:right w:val="none" w:sz="0" w:space="0" w:color="auto"/>
      </w:divBdr>
    </w:div>
    <w:div w:id="1641643347">
      <w:bodyDiv w:val="1"/>
      <w:marLeft w:val="0"/>
      <w:marRight w:val="0"/>
      <w:marTop w:val="0"/>
      <w:marBottom w:val="0"/>
      <w:divBdr>
        <w:top w:val="none" w:sz="0" w:space="0" w:color="auto"/>
        <w:left w:val="none" w:sz="0" w:space="0" w:color="auto"/>
        <w:bottom w:val="none" w:sz="0" w:space="0" w:color="auto"/>
        <w:right w:val="none" w:sz="0" w:space="0" w:color="auto"/>
      </w:divBdr>
    </w:div>
    <w:div w:id="1641887487">
      <w:bodyDiv w:val="1"/>
      <w:marLeft w:val="0"/>
      <w:marRight w:val="0"/>
      <w:marTop w:val="0"/>
      <w:marBottom w:val="0"/>
      <w:divBdr>
        <w:top w:val="none" w:sz="0" w:space="0" w:color="auto"/>
        <w:left w:val="none" w:sz="0" w:space="0" w:color="auto"/>
        <w:bottom w:val="none" w:sz="0" w:space="0" w:color="auto"/>
        <w:right w:val="none" w:sz="0" w:space="0" w:color="auto"/>
      </w:divBdr>
    </w:div>
    <w:div w:id="1641887639">
      <w:bodyDiv w:val="1"/>
      <w:marLeft w:val="0"/>
      <w:marRight w:val="0"/>
      <w:marTop w:val="0"/>
      <w:marBottom w:val="0"/>
      <w:divBdr>
        <w:top w:val="none" w:sz="0" w:space="0" w:color="auto"/>
        <w:left w:val="none" w:sz="0" w:space="0" w:color="auto"/>
        <w:bottom w:val="none" w:sz="0" w:space="0" w:color="auto"/>
        <w:right w:val="none" w:sz="0" w:space="0" w:color="auto"/>
      </w:divBdr>
    </w:div>
    <w:div w:id="1642539433">
      <w:bodyDiv w:val="1"/>
      <w:marLeft w:val="0"/>
      <w:marRight w:val="0"/>
      <w:marTop w:val="0"/>
      <w:marBottom w:val="0"/>
      <w:divBdr>
        <w:top w:val="none" w:sz="0" w:space="0" w:color="auto"/>
        <w:left w:val="none" w:sz="0" w:space="0" w:color="auto"/>
        <w:bottom w:val="none" w:sz="0" w:space="0" w:color="auto"/>
        <w:right w:val="none" w:sz="0" w:space="0" w:color="auto"/>
      </w:divBdr>
    </w:div>
    <w:div w:id="1642611653">
      <w:bodyDiv w:val="1"/>
      <w:marLeft w:val="0"/>
      <w:marRight w:val="0"/>
      <w:marTop w:val="0"/>
      <w:marBottom w:val="0"/>
      <w:divBdr>
        <w:top w:val="none" w:sz="0" w:space="0" w:color="auto"/>
        <w:left w:val="none" w:sz="0" w:space="0" w:color="auto"/>
        <w:bottom w:val="none" w:sz="0" w:space="0" w:color="auto"/>
        <w:right w:val="none" w:sz="0" w:space="0" w:color="auto"/>
      </w:divBdr>
    </w:div>
    <w:div w:id="1642690788">
      <w:bodyDiv w:val="1"/>
      <w:marLeft w:val="0"/>
      <w:marRight w:val="0"/>
      <w:marTop w:val="0"/>
      <w:marBottom w:val="0"/>
      <w:divBdr>
        <w:top w:val="none" w:sz="0" w:space="0" w:color="auto"/>
        <w:left w:val="none" w:sz="0" w:space="0" w:color="auto"/>
        <w:bottom w:val="none" w:sz="0" w:space="0" w:color="auto"/>
        <w:right w:val="none" w:sz="0" w:space="0" w:color="auto"/>
      </w:divBdr>
    </w:div>
    <w:div w:id="164288140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 w:id="1643657600">
      <w:bodyDiv w:val="1"/>
      <w:marLeft w:val="0"/>
      <w:marRight w:val="0"/>
      <w:marTop w:val="0"/>
      <w:marBottom w:val="0"/>
      <w:divBdr>
        <w:top w:val="none" w:sz="0" w:space="0" w:color="auto"/>
        <w:left w:val="none" w:sz="0" w:space="0" w:color="auto"/>
        <w:bottom w:val="none" w:sz="0" w:space="0" w:color="auto"/>
        <w:right w:val="none" w:sz="0" w:space="0" w:color="auto"/>
      </w:divBdr>
    </w:div>
    <w:div w:id="1643926805">
      <w:bodyDiv w:val="1"/>
      <w:marLeft w:val="0"/>
      <w:marRight w:val="0"/>
      <w:marTop w:val="0"/>
      <w:marBottom w:val="0"/>
      <w:divBdr>
        <w:top w:val="none" w:sz="0" w:space="0" w:color="auto"/>
        <w:left w:val="none" w:sz="0" w:space="0" w:color="auto"/>
        <w:bottom w:val="none" w:sz="0" w:space="0" w:color="auto"/>
        <w:right w:val="none" w:sz="0" w:space="0" w:color="auto"/>
      </w:divBdr>
    </w:div>
    <w:div w:id="1644038022">
      <w:bodyDiv w:val="1"/>
      <w:marLeft w:val="0"/>
      <w:marRight w:val="0"/>
      <w:marTop w:val="0"/>
      <w:marBottom w:val="0"/>
      <w:divBdr>
        <w:top w:val="none" w:sz="0" w:space="0" w:color="auto"/>
        <w:left w:val="none" w:sz="0" w:space="0" w:color="auto"/>
        <w:bottom w:val="none" w:sz="0" w:space="0" w:color="auto"/>
        <w:right w:val="none" w:sz="0" w:space="0" w:color="auto"/>
      </w:divBdr>
    </w:div>
    <w:div w:id="1644038868">
      <w:bodyDiv w:val="1"/>
      <w:marLeft w:val="0"/>
      <w:marRight w:val="0"/>
      <w:marTop w:val="0"/>
      <w:marBottom w:val="0"/>
      <w:divBdr>
        <w:top w:val="none" w:sz="0" w:space="0" w:color="auto"/>
        <w:left w:val="none" w:sz="0" w:space="0" w:color="auto"/>
        <w:bottom w:val="none" w:sz="0" w:space="0" w:color="auto"/>
        <w:right w:val="none" w:sz="0" w:space="0" w:color="auto"/>
      </w:divBdr>
    </w:div>
    <w:div w:id="1644118825">
      <w:bodyDiv w:val="1"/>
      <w:marLeft w:val="0"/>
      <w:marRight w:val="0"/>
      <w:marTop w:val="0"/>
      <w:marBottom w:val="0"/>
      <w:divBdr>
        <w:top w:val="none" w:sz="0" w:space="0" w:color="auto"/>
        <w:left w:val="none" w:sz="0" w:space="0" w:color="auto"/>
        <w:bottom w:val="none" w:sz="0" w:space="0" w:color="auto"/>
        <w:right w:val="none" w:sz="0" w:space="0" w:color="auto"/>
      </w:divBdr>
    </w:div>
    <w:div w:id="1644192029">
      <w:bodyDiv w:val="1"/>
      <w:marLeft w:val="0"/>
      <w:marRight w:val="0"/>
      <w:marTop w:val="0"/>
      <w:marBottom w:val="0"/>
      <w:divBdr>
        <w:top w:val="none" w:sz="0" w:space="0" w:color="auto"/>
        <w:left w:val="none" w:sz="0" w:space="0" w:color="auto"/>
        <w:bottom w:val="none" w:sz="0" w:space="0" w:color="auto"/>
        <w:right w:val="none" w:sz="0" w:space="0" w:color="auto"/>
      </w:divBdr>
    </w:div>
    <w:div w:id="1644502389">
      <w:bodyDiv w:val="1"/>
      <w:marLeft w:val="0"/>
      <w:marRight w:val="0"/>
      <w:marTop w:val="0"/>
      <w:marBottom w:val="0"/>
      <w:divBdr>
        <w:top w:val="none" w:sz="0" w:space="0" w:color="auto"/>
        <w:left w:val="none" w:sz="0" w:space="0" w:color="auto"/>
        <w:bottom w:val="none" w:sz="0" w:space="0" w:color="auto"/>
        <w:right w:val="none" w:sz="0" w:space="0" w:color="auto"/>
      </w:divBdr>
    </w:div>
    <w:div w:id="1644694090">
      <w:bodyDiv w:val="1"/>
      <w:marLeft w:val="0"/>
      <w:marRight w:val="0"/>
      <w:marTop w:val="0"/>
      <w:marBottom w:val="0"/>
      <w:divBdr>
        <w:top w:val="none" w:sz="0" w:space="0" w:color="auto"/>
        <w:left w:val="none" w:sz="0" w:space="0" w:color="auto"/>
        <w:bottom w:val="none" w:sz="0" w:space="0" w:color="auto"/>
        <w:right w:val="none" w:sz="0" w:space="0" w:color="auto"/>
      </w:divBdr>
    </w:div>
    <w:div w:id="1644775813">
      <w:bodyDiv w:val="1"/>
      <w:marLeft w:val="0"/>
      <w:marRight w:val="0"/>
      <w:marTop w:val="0"/>
      <w:marBottom w:val="0"/>
      <w:divBdr>
        <w:top w:val="none" w:sz="0" w:space="0" w:color="auto"/>
        <w:left w:val="none" w:sz="0" w:space="0" w:color="auto"/>
        <w:bottom w:val="none" w:sz="0" w:space="0" w:color="auto"/>
        <w:right w:val="none" w:sz="0" w:space="0" w:color="auto"/>
      </w:divBdr>
    </w:div>
    <w:div w:id="1645156156">
      <w:bodyDiv w:val="1"/>
      <w:marLeft w:val="0"/>
      <w:marRight w:val="0"/>
      <w:marTop w:val="0"/>
      <w:marBottom w:val="0"/>
      <w:divBdr>
        <w:top w:val="none" w:sz="0" w:space="0" w:color="auto"/>
        <w:left w:val="none" w:sz="0" w:space="0" w:color="auto"/>
        <w:bottom w:val="none" w:sz="0" w:space="0" w:color="auto"/>
        <w:right w:val="none" w:sz="0" w:space="0" w:color="auto"/>
      </w:divBdr>
    </w:div>
    <w:div w:id="1645238538">
      <w:bodyDiv w:val="1"/>
      <w:marLeft w:val="0"/>
      <w:marRight w:val="0"/>
      <w:marTop w:val="0"/>
      <w:marBottom w:val="0"/>
      <w:divBdr>
        <w:top w:val="none" w:sz="0" w:space="0" w:color="auto"/>
        <w:left w:val="none" w:sz="0" w:space="0" w:color="auto"/>
        <w:bottom w:val="none" w:sz="0" w:space="0" w:color="auto"/>
        <w:right w:val="none" w:sz="0" w:space="0" w:color="auto"/>
      </w:divBdr>
    </w:div>
    <w:div w:id="1645505678">
      <w:bodyDiv w:val="1"/>
      <w:marLeft w:val="0"/>
      <w:marRight w:val="0"/>
      <w:marTop w:val="0"/>
      <w:marBottom w:val="0"/>
      <w:divBdr>
        <w:top w:val="none" w:sz="0" w:space="0" w:color="auto"/>
        <w:left w:val="none" w:sz="0" w:space="0" w:color="auto"/>
        <w:bottom w:val="none" w:sz="0" w:space="0" w:color="auto"/>
        <w:right w:val="none" w:sz="0" w:space="0" w:color="auto"/>
      </w:divBdr>
    </w:div>
    <w:div w:id="1646009080">
      <w:bodyDiv w:val="1"/>
      <w:marLeft w:val="0"/>
      <w:marRight w:val="0"/>
      <w:marTop w:val="0"/>
      <w:marBottom w:val="0"/>
      <w:divBdr>
        <w:top w:val="none" w:sz="0" w:space="0" w:color="auto"/>
        <w:left w:val="none" w:sz="0" w:space="0" w:color="auto"/>
        <w:bottom w:val="none" w:sz="0" w:space="0" w:color="auto"/>
        <w:right w:val="none" w:sz="0" w:space="0" w:color="auto"/>
      </w:divBdr>
    </w:div>
    <w:div w:id="1646206141">
      <w:bodyDiv w:val="1"/>
      <w:marLeft w:val="0"/>
      <w:marRight w:val="0"/>
      <w:marTop w:val="0"/>
      <w:marBottom w:val="0"/>
      <w:divBdr>
        <w:top w:val="none" w:sz="0" w:space="0" w:color="auto"/>
        <w:left w:val="none" w:sz="0" w:space="0" w:color="auto"/>
        <w:bottom w:val="none" w:sz="0" w:space="0" w:color="auto"/>
        <w:right w:val="none" w:sz="0" w:space="0" w:color="auto"/>
      </w:divBdr>
    </w:div>
    <w:div w:id="1646348976">
      <w:bodyDiv w:val="1"/>
      <w:marLeft w:val="0"/>
      <w:marRight w:val="0"/>
      <w:marTop w:val="0"/>
      <w:marBottom w:val="0"/>
      <w:divBdr>
        <w:top w:val="none" w:sz="0" w:space="0" w:color="auto"/>
        <w:left w:val="none" w:sz="0" w:space="0" w:color="auto"/>
        <w:bottom w:val="none" w:sz="0" w:space="0" w:color="auto"/>
        <w:right w:val="none" w:sz="0" w:space="0" w:color="auto"/>
      </w:divBdr>
    </w:div>
    <w:div w:id="1646741594">
      <w:bodyDiv w:val="1"/>
      <w:marLeft w:val="0"/>
      <w:marRight w:val="0"/>
      <w:marTop w:val="0"/>
      <w:marBottom w:val="0"/>
      <w:divBdr>
        <w:top w:val="none" w:sz="0" w:space="0" w:color="auto"/>
        <w:left w:val="none" w:sz="0" w:space="0" w:color="auto"/>
        <w:bottom w:val="none" w:sz="0" w:space="0" w:color="auto"/>
        <w:right w:val="none" w:sz="0" w:space="0" w:color="auto"/>
      </w:divBdr>
    </w:div>
    <w:div w:id="1646856835">
      <w:bodyDiv w:val="1"/>
      <w:marLeft w:val="0"/>
      <w:marRight w:val="0"/>
      <w:marTop w:val="0"/>
      <w:marBottom w:val="0"/>
      <w:divBdr>
        <w:top w:val="none" w:sz="0" w:space="0" w:color="auto"/>
        <w:left w:val="none" w:sz="0" w:space="0" w:color="auto"/>
        <w:bottom w:val="none" w:sz="0" w:space="0" w:color="auto"/>
        <w:right w:val="none" w:sz="0" w:space="0" w:color="auto"/>
      </w:divBdr>
    </w:div>
    <w:div w:id="1647123854">
      <w:bodyDiv w:val="1"/>
      <w:marLeft w:val="0"/>
      <w:marRight w:val="0"/>
      <w:marTop w:val="0"/>
      <w:marBottom w:val="0"/>
      <w:divBdr>
        <w:top w:val="none" w:sz="0" w:space="0" w:color="auto"/>
        <w:left w:val="none" w:sz="0" w:space="0" w:color="auto"/>
        <w:bottom w:val="none" w:sz="0" w:space="0" w:color="auto"/>
        <w:right w:val="none" w:sz="0" w:space="0" w:color="auto"/>
      </w:divBdr>
    </w:div>
    <w:div w:id="1647273429">
      <w:bodyDiv w:val="1"/>
      <w:marLeft w:val="0"/>
      <w:marRight w:val="0"/>
      <w:marTop w:val="0"/>
      <w:marBottom w:val="0"/>
      <w:divBdr>
        <w:top w:val="none" w:sz="0" w:space="0" w:color="auto"/>
        <w:left w:val="none" w:sz="0" w:space="0" w:color="auto"/>
        <w:bottom w:val="none" w:sz="0" w:space="0" w:color="auto"/>
        <w:right w:val="none" w:sz="0" w:space="0" w:color="auto"/>
      </w:divBdr>
    </w:div>
    <w:div w:id="1647516561">
      <w:bodyDiv w:val="1"/>
      <w:marLeft w:val="0"/>
      <w:marRight w:val="0"/>
      <w:marTop w:val="0"/>
      <w:marBottom w:val="0"/>
      <w:divBdr>
        <w:top w:val="none" w:sz="0" w:space="0" w:color="auto"/>
        <w:left w:val="none" w:sz="0" w:space="0" w:color="auto"/>
        <w:bottom w:val="none" w:sz="0" w:space="0" w:color="auto"/>
        <w:right w:val="none" w:sz="0" w:space="0" w:color="auto"/>
      </w:divBdr>
    </w:div>
    <w:div w:id="1647660708">
      <w:bodyDiv w:val="1"/>
      <w:marLeft w:val="0"/>
      <w:marRight w:val="0"/>
      <w:marTop w:val="0"/>
      <w:marBottom w:val="0"/>
      <w:divBdr>
        <w:top w:val="none" w:sz="0" w:space="0" w:color="auto"/>
        <w:left w:val="none" w:sz="0" w:space="0" w:color="auto"/>
        <w:bottom w:val="none" w:sz="0" w:space="0" w:color="auto"/>
        <w:right w:val="none" w:sz="0" w:space="0" w:color="auto"/>
      </w:divBdr>
    </w:div>
    <w:div w:id="1647662284">
      <w:bodyDiv w:val="1"/>
      <w:marLeft w:val="0"/>
      <w:marRight w:val="0"/>
      <w:marTop w:val="0"/>
      <w:marBottom w:val="0"/>
      <w:divBdr>
        <w:top w:val="none" w:sz="0" w:space="0" w:color="auto"/>
        <w:left w:val="none" w:sz="0" w:space="0" w:color="auto"/>
        <w:bottom w:val="none" w:sz="0" w:space="0" w:color="auto"/>
        <w:right w:val="none" w:sz="0" w:space="0" w:color="auto"/>
      </w:divBdr>
    </w:div>
    <w:div w:id="1647663950">
      <w:bodyDiv w:val="1"/>
      <w:marLeft w:val="0"/>
      <w:marRight w:val="0"/>
      <w:marTop w:val="0"/>
      <w:marBottom w:val="0"/>
      <w:divBdr>
        <w:top w:val="none" w:sz="0" w:space="0" w:color="auto"/>
        <w:left w:val="none" w:sz="0" w:space="0" w:color="auto"/>
        <w:bottom w:val="none" w:sz="0" w:space="0" w:color="auto"/>
        <w:right w:val="none" w:sz="0" w:space="0" w:color="auto"/>
      </w:divBdr>
    </w:div>
    <w:div w:id="1647858027">
      <w:bodyDiv w:val="1"/>
      <w:marLeft w:val="0"/>
      <w:marRight w:val="0"/>
      <w:marTop w:val="0"/>
      <w:marBottom w:val="0"/>
      <w:divBdr>
        <w:top w:val="none" w:sz="0" w:space="0" w:color="auto"/>
        <w:left w:val="none" w:sz="0" w:space="0" w:color="auto"/>
        <w:bottom w:val="none" w:sz="0" w:space="0" w:color="auto"/>
        <w:right w:val="none" w:sz="0" w:space="0" w:color="auto"/>
      </w:divBdr>
    </w:div>
    <w:div w:id="1648127925">
      <w:bodyDiv w:val="1"/>
      <w:marLeft w:val="0"/>
      <w:marRight w:val="0"/>
      <w:marTop w:val="0"/>
      <w:marBottom w:val="0"/>
      <w:divBdr>
        <w:top w:val="none" w:sz="0" w:space="0" w:color="auto"/>
        <w:left w:val="none" w:sz="0" w:space="0" w:color="auto"/>
        <w:bottom w:val="none" w:sz="0" w:space="0" w:color="auto"/>
        <w:right w:val="none" w:sz="0" w:space="0" w:color="auto"/>
      </w:divBdr>
    </w:div>
    <w:div w:id="1648166287">
      <w:bodyDiv w:val="1"/>
      <w:marLeft w:val="0"/>
      <w:marRight w:val="0"/>
      <w:marTop w:val="0"/>
      <w:marBottom w:val="0"/>
      <w:divBdr>
        <w:top w:val="none" w:sz="0" w:space="0" w:color="auto"/>
        <w:left w:val="none" w:sz="0" w:space="0" w:color="auto"/>
        <w:bottom w:val="none" w:sz="0" w:space="0" w:color="auto"/>
        <w:right w:val="none" w:sz="0" w:space="0" w:color="auto"/>
      </w:divBdr>
    </w:div>
    <w:div w:id="1648167021">
      <w:bodyDiv w:val="1"/>
      <w:marLeft w:val="0"/>
      <w:marRight w:val="0"/>
      <w:marTop w:val="0"/>
      <w:marBottom w:val="0"/>
      <w:divBdr>
        <w:top w:val="none" w:sz="0" w:space="0" w:color="auto"/>
        <w:left w:val="none" w:sz="0" w:space="0" w:color="auto"/>
        <w:bottom w:val="none" w:sz="0" w:space="0" w:color="auto"/>
        <w:right w:val="none" w:sz="0" w:space="0" w:color="auto"/>
      </w:divBdr>
    </w:div>
    <w:div w:id="1648167580">
      <w:bodyDiv w:val="1"/>
      <w:marLeft w:val="0"/>
      <w:marRight w:val="0"/>
      <w:marTop w:val="0"/>
      <w:marBottom w:val="0"/>
      <w:divBdr>
        <w:top w:val="none" w:sz="0" w:space="0" w:color="auto"/>
        <w:left w:val="none" w:sz="0" w:space="0" w:color="auto"/>
        <w:bottom w:val="none" w:sz="0" w:space="0" w:color="auto"/>
        <w:right w:val="none" w:sz="0" w:space="0" w:color="auto"/>
      </w:divBdr>
    </w:div>
    <w:div w:id="1648432619">
      <w:bodyDiv w:val="1"/>
      <w:marLeft w:val="0"/>
      <w:marRight w:val="0"/>
      <w:marTop w:val="0"/>
      <w:marBottom w:val="0"/>
      <w:divBdr>
        <w:top w:val="none" w:sz="0" w:space="0" w:color="auto"/>
        <w:left w:val="none" w:sz="0" w:space="0" w:color="auto"/>
        <w:bottom w:val="none" w:sz="0" w:space="0" w:color="auto"/>
        <w:right w:val="none" w:sz="0" w:space="0" w:color="auto"/>
      </w:divBdr>
    </w:div>
    <w:div w:id="1648781618">
      <w:bodyDiv w:val="1"/>
      <w:marLeft w:val="0"/>
      <w:marRight w:val="0"/>
      <w:marTop w:val="0"/>
      <w:marBottom w:val="0"/>
      <w:divBdr>
        <w:top w:val="none" w:sz="0" w:space="0" w:color="auto"/>
        <w:left w:val="none" w:sz="0" w:space="0" w:color="auto"/>
        <w:bottom w:val="none" w:sz="0" w:space="0" w:color="auto"/>
        <w:right w:val="none" w:sz="0" w:space="0" w:color="auto"/>
      </w:divBdr>
    </w:div>
    <w:div w:id="1649019939">
      <w:bodyDiv w:val="1"/>
      <w:marLeft w:val="0"/>
      <w:marRight w:val="0"/>
      <w:marTop w:val="0"/>
      <w:marBottom w:val="0"/>
      <w:divBdr>
        <w:top w:val="none" w:sz="0" w:space="0" w:color="auto"/>
        <w:left w:val="none" w:sz="0" w:space="0" w:color="auto"/>
        <w:bottom w:val="none" w:sz="0" w:space="0" w:color="auto"/>
        <w:right w:val="none" w:sz="0" w:space="0" w:color="auto"/>
      </w:divBdr>
    </w:div>
    <w:div w:id="1649239717">
      <w:bodyDiv w:val="1"/>
      <w:marLeft w:val="0"/>
      <w:marRight w:val="0"/>
      <w:marTop w:val="0"/>
      <w:marBottom w:val="0"/>
      <w:divBdr>
        <w:top w:val="none" w:sz="0" w:space="0" w:color="auto"/>
        <w:left w:val="none" w:sz="0" w:space="0" w:color="auto"/>
        <w:bottom w:val="none" w:sz="0" w:space="0" w:color="auto"/>
        <w:right w:val="none" w:sz="0" w:space="0" w:color="auto"/>
      </w:divBdr>
    </w:div>
    <w:div w:id="1649553877">
      <w:bodyDiv w:val="1"/>
      <w:marLeft w:val="0"/>
      <w:marRight w:val="0"/>
      <w:marTop w:val="0"/>
      <w:marBottom w:val="0"/>
      <w:divBdr>
        <w:top w:val="none" w:sz="0" w:space="0" w:color="auto"/>
        <w:left w:val="none" w:sz="0" w:space="0" w:color="auto"/>
        <w:bottom w:val="none" w:sz="0" w:space="0" w:color="auto"/>
        <w:right w:val="none" w:sz="0" w:space="0" w:color="auto"/>
      </w:divBdr>
    </w:div>
    <w:div w:id="1649628708">
      <w:bodyDiv w:val="1"/>
      <w:marLeft w:val="0"/>
      <w:marRight w:val="0"/>
      <w:marTop w:val="0"/>
      <w:marBottom w:val="0"/>
      <w:divBdr>
        <w:top w:val="none" w:sz="0" w:space="0" w:color="auto"/>
        <w:left w:val="none" w:sz="0" w:space="0" w:color="auto"/>
        <w:bottom w:val="none" w:sz="0" w:space="0" w:color="auto"/>
        <w:right w:val="none" w:sz="0" w:space="0" w:color="auto"/>
      </w:divBdr>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
    <w:div w:id="1650279632">
      <w:bodyDiv w:val="1"/>
      <w:marLeft w:val="0"/>
      <w:marRight w:val="0"/>
      <w:marTop w:val="0"/>
      <w:marBottom w:val="0"/>
      <w:divBdr>
        <w:top w:val="none" w:sz="0" w:space="0" w:color="auto"/>
        <w:left w:val="none" w:sz="0" w:space="0" w:color="auto"/>
        <w:bottom w:val="none" w:sz="0" w:space="0" w:color="auto"/>
        <w:right w:val="none" w:sz="0" w:space="0" w:color="auto"/>
      </w:divBdr>
    </w:div>
    <w:div w:id="1650286885">
      <w:bodyDiv w:val="1"/>
      <w:marLeft w:val="0"/>
      <w:marRight w:val="0"/>
      <w:marTop w:val="0"/>
      <w:marBottom w:val="0"/>
      <w:divBdr>
        <w:top w:val="none" w:sz="0" w:space="0" w:color="auto"/>
        <w:left w:val="none" w:sz="0" w:space="0" w:color="auto"/>
        <w:bottom w:val="none" w:sz="0" w:space="0" w:color="auto"/>
        <w:right w:val="none" w:sz="0" w:space="0" w:color="auto"/>
      </w:divBdr>
    </w:div>
    <w:div w:id="1650547898">
      <w:bodyDiv w:val="1"/>
      <w:marLeft w:val="0"/>
      <w:marRight w:val="0"/>
      <w:marTop w:val="0"/>
      <w:marBottom w:val="0"/>
      <w:divBdr>
        <w:top w:val="none" w:sz="0" w:space="0" w:color="auto"/>
        <w:left w:val="none" w:sz="0" w:space="0" w:color="auto"/>
        <w:bottom w:val="none" w:sz="0" w:space="0" w:color="auto"/>
        <w:right w:val="none" w:sz="0" w:space="0" w:color="auto"/>
      </w:divBdr>
    </w:div>
    <w:div w:id="1650672951">
      <w:bodyDiv w:val="1"/>
      <w:marLeft w:val="0"/>
      <w:marRight w:val="0"/>
      <w:marTop w:val="0"/>
      <w:marBottom w:val="0"/>
      <w:divBdr>
        <w:top w:val="none" w:sz="0" w:space="0" w:color="auto"/>
        <w:left w:val="none" w:sz="0" w:space="0" w:color="auto"/>
        <w:bottom w:val="none" w:sz="0" w:space="0" w:color="auto"/>
        <w:right w:val="none" w:sz="0" w:space="0" w:color="auto"/>
      </w:divBdr>
    </w:div>
    <w:div w:id="1651132964">
      <w:bodyDiv w:val="1"/>
      <w:marLeft w:val="0"/>
      <w:marRight w:val="0"/>
      <w:marTop w:val="0"/>
      <w:marBottom w:val="0"/>
      <w:divBdr>
        <w:top w:val="none" w:sz="0" w:space="0" w:color="auto"/>
        <w:left w:val="none" w:sz="0" w:space="0" w:color="auto"/>
        <w:bottom w:val="none" w:sz="0" w:space="0" w:color="auto"/>
        <w:right w:val="none" w:sz="0" w:space="0" w:color="auto"/>
      </w:divBdr>
    </w:div>
    <w:div w:id="1651249955">
      <w:bodyDiv w:val="1"/>
      <w:marLeft w:val="0"/>
      <w:marRight w:val="0"/>
      <w:marTop w:val="0"/>
      <w:marBottom w:val="0"/>
      <w:divBdr>
        <w:top w:val="none" w:sz="0" w:space="0" w:color="auto"/>
        <w:left w:val="none" w:sz="0" w:space="0" w:color="auto"/>
        <w:bottom w:val="none" w:sz="0" w:space="0" w:color="auto"/>
        <w:right w:val="none" w:sz="0" w:space="0" w:color="auto"/>
      </w:divBdr>
    </w:div>
    <w:div w:id="1651667751">
      <w:bodyDiv w:val="1"/>
      <w:marLeft w:val="0"/>
      <w:marRight w:val="0"/>
      <w:marTop w:val="0"/>
      <w:marBottom w:val="0"/>
      <w:divBdr>
        <w:top w:val="none" w:sz="0" w:space="0" w:color="auto"/>
        <w:left w:val="none" w:sz="0" w:space="0" w:color="auto"/>
        <w:bottom w:val="none" w:sz="0" w:space="0" w:color="auto"/>
        <w:right w:val="none" w:sz="0" w:space="0" w:color="auto"/>
      </w:divBdr>
    </w:div>
    <w:div w:id="1651901174">
      <w:bodyDiv w:val="1"/>
      <w:marLeft w:val="0"/>
      <w:marRight w:val="0"/>
      <w:marTop w:val="0"/>
      <w:marBottom w:val="0"/>
      <w:divBdr>
        <w:top w:val="none" w:sz="0" w:space="0" w:color="auto"/>
        <w:left w:val="none" w:sz="0" w:space="0" w:color="auto"/>
        <w:bottom w:val="none" w:sz="0" w:space="0" w:color="auto"/>
        <w:right w:val="none" w:sz="0" w:space="0" w:color="auto"/>
      </w:divBdr>
    </w:div>
    <w:div w:id="1651902943">
      <w:bodyDiv w:val="1"/>
      <w:marLeft w:val="0"/>
      <w:marRight w:val="0"/>
      <w:marTop w:val="0"/>
      <w:marBottom w:val="0"/>
      <w:divBdr>
        <w:top w:val="none" w:sz="0" w:space="0" w:color="auto"/>
        <w:left w:val="none" w:sz="0" w:space="0" w:color="auto"/>
        <w:bottom w:val="none" w:sz="0" w:space="0" w:color="auto"/>
        <w:right w:val="none" w:sz="0" w:space="0" w:color="auto"/>
      </w:divBdr>
    </w:div>
    <w:div w:id="1652175366">
      <w:bodyDiv w:val="1"/>
      <w:marLeft w:val="0"/>
      <w:marRight w:val="0"/>
      <w:marTop w:val="0"/>
      <w:marBottom w:val="0"/>
      <w:divBdr>
        <w:top w:val="none" w:sz="0" w:space="0" w:color="auto"/>
        <w:left w:val="none" w:sz="0" w:space="0" w:color="auto"/>
        <w:bottom w:val="none" w:sz="0" w:space="0" w:color="auto"/>
        <w:right w:val="none" w:sz="0" w:space="0" w:color="auto"/>
      </w:divBdr>
    </w:div>
    <w:div w:id="1652368672">
      <w:bodyDiv w:val="1"/>
      <w:marLeft w:val="0"/>
      <w:marRight w:val="0"/>
      <w:marTop w:val="0"/>
      <w:marBottom w:val="0"/>
      <w:divBdr>
        <w:top w:val="none" w:sz="0" w:space="0" w:color="auto"/>
        <w:left w:val="none" w:sz="0" w:space="0" w:color="auto"/>
        <w:bottom w:val="none" w:sz="0" w:space="0" w:color="auto"/>
        <w:right w:val="none" w:sz="0" w:space="0" w:color="auto"/>
      </w:divBdr>
    </w:div>
    <w:div w:id="1652445772">
      <w:bodyDiv w:val="1"/>
      <w:marLeft w:val="0"/>
      <w:marRight w:val="0"/>
      <w:marTop w:val="0"/>
      <w:marBottom w:val="0"/>
      <w:divBdr>
        <w:top w:val="none" w:sz="0" w:space="0" w:color="auto"/>
        <w:left w:val="none" w:sz="0" w:space="0" w:color="auto"/>
        <w:bottom w:val="none" w:sz="0" w:space="0" w:color="auto"/>
        <w:right w:val="none" w:sz="0" w:space="0" w:color="auto"/>
      </w:divBdr>
    </w:div>
    <w:div w:id="1652829477">
      <w:bodyDiv w:val="1"/>
      <w:marLeft w:val="0"/>
      <w:marRight w:val="0"/>
      <w:marTop w:val="0"/>
      <w:marBottom w:val="0"/>
      <w:divBdr>
        <w:top w:val="none" w:sz="0" w:space="0" w:color="auto"/>
        <w:left w:val="none" w:sz="0" w:space="0" w:color="auto"/>
        <w:bottom w:val="none" w:sz="0" w:space="0" w:color="auto"/>
        <w:right w:val="none" w:sz="0" w:space="0" w:color="auto"/>
      </w:divBdr>
    </w:div>
    <w:div w:id="1653211794">
      <w:bodyDiv w:val="1"/>
      <w:marLeft w:val="0"/>
      <w:marRight w:val="0"/>
      <w:marTop w:val="0"/>
      <w:marBottom w:val="0"/>
      <w:divBdr>
        <w:top w:val="none" w:sz="0" w:space="0" w:color="auto"/>
        <w:left w:val="none" w:sz="0" w:space="0" w:color="auto"/>
        <w:bottom w:val="none" w:sz="0" w:space="0" w:color="auto"/>
        <w:right w:val="none" w:sz="0" w:space="0" w:color="auto"/>
      </w:divBdr>
    </w:div>
    <w:div w:id="1653289009">
      <w:bodyDiv w:val="1"/>
      <w:marLeft w:val="0"/>
      <w:marRight w:val="0"/>
      <w:marTop w:val="0"/>
      <w:marBottom w:val="0"/>
      <w:divBdr>
        <w:top w:val="none" w:sz="0" w:space="0" w:color="auto"/>
        <w:left w:val="none" w:sz="0" w:space="0" w:color="auto"/>
        <w:bottom w:val="none" w:sz="0" w:space="0" w:color="auto"/>
        <w:right w:val="none" w:sz="0" w:space="0" w:color="auto"/>
      </w:divBdr>
    </w:div>
    <w:div w:id="1653482303">
      <w:bodyDiv w:val="1"/>
      <w:marLeft w:val="0"/>
      <w:marRight w:val="0"/>
      <w:marTop w:val="0"/>
      <w:marBottom w:val="0"/>
      <w:divBdr>
        <w:top w:val="none" w:sz="0" w:space="0" w:color="auto"/>
        <w:left w:val="none" w:sz="0" w:space="0" w:color="auto"/>
        <w:bottom w:val="none" w:sz="0" w:space="0" w:color="auto"/>
        <w:right w:val="none" w:sz="0" w:space="0" w:color="auto"/>
      </w:divBdr>
    </w:div>
    <w:div w:id="1653679713">
      <w:bodyDiv w:val="1"/>
      <w:marLeft w:val="0"/>
      <w:marRight w:val="0"/>
      <w:marTop w:val="0"/>
      <w:marBottom w:val="0"/>
      <w:divBdr>
        <w:top w:val="none" w:sz="0" w:space="0" w:color="auto"/>
        <w:left w:val="none" w:sz="0" w:space="0" w:color="auto"/>
        <w:bottom w:val="none" w:sz="0" w:space="0" w:color="auto"/>
        <w:right w:val="none" w:sz="0" w:space="0" w:color="auto"/>
      </w:divBdr>
    </w:div>
    <w:div w:id="1653681017">
      <w:bodyDiv w:val="1"/>
      <w:marLeft w:val="0"/>
      <w:marRight w:val="0"/>
      <w:marTop w:val="0"/>
      <w:marBottom w:val="0"/>
      <w:divBdr>
        <w:top w:val="none" w:sz="0" w:space="0" w:color="auto"/>
        <w:left w:val="none" w:sz="0" w:space="0" w:color="auto"/>
        <w:bottom w:val="none" w:sz="0" w:space="0" w:color="auto"/>
        <w:right w:val="none" w:sz="0" w:space="0" w:color="auto"/>
      </w:divBdr>
    </w:div>
    <w:div w:id="1654095131">
      <w:bodyDiv w:val="1"/>
      <w:marLeft w:val="0"/>
      <w:marRight w:val="0"/>
      <w:marTop w:val="0"/>
      <w:marBottom w:val="0"/>
      <w:divBdr>
        <w:top w:val="none" w:sz="0" w:space="0" w:color="auto"/>
        <w:left w:val="none" w:sz="0" w:space="0" w:color="auto"/>
        <w:bottom w:val="none" w:sz="0" w:space="0" w:color="auto"/>
        <w:right w:val="none" w:sz="0" w:space="0" w:color="auto"/>
      </w:divBdr>
    </w:div>
    <w:div w:id="1654260279">
      <w:bodyDiv w:val="1"/>
      <w:marLeft w:val="0"/>
      <w:marRight w:val="0"/>
      <w:marTop w:val="0"/>
      <w:marBottom w:val="0"/>
      <w:divBdr>
        <w:top w:val="none" w:sz="0" w:space="0" w:color="auto"/>
        <w:left w:val="none" w:sz="0" w:space="0" w:color="auto"/>
        <w:bottom w:val="none" w:sz="0" w:space="0" w:color="auto"/>
        <w:right w:val="none" w:sz="0" w:space="0" w:color="auto"/>
      </w:divBdr>
    </w:div>
    <w:div w:id="1654291325">
      <w:bodyDiv w:val="1"/>
      <w:marLeft w:val="0"/>
      <w:marRight w:val="0"/>
      <w:marTop w:val="0"/>
      <w:marBottom w:val="0"/>
      <w:divBdr>
        <w:top w:val="none" w:sz="0" w:space="0" w:color="auto"/>
        <w:left w:val="none" w:sz="0" w:space="0" w:color="auto"/>
        <w:bottom w:val="none" w:sz="0" w:space="0" w:color="auto"/>
        <w:right w:val="none" w:sz="0" w:space="0" w:color="auto"/>
      </w:divBdr>
    </w:div>
    <w:div w:id="1654485235">
      <w:bodyDiv w:val="1"/>
      <w:marLeft w:val="0"/>
      <w:marRight w:val="0"/>
      <w:marTop w:val="0"/>
      <w:marBottom w:val="0"/>
      <w:divBdr>
        <w:top w:val="none" w:sz="0" w:space="0" w:color="auto"/>
        <w:left w:val="none" w:sz="0" w:space="0" w:color="auto"/>
        <w:bottom w:val="none" w:sz="0" w:space="0" w:color="auto"/>
        <w:right w:val="none" w:sz="0" w:space="0" w:color="auto"/>
      </w:divBdr>
    </w:div>
    <w:div w:id="1654529537">
      <w:bodyDiv w:val="1"/>
      <w:marLeft w:val="0"/>
      <w:marRight w:val="0"/>
      <w:marTop w:val="0"/>
      <w:marBottom w:val="0"/>
      <w:divBdr>
        <w:top w:val="none" w:sz="0" w:space="0" w:color="auto"/>
        <w:left w:val="none" w:sz="0" w:space="0" w:color="auto"/>
        <w:bottom w:val="none" w:sz="0" w:space="0" w:color="auto"/>
        <w:right w:val="none" w:sz="0" w:space="0" w:color="auto"/>
      </w:divBdr>
    </w:div>
    <w:div w:id="1654598350">
      <w:bodyDiv w:val="1"/>
      <w:marLeft w:val="0"/>
      <w:marRight w:val="0"/>
      <w:marTop w:val="0"/>
      <w:marBottom w:val="0"/>
      <w:divBdr>
        <w:top w:val="none" w:sz="0" w:space="0" w:color="auto"/>
        <w:left w:val="none" w:sz="0" w:space="0" w:color="auto"/>
        <w:bottom w:val="none" w:sz="0" w:space="0" w:color="auto"/>
        <w:right w:val="none" w:sz="0" w:space="0" w:color="auto"/>
      </w:divBdr>
    </w:div>
    <w:div w:id="1654720475">
      <w:bodyDiv w:val="1"/>
      <w:marLeft w:val="0"/>
      <w:marRight w:val="0"/>
      <w:marTop w:val="0"/>
      <w:marBottom w:val="0"/>
      <w:divBdr>
        <w:top w:val="none" w:sz="0" w:space="0" w:color="auto"/>
        <w:left w:val="none" w:sz="0" w:space="0" w:color="auto"/>
        <w:bottom w:val="none" w:sz="0" w:space="0" w:color="auto"/>
        <w:right w:val="none" w:sz="0" w:space="0" w:color="auto"/>
      </w:divBdr>
    </w:div>
    <w:div w:id="1654984760">
      <w:bodyDiv w:val="1"/>
      <w:marLeft w:val="0"/>
      <w:marRight w:val="0"/>
      <w:marTop w:val="0"/>
      <w:marBottom w:val="0"/>
      <w:divBdr>
        <w:top w:val="none" w:sz="0" w:space="0" w:color="auto"/>
        <w:left w:val="none" w:sz="0" w:space="0" w:color="auto"/>
        <w:bottom w:val="none" w:sz="0" w:space="0" w:color="auto"/>
        <w:right w:val="none" w:sz="0" w:space="0" w:color="auto"/>
      </w:divBdr>
    </w:div>
    <w:div w:id="1655178029">
      <w:bodyDiv w:val="1"/>
      <w:marLeft w:val="0"/>
      <w:marRight w:val="0"/>
      <w:marTop w:val="0"/>
      <w:marBottom w:val="0"/>
      <w:divBdr>
        <w:top w:val="none" w:sz="0" w:space="0" w:color="auto"/>
        <w:left w:val="none" w:sz="0" w:space="0" w:color="auto"/>
        <w:bottom w:val="none" w:sz="0" w:space="0" w:color="auto"/>
        <w:right w:val="none" w:sz="0" w:space="0" w:color="auto"/>
      </w:divBdr>
    </w:div>
    <w:div w:id="1655178052">
      <w:bodyDiv w:val="1"/>
      <w:marLeft w:val="0"/>
      <w:marRight w:val="0"/>
      <w:marTop w:val="0"/>
      <w:marBottom w:val="0"/>
      <w:divBdr>
        <w:top w:val="none" w:sz="0" w:space="0" w:color="auto"/>
        <w:left w:val="none" w:sz="0" w:space="0" w:color="auto"/>
        <w:bottom w:val="none" w:sz="0" w:space="0" w:color="auto"/>
        <w:right w:val="none" w:sz="0" w:space="0" w:color="auto"/>
      </w:divBdr>
    </w:div>
    <w:div w:id="1655839277">
      <w:bodyDiv w:val="1"/>
      <w:marLeft w:val="0"/>
      <w:marRight w:val="0"/>
      <w:marTop w:val="0"/>
      <w:marBottom w:val="0"/>
      <w:divBdr>
        <w:top w:val="none" w:sz="0" w:space="0" w:color="auto"/>
        <w:left w:val="none" w:sz="0" w:space="0" w:color="auto"/>
        <w:bottom w:val="none" w:sz="0" w:space="0" w:color="auto"/>
        <w:right w:val="none" w:sz="0" w:space="0" w:color="auto"/>
      </w:divBdr>
    </w:div>
    <w:div w:id="1655986836">
      <w:bodyDiv w:val="1"/>
      <w:marLeft w:val="0"/>
      <w:marRight w:val="0"/>
      <w:marTop w:val="0"/>
      <w:marBottom w:val="0"/>
      <w:divBdr>
        <w:top w:val="none" w:sz="0" w:space="0" w:color="auto"/>
        <w:left w:val="none" w:sz="0" w:space="0" w:color="auto"/>
        <w:bottom w:val="none" w:sz="0" w:space="0" w:color="auto"/>
        <w:right w:val="none" w:sz="0" w:space="0" w:color="auto"/>
      </w:divBdr>
    </w:div>
    <w:div w:id="1655989607">
      <w:bodyDiv w:val="1"/>
      <w:marLeft w:val="0"/>
      <w:marRight w:val="0"/>
      <w:marTop w:val="0"/>
      <w:marBottom w:val="0"/>
      <w:divBdr>
        <w:top w:val="none" w:sz="0" w:space="0" w:color="auto"/>
        <w:left w:val="none" w:sz="0" w:space="0" w:color="auto"/>
        <w:bottom w:val="none" w:sz="0" w:space="0" w:color="auto"/>
        <w:right w:val="none" w:sz="0" w:space="0" w:color="auto"/>
      </w:divBdr>
    </w:div>
    <w:div w:id="1656108950">
      <w:bodyDiv w:val="1"/>
      <w:marLeft w:val="0"/>
      <w:marRight w:val="0"/>
      <w:marTop w:val="0"/>
      <w:marBottom w:val="0"/>
      <w:divBdr>
        <w:top w:val="none" w:sz="0" w:space="0" w:color="auto"/>
        <w:left w:val="none" w:sz="0" w:space="0" w:color="auto"/>
        <w:bottom w:val="none" w:sz="0" w:space="0" w:color="auto"/>
        <w:right w:val="none" w:sz="0" w:space="0" w:color="auto"/>
      </w:divBdr>
    </w:div>
    <w:div w:id="1656373574">
      <w:bodyDiv w:val="1"/>
      <w:marLeft w:val="0"/>
      <w:marRight w:val="0"/>
      <w:marTop w:val="0"/>
      <w:marBottom w:val="0"/>
      <w:divBdr>
        <w:top w:val="none" w:sz="0" w:space="0" w:color="auto"/>
        <w:left w:val="none" w:sz="0" w:space="0" w:color="auto"/>
        <w:bottom w:val="none" w:sz="0" w:space="0" w:color="auto"/>
        <w:right w:val="none" w:sz="0" w:space="0" w:color="auto"/>
      </w:divBdr>
    </w:div>
    <w:div w:id="1656714300">
      <w:bodyDiv w:val="1"/>
      <w:marLeft w:val="0"/>
      <w:marRight w:val="0"/>
      <w:marTop w:val="0"/>
      <w:marBottom w:val="0"/>
      <w:divBdr>
        <w:top w:val="none" w:sz="0" w:space="0" w:color="auto"/>
        <w:left w:val="none" w:sz="0" w:space="0" w:color="auto"/>
        <w:bottom w:val="none" w:sz="0" w:space="0" w:color="auto"/>
        <w:right w:val="none" w:sz="0" w:space="0" w:color="auto"/>
      </w:divBdr>
    </w:div>
    <w:div w:id="1657223075">
      <w:bodyDiv w:val="1"/>
      <w:marLeft w:val="0"/>
      <w:marRight w:val="0"/>
      <w:marTop w:val="0"/>
      <w:marBottom w:val="0"/>
      <w:divBdr>
        <w:top w:val="none" w:sz="0" w:space="0" w:color="auto"/>
        <w:left w:val="none" w:sz="0" w:space="0" w:color="auto"/>
        <w:bottom w:val="none" w:sz="0" w:space="0" w:color="auto"/>
        <w:right w:val="none" w:sz="0" w:space="0" w:color="auto"/>
      </w:divBdr>
    </w:div>
    <w:div w:id="1657610566">
      <w:bodyDiv w:val="1"/>
      <w:marLeft w:val="0"/>
      <w:marRight w:val="0"/>
      <w:marTop w:val="0"/>
      <w:marBottom w:val="0"/>
      <w:divBdr>
        <w:top w:val="none" w:sz="0" w:space="0" w:color="auto"/>
        <w:left w:val="none" w:sz="0" w:space="0" w:color="auto"/>
        <w:bottom w:val="none" w:sz="0" w:space="0" w:color="auto"/>
        <w:right w:val="none" w:sz="0" w:space="0" w:color="auto"/>
      </w:divBdr>
    </w:div>
    <w:div w:id="1657876388">
      <w:bodyDiv w:val="1"/>
      <w:marLeft w:val="0"/>
      <w:marRight w:val="0"/>
      <w:marTop w:val="0"/>
      <w:marBottom w:val="0"/>
      <w:divBdr>
        <w:top w:val="none" w:sz="0" w:space="0" w:color="auto"/>
        <w:left w:val="none" w:sz="0" w:space="0" w:color="auto"/>
        <w:bottom w:val="none" w:sz="0" w:space="0" w:color="auto"/>
        <w:right w:val="none" w:sz="0" w:space="0" w:color="auto"/>
      </w:divBdr>
    </w:div>
    <w:div w:id="1657953284">
      <w:bodyDiv w:val="1"/>
      <w:marLeft w:val="0"/>
      <w:marRight w:val="0"/>
      <w:marTop w:val="0"/>
      <w:marBottom w:val="0"/>
      <w:divBdr>
        <w:top w:val="none" w:sz="0" w:space="0" w:color="auto"/>
        <w:left w:val="none" w:sz="0" w:space="0" w:color="auto"/>
        <w:bottom w:val="none" w:sz="0" w:space="0" w:color="auto"/>
        <w:right w:val="none" w:sz="0" w:space="0" w:color="auto"/>
      </w:divBdr>
    </w:div>
    <w:div w:id="1658613804">
      <w:bodyDiv w:val="1"/>
      <w:marLeft w:val="0"/>
      <w:marRight w:val="0"/>
      <w:marTop w:val="0"/>
      <w:marBottom w:val="0"/>
      <w:divBdr>
        <w:top w:val="none" w:sz="0" w:space="0" w:color="auto"/>
        <w:left w:val="none" w:sz="0" w:space="0" w:color="auto"/>
        <w:bottom w:val="none" w:sz="0" w:space="0" w:color="auto"/>
        <w:right w:val="none" w:sz="0" w:space="0" w:color="auto"/>
      </w:divBdr>
    </w:div>
    <w:div w:id="1658798961">
      <w:bodyDiv w:val="1"/>
      <w:marLeft w:val="0"/>
      <w:marRight w:val="0"/>
      <w:marTop w:val="0"/>
      <w:marBottom w:val="0"/>
      <w:divBdr>
        <w:top w:val="none" w:sz="0" w:space="0" w:color="auto"/>
        <w:left w:val="none" w:sz="0" w:space="0" w:color="auto"/>
        <w:bottom w:val="none" w:sz="0" w:space="0" w:color="auto"/>
        <w:right w:val="none" w:sz="0" w:space="0" w:color="auto"/>
      </w:divBdr>
    </w:div>
    <w:div w:id="1658877225">
      <w:bodyDiv w:val="1"/>
      <w:marLeft w:val="0"/>
      <w:marRight w:val="0"/>
      <w:marTop w:val="0"/>
      <w:marBottom w:val="0"/>
      <w:divBdr>
        <w:top w:val="none" w:sz="0" w:space="0" w:color="auto"/>
        <w:left w:val="none" w:sz="0" w:space="0" w:color="auto"/>
        <w:bottom w:val="none" w:sz="0" w:space="0" w:color="auto"/>
        <w:right w:val="none" w:sz="0" w:space="0" w:color="auto"/>
      </w:divBdr>
    </w:div>
    <w:div w:id="1659265011">
      <w:bodyDiv w:val="1"/>
      <w:marLeft w:val="0"/>
      <w:marRight w:val="0"/>
      <w:marTop w:val="0"/>
      <w:marBottom w:val="0"/>
      <w:divBdr>
        <w:top w:val="none" w:sz="0" w:space="0" w:color="auto"/>
        <w:left w:val="none" w:sz="0" w:space="0" w:color="auto"/>
        <w:bottom w:val="none" w:sz="0" w:space="0" w:color="auto"/>
        <w:right w:val="none" w:sz="0" w:space="0" w:color="auto"/>
      </w:divBdr>
    </w:div>
    <w:div w:id="1659655059">
      <w:bodyDiv w:val="1"/>
      <w:marLeft w:val="0"/>
      <w:marRight w:val="0"/>
      <w:marTop w:val="0"/>
      <w:marBottom w:val="0"/>
      <w:divBdr>
        <w:top w:val="none" w:sz="0" w:space="0" w:color="auto"/>
        <w:left w:val="none" w:sz="0" w:space="0" w:color="auto"/>
        <w:bottom w:val="none" w:sz="0" w:space="0" w:color="auto"/>
        <w:right w:val="none" w:sz="0" w:space="0" w:color="auto"/>
      </w:divBdr>
    </w:div>
    <w:div w:id="1659727334">
      <w:bodyDiv w:val="1"/>
      <w:marLeft w:val="0"/>
      <w:marRight w:val="0"/>
      <w:marTop w:val="0"/>
      <w:marBottom w:val="0"/>
      <w:divBdr>
        <w:top w:val="none" w:sz="0" w:space="0" w:color="auto"/>
        <w:left w:val="none" w:sz="0" w:space="0" w:color="auto"/>
        <w:bottom w:val="none" w:sz="0" w:space="0" w:color="auto"/>
        <w:right w:val="none" w:sz="0" w:space="0" w:color="auto"/>
      </w:divBdr>
    </w:div>
    <w:div w:id="1659768588">
      <w:bodyDiv w:val="1"/>
      <w:marLeft w:val="0"/>
      <w:marRight w:val="0"/>
      <w:marTop w:val="0"/>
      <w:marBottom w:val="0"/>
      <w:divBdr>
        <w:top w:val="none" w:sz="0" w:space="0" w:color="auto"/>
        <w:left w:val="none" w:sz="0" w:space="0" w:color="auto"/>
        <w:bottom w:val="none" w:sz="0" w:space="0" w:color="auto"/>
        <w:right w:val="none" w:sz="0" w:space="0" w:color="auto"/>
      </w:divBdr>
    </w:div>
    <w:div w:id="1659992670">
      <w:bodyDiv w:val="1"/>
      <w:marLeft w:val="0"/>
      <w:marRight w:val="0"/>
      <w:marTop w:val="0"/>
      <w:marBottom w:val="0"/>
      <w:divBdr>
        <w:top w:val="none" w:sz="0" w:space="0" w:color="auto"/>
        <w:left w:val="none" w:sz="0" w:space="0" w:color="auto"/>
        <w:bottom w:val="none" w:sz="0" w:space="0" w:color="auto"/>
        <w:right w:val="none" w:sz="0" w:space="0" w:color="auto"/>
      </w:divBdr>
    </w:div>
    <w:div w:id="1660160011">
      <w:bodyDiv w:val="1"/>
      <w:marLeft w:val="0"/>
      <w:marRight w:val="0"/>
      <w:marTop w:val="0"/>
      <w:marBottom w:val="0"/>
      <w:divBdr>
        <w:top w:val="none" w:sz="0" w:space="0" w:color="auto"/>
        <w:left w:val="none" w:sz="0" w:space="0" w:color="auto"/>
        <w:bottom w:val="none" w:sz="0" w:space="0" w:color="auto"/>
        <w:right w:val="none" w:sz="0" w:space="0" w:color="auto"/>
      </w:divBdr>
    </w:div>
    <w:div w:id="166057308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60693090">
      <w:bodyDiv w:val="1"/>
      <w:marLeft w:val="0"/>
      <w:marRight w:val="0"/>
      <w:marTop w:val="0"/>
      <w:marBottom w:val="0"/>
      <w:divBdr>
        <w:top w:val="none" w:sz="0" w:space="0" w:color="auto"/>
        <w:left w:val="none" w:sz="0" w:space="0" w:color="auto"/>
        <w:bottom w:val="none" w:sz="0" w:space="0" w:color="auto"/>
        <w:right w:val="none" w:sz="0" w:space="0" w:color="auto"/>
      </w:divBdr>
    </w:div>
    <w:div w:id="1660767642">
      <w:bodyDiv w:val="1"/>
      <w:marLeft w:val="0"/>
      <w:marRight w:val="0"/>
      <w:marTop w:val="0"/>
      <w:marBottom w:val="0"/>
      <w:divBdr>
        <w:top w:val="none" w:sz="0" w:space="0" w:color="auto"/>
        <w:left w:val="none" w:sz="0" w:space="0" w:color="auto"/>
        <w:bottom w:val="none" w:sz="0" w:space="0" w:color="auto"/>
        <w:right w:val="none" w:sz="0" w:space="0" w:color="auto"/>
      </w:divBdr>
    </w:div>
    <w:div w:id="1660841979">
      <w:bodyDiv w:val="1"/>
      <w:marLeft w:val="0"/>
      <w:marRight w:val="0"/>
      <w:marTop w:val="0"/>
      <w:marBottom w:val="0"/>
      <w:divBdr>
        <w:top w:val="none" w:sz="0" w:space="0" w:color="auto"/>
        <w:left w:val="none" w:sz="0" w:space="0" w:color="auto"/>
        <w:bottom w:val="none" w:sz="0" w:space="0" w:color="auto"/>
        <w:right w:val="none" w:sz="0" w:space="0" w:color="auto"/>
      </w:divBdr>
    </w:div>
    <w:div w:id="1660843670">
      <w:bodyDiv w:val="1"/>
      <w:marLeft w:val="0"/>
      <w:marRight w:val="0"/>
      <w:marTop w:val="0"/>
      <w:marBottom w:val="0"/>
      <w:divBdr>
        <w:top w:val="none" w:sz="0" w:space="0" w:color="auto"/>
        <w:left w:val="none" w:sz="0" w:space="0" w:color="auto"/>
        <w:bottom w:val="none" w:sz="0" w:space="0" w:color="auto"/>
        <w:right w:val="none" w:sz="0" w:space="0" w:color="auto"/>
      </w:divBdr>
    </w:div>
    <w:div w:id="1660845086">
      <w:bodyDiv w:val="1"/>
      <w:marLeft w:val="0"/>
      <w:marRight w:val="0"/>
      <w:marTop w:val="0"/>
      <w:marBottom w:val="0"/>
      <w:divBdr>
        <w:top w:val="none" w:sz="0" w:space="0" w:color="auto"/>
        <w:left w:val="none" w:sz="0" w:space="0" w:color="auto"/>
        <w:bottom w:val="none" w:sz="0" w:space="0" w:color="auto"/>
        <w:right w:val="none" w:sz="0" w:space="0" w:color="auto"/>
      </w:divBdr>
    </w:div>
    <w:div w:id="1661155960">
      <w:bodyDiv w:val="1"/>
      <w:marLeft w:val="0"/>
      <w:marRight w:val="0"/>
      <w:marTop w:val="0"/>
      <w:marBottom w:val="0"/>
      <w:divBdr>
        <w:top w:val="none" w:sz="0" w:space="0" w:color="auto"/>
        <w:left w:val="none" w:sz="0" w:space="0" w:color="auto"/>
        <w:bottom w:val="none" w:sz="0" w:space="0" w:color="auto"/>
        <w:right w:val="none" w:sz="0" w:space="0" w:color="auto"/>
      </w:divBdr>
    </w:div>
    <w:div w:id="1661426368">
      <w:bodyDiv w:val="1"/>
      <w:marLeft w:val="0"/>
      <w:marRight w:val="0"/>
      <w:marTop w:val="0"/>
      <w:marBottom w:val="0"/>
      <w:divBdr>
        <w:top w:val="none" w:sz="0" w:space="0" w:color="auto"/>
        <w:left w:val="none" w:sz="0" w:space="0" w:color="auto"/>
        <w:bottom w:val="none" w:sz="0" w:space="0" w:color="auto"/>
        <w:right w:val="none" w:sz="0" w:space="0" w:color="auto"/>
      </w:divBdr>
    </w:div>
    <w:div w:id="1661763301">
      <w:bodyDiv w:val="1"/>
      <w:marLeft w:val="0"/>
      <w:marRight w:val="0"/>
      <w:marTop w:val="0"/>
      <w:marBottom w:val="0"/>
      <w:divBdr>
        <w:top w:val="none" w:sz="0" w:space="0" w:color="auto"/>
        <w:left w:val="none" w:sz="0" w:space="0" w:color="auto"/>
        <w:bottom w:val="none" w:sz="0" w:space="0" w:color="auto"/>
        <w:right w:val="none" w:sz="0" w:space="0" w:color="auto"/>
      </w:divBdr>
    </w:div>
    <w:div w:id="1661928580">
      <w:bodyDiv w:val="1"/>
      <w:marLeft w:val="0"/>
      <w:marRight w:val="0"/>
      <w:marTop w:val="0"/>
      <w:marBottom w:val="0"/>
      <w:divBdr>
        <w:top w:val="none" w:sz="0" w:space="0" w:color="auto"/>
        <w:left w:val="none" w:sz="0" w:space="0" w:color="auto"/>
        <w:bottom w:val="none" w:sz="0" w:space="0" w:color="auto"/>
        <w:right w:val="none" w:sz="0" w:space="0" w:color="auto"/>
      </w:divBdr>
    </w:div>
    <w:div w:id="1661928721">
      <w:bodyDiv w:val="1"/>
      <w:marLeft w:val="0"/>
      <w:marRight w:val="0"/>
      <w:marTop w:val="0"/>
      <w:marBottom w:val="0"/>
      <w:divBdr>
        <w:top w:val="none" w:sz="0" w:space="0" w:color="auto"/>
        <w:left w:val="none" w:sz="0" w:space="0" w:color="auto"/>
        <w:bottom w:val="none" w:sz="0" w:space="0" w:color="auto"/>
        <w:right w:val="none" w:sz="0" w:space="0" w:color="auto"/>
      </w:divBdr>
    </w:div>
    <w:div w:id="1661931985">
      <w:bodyDiv w:val="1"/>
      <w:marLeft w:val="0"/>
      <w:marRight w:val="0"/>
      <w:marTop w:val="0"/>
      <w:marBottom w:val="0"/>
      <w:divBdr>
        <w:top w:val="none" w:sz="0" w:space="0" w:color="auto"/>
        <w:left w:val="none" w:sz="0" w:space="0" w:color="auto"/>
        <w:bottom w:val="none" w:sz="0" w:space="0" w:color="auto"/>
        <w:right w:val="none" w:sz="0" w:space="0" w:color="auto"/>
      </w:divBdr>
    </w:div>
    <w:div w:id="1661957237">
      <w:bodyDiv w:val="1"/>
      <w:marLeft w:val="0"/>
      <w:marRight w:val="0"/>
      <w:marTop w:val="0"/>
      <w:marBottom w:val="0"/>
      <w:divBdr>
        <w:top w:val="none" w:sz="0" w:space="0" w:color="auto"/>
        <w:left w:val="none" w:sz="0" w:space="0" w:color="auto"/>
        <w:bottom w:val="none" w:sz="0" w:space="0" w:color="auto"/>
        <w:right w:val="none" w:sz="0" w:space="0" w:color="auto"/>
      </w:divBdr>
    </w:div>
    <w:div w:id="1662003080">
      <w:bodyDiv w:val="1"/>
      <w:marLeft w:val="0"/>
      <w:marRight w:val="0"/>
      <w:marTop w:val="0"/>
      <w:marBottom w:val="0"/>
      <w:divBdr>
        <w:top w:val="none" w:sz="0" w:space="0" w:color="auto"/>
        <w:left w:val="none" w:sz="0" w:space="0" w:color="auto"/>
        <w:bottom w:val="none" w:sz="0" w:space="0" w:color="auto"/>
        <w:right w:val="none" w:sz="0" w:space="0" w:color="auto"/>
      </w:divBdr>
    </w:div>
    <w:div w:id="1662349585">
      <w:bodyDiv w:val="1"/>
      <w:marLeft w:val="0"/>
      <w:marRight w:val="0"/>
      <w:marTop w:val="0"/>
      <w:marBottom w:val="0"/>
      <w:divBdr>
        <w:top w:val="none" w:sz="0" w:space="0" w:color="auto"/>
        <w:left w:val="none" w:sz="0" w:space="0" w:color="auto"/>
        <w:bottom w:val="none" w:sz="0" w:space="0" w:color="auto"/>
        <w:right w:val="none" w:sz="0" w:space="0" w:color="auto"/>
      </w:divBdr>
    </w:div>
    <w:div w:id="1662351244">
      <w:bodyDiv w:val="1"/>
      <w:marLeft w:val="0"/>
      <w:marRight w:val="0"/>
      <w:marTop w:val="0"/>
      <w:marBottom w:val="0"/>
      <w:divBdr>
        <w:top w:val="none" w:sz="0" w:space="0" w:color="auto"/>
        <w:left w:val="none" w:sz="0" w:space="0" w:color="auto"/>
        <w:bottom w:val="none" w:sz="0" w:space="0" w:color="auto"/>
        <w:right w:val="none" w:sz="0" w:space="0" w:color="auto"/>
      </w:divBdr>
    </w:div>
    <w:div w:id="1662393969">
      <w:bodyDiv w:val="1"/>
      <w:marLeft w:val="0"/>
      <w:marRight w:val="0"/>
      <w:marTop w:val="0"/>
      <w:marBottom w:val="0"/>
      <w:divBdr>
        <w:top w:val="none" w:sz="0" w:space="0" w:color="auto"/>
        <w:left w:val="none" w:sz="0" w:space="0" w:color="auto"/>
        <w:bottom w:val="none" w:sz="0" w:space="0" w:color="auto"/>
        <w:right w:val="none" w:sz="0" w:space="0" w:color="auto"/>
      </w:divBdr>
    </w:div>
    <w:div w:id="1662585921">
      <w:bodyDiv w:val="1"/>
      <w:marLeft w:val="0"/>
      <w:marRight w:val="0"/>
      <w:marTop w:val="0"/>
      <w:marBottom w:val="0"/>
      <w:divBdr>
        <w:top w:val="none" w:sz="0" w:space="0" w:color="auto"/>
        <w:left w:val="none" w:sz="0" w:space="0" w:color="auto"/>
        <w:bottom w:val="none" w:sz="0" w:space="0" w:color="auto"/>
        <w:right w:val="none" w:sz="0" w:space="0" w:color="auto"/>
      </w:divBdr>
    </w:div>
    <w:div w:id="1662659317">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3115784">
      <w:bodyDiv w:val="1"/>
      <w:marLeft w:val="0"/>
      <w:marRight w:val="0"/>
      <w:marTop w:val="0"/>
      <w:marBottom w:val="0"/>
      <w:divBdr>
        <w:top w:val="none" w:sz="0" w:space="0" w:color="auto"/>
        <w:left w:val="none" w:sz="0" w:space="0" w:color="auto"/>
        <w:bottom w:val="none" w:sz="0" w:space="0" w:color="auto"/>
        <w:right w:val="none" w:sz="0" w:space="0" w:color="auto"/>
      </w:divBdr>
    </w:div>
    <w:div w:id="1663309084">
      <w:bodyDiv w:val="1"/>
      <w:marLeft w:val="0"/>
      <w:marRight w:val="0"/>
      <w:marTop w:val="0"/>
      <w:marBottom w:val="0"/>
      <w:divBdr>
        <w:top w:val="none" w:sz="0" w:space="0" w:color="auto"/>
        <w:left w:val="none" w:sz="0" w:space="0" w:color="auto"/>
        <w:bottom w:val="none" w:sz="0" w:space="0" w:color="auto"/>
        <w:right w:val="none" w:sz="0" w:space="0" w:color="auto"/>
      </w:divBdr>
    </w:div>
    <w:div w:id="1663435976">
      <w:bodyDiv w:val="1"/>
      <w:marLeft w:val="0"/>
      <w:marRight w:val="0"/>
      <w:marTop w:val="0"/>
      <w:marBottom w:val="0"/>
      <w:divBdr>
        <w:top w:val="none" w:sz="0" w:space="0" w:color="auto"/>
        <w:left w:val="none" w:sz="0" w:space="0" w:color="auto"/>
        <w:bottom w:val="none" w:sz="0" w:space="0" w:color="auto"/>
        <w:right w:val="none" w:sz="0" w:space="0" w:color="auto"/>
      </w:divBdr>
    </w:div>
    <w:div w:id="1663702748">
      <w:bodyDiv w:val="1"/>
      <w:marLeft w:val="0"/>
      <w:marRight w:val="0"/>
      <w:marTop w:val="0"/>
      <w:marBottom w:val="0"/>
      <w:divBdr>
        <w:top w:val="none" w:sz="0" w:space="0" w:color="auto"/>
        <w:left w:val="none" w:sz="0" w:space="0" w:color="auto"/>
        <w:bottom w:val="none" w:sz="0" w:space="0" w:color="auto"/>
        <w:right w:val="none" w:sz="0" w:space="0" w:color="auto"/>
      </w:divBdr>
    </w:div>
    <w:div w:id="1663774839">
      <w:bodyDiv w:val="1"/>
      <w:marLeft w:val="0"/>
      <w:marRight w:val="0"/>
      <w:marTop w:val="0"/>
      <w:marBottom w:val="0"/>
      <w:divBdr>
        <w:top w:val="none" w:sz="0" w:space="0" w:color="auto"/>
        <w:left w:val="none" w:sz="0" w:space="0" w:color="auto"/>
        <w:bottom w:val="none" w:sz="0" w:space="0" w:color="auto"/>
        <w:right w:val="none" w:sz="0" w:space="0" w:color="auto"/>
      </w:divBdr>
    </w:div>
    <w:div w:id="1663855334">
      <w:bodyDiv w:val="1"/>
      <w:marLeft w:val="0"/>
      <w:marRight w:val="0"/>
      <w:marTop w:val="0"/>
      <w:marBottom w:val="0"/>
      <w:divBdr>
        <w:top w:val="none" w:sz="0" w:space="0" w:color="auto"/>
        <w:left w:val="none" w:sz="0" w:space="0" w:color="auto"/>
        <w:bottom w:val="none" w:sz="0" w:space="0" w:color="auto"/>
        <w:right w:val="none" w:sz="0" w:space="0" w:color="auto"/>
      </w:divBdr>
    </w:div>
    <w:div w:id="1664166063">
      <w:bodyDiv w:val="1"/>
      <w:marLeft w:val="0"/>
      <w:marRight w:val="0"/>
      <w:marTop w:val="0"/>
      <w:marBottom w:val="0"/>
      <w:divBdr>
        <w:top w:val="none" w:sz="0" w:space="0" w:color="auto"/>
        <w:left w:val="none" w:sz="0" w:space="0" w:color="auto"/>
        <w:bottom w:val="none" w:sz="0" w:space="0" w:color="auto"/>
        <w:right w:val="none" w:sz="0" w:space="0" w:color="auto"/>
      </w:divBdr>
    </w:div>
    <w:div w:id="1664426469">
      <w:bodyDiv w:val="1"/>
      <w:marLeft w:val="0"/>
      <w:marRight w:val="0"/>
      <w:marTop w:val="0"/>
      <w:marBottom w:val="0"/>
      <w:divBdr>
        <w:top w:val="none" w:sz="0" w:space="0" w:color="auto"/>
        <w:left w:val="none" w:sz="0" w:space="0" w:color="auto"/>
        <w:bottom w:val="none" w:sz="0" w:space="0" w:color="auto"/>
        <w:right w:val="none" w:sz="0" w:space="0" w:color="auto"/>
      </w:divBdr>
    </w:div>
    <w:div w:id="1664510075">
      <w:bodyDiv w:val="1"/>
      <w:marLeft w:val="0"/>
      <w:marRight w:val="0"/>
      <w:marTop w:val="0"/>
      <w:marBottom w:val="0"/>
      <w:divBdr>
        <w:top w:val="none" w:sz="0" w:space="0" w:color="auto"/>
        <w:left w:val="none" w:sz="0" w:space="0" w:color="auto"/>
        <w:bottom w:val="none" w:sz="0" w:space="0" w:color="auto"/>
        <w:right w:val="none" w:sz="0" w:space="0" w:color="auto"/>
      </w:divBdr>
    </w:div>
    <w:div w:id="1664551167">
      <w:bodyDiv w:val="1"/>
      <w:marLeft w:val="0"/>
      <w:marRight w:val="0"/>
      <w:marTop w:val="0"/>
      <w:marBottom w:val="0"/>
      <w:divBdr>
        <w:top w:val="none" w:sz="0" w:space="0" w:color="auto"/>
        <w:left w:val="none" w:sz="0" w:space="0" w:color="auto"/>
        <w:bottom w:val="none" w:sz="0" w:space="0" w:color="auto"/>
        <w:right w:val="none" w:sz="0" w:space="0" w:color="auto"/>
      </w:divBdr>
    </w:div>
    <w:div w:id="1664551179">
      <w:bodyDiv w:val="1"/>
      <w:marLeft w:val="0"/>
      <w:marRight w:val="0"/>
      <w:marTop w:val="0"/>
      <w:marBottom w:val="0"/>
      <w:divBdr>
        <w:top w:val="none" w:sz="0" w:space="0" w:color="auto"/>
        <w:left w:val="none" w:sz="0" w:space="0" w:color="auto"/>
        <w:bottom w:val="none" w:sz="0" w:space="0" w:color="auto"/>
        <w:right w:val="none" w:sz="0" w:space="0" w:color="auto"/>
      </w:divBdr>
    </w:div>
    <w:div w:id="1664895145">
      <w:bodyDiv w:val="1"/>
      <w:marLeft w:val="0"/>
      <w:marRight w:val="0"/>
      <w:marTop w:val="0"/>
      <w:marBottom w:val="0"/>
      <w:divBdr>
        <w:top w:val="none" w:sz="0" w:space="0" w:color="auto"/>
        <w:left w:val="none" w:sz="0" w:space="0" w:color="auto"/>
        <w:bottom w:val="none" w:sz="0" w:space="0" w:color="auto"/>
        <w:right w:val="none" w:sz="0" w:space="0" w:color="auto"/>
      </w:divBdr>
    </w:div>
    <w:div w:id="1665086675">
      <w:bodyDiv w:val="1"/>
      <w:marLeft w:val="0"/>
      <w:marRight w:val="0"/>
      <w:marTop w:val="0"/>
      <w:marBottom w:val="0"/>
      <w:divBdr>
        <w:top w:val="none" w:sz="0" w:space="0" w:color="auto"/>
        <w:left w:val="none" w:sz="0" w:space="0" w:color="auto"/>
        <w:bottom w:val="none" w:sz="0" w:space="0" w:color="auto"/>
        <w:right w:val="none" w:sz="0" w:space="0" w:color="auto"/>
      </w:divBdr>
    </w:div>
    <w:div w:id="1665280543">
      <w:bodyDiv w:val="1"/>
      <w:marLeft w:val="0"/>
      <w:marRight w:val="0"/>
      <w:marTop w:val="0"/>
      <w:marBottom w:val="0"/>
      <w:divBdr>
        <w:top w:val="none" w:sz="0" w:space="0" w:color="auto"/>
        <w:left w:val="none" w:sz="0" w:space="0" w:color="auto"/>
        <w:bottom w:val="none" w:sz="0" w:space="0" w:color="auto"/>
        <w:right w:val="none" w:sz="0" w:space="0" w:color="auto"/>
      </w:divBdr>
    </w:div>
    <w:div w:id="1665863190">
      <w:bodyDiv w:val="1"/>
      <w:marLeft w:val="0"/>
      <w:marRight w:val="0"/>
      <w:marTop w:val="0"/>
      <w:marBottom w:val="0"/>
      <w:divBdr>
        <w:top w:val="none" w:sz="0" w:space="0" w:color="auto"/>
        <w:left w:val="none" w:sz="0" w:space="0" w:color="auto"/>
        <w:bottom w:val="none" w:sz="0" w:space="0" w:color="auto"/>
        <w:right w:val="none" w:sz="0" w:space="0" w:color="auto"/>
      </w:divBdr>
    </w:div>
    <w:div w:id="1665932800">
      <w:bodyDiv w:val="1"/>
      <w:marLeft w:val="0"/>
      <w:marRight w:val="0"/>
      <w:marTop w:val="0"/>
      <w:marBottom w:val="0"/>
      <w:divBdr>
        <w:top w:val="none" w:sz="0" w:space="0" w:color="auto"/>
        <w:left w:val="none" w:sz="0" w:space="0" w:color="auto"/>
        <w:bottom w:val="none" w:sz="0" w:space="0" w:color="auto"/>
        <w:right w:val="none" w:sz="0" w:space="0" w:color="auto"/>
      </w:divBdr>
    </w:div>
    <w:div w:id="1666127970">
      <w:bodyDiv w:val="1"/>
      <w:marLeft w:val="0"/>
      <w:marRight w:val="0"/>
      <w:marTop w:val="0"/>
      <w:marBottom w:val="0"/>
      <w:divBdr>
        <w:top w:val="none" w:sz="0" w:space="0" w:color="auto"/>
        <w:left w:val="none" w:sz="0" w:space="0" w:color="auto"/>
        <w:bottom w:val="none" w:sz="0" w:space="0" w:color="auto"/>
        <w:right w:val="none" w:sz="0" w:space="0" w:color="auto"/>
      </w:divBdr>
    </w:div>
    <w:div w:id="1666401854">
      <w:bodyDiv w:val="1"/>
      <w:marLeft w:val="0"/>
      <w:marRight w:val="0"/>
      <w:marTop w:val="0"/>
      <w:marBottom w:val="0"/>
      <w:divBdr>
        <w:top w:val="none" w:sz="0" w:space="0" w:color="auto"/>
        <w:left w:val="none" w:sz="0" w:space="0" w:color="auto"/>
        <w:bottom w:val="none" w:sz="0" w:space="0" w:color="auto"/>
        <w:right w:val="none" w:sz="0" w:space="0" w:color="auto"/>
      </w:divBdr>
    </w:div>
    <w:div w:id="1667050217">
      <w:bodyDiv w:val="1"/>
      <w:marLeft w:val="0"/>
      <w:marRight w:val="0"/>
      <w:marTop w:val="0"/>
      <w:marBottom w:val="0"/>
      <w:divBdr>
        <w:top w:val="none" w:sz="0" w:space="0" w:color="auto"/>
        <w:left w:val="none" w:sz="0" w:space="0" w:color="auto"/>
        <w:bottom w:val="none" w:sz="0" w:space="0" w:color="auto"/>
        <w:right w:val="none" w:sz="0" w:space="0" w:color="auto"/>
      </w:divBdr>
    </w:div>
    <w:div w:id="1667170674">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 w:id="1667898277">
      <w:bodyDiv w:val="1"/>
      <w:marLeft w:val="0"/>
      <w:marRight w:val="0"/>
      <w:marTop w:val="0"/>
      <w:marBottom w:val="0"/>
      <w:divBdr>
        <w:top w:val="none" w:sz="0" w:space="0" w:color="auto"/>
        <w:left w:val="none" w:sz="0" w:space="0" w:color="auto"/>
        <w:bottom w:val="none" w:sz="0" w:space="0" w:color="auto"/>
        <w:right w:val="none" w:sz="0" w:space="0" w:color="auto"/>
      </w:divBdr>
    </w:div>
    <w:div w:id="1668047767">
      <w:bodyDiv w:val="1"/>
      <w:marLeft w:val="0"/>
      <w:marRight w:val="0"/>
      <w:marTop w:val="0"/>
      <w:marBottom w:val="0"/>
      <w:divBdr>
        <w:top w:val="none" w:sz="0" w:space="0" w:color="auto"/>
        <w:left w:val="none" w:sz="0" w:space="0" w:color="auto"/>
        <w:bottom w:val="none" w:sz="0" w:space="0" w:color="auto"/>
        <w:right w:val="none" w:sz="0" w:space="0" w:color="auto"/>
      </w:divBdr>
    </w:div>
    <w:div w:id="1668053271">
      <w:bodyDiv w:val="1"/>
      <w:marLeft w:val="0"/>
      <w:marRight w:val="0"/>
      <w:marTop w:val="0"/>
      <w:marBottom w:val="0"/>
      <w:divBdr>
        <w:top w:val="none" w:sz="0" w:space="0" w:color="auto"/>
        <w:left w:val="none" w:sz="0" w:space="0" w:color="auto"/>
        <w:bottom w:val="none" w:sz="0" w:space="0" w:color="auto"/>
        <w:right w:val="none" w:sz="0" w:space="0" w:color="auto"/>
      </w:divBdr>
    </w:div>
    <w:div w:id="1668242955">
      <w:bodyDiv w:val="1"/>
      <w:marLeft w:val="0"/>
      <w:marRight w:val="0"/>
      <w:marTop w:val="0"/>
      <w:marBottom w:val="0"/>
      <w:divBdr>
        <w:top w:val="none" w:sz="0" w:space="0" w:color="auto"/>
        <w:left w:val="none" w:sz="0" w:space="0" w:color="auto"/>
        <w:bottom w:val="none" w:sz="0" w:space="0" w:color="auto"/>
        <w:right w:val="none" w:sz="0" w:space="0" w:color="auto"/>
      </w:divBdr>
    </w:div>
    <w:div w:id="1668244549">
      <w:bodyDiv w:val="1"/>
      <w:marLeft w:val="0"/>
      <w:marRight w:val="0"/>
      <w:marTop w:val="0"/>
      <w:marBottom w:val="0"/>
      <w:divBdr>
        <w:top w:val="none" w:sz="0" w:space="0" w:color="auto"/>
        <w:left w:val="none" w:sz="0" w:space="0" w:color="auto"/>
        <w:bottom w:val="none" w:sz="0" w:space="0" w:color="auto"/>
        <w:right w:val="none" w:sz="0" w:space="0" w:color="auto"/>
      </w:divBdr>
    </w:div>
    <w:div w:id="1668434420">
      <w:bodyDiv w:val="1"/>
      <w:marLeft w:val="0"/>
      <w:marRight w:val="0"/>
      <w:marTop w:val="0"/>
      <w:marBottom w:val="0"/>
      <w:divBdr>
        <w:top w:val="none" w:sz="0" w:space="0" w:color="auto"/>
        <w:left w:val="none" w:sz="0" w:space="0" w:color="auto"/>
        <w:bottom w:val="none" w:sz="0" w:space="0" w:color="auto"/>
        <w:right w:val="none" w:sz="0" w:space="0" w:color="auto"/>
      </w:divBdr>
    </w:div>
    <w:div w:id="1669015042">
      <w:bodyDiv w:val="1"/>
      <w:marLeft w:val="0"/>
      <w:marRight w:val="0"/>
      <w:marTop w:val="0"/>
      <w:marBottom w:val="0"/>
      <w:divBdr>
        <w:top w:val="none" w:sz="0" w:space="0" w:color="auto"/>
        <w:left w:val="none" w:sz="0" w:space="0" w:color="auto"/>
        <w:bottom w:val="none" w:sz="0" w:space="0" w:color="auto"/>
        <w:right w:val="none" w:sz="0" w:space="0" w:color="auto"/>
      </w:divBdr>
    </w:div>
    <w:div w:id="1669483000">
      <w:bodyDiv w:val="1"/>
      <w:marLeft w:val="0"/>
      <w:marRight w:val="0"/>
      <w:marTop w:val="0"/>
      <w:marBottom w:val="0"/>
      <w:divBdr>
        <w:top w:val="none" w:sz="0" w:space="0" w:color="auto"/>
        <w:left w:val="none" w:sz="0" w:space="0" w:color="auto"/>
        <w:bottom w:val="none" w:sz="0" w:space="0" w:color="auto"/>
        <w:right w:val="none" w:sz="0" w:space="0" w:color="auto"/>
      </w:divBdr>
    </w:div>
    <w:div w:id="1669819526">
      <w:bodyDiv w:val="1"/>
      <w:marLeft w:val="0"/>
      <w:marRight w:val="0"/>
      <w:marTop w:val="0"/>
      <w:marBottom w:val="0"/>
      <w:divBdr>
        <w:top w:val="none" w:sz="0" w:space="0" w:color="auto"/>
        <w:left w:val="none" w:sz="0" w:space="0" w:color="auto"/>
        <w:bottom w:val="none" w:sz="0" w:space="0" w:color="auto"/>
        <w:right w:val="none" w:sz="0" w:space="0" w:color="auto"/>
      </w:divBdr>
    </w:div>
    <w:div w:id="1669942578">
      <w:bodyDiv w:val="1"/>
      <w:marLeft w:val="0"/>
      <w:marRight w:val="0"/>
      <w:marTop w:val="0"/>
      <w:marBottom w:val="0"/>
      <w:divBdr>
        <w:top w:val="none" w:sz="0" w:space="0" w:color="auto"/>
        <w:left w:val="none" w:sz="0" w:space="0" w:color="auto"/>
        <w:bottom w:val="none" w:sz="0" w:space="0" w:color="auto"/>
        <w:right w:val="none" w:sz="0" w:space="0" w:color="auto"/>
      </w:divBdr>
    </w:div>
    <w:div w:id="1670016726">
      <w:bodyDiv w:val="1"/>
      <w:marLeft w:val="0"/>
      <w:marRight w:val="0"/>
      <w:marTop w:val="0"/>
      <w:marBottom w:val="0"/>
      <w:divBdr>
        <w:top w:val="none" w:sz="0" w:space="0" w:color="auto"/>
        <w:left w:val="none" w:sz="0" w:space="0" w:color="auto"/>
        <w:bottom w:val="none" w:sz="0" w:space="0" w:color="auto"/>
        <w:right w:val="none" w:sz="0" w:space="0" w:color="auto"/>
      </w:divBdr>
    </w:div>
    <w:div w:id="1670136178">
      <w:bodyDiv w:val="1"/>
      <w:marLeft w:val="0"/>
      <w:marRight w:val="0"/>
      <w:marTop w:val="0"/>
      <w:marBottom w:val="0"/>
      <w:divBdr>
        <w:top w:val="none" w:sz="0" w:space="0" w:color="auto"/>
        <w:left w:val="none" w:sz="0" w:space="0" w:color="auto"/>
        <w:bottom w:val="none" w:sz="0" w:space="0" w:color="auto"/>
        <w:right w:val="none" w:sz="0" w:space="0" w:color="auto"/>
      </w:divBdr>
    </w:div>
    <w:div w:id="1670138034">
      <w:bodyDiv w:val="1"/>
      <w:marLeft w:val="0"/>
      <w:marRight w:val="0"/>
      <w:marTop w:val="0"/>
      <w:marBottom w:val="0"/>
      <w:divBdr>
        <w:top w:val="none" w:sz="0" w:space="0" w:color="auto"/>
        <w:left w:val="none" w:sz="0" w:space="0" w:color="auto"/>
        <w:bottom w:val="none" w:sz="0" w:space="0" w:color="auto"/>
        <w:right w:val="none" w:sz="0" w:space="0" w:color="auto"/>
      </w:divBdr>
    </w:div>
    <w:div w:id="1670332807">
      <w:bodyDiv w:val="1"/>
      <w:marLeft w:val="0"/>
      <w:marRight w:val="0"/>
      <w:marTop w:val="0"/>
      <w:marBottom w:val="0"/>
      <w:divBdr>
        <w:top w:val="none" w:sz="0" w:space="0" w:color="auto"/>
        <w:left w:val="none" w:sz="0" w:space="0" w:color="auto"/>
        <w:bottom w:val="none" w:sz="0" w:space="0" w:color="auto"/>
        <w:right w:val="none" w:sz="0" w:space="0" w:color="auto"/>
      </w:divBdr>
    </w:div>
    <w:div w:id="1670675790">
      <w:bodyDiv w:val="1"/>
      <w:marLeft w:val="0"/>
      <w:marRight w:val="0"/>
      <w:marTop w:val="0"/>
      <w:marBottom w:val="0"/>
      <w:divBdr>
        <w:top w:val="none" w:sz="0" w:space="0" w:color="auto"/>
        <w:left w:val="none" w:sz="0" w:space="0" w:color="auto"/>
        <w:bottom w:val="none" w:sz="0" w:space="0" w:color="auto"/>
        <w:right w:val="none" w:sz="0" w:space="0" w:color="auto"/>
      </w:divBdr>
    </w:div>
    <w:div w:id="1670862955">
      <w:bodyDiv w:val="1"/>
      <w:marLeft w:val="0"/>
      <w:marRight w:val="0"/>
      <w:marTop w:val="0"/>
      <w:marBottom w:val="0"/>
      <w:divBdr>
        <w:top w:val="none" w:sz="0" w:space="0" w:color="auto"/>
        <w:left w:val="none" w:sz="0" w:space="0" w:color="auto"/>
        <w:bottom w:val="none" w:sz="0" w:space="0" w:color="auto"/>
        <w:right w:val="none" w:sz="0" w:space="0" w:color="auto"/>
      </w:divBdr>
    </w:div>
    <w:div w:id="1670906093">
      <w:bodyDiv w:val="1"/>
      <w:marLeft w:val="0"/>
      <w:marRight w:val="0"/>
      <w:marTop w:val="0"/>
      <w:marBottom w:val="0"/>
      <w:divBdr>
        <w:top w:val="none" w:sz="0" w:space="0" w:color="auto"/>
        <w:left w:val="none" w:sz="0" w:space="0" w:color="auto"/>
        <w:bottom w:val="none" w:sz="0" w:space="0" w:color="auto"/>
        <w:right w:val="none" w:sz="0" w:space="0" w:color="auto"/>
      </w:divBdr>
    </w:div>
    <w:div w:id="1671062440">
      <w:bodyDiv w:val="1"/>
      <w:marLeft w:val="0"/>
      <w:marRight w:val="0"/>
      <w:marTop w:val="0"/>
      <w:marBottom w:val="0"/>
      <w:divBdr>
        <w:top w:val="none" w:sz="0" w:space="0" w:color="auto"/>
        <w:left w:val="none" w:sz="0" w:space="0" w:color="auto"/>
        <w:bottom w:val="none" w:sz="0" w:space="0" w:color="auto"/>
        <w:right w:val="none" w:sz="0" w:space="0" w:color="auto"/>
      </w:divBdr>
    </w:div>
    <w:div w:id="1671102780">
      <w:bodyDiv w:val="1"/>
      <w:marLeft w:val="0"/>
      <w:marRight w:val="0"/>
      <w:marTop w:val="0"/>
      <w:marBottom w:val="0"/>
      <w:divBdr>
        <w:top w:val="none" w:sz="0" w:space="0" w:color="auto"/>
        <w:left w:val="none" w:sz="0" w:space="0" w:color="auto"/>
        <w:bottom w:val="none" w:sz="0" w:space="0" w:color="auto"/>
        <w:right w:val="none" w:sz="0" w:space="0" w:color="auto"/>
      </w:divBdr>
    </w:div>
    <w:div w:id="1671175543">
      <w:bodyDiv w:val="1"/>
      <w:marLeft w:val="0"/>
      <w:marRight w:val="0"/>
      <w:marTop w:val="0"/>
      <w:marBottom w:val="0"/>
      <w:divBdr>
        <w:top w:val="none" w:sz="0" w:space="0" w:color="auto"/>
        <w:left w:val="none" w:sz="0" w:space="0" w:color="auto"/>
        <w:bottom w:val="none" w:sz="0" w:space="0" w:color="auto"/>
        <w:right w:val="none" w:sz="0" w:space="0" w:color="auto"/>
      </w:divBdr>
    </w:div>
    <w:div w:id="1671329499">
      <w:bodyDiv w:val="1"/>
      <w:marLeft w:val="0"/>
      <w:marRight w:val="0"/>
      <w:marTop w:val="0"/>
      <w:marBottom w:val="0"/>
      <w:divBdr>
        <w:top w:val="none" w:sz="0" w:space="0" w:color="auto"/>
        <w:left w:val="none" w:sz="0" w:space="0" w:color="auto"/>
        <w:bottom w:val="none" w:sz="0" w:space="0" w:color="auto"/>
        <w:right w:val="none" w:sz="0" w:space="0" w:color="auto"/>
      </w:divBdr>
    </w:div>
    <w:div w:id="1671368837">
      <w:bodyDiv w:val="1"/>
      <w:marLeft w:val="0"/>
      <w:marRight w:val="0"/>
      <w:marTop w:val="0"/>
      <w:marBottom w:val="0"/>
      <w:divBdr>
        <w:top w:val="none" w:sz="0" w:space="0" w:color="auto"/>
        <w:left w:val="none" w:sz="0" w:space="0" w:color="auto"/>
        <w:bottom w:val="none" w:sz="0" w:space="0" w:color="auto"/>
        <w:right w:val="none" w:sz="0" w:space="0" w:color="auto"/>
      </w:divBdr>
    </w:div>
    <w:div w:id="1671954677">
      <w:bodyDiv w:val="1"/>
      <w:marLeft w:val="0"/>
      <w:marRight w:val="0"/>
      <w:marTop w:val="0"/>
      <w:marBottom w:val="0"/>
      <w:divBdr>
        <w:top w:val="none" w:sz="0" w:space="0" w:color="auto"/>
        <w:left w:val="none" w:sz="0" w:space="0" w:color="auto"/>
        <w:bottom w:val="none" w:sz="0" w:space="0" w:color="auto"/>
        <w:right w:val="none" w:sz="0" w:space="0" w:color="auto"/>
      </w:divBdr>
    </w:div>
    <w:div w:id="1671981736">
      <w:bodyDiv w:val="1"/>
      <w:marLeft w:val="0"/>
      <w:marRight w:val="0"/>
      <w:marTop w:val="0"/>
      <w:marBottom w:val="0"/>
      <w:divBdr>
        <w:top w:val="none" w:sz="0" w:space="0" w:color="auto"/>
        <w:left w:val="none" w:sz="0" w:space="0" w:color="auto"/>
        <w:bottom w:val="none" w:sz="0" w:space="0" w:color="auto"/>
        <w:right w:val="none" w:sz="0" w:space="0" w:color="auto"/>
      </w:divBdr>
    </w:div>
    <w:div w:id="1672173182">
      <w:bodyDiv w:val="1"/>
      <w:marLeft w:val="0"/>
      <w:marRight w:val="0"/>
      <w:marTop w:val="0"/>
      <w:marBottom w:val="0"/>
      <w:divBdr>
        <w:top w:val="none" w:sz="0" w:space="0" w:color="auto"/>
        <w:left w:val="none" w:sz="0" w:space="0" w:color="auto"/>
        <w:bottom w:val="none" w:sz="0" w:space="0" w:color="auto"/>
        <w:right w:val="none" w:sz="0" w:space="0" w:color="auto"/>
      </w:divBdr>
    </w:div>
    <w:div w:id="1672218653">
      <w:bodyDiv w:val="1"/>
      <w:marLeft w:val="0"/>
      <w:marRight w:val="0"/>
      <w:marTop w:val="0"/>
      <w:marBottom w:val="0"/>
      <w:divBdr>
        <w:top w:val="none" w:sz="0" w:space="0" w:color="auto"/>
        <w:left w:val="none" w:sz="0" w:space="0" w:color="auto"/>
        <w:bottom w:val="none" w:sz="0" w:space="0" w:color="auto"/>
        <w:right w:val="none" w:sz="0" w:space="0" w:color="auto"/>
      </w:divBdr>
    </w:div>
    <w:div w:id="1672365842">
      <w:bodyDiv w:val="1"/>
      <w:marLeft w:val="0"/>
      <w:marRight w:val="0"/>
      <w:marTop w:val="0"/>
      <w:marBottom w:val="0"/>
      <w:divBdr>
        <w:top w:val="none" w:sz="0" w:space="0" w:color="auto"/>
        <w:left w:val="none" w:sz="0" w:space="0" w:color="auto"/>
        <w:bottom w:val="none" w:sz="0" w:space="0" w:color="auto"/>
        <w:right w:val="none" w:sz="0" w:space="0" w:color="auto"/>
      </w:divBdr>
    </w:div>
    <w:div w:id="1672415510">
      <w:bodyDiv w:val="1"/>
      <w:marLeft w:val="0"/>
      <w:marRight w:val="0"/>
      <w:marTop w:val="0"/>
      <w:marBottom w:val="0"/>
      <w:divBdr>
        <w:top w:val="none" w:sz="0" w:space="0" w:color="auto"/>
        <w:left w:val="none" w:sz="0" w:space="0" w:color="auto"/>
        <w:bottom w:val="none" w:sz="0" w:space="0" w:color="auto"/>
        <w:right w:val="none" w:sz="0" w:space="0" w:color="auto"/>
      </w:divBdr>
    </w:div>
    <w:div w:id="1672440229">
      <w:bodyDiv w:val="1"/>
      <w:marLeft w:val="0"/>
      <w:marRight w:val="0"/>
      <w:marTop w:val="0"/>
      <w:marBottom w:val="0"/>
      <w:divBdr>
        <w:top w:val="none" w:sz="0" w:space="0" w:color="auto"/>
        <w:left w:val="none" w:sz="0" w:space="0" w:color="auto"/>
        <w:bottom w:val="none" w:sz="0" w:space="0" w:color="auto"/>
        <w:right w:val="none" w:sz="0" w:space="0" w:color="auto"/>
      </w:divBdr>
    </w:div>
    <w:div w:id="1672756690">
      <w:bodyDiv w:val="1"/>
      <w:marLeft w:val="0"/>
      <w:marRight w:val="0"/>
      <w:marTop w:val="0"/>
      <w:marBottom w:val="0"/>
      <w:divBdr>
        <w:top w:val="none" w:sz="0" w:space="0" w:color="auto"/>
        <w:left w:val="none" w:sz="0" w:space="0" w:color="auto"/>
        <w:bottom w:val="none" w:sz="0" w:space="0" w:color="auto"/>
        <w:right w:val="none" w:sz="0" w:space="0" w:color="auto"/>
      </w:divBdr>
    </w:div>
    <w:div w:id="1672757644">
      <w:bodyDiv w:val="1"/>
      <w:marLeft w:val="0"/>
      <w:marRight w:val="0"/>
      <w:marTop w:val="0"/>
      <w:marBottom w:val="0"/>
      <w:divBdr>
        <w:top w:val="none" w:sz="0" w:space="0" w:color="auto"/>
        <w:left w:val="none" w:sz="0" w:space="0" w:color="auto"/>
        <w:bottom w:val="none" w:sz="0" w:space="0" w:color="auto"/>
        <w:right w:val="none" w:sz="0" w:space="0" w:color="auto"/>
      </w:divBdr>
    </w:div>
    <w:div w:id="1672832688">
      <w:bodyDiv w:val="1"/>
      <w:marLeft w:val="0"/>
      <w:marRight w:val="0"/>
      <w:marTop w:val="0"/>
      <w:marBottom w:val="0"/>
      <w:divBdr>
        <w:top w:val="none" w:sz="0" w:space="0" w:color="auto"/>
        <w:left w:val="none" w:sz="0" w:space="0" w:color="auto"/>
        <w:bottom w:val="none" w:sz="0" w:space="0" w:color="auto"/>
        <w:right w:val="none" w:sz="0" w:space="0" w:color="auto"/>
      </w:divBdr>
    </w:div>
    <w:div w:id="1672873271">
      <w:bodyDiv w:val="1"/>
      <w:marLeft w:val="0"/>
      <w:marRight w:val="0"/>
      <w:marTop w:val="0"/>
      <w:marBottom w:val="0"/>
      <w:divBdr>
        <w:top w:val="none" w:sz="0" w:space="0" w:color="auto"/>
        <w:left w:val="none" w:sz="0" w:space="0" w:color="auto"/>
        <w:bottom w:val="none" w:sz="0" w:space="0" w:color="auto"/>
        <w:right w:val="none" w:sz="0" w:space="0" w:color="auto"/>
      </w:divBdr>
    </w:div>
    <w:div w:id="1673022239">
      <w:bodyDiv w:val="1"/>
      <w:marLeft w:val="0"/>
      <w:marRight w:val="0"/>
      <w:marTop w:val="0"/>
      <w:marBottom w:val="0"/>
      <w:divBdr>
        <w:top w:val="none" w:sz="0" w:space="0" w:color="auto"/>
        <w:left w:val="none" w:sz="0" w:space="0" w:color="auto"/>
        <w:bottom w:val="none" w:sz="0" w:space="0" w:color="auto"/>
        <w:right w:val="none" w:sz="0" w:space="0" w:color="auto"/>
      </w:divBdr>
    </w:div>
    <w:div w:id="1673024643">
      <w:bodyDiv w:val="1"/>
      <w:marLeft w:val="0"/>
      <w:marRight w:val="0"/>
      <w:marTop w:val="0"/>
      <w:marBottom w:val="0"/>
      <w:divBdr>
        <w:top w:val="none" w:sz="0" w:space="0" w:color="auto"/>
        <w:left w:val="none" w:sz="0" w:space="0" w:color="auto"/>
        <w:bottom w:val="none" w:sz="0" w:space="0" w:color="auto"/>
        <w:right w:val="none" w:sz="0" w:space="0" w:color="auto"/>
      </w:divBdr>
    </w:div>
    <w:div w:id="1673218918">
      <w:bodyDiv w:val="1"/>
      <w:marLeft w:val="0"/>
      <w:marRight w:val="0"/>
      <w:marTop w:val="0"/>
      <w:marBottom w:val="0"/>
      <w:divBdr>
        <w:top w:val="none" w:sz="0" w:space="0" w:color="auto"/>
        <w:left w:val="none" w:sz="0" w:space="0" w:color="auto"/>
        <w:bottom w:val="none" w:sz="0" w:space="0" w:color="auto"/>
        <w:right w:val="none" w:sz="0" w:space="0" w:color="auto"/>
      </w:divBdr>
    </w:div>
    <w:div w:id="1673292703">
      <w:bodyDiv w:val="1"/>
      <w:marLeft w:val="0"/>
      <w:marRight w:val="0"/>
      <w:marTop w:val="0"/>
      <w:marBottom w:val="0"/>
      <w:divBdr>
        <w:top w:val="none" w:sz="0" w:space="0" w:color="auto"/>
        <w:left w:val="none" w:sz="0" w:space="0" w:color="auto"/>
        <w:bottom w:val="none" w:sz="0" w:space="0" w:color="auto"/>
        <w:right w:val="none" w:sz="0" w:space="0" w:color="auto"/>
      </w:divBdr>
    </w:div>
    <w:div w:id="1673948513">
      <w:bodyDiv w:val="1"/>
      <w:marLeft w:val="0"/>
      <w:marRight w:val="0"/>
      <w:marTop w:val="0"/>
      <w:marBottom w:val="0"/>
      <w:divBdr>
        <w:top w:val="none" w:sz="0" w:space="0" w:color="auto"/>
        <w:left w:val="none" w:sz="0" w:space="0" w:color="auto"/>
        <w:bottom w:val="none" w:sz="0" w:space="0" w:color="auto"/>
        <w:right w:val="none" w:sz="0" w:space="0" w:color="auto"/>
      </w:divBdr>
    </w:div>
    <w:div w:id="1674183633">
      <w:bodyDiv w:val="1"/>
      <w:marLeft w:val="0"/>
      <w:marRight w:val="0"/>
      <w:marTop w:val="0"/>
      <w:marBottom w:val="0"/>
      <w:divBdr>
        <w:top w:val="none" w:sz="0" w:space="0" w:color="auto"/>
        <w:left w:val="none" w:sz="0" w:space="0" w:color="auto"/>
        <w:bottom w:val="none" w:sz="0" w:space="0" w:color="auto"/>
        <w:right w:val="none" w:sz="0" w:space="0" w:color="auto"/>
      </w:divBdr>
    </w:div>
    <w:div w:id="1674262927">
      <w:bodyDiv w:val="1"/>
      <w:marLeft w:val="0"/>
      <w:marRight w:val="0"/>
      <w:marTop w:val="0"/>
      <w:marBottom w:val="0"/>
      <w:divBdr>
        <w:top w:val="none" w:sz="0" w:space="0" w:color="auto"/>
        <w:left w:val="none" w:sz="0" w:space="0" w:color="auto"/>
        <w:bottom w:val="none" w:sz="0" w:space="0" w:color="auto"/>
        <w:right w:val="none" w:sz="0" w:space="0" w:color="auto"/>
      </w:divBdr>
    </w:div>
    <w:div w:id="1674601975">
      <w:bodyDiv w:val="1"/>
      <w:marLeft w:val="0"/>
      <w:marRight w:val="0"/>
      <w:marTop w:val="0"/>
      <w:marBottom w:val="0"/>
      <w:divBdr>
        <w:top w:val="none" w:sz="0" w:space="0" w:color="auto"/>
        <w:left w:val="none" w:sz="0" w:space="0" w:color="auto"/>
        <w:bottom w:val="none" w:sz="0" w:space="0" w:color="auto"/>
        <w:right w:val="none" w:sz="0" w:space="0" w:color="auto"/>
      </w:divBdr>
    </w:div>
    <w:div w:id="1674992362">
      <w:bodyDiv w:val="1"/>
      <w:marLeft w:val="0"/>
      <w:marRight w:val="0"/>
      <w:marTop w:val="0"/>
      <w:marBottom w:val="0"/>
      <w:divBdr>
        <w:top w:val="none" w:sz="0" w:space="0" w:color="auto"/>
        <w:left w:val="none" w:sz="0" w:space="0" w:color="auto"/>
        <w:bottom w:val="none" w:sz="0" w:space="0" w:color="auto"/>
        <w:right w:val="none" w:sz="0" w:space="0" w:color="auto"/>
      </w:divBdr>
    </w:div>
    <w:div w:id="1676153980">
      <w:bodyDiv w:val="1"/>
      <w:marLeft w:val="0"/>
      <w:marRight w:val="0"/>
      <w:marTop w:val="0"/>
      <w:marBottom w:val="0"/>
      <w:divBdr>
        <w:top w:val="none" w:sz="0" w:space="0" w:color="auto"/>
        <w:left w:val="none" w:sz="0" w:space="0" w:color="auto"/>
        <w:bottom w:val="none" w:sz="0" w:space="0" w:color="auto"/>
        <w:right w:val="none" w:sz="0" w:space="0" w:color="auto"/>
      </w:divBdr>
    </w:div>
    <w:div w:id="1677071562">
      <w:bodyDiv w:val="1"/>
      <w:marLeft w:val="0"/>
      <w:marRight w:val="0"/>
      <w:marTop w:val="0"/>
      <w:marBottom w:val="0"/>
      <w:divBdr>
        <w:top w:val="none" w:sz="0" w:space="0" w:color="auto"/>
        <w:left w:val="none" w:sz="0" w:space="0" w:color="auto"/>
        <w:bottom w:val="none" w:sz="0" w:space="0" w:color="auto"/>
        <w:right w:val="none" w:sz="0" w:space="0" w:color="auto"/>
      </w:divBdr>
    </w:div>
    <w:div w:id="1677341077">
      <w:bodyDiv w:val="1"/>
      <w:marLeft w:val="0"/>
      <w:marRight w:val="0"/>
      <w:marTop w:val="0"/>
      <w:marBottom w:val="0"/>
      <w:divBdr>
        <w:top w:val="none" w:sz="0" w:space="0" w:color="auto"/>
        <w:left w:val="none" w:sz="0" w:space="0" w:color="auto"/>
        <w:bottom w:val="none" w:sz="0" w:space="0" w:color="auto"/>
        <w:right w:val="none" w:sz="0" w:space="0" w:color="auto"/>
      </w:divBdr>
    </w:div>
    <w:div w:id="1677414823">
      <w:bodyDiv w:val="1"/>
      <w:marLeft w:val="0"/>
      <w:marRight w:val="0"/>
      <w:marTop w:val="0"/>
      <w:marBottom w:val="0"/>
      <w:divBdr>
        <w:top w:val="none" w:sz="0" w:space="0" w:color="auto"/>
        <w:left w:val="none" w:sz="0" w:space="0" w:color="auto"/>
        <w:bottom w:val="none" w:sz="0" w:space="0" w:color="auto"/>
        <w:right w:val="none" w:sz="0" w:space="0" w:color="auto"/>
      </w:divBdr>
    </w:div>
    <w:div w:id="1677658996">
      <w:bodyDiv w:val="1"/>
      <w:marLeft w:val="0"/>
      <w:marRight w:val="0"/>
      <w:marTop w:val="0"/>
      <w:marBottom w:val="0"/>
      <w:divBdr>
        <w:top w:val="none" w:sz="0" w:space="0" w:color="auto"/>
        <w:left w:val="none" w:sz="0" w:space="0" w:color="auto"/>
        <w:bottom w:val="none" w:sz="0" w:space="0" w:color="auto"/>
        <w:right w:val="none" w:sz="0" w:space="0" w:color="auto"/>
      </w:divBdr>
    </w:div>
    <w:div w:id="1677728338">
      <w:bodyDiv w:val="1"/>
      <w:marLeft w:val="0"/>
      <w:marRight w:val="0"/>
      <w:marTop w:val="0"/>
      <w:marBottom w:val="0"/>
      <w:divBdr>
        <w:top w:val="none" w:sz="0" w:space="0" w:color="auto"/>
        <w:left w:val="none" w:sz="0" w:space="0" w:color="auto"/>
        <w:bottom w:val="none" w:sz="0" w:space="0" w:color="auto"/>
        <w:right w:val="none" w:sz="0" w:space="0" w:color="auto"/>
      </w:divBdr>
    </w:div>
    <w:div w:id="1678578964">
      <w:bodyDiv w:val="1"/>
      <w:marLeft w:val="0"/>
      <w:marRight w:val="0"/>
      <w:marTop w:val="0"/>
      <w:marBottom w:val="0"/>
      <w:divBdr>
        <w:top w:val="none" w:sz="0" w:space="0" w:color="auto"/>
        <w:left w:val="none" w:sz="0" w:space="0" w:color="auto"/>
        <w:bottom w:val="none" w:sz="0" w:space="0" w:color="auto"/>
        <w:right w:val="none" w:sz="0" w:space="0" w:color="auto"/>
      </w:divBdr>
    </w:div>
    <w:div w:id="1678726771">
      <w:bodyDiv w:val="1"/>
      <w:marLeft w:val="0"/>
      <w:marRight w:val="0"/>
      <w:marTop w:val="0"/>
      <w:marBottom w:val="0"/>
      <w:divBdr>
        <w:top w:val="none" w:sz="0" w:space="0" w:color="auto"/>
        <w:left w:val="none" w:sz="0" w:space="0" w:color="auto"/>
        <w:bottom w:val="none" w:sz="0" w:space="0" w:color="auto"/>
        <w:right w:val="none" w:sz="0" w:space="0" w:color="auto"/>
      </w:divBdr>
    </w:div>
    <w:div w:id="1678731779">
      <w:bodyDiv w:val="1"/>
      <w:marLeft w:val="0"/>
      <w:marRight w:val="0"/>
      <w:marTop w:val="0"/>
      <w:marBottom w:val="0"/>
      <w:divBdr>
        <w:top w:val="none" w:sz="0" w:space="0" w:color="auto"/>
        <w:left w:val="none" w:sz="0" w:space="0" w:color="auto"/>
        <w:bottom w:val="none" w:sz="0" w:space="0" w:color="auto"/>
        <w:right w:val="none" w:sz="0" w:space="0" w:color="auto"/>
      </w:divBdr>
    </w:div>
    <w:div w:id="1678846038">
      <w:bodyDiv w:val="1"/>
      <w:marLeft w:val="0"/>
      <w:marRight w:val="0"/>
      <w:marTop w:val="0"/>
      <w:marBottom w:val="0"/>
      <w:divBdr>
        <w:top w:val="none" w:sz="0" w:space="0" w:color="auto"/>
        <w:left w:val="none" w:sz="0" w:space="0" w:color="auto"/>
        <w:bottom w:val="none" w:sz="0" w:space="0" w:color="auto"/>
        <w:right w:val="none" w:sz="0" w:space="0" w:color="auto"/>
      </w:divBdr>
    </w:div>
    <w:div w:id="1678918254">
      <w:bodyDiv w:val="1"/>
      <w:marLeft w:val="0"/>
      <w:marRight w:val="0"/>
      <w:marTop w:val="0"/>
      <w:marBottom w:val="0"/>
      <w:divBdr>
        <w:top w:val="none" w:sz="0" w:space="0" w:color="auto"/>
        <w:left w:val="none" w:sz="0" w:space="0" w:color="auto"/>
        <w:bottom w:val="none" w:sz="0" w:space="0" w:color="auto"/>
        <w:right w:val="none" w:sz="0" w:space="0" w:color="auto"/>
      </w:divBdr>
    </w:div>
    <w:div w:id="1679117966">
      <w:bodyDiv w:val="1"/>
      <w:marLeft w:val="0"/>
      <w:marRight w:val="0"/>
      <w:marTop w:val="0"/>
      <w:marBottom w:val="0"/>
      <w:divBdr>
        <w:top w:val="none" w:sz="0" w:space="0" w:color="auto"/>
        <w:left w:val="none" w:sz="0" w:space="0" w:color="auto"/>
        <w:bottom w:val="none" w:sz="0" w:space="0" w:color="auto"/>
        <w:right w:val="none" w:sz="0" w:space="0" w:color="auto"/>
      </w:divBdr>
    </w:div>
    <w:div w:id="1679504004">
      <w:bodyDiv w:val="1"/>
      <w:marLeft w:val="0"/>
      <w:marRight w:val="0"/>
      <w:marTop w:val="0"/>
      <w:marBottom w:val="0"/>
      <w:divBdr>
        <w:top w:val="none" w:sz="0" w:space="0" w:color="auto"/>
        <w:left w:val="none" w:sz="0" w:space="0" w:color="auto"/>
        <w:bottom w:val="none" w:sz="0" w:space="0" w:color="auto"/>
        <w:right w:val="none" w:sz="0" w:space="0" w:color="auto"/>
      </w:divBdr>
    </w:div>
    <w:div w:id="1679578918">
      <w:bodyDiv w:val="1"/>
      <w:marLeft w:val="0"/>
      <w:marRight w:val="0"/>
      <w:marTop w:val="0"/>
      <w:marBottom w:val="0"/>
      <w:divBdr>
        <w:top w:val="none" w:sz="0" w:space="0" w:color="auto"/>
        <w:left w:val="none" w:sz="0" w:space="0" w:color="auto"/>
        <w:bottom w:val="none" w:sz="0" w:space="0" w:color="auto"/>
        <w:right w:val="none" w:sz="0" w:space="0" w:color="auto"/>
      </w:divBdr>
    </w:div>
    <w:div w:id="1679697464">
      <w:bodyDiv w:val="1"/>
      <w:marLeft w:val="0"/>
      <w:marRight w:val="0"/>
      <w:marTop w:val="0"/>
      <w:marBottom w:val="0"/>
      <w:divBdr>
        <w:top w:val="none" w:sz="0" w:space="0" w:color="auto"/>
        <w:left w:val="none" w:sz="0" w:space="0" w:color="auto"/>
        <w:bottom w:val="none" w:sz="0" w:space="0" w:color="auto"/>
        <w:right w:val="none" w:sz="0" w:space="0" w:color="auto"/>
      </w:divBdr>
    </w:div>
    <w:div w:id="1679842156">
      <w:bodyDiv w:val="1"/>
      <w:marLeft w:val="0"/>
      <w:marRight w:val="0"/>
      <w:marTop w:val="0"/>
      <w:marBottom w:val="0"/>
      <w:divBdr>
        <w:top w:val="none" w:sz="0" w:space="0" w:color="auto"/>
        <w:left w:val="none" w:sz="0" w:space="0" w:color="auto"/>
        <w:bottom w:val="none" w:sz="0" w:space="0" w:color="auto"/>
        <w:right w:val="none" w:sz="0" w:space="0" w:color="auto"/>
      </w:divBdr>
    </w:div>
    <w:div w:id="1680231485">
      <w:bodyDiv w:val="1"/>
      <w:marLeft w:val="0"/>
      <w:marRight w:val="0"/>
      <w:marTop w:val="0"/>
      <w:marBottom w:val="0"/>
      <w:divBdr>
        <w:top w:val="none" w:sz="0" w:space="0" w:color="auto"/>
        <w:left w:val="none" w:sz="0" w:space="0" w:color="auto"/>
        <w:bottom w:val="none" w:sz="0" w:space="0" w:color="auto"/>
        <w:right w:val="none" w:sz="0" w:space="0" w:color="auto"/>
      </w:divBdr>
    </w:div>
    <w:div w:id="1680618772">
      <w:bodyDiv w:val="1"/>
      <w:marLeft w:val="0"/>
      <w:marRight w:val="0"/>
      <w:marTop w:val="0"/>
      <w:marBottom w:val="0"/>
      <w:divBdr>
        <w:top w:val="none" w:sz="0" w:space="0" w:color="auto"/>
        <w:left w:val="none" w:sz="0" w:space="0" w:color="auto"/>
        <w:bottom w:val="none" w:sz="0" w:space="0" w:color="auto"/>
        <w:right w:val="none" w:sz="0" w:space="0" w:color="auto"/>
      </w:divBdr>
    </w:div>
    <w:div w:id="1680884425">
      <w:bodyDiv w:val="1"/>
      <w:marLeft w:val="0"/>
      <w:marRight w:val="0"/>
      <w:marTop w:val="0"/>
      <w:marBottom w:val="0"/>
      <w:divBdr>
        <w:top w:val="none" w:sz="0" w:space="0" w:color="auto"/>
        <w:left w:val="none" w:sz="0" w:space="0" w:color="auto"/>
        <w:bottom w:val="none" w:sz="0" w:space="0" w:color="auto"/>
        <w:right w:val="none" w:sz="0" w:space="0" w:color="auto"/>
      </w:divBdr>
    </w:div>
    <w:div w:id="1680892141">
      <w:bodyDiv w:val="1"/>
      <w:marLeft w:val="0"/>
      <w:marRight w:val="0"/>
      <w:marTop w:val="0"/>
      <w:marBottom w:val="0"/>
      <w:divBdr>
        <w:top w:val="none" w:sz="0" w:space="0" w:color="auto"/>
        <w:left w:val="none" w:sz="0" w:space="0" w:color="auto"/>
        <w:bottom w:val="none" w:sz="0" w:space="0" w:color="auto"/>
        <w:right w:val="none" w:sz="0" w:space="0" w:color="auto"/>
      </w:divBdr>
    </w:div>
    <w:div w:id="1681195896">
      <w:bodyDiv w:val="1"/>
      <w:marLeft w:val="0"/>
      <w:marRight w:val="0"/>
      <w:marTop w:val="0"/>
      <w:marBottom w:val="0"/>
      <w:divBdr>
        <w:top w:val="none" w:sz="0" w:space="0" w:color="auto"/>
        <w:left w:val="none" w:sz="0" w:space="0" w:color="auto"/>
        <w:bottom w:val="none" w:sz="0" w:space="0" w:color="auto"/>
        <w:right w:val="none" w:sz="0" w:space="0" w:color="auto"/>
      </w:divBdr>
    </w:div>
    <w:div w:id="1681274901">
      <w:bodyDiv w:val="1"/>
      <w:marLeft w:val="0"/>
      <w:marRight w:val="0"/>
      <w:marTop w:val="0"/>
      <w:marBottom w:val="0"/>
      <w:divBdr>
        <w:top w:val="none" w:sz="0" w:space="0" w:color="auto"/>
        <w:left w:val="none" w:sz="0" w:space="0" w:color="auto"/>
        <w:bottom w:val="none" w:sz="0" w:space="0" w:color="auto"/>
        <w:right w:val="none" w:sz="0" w:space="0" w:color="auto"/>
      </w:divBdr>
    </w:div>
    <w:div w:id="1681396806">
      <w:bodyDiv w:val="1"/>
      <w:marLeft w:val="0"/>
      <w:marRight w:val="0"/>
      <w:marTop w:val="0"/>
      <w:marBottom w:val="0"/>
      <w:divBdr>
        <w:top w:val="none" w:sz="0" w:space="0" w:color="auto"/>
        <w:left w:val="none" w:sz="0" w:space="0" w:color="auto"/>
        <w:bottom w:val="none" w:sz="0" w:space="0" w:color="auto"/>
        <w:right w:val="none" w:sz="0" w:space="0" w:color="auto"/>
      </w:divBdr>
    </w:div>
    <w:div w:id="1681540627">
      <w:bodyDiv w:val="1"/>
      <w:marLeft w:val="0"/>
      <w:marRight w:val="0"/>
      <w:marTop w:val="0"/>
      <w:marBottom w:val="0"/>
      <w:divBdr>
        <w:top w:val="none" w:sz="0" w:space="0" w:color="auto"/>
        <w:left w:val="none" w:sz="0" w:space="0" w:color="auto"/>
        <w:bottom w:val="none" w:sz="0" w:space="0" w:color="auto"/>
        <w:right w:val="none" w:sz="0" w:space="0" w:color="auto"/>
      </w:divBdr>
    </w:div>
    <w:div w:id="1681664231">
      <w:bodyDiv w:val="1"/>
      <w:marLeft w:val="0"/>
      <w:marRight w:val="0"/>
      <w:marTop w:val="0"/>
      <w:marBottom w:val="0"/>
      <w:divBdr>
        <w:top w:val="none" w:sz="0" w:space="0" w:color="auto"/>
        <w:left w:val="none" w:sz="0" w:space="0" w:color="auto"/>
        <w:bottom w:val="none" w:sz="0" w:space="0" w:color="auto"/>
        <w:right w:val="none" w:sz="0" w:space="0" w:color="auto"/>
      </w:divBdr>
    </w:div>
    <w:div w:id="1682051433">
      <w:bodyDiv w:val="1"/>
      <w:marLeft w:val="0"/>
      <w:marRight w:val="0"/>
      <w:marTop w:val="0"/>
      <w:marBottom w:val="0"/>
      <w:divBdr>
        <w:top w:val="none" w:sz="0" w:space="0" w:color="auto"/>
        <w:left w:val="none" w:sz="0" w:space="0" w:color="auto"/>
        <w:bottom w:val="none" w:sz="0" w:space="0" w:color="auto"/>
        <w:right w:val="none" w:sz="0" w:space="0" w:color="auto"/>
      </w:divBdr>
    </w:div>
    <w:div w:id="1682078013">
      <w:bodyDiv w:val="1"/>
      <w:marLeft w:val="0"/>
      <w:marRight w:val="0"/>
      <w:marTop w:val="0"/>
      <w:marBottom w:val="0"/>
      <w:divBdr>
        <w:top w:val="none" w:sz="0" w:space="0" w:color="auto"/>
        <w:left w:val="none" w:sz="0" w:space="0" w:color="auto"/>
        <w:bottom w:val="none" w:sz="0" w:space="0" w:color="auto"/>
        <w:right w:val="none" w:sz="0" w:space="0" w:color="auto"/>
      </w:divBdr>
    </w:div>
    <w:div w:id="1682537929">
      <w:bodyDiv w:val="1"/>
      <w:marLeft w:val="0"/>
      <w:marRight w:val="0"/>
      <w:marTop w:val="0"/>
      <w:marBottom w:val="0"/>
      <w:divBdr>
        <w:top w:val="none" w:sz="0" w:space="0" w:color="auto"/>
        <w:left w:val="none" w:sz="0" w:space="0" w:color="auto"/>
        <w:bottom w:val="none" w:sz="0" w:space="0" w:color="auto"/>
        <w:right w:val="none" w:sz="0" w:space="0" w:color="auto"/>
      </w:divBdr>
    </w:div>
    <w:div w:id="1682582297">
      <w:bodyDiv w:val="1"/>
      <w:marLeft w:val="0"/>
      <w:marRight w:val="0"/>
      <w:marTop w:val="0"/>
      <w:marBottom w:val="0"/>
      <w:divBdr>
        <w:top w:val="none" w:sz="0" w:space="0" w:color="auto"/>
        <w:left w:val="none" w:sz="0" w:space="0" w:color="auto"/>
        <w:bottom w:val="none" w:sz="0" w:space="0" w:color="auto"/>
        <w:right w:val="none" w:sz="0" w:space="0" w:color="auto"/>
      </w:divBdr>
    </w:div>
    <w:div w:id="1683510545">
      <w:bodyDiv w:val="1"/>
      <w:marLeft w:val="0"/>
      <w:marRight w:val="0"/>
      <w:marTop w:val="0"/>
      <w:marBottom w:val="0"/>
      <w:divBdr>
        <w:top w:val="none" w:sz="0" w:space="0" w:color="auto"/>
        <w:left w:val="none" w:sz="0" w:space="0" w:color="auto"/>
        <w:bottom w:val="none" w:sz="0" w:space="0" w:color="auto"/>
        <w:right w:val="none" w:sz="0" w:space="0" w:color="auto"/>
      </w:divBdr>
    </w:div>
    <w:div w:id="1683514120">
      <w:bodyDiv w:val="1"/>
      <w:marLeft w:val="0"/>
      <w:marRight w:val="0"/>
      <w:marTop w:val="0"/>
      <w:marBottom w:val="0"/>
      <w:divBdr>
        <w:top w:val="none" w:sz="0" w:space="0" w:color="auto"/>
        <w:left w:val="none" w:sz="0" w:space="0" w:color="auto"/>
        <w:bottom w:val="none" w:sz="0" w:space="0" w:color="auto"/>
        <w:right w:val="none" w:sz="0" w:space="0" w:color="auto"/>
      </w:divBdr>
    </w:div>
    <w:div w:id="1683780659">
      <w:bodyDiv w:val="1"/>
      <w:marLeft w:val="0"/>
      <w:marRight w:val="0"/>
      <w:marTop w:val="0"/>
      <w:marBottom w:val="0"/>
      <w:divBdr>
        <w:top w:val="none" w:sz="0" w:space="0" w:color="auto"/>
        <w:left w:val="none" w:sz="0" w:space="0" w:color="auto"/>
        <w:bottom w:val="none" w:sz="0" w:space="0" w:color="auto"/>
        <w:right w:val="none" w:sz="0" w:space="0" w:color="auto"/>
      </w:divBdr>
    </w:div>
    <w:div w:id="1683820105">
      <w:bodyDiv w:val="1"/>
      <w:marLeft w:val="0"/>
      <w:marRight w:val="0"/>
      <w:marTop w:val="0"/>
      <w:marBottom w:val="0"/>
      <w:divBdr>
        <w:top w:val="none" w:sz="0" w:space="0" w:color="auto"/>
        <w:left w:val="none" w:sz="0" w:space="0" w:color="auto"/>
        <w:bottom w:val="none" w:sz="0" w:space="0" w:color="auto"/>
        <w:right w:val="none" w:sz="0" w:space="0" w:color="auto"/>
      </w:divBdr>
    </w:div>
    <w:div w:id="1684042101">
      <w:bodyDiv w:val="1"/>
      <w:marLeft w:val="0"/>
      <w:marRight w:val="0"/>
      <w:marTop w:val="0"/>
      <w:marBottom w:val="0"/>
      <w:divBdr>
        <w:top w:val="none" w:sz="0" w:space="0" w:color="auto"/>
        <w:left w:val="none" w:sz="0" w:space="0" w:color="auto"/>
        <w:bottom w:val="none" w:sz="0" w:space="0" w:color="auto"/>
        <w:right w:val="none" w:sz="0" w:space="0" w:color="auto"/>
      </w:divBdr>
    </w:div>
    <w:div w:id="1684042948">
      <w:bodyDiv w:val="1"/>
      <w:marLeft w:val="0"/>
      <w:marRight w:val="0"/>
      <w:marTop w:val="0"/>
      <w:marBottom w:val="0"/>
      <w:divBdr>
        <w:top w:val="none" w:sz="0" w:space="0" w:color="auto"/>
        <w:left w:val="none" w:sz="0" w:space="0" w:color="auto"/>
        <w:bottom w:val="none" w:sz="0" w:space="0" w:color="auto"/>
        <w:right w:val="none" w:sz="0" w:space="0" w:color="auto"/>
      </w:divBdr>
    </w:div>
    <w:div w:id="1684477884">
      <w:bodyDiv w:val="1"/>
      <w:marLeft w:val="0"/>
      <w:marRight w:val="0"/>
      <w:marTop w:val="0"/>
      <w:marBottom w:val="0"/>
      <w:divBdr>
        <w:top w:val="none" w:sz="0" w:space="0" w:color="auto"/>
        <w:left w:val="none" w:sz="0" w:space="0" w:color="auto"/>
        <w:bottom w:val="none" w:sz="0" w:space="0" w:color="auto"/>
        <w:right w:val="none" w:sz="0" w:space="0" w:color="auto"/>
      </w:divBdr>
    </w:div>
    <w:div w:id="1684624533">
      <w:bodyDiv w:val="1"/>
      <w:marLeft w:val="0"/>
      <w:marRight w:val="0"/>
      <w:marTop w:val="0"/>
      <w:marBottom w:val="0"/>
      <w:divBdr>
        <w:top w:val="none" w:sz="0" w:space="0" w:color="auto"/>
        <w:left w:val="none" w:sz="0" w:space="0" w:color="auto"/>
        <w:bottom w:val="none" w:sz="0" w:space="0" w:color="auto"/>
        <w:right w:val="none" w:sz="0" w:space="0" w:color="auto"/>
      </w:divBdr>
    </w:div>
    <w:div w:id="1684669973">
      <w:bodyDiv w:val="1"/>
      <w:marLeft w:val="0"/>
      <w:marRight w:val="0"/>
      <w:marTop w:val="0"/>
      <w:marBottom w:val="0"/>
      <w:divBdr>
        <w:top w:val="none" w:sz="0" w:space="0" w:color="auto"/>
        <w:left w:val="none" w:sz="0" w:space="0" w:color="auto"/>
        <w:bottom w:val="none" w:sz="0" w:space="0" w:color="auto"/>
        <w:right w:val="none" w:sz="0" w:space="0" w:color="auto"/>
      </w:divBdr>
    </w:div>
    <w:div w:id="1684740138">
      <w:bodyDiv w:val="1"/>
      <w:marLeft w:val="0"/>
      <w:marRight w:val="0"/>
      <w:marTop w:val="0"/>
      <w:marBottom w:val="0"/>
      <w:divBdr>
        <w:top w:val="none" w:sz="0" w:space="0" w:color="auto"/>
        <w:left w:val="none" w:sz="0" w:space="0" w:color="auto"/>
        <w:bottom w:val="none" w:sz="0" w:space="0" w:color="auto"/>
        <w:right w:val="none" w:sz="0" w:space="0" w:color="auto"/>
      </w:divBdr>
    </w:div>
    <w:div w:id="1684938827">
      <w:bodyDiv w:val="1"/>
      <w:marLeft w:val="0"/>
      <w:marRight w:val="0"/>
      <w:marTop w:val="0"/>
      <w:marBottom w:val="0"/>
      <w:divBdr>
        <w:top w:val="none" w:sz="0" w:space="0" w:color="auto"/>
        <w:left w:val="none" w:sz="0" w:space="0" w:color="auto"/>
        <w:bottom w:val="none" w:sz="0" w:space="0" w:color="auto"/>
        <w:right w:val="none" w:sz="0" w:space="0" w:color="auto"/>
      </w:divBdr>
    </w:div>
    <w:div w:id="1685205481">
      <w:bodyDiv w:val="1"/>
      <w:marLeft w:val="0"/>
      <w:marRight w:val="0"/>
      <w:marTop w:val="0"/>
      <w:marBottom w:val="0"/>
      <w:divBdr>
        <w:top w:val="none" w:sz="0" w:space="0" w:color="auto"/>
        <w:left w:val="none" w:sz="0" w:space="0" w:color="auto"/>
        <w:bottom w:val="none" w:sz="0" w:space="0" w:color="auto"/>
        <w:right w:val="none" w:sz="0" w:space="0" w:color="auto"/>
      </w:divBdr>
    </w:div>
    <w:div w:id="1685935977">
      <w:bodyDiv w:val="1"/>
      <w:marLeft w:val="0"/>
      <w:marRight w:val="0"/>
      <w:marTop w:val="0"/>
      <w:marBottom w:val="0"/>
      <w:divBdr>
        <w:top w:val="none" w:sz="0" w:space="0" w:color="auto"/>
        <w:left w:val="none" w:sz="0" w:space="0" w:color="auto"/>
        <w:bottom w:val="none" w:sz="0" w:space="0" w:color="auto"/>
        <w:right w:val="none" w:sz="0" w:space="0" w:color="auto"/>
      </w:divBdr>
    </w:div>
    <w:div w:id="1685938595">
      <w:bodyDiv w:val="1"/>
      <w:marLeft w:val="0"/>
      <w:marRight w:val="0"/>
      <w:marTop w:val="0"/>
      <w:marBottom w:val="0"/>
      <w:divBdr>
        <w:top w:val="none" w:sz="0" w:space="0" w:color="auto"/>
        <w:left w:val="none" w:sz="0" w:space="0" w:color="auto"/>
        <w:bottom w:val="none" w:sz="0" w:space="0" w:color="auto"/>
        <w:right w:val="none" w:sz="0" w:space="0" w:color="auto"/>
      </w:divBdr>
    </w:div>
    <w:div w:id="1686445733">
      <w:bodyDiv w:val="1"/>
      <w:marLeft w:val="0"/>
      <w:marRight w:val="0"/>
      <w:marTop w:val="0"/>
      <w:marBottom w:val="0"/>
      <w:divBdr>
        <w:top w:val="none" w:sz="0" w:space="0" w:color="auto"/>
        <w:left w:val="none" w:sz="0" w:space="0" w:color="auto"/>
        <w:bottom w:val="none" w:sz="0" w:space="0" w:color="auto"/>
        <w:right w:val="none" w:sz="0" w:space="0" w:color="auto"/>
      </w:divBdr>
    </w:div>
    <w:div w:id="1686636607">
      <w:bodyDiv w:val="1"/>
      <w:marLeft w:val="0"/>
      <w:marRight w:val="0"/>
      <w:marTop w:val="0"/>
      <w:marBottom w:val="0"/>
      <w:divBdr>
        <w:top w:val="none" w:sz="0" w:space="0" w:color="auto"/>
        <w:left w:val="none" w:sz="0" w:space="0" w:color="auto"/>
        <w:bottom w:val="none" w:sz="0" w:space="0" w:color="auto"/>
        <w:right w:val="none" w:sz="0" w:space="0" w:color="auto"/>
      </w:divBdr>
    </w:div>
    <w:div w:id="1686637668">
      <w:bodyDiv w:val="1"/>
      <w:marLeft w:val="0"/>
      <w:marRight w:val="0"/>
      <w:marTop w:val="0"/>
      <w:marBottom w:val="0"/>
      <w:divBdr>
        <w:top w:val="none" w:sz="0" w:space="0" w:color="auto"/>
        <w:left w:val="none" w:sz="0" w:space="0" w:color="auto"/>
        <w:bottom w:val="none" w:sz="0" w:space="0" w:color="auto"/>
        <w:right w:val="none" w:sz="0" w:space="0" w:color="auto"/>
      </w:divBdr>
    </w:div>
    <w:div w:id="1686977826">
      <w:bodyDiv w:val="1"/>
      <w:marLeft w:val="0"/>
      <w:marRight w:val="0"/>
      <w:marTop w:val="0"/>
      <w:marBottom w:val="0"/>
      <w:divBdr>
        <w:top w:val="none" w:sz="0" w:space="0" w:color="auto"/>
        <w:left w:val="none" w:sz="0" w:space="0" w:color="auto"/>
        <w:bottom w:val="none" w:sz="0" w:space="0" w:color="auto"/>
        <w:right w:val="none" w:sz="0" w:space="0" w:color="auto"/>
      </w:divBdr>
    </w:div>
    <w:div w:id="1687635375">
      <w:bodyDiv w:val="1"/>
      <w:marLeft w:val="0"/>
      <w:marRight w:val="0"/>
      <w:marTop w:val="0"/>
      <w:marBottom w:val="0"/>
      <w:divBdr>
        <w:top w:val="none" w:sz="0" w:space="0" w:color="auto"/>
        <w:left w:val="none" w:sz="0" w:space="0" w:color="auto"/>
        <w:bottom w:val="none" w:sz="0" w:space="0" w:color="auto"/>
        <w:right w:val="none" w:sz="0" w:space="0" w:color="auto"/>
      </w:divBdr>
    </w:div>
    <w:div w:id="1688478335">
      <w:bodyDiv w:val="1"/>
      <w:marLeft w:val="0"/>
      <w:marRight w:val="0"/>
      <w:marTop w:val="0"/>
      <w:marBottom w:val="0"/>
      <w:divBdr>
        <w:top w:val="none" w:sz="0" w:space="0" w:color="auto"/>
        <w:left w:val="none" w:sz="0" w:space="0" w:color="auto"/>
        <w:bottom w:val="none" w:sz="0" w:space="0" w:color="auto"/>
        <w:right w:val="none" w:sz="0" w:space="0" w:color="auto"/>
      </w:divBdr>
    </w:div>
    <w:div w:id="1688671601">
      <w:bodyDiv w:val="1"/>
      <w:marLeft w:val="0"/>
      <w:marRight w:val="0"/>
      <w:marTop w:val="0"/>
      <w:marBottom w:val="0"/>
      <w:divBdr>
        <w:top w:val="none" w:sz="0" w:space="0" w:color="auto"/>
        <w:left w:val="none" w:sz="0" w:space="0" w:color="auto"/>
        <w:bottom w:val="none" w:sz="0" w:space="0" w:color="auto"/>
        <w:right w:val="none" w:sz="0" w:space="0" w:color="auto"/>
      </w:divBdr>
    </w:div>
    <w:div w:id="1689141483">
      <w:bodyDiv w:val="1"/>
      <w:marLeft w:val="0"/>
      <w:marRight w:val="0"/>
      <w:marTop w:val="0"/>
      <w:marBottom w:val="0"/>
      <w:divBdr>
        <w:top w:val="none" w:sz="0" w:space="0" w:color="auto"/>
        <w:left w:val="none" w:sz="0" w:space="0" w:color="auto"/>
        <w:bottom w:val="none" w:sz="0" w:space="0" w:color="auto"/>
        <w:right w:val="none" w:sz="0" w:space="0" w:color="auto"/>
      </w:divBdr>
    </w:div>
    <w:div w:id="1689330654">
      <w:bodyDiv w:val="1"/>
      <w:marLeft w:val="0"/>
      <w:marRight w:val="0"/>
      <w:marTop w:val="0"/>
      <w:marBottom w:val="0"/>
      <w:divBdr>
        <w:top w:val="none" w:sz="0" w:space="0" w:color="auto"/>
        <w:left w:val="none" w:sz="0" w:space="0" w:color="auto"/>
        <w:bottom w:val="none" w:sz="0" w:space="0" w:color="auto"/>
        <w:right w:val="none" w:sz="0" w:space="0" w:color="auto"/>
      </w:divBdr>
    </w:div>
    <w:div w:id="1689410723">
      <w:bodyDiv w:val="1"/>
      <w:marLeft w:val="0"/>
      <w:marRight w:val="0"/>
      <w:marTop w:val="0"/>
      <w:marBottom w:val="0"/>
      <w:divBdr>
        <w:top w:val="none" w:sz="0" w:space="0" w:color="auto"/>
        <w:left w:val="none" w:sz="0" w:space="0" w:color="auto"/>
        <w:bottom w:val="none" w:sz="0" w:space="0" w:color="auto"/>
        <w:right w:val="none" w:sz="0" w:space="0" w:color="auto"/>
      </w:divBdr>
    </w:div>
    <w:div w:id="1689523203">
      <w:bodyDiv w:val="1"/>
      <w:marLeft w:val="0"/>
      <w:marRight w:val="0"/>
      <w:marTop w:val="0"/>
      <w:marBottom w:val="0"/>
      <w:divBdr>
        <w:top w:val="none" w:sz="0" w:space="0" w:color="auto"/>
        <w:left w:val="none" w:sz="0" w:space="0" w:color="auto"/>
        <w:bottom w:val="none" w:sz="0" w:space="0" w:color="auto"/>
        <w:right w:val="none" w:sz="0" w:space="0" w:color="auto"/>
      </w:divBdr>
    </w:div>
    <w:div w:id="1689793891">
      <w:bodyDiv w:val="1"/>
      <w:marLeft w:val="0"/>
      <w:marRight w:val="0"/>
      <w:marTop w:val="0"/>
      <w:marBottom w:val="0"/>
      <w:divBdr>
        <w:top w:val="none" w:sz="0" w:space="0" w:color="auto"/>
        <w:left w:val="none" w:sz="0" w:space="0" w:color="auto"/>
        <w:bottom w:val="none" w:sz="0" w:space="0" w:color="auto"/>
        <w:right w:val="none" w:sz="0" w:space="0" w:color="auto"/>
      </w:divBdr>
    </w:div>
    <w:div w:id="1690181152">
      <w:bodyDiv w:val="1"/>
      <w:marLeft w:val="0"/>
      <w:marRight w:val="0"/>
      <w:marTop w:val="0"/>
      <w:marBottom w:val="0"/>
      <w:divBdr>
        <w:top w:val="none" w:sz="0" w:space="0" w:color="auto"/>
        <w:left w:val="none" w:sz="0" w:space="0" w:color="auto"/>
        <w:bottom w:val="none" w:sz="0" w:space="0" w:color="auto"/>
        <w:right w:val="none" w:sz="0" w:space="0" w:color="auto"/>
      </w:divBdr>
    </w:div>
    <w:div w:id="1690450062">
      <w:bodyDiv w:val="1"/>
      <w:marLeft w:val="0"/>
      <w:marRight w:val="0"/>
      <w:marTop w:val="0"/>
      <w:marBottom w:val="0"/>
      <w:divBdr>
        <w:top w:val="none" w:sz="0" w:space="0" w:color="auto"/>
        <w:left w:val="none" w:sz="0" w:space="0" w:color="auto"/>
        <w:bottom w:val="none" w:sz="0" w:space="0" w:color="auto"/>
        <w:right w:val="none" w:sz="0" w:space="0" w:color="auto"/>
      </w:divBdr>
    </w:div>
    <w:div w:id="1690528836">
      <w:bodyDiv w:val="1"/>
      <w:marLeft w:val="0"/>
      <w:marRight w:val="0"/>
      <w:marTop w:val="0"/>
      <w:marBottom w:val="0"/>
      <w:divBdr>
        <w:top w:val="none" w:sz="0" w:space="0" w:color="auto"/>
        <w:left w:val="none" w:sz="0" w:space="0" w:color="auto"/>
        <w:bottom w:val="none" w:sz="0" w:space="0" w:color="auto"/>
        <w:right w:val="none" w:sz="0" w:space="0" w:color="auto"/>
      </w:divBdr>
    </w:div>
    <w:div w:id="1690834680">
      <w:bodyDiv w:val="1"/>
      <w:marLeft w:val="0"/>
      <w:marRight w:val="0"/>
      <w:marTop w:val="0"/>
      <w:marBottom w:val="0"/>
      <w:divBdr>
        <w:top w:val="none" w:sz="0" w:space="0" w:color="auto"/>
        <w:left w:val="none" w:sz="0" w:space="0" w:color="auto"/>
        <w:bottom w:val="none" w:sz="0" w:space="0" w:color="auto"/>
        <w:right w:val="none" w:sz="0" w:space="0" w:color="auto"/>
      </w:divBdr>
    </w:div>
    <w:div w:id="1690836543">
      <w:bodyDiv w:val="1"/>
      <w:marLeft w:val="0"/>
      <w:marRight w:val="0"/>
      <w:marTop w:val="0"/>
      <w:marBottom w:val="0"/>
      <w:divBdr>
        <w:top w:val="none" w:sz="0" w:space="0" w:color="auto"/>
        <w:left w:val="none" w:sz="0" w:space="0" w:color="auto"/>
        <w:bottom w:val="none" w:sz="0" w:space="0" w:color="auto"/>
        <w:right w:val="none" w:sz="0" w:space="0" w:color="auto"/>
      </w:divBdr>
    </w:div>
    <w:div w:id="1691222497">
      <w:bodyDiv w:val="1"/>
      <w:marLeft w:val="0"/>
      <w:marRight w:val="0"/>
      <w:marTop w:val="0"/>
      <w:marBottom w:val="0"/>
      <w:divBdr>
        <w:top w:val="none" w:sz="0" w:space="0" w:color="auto"/>
        <w:left w:val="none" w:sz="0" w:space="0" w:color="auto"/>
        <w:bottom w:val="none" w:sz="0" w:space="0" w:color="auto"/>
        <w:right w:val="none" w:sz="0" w:space="0" w:color="auto"/>
      </w:divBdr>
    </w:div>
    <w:div w:id="1691488608">
      <w:bodyDiv w:val="1"/>
      <w:marLeft w:val="0"/>
      <w:marRight w:val="0"/>
      <w:marTop w:val="0"/>
      <w:marBottom w:val="0"/>
      <w:divBdr>
        <w:top w:val="none" w:sz="0" w:space="0" w:color="auto"/>
        <w:left w:val="none" w:sz="0" w:space="0" w:color="auto"/>
        <w:bottom w:val="none" w:sz="0" w:space="0" w:color="auto"/>
        <w:right w:val="none" w:sz="0" w:space="0" w:color="auto"/>
      </w:divBdr>
    </w:div>
    <w:div w:id="1691686709">
      <w:bodyDiv w:val="1"/>
      <w:marLeft w:val="0"/>
      <w:marRight w:val="0"/>
      <w:marTop w:val="0"/>
      <w:marBottom w:val="0"/>
      <w:divBdr>
        <w:top w:val="none" w:sz="0" w:space="0" w:color="auto"/>
        <w:left w:val="none" w:sz="0" w:space="0" w:color="auto"/>
        <w:bottom w:val="none" w:sz="0" w:space="0" w:color="auto"/>
        <w:right w:val="none" w:sz="0" w:space="0" w:color="auto"/>
      </w:divBdr>
    </w:div>
    <w:div w:id="1691905842">
      <w:bodyDiv w:val="1"/>
      <w:marLeft w:val="0"/>
      <w:marRight w:val="0"/>
      <w:marTop w:val="0"/>
      <w:marBottom w:val="0"/>
      <w:divBdr>
        <w:top w:val="none" w:sz="0" w:space="0" w:color="auto"/>
        <w:left w:val="none" w:sz="0" w:space="0" w:color="auto"/>
        <w:bottom w:val="none" w:sz="0" w:space="0" w:color="auto"/>
        <w:right w:val="none" w:sz="0" w:space="0" w:color="auto"/>
      </w:divBdr>
    </w:div>
    <w:div w:id="1691954774">
      <w:bodyDiv w:val="1"/>
      <w:marLeft w:val="0"/>
      <w:marRight w:val="0"/>
      <w:marTop w:val="0"/>
      <w:marBottom w:val="0"/>
      <w:divBdr>
        <w:top w:val="none" w:sz="0" w:space="0" w:color="auto"/>
        <w:left w:val="none" w:sz="0" w:space="0" w:color="auto"/>
        <w:bottom w:val="none" w:sz="0" w:space="0" w:color="auto"/>
        <w:right w:val="none" w:sz="0" w:space="0" w:color="auto"/>
      </w:divBdr>
    </w:div>
    <w:div w:id="1692295232">
      <w:bodyDiv w:val="1"/>
      <w:marLeft w:val="0"/>
      <w:marRight w:val="0"/>
      <w:marTop w:val="0"/>
      <w:marBottom w:val="0"/>
      <w:divBdr>
        <w:top w:val="none" w:sz="0" w:space="0" w:color="auto"/>
        <w:left w:val="none" w:sz="0" w:space="0" w:color="auto"/>
        <w:bottom w:val="none" w:sz="0" w:space="0" w:color="auto"/>
        <w:right w:val="none" w:sz="0" w:space="0" w:color="auto"/>
      </w:divBdr>
    </w:div>
    <w:div w:id="1692336414">
      <w:bodyDiv w:val="1"/>
      <w:marLeft w:val="0"/>
      <w:marRight w:val="0"/>
      <w:marTop w:val="0"/>
      <w:marBottom w:val="0"/>
      <w:divBdr>
        <w:top w:val="none" w:sz="0" w:space="0" w:color="auto"/>
        <w:left w:val="none" w:sz="0" w:space="0" w:color="auto"/>
        <w:bottom w:val="none" w:sz="0" w:space="0" w:color="auto"/>
        <w:right w:val="none" w:sz="0" w:space="0" w:color="auto"/>
      </w:divBdr>
    </w:div>
    <w:div w:id="1692410212">
      <w:bodyDiv w:val="1"/>
      <w:marLeft w:val="0"/>
      <w:marRight w:val="0"/>
      <w:marTop w:val="0"/>
      <w:marBottom w:val="0"/>
      <w:divBdr>
        <w:top w:val="none" w:sz="0" w:space="0" w:color="auto"/>
        <w:left w:val="none" w:sz="0" w:space="0" w:color="auto"/>
        <w:bottom w:val="none" w:sz="0" w:space="0" w:color="auto"/>
        <w:right w:val="none" w:sz="0" w:space="0" w:color="auto"/>
      </w:divBdr>
    </w:div>
    <w:div w:id="1692991714">
      <w:bodyDiv w:val="1"/>
      <w:marLeft w:val="0"/>
      <w:marRight w:val="0"/>
      <w:marTop w:val="0"/>
      <w:marBottom w:val="0"/>
      <w:divBdr>
        <w:top w:val="none" w:sz="0" w:space="0" w:color="auto"/>
        <w:left w:val="none" w:sz="0" w:space="0" w:color="auto"/>
        <w:bottom w:val="none" w:sz="0" w:space="0" w:color="auto"/>
        <w:right w:val="none" w:sz="0" w:space="0" w:color="auto"/>
      </w:divBdr>
    </w:div>
    <w:div w:id="1693189091">
      <w:bodyDiv w:val="1"/>
      <w:marLeft w:val="0"/>
      <w:marRight w:val="0"/>
      <w:marTop w:val="0"/>
      <w:marBottom w:val="0"/>
      <w:divBdr>
        <w:top w:val="none" w:sz="0" w:space="0" w:color="auto"/>
        <w:left w:val="none" w:sz="0" w:space="0" w:color="auto"/>
        <w:bottom w:val="none" w:sz="0" w:space="0" w:color="auto"/>
        <w:right w:val="none" w:sz="0" w:space="0" w:color="auto"/>
      </w:divBdr>
    </w:div>
    <w:div w:id="1693341321">
      <w:bodyDiv w:val="1"/>
      <w:marLeft w:val="0"/>
      <w:marRight w:val="0"/>
      <w:marTop w:val="0"/>
      <w:marBottom w:val="0"/>
      <w:divBdr>
        <w:top w:val="none" w:sz="0" w:space="0" w:color="auto"/>
        <w:left w:val="none" w:sz="0" w:space="0" w:color="auto"/>
        <w:bottom w:val="none" w:sz="0" w:space="0" w:color="auto"/>
        <w:right w:val="none" w:sz="0" w:space="0" w:color="auto"/>
      </w:divBdr>
    </w:div>
    <w:div w:id="1693384841">
      <w:bodyDiv w:val="1"/>
      <w:marLeft w:val="0"/>
      <w:marRight w:val="0"/>
      <w:marTop w:val="0"/>
      <w:marBottom w:val="0"/>
      <w:divBdr>
        <w:top w:val="none" w:sz="0" w:space="0" w:color="auto"/>
        <w:left w:val="none" w:sz="0" w:space="0" w:color="auto"/>
        <w:bottom w:val="none" w:sz="0" w:space="0" w:color="auto"/>
        <w:right w:val="none" w:sz="0" w:space="0" w:color="auto"/>
      </w:divBdr>
    </w:div>
    <w:div w:id="1693729486">
      <w:bodyDiv w:val="1"/>
      <w:marLeft w:val="0"/>
      <w:marRight w:val="0"/>
      <w:marTop w:val="0"/>
      <w:marBottom w:val="0"/>
      <w:divBdr>
        <w:top w:val="none" w:sz="0" w:space="0" w:color="auto"/>
        <w:left w:val="none" w:sz="0" w:space="0" w:color="auto"/>
        <w:bottom w:val="none" w:sz="0" w:space="0" w:color="auto"/>
        <w:right w:val="none" w:sz="0" w:space="0" w:color="auto"/>
      </w:divBdr>
    </w:div>
    <w:div w:id="1694109991">
      <w:bodyDiv w:val="1"/>
      <w:marLeft w:val="0"/>
      <w:marRight w:val="0"/>
      <w:marTop w:val="0"/>
      <w:marBottom w:val="0"/>
      <w:divBdr>
        <w:top w:val="none" w:sz="0" w:space="0" w:color="auto"/>
        <w:left w:val="none" w:sz="0" w:space="0" w:color="auto"/>
        <w:bottom w:val="none" w:sz="0" w:space="0" w:color="auto"/>
        <w:right w:val="none" w:sz="0" w:space="0" w:color="auto"/>
      </w:divBdr>
    </w:div>
    <w:div w:id="1694182547">
      <w:bodyDiv w:val="1"/>
      <w:marLeft w:val="0"/>
      <w:marRight w:val="0"/>
      <w:marTop w:val="0"/>
      <w:marBottom w:val="0"/>
      <w:divBdr>
        <w:top w:val="none" w:sz="0" w:space="0" w:color="auto"/>
        <w:left w:val="none" w:sz="0" w:space="0" w:color="auto"/>
        <w:bottom w:val="none" w:sz="0" w:space="0" w:color="auto"/>
        <w:right w:val="none" w:sz="0" w:space="0" w:color="auto"/>
      </w:divBdr>
    </w:div>
    <w:div w:id="1694334859">
      <w:bodyDiv w:val="1"/>
      <w:marLeft w:val="0"/>
      <w:marRight w:val="0"/>
      <w:marTop w:val="0"/>
      <w:marBottom w:val="0"/>
      <w:divBdr>
        <w:top w:val="none" w:sz="0" w:space="0" w:color="auto"/>
        <w:left w:val="none" w:sz="0" w:space="0" w:color="auto"/>
        <w:bottom w:val="none" w:sz="0" w:space="0" w:color="auto"/>
        <w:right w:val="none" w:sz="0" w:space="0" w:color="auto"/>
      </w:divBdr>
    </w:div>
    <w:div w:id="1694453833">
      <w:bodyDiv w:val="1"/>
      <w:marLeft w:val="0"/>
      <w:marRight w:val="0"/>
      <w:marTop w:val="0"/>
      <w:marBottom w:val="0"/>
      <w:divBdr>
        <w:top w:val="none" w:sz="0" w:space="0" w:color="auto"/>
        <w:left w:val="none" w:sz="0" w:space="0" w:color="auto"/>
        <w:bottom w:val="none" w:sz="0" w:space="0" w:color="auto"/>
        <w:right w:val="none" w:sz="0" w:space="0" w:color="auto"/>
      </w:divBdr>
    </w:div>
    <w:div w:id="1694529949">
      <w:bodyDiv w:val="1"/>
      <w:marLeft w:val="0"/>
      <w:marRight w:val="0"/>
      <w:marTop w:val="0"/>
      <w:marBottom w:val="0"/>
      <w:divBdr>
        <w:top w:val="none" w:sz="0" w:space="0" w:color="auto"/>
        <w:left w:val="none" w:sz="0" w:space="0" w:color="auto"/>
        <w:bottom w:val="none" w:sz="0" w:space="0" w:color="auto"/>
        <w:right w:val="none" w:sz="0" w:space="0" w:color="auto"/>
      </w:divBdr>
    </w:div>
    <w:div w:id="1694767897">
      <w:bodyDiv w:val="1"/>
      <w:marLeft w:val="0"/>
      <w:marRight w:val="0"/>
      <w:marTop w:val="0"/>
      <w:marBottom w:val="0"/>
      <w:divBdr>
        <w:top w:val="none" w:sz="0" w:space="0" w:color="auto"/>
        <w:left w:val="none" w:sz="0" w:space="0" w:color="auto"/>
        <w:bottom w:val="none" w:sz="0" w:space="0" w:color="auto"/>
        <w:right w:val="none" w:sz="0" w:space="0" w:color="auto"/>
      </w:divBdr>
    </w:div>
    <w:div w:id="1694837978">
      <w:bodyDiv w:val="1"/>
      <w:marLeft w:val="0"/>
      <w:marRight w:val="0"/>
      <w:marTop w:val="0"/>
      <w:marBottom w:val="0"/>
      <w:divBdr>
        <w:top w:val="none" w:sz="0" w:space="0" w:color="auto"/>
        <w:left w:val="none" w:sz="0" w:space="0" w:color="auto"/>
        <w:bottom w:val="none" w:sz="0" w:space="0" w:color="auto"/>
        <w:right w:val="none" w:sz="0" w:space="0" w:color="auto"/>
      </w:divBdr>
    </w:div>
    <w:div w:id="1694962634">
      <w:bodyDiv w:val="1"/>
      <w:marLeft w:val="0"/>
      <w:marRight w:val="0"/>
      <w:marTop w:val="0"/>
      <w:marBottom w:val="0"/>
      <w:divBdr>
        <w:top w:val="none" w:sz="0" w:space="0" w:color="auto"/>
        <w:left w:val="none" w:sz="0" w:space="0" w:color="auto"/>
        <w:bottom w:val="none" w:sz="0" w:space="0" w:color="auto"/>
        <w:right w:val="none" w:sz="0" w:space="0" w:color="auto"/>
      </w:divBdr>
    </w:div>
    <w:div w:id="1694964965">
      <w:bodyDiv w:val="1"/>
      <w:marLeft w:val="0"/>
      <w:marRight w:val="0"/>
      <w:marTop w:val="0"/>
      <w:marBottom w:val="0"/>
      <w:divBdr>
        <w:top w:val="none" w:sz="0" w:space="0" w:color="auto"/>
        <w:left w:val="none" w:sz="0" w:space="0" w:color="auto"/>
        <w:bottom w:val="none" w:sz="0" w:space="0" w:color="auto"/>
        <w:right w:val="none" w:sz="0" w:space="0" w:color="auto"/>
      </w:divBdr>
    </w:div>
    <w:div w:id="1695230737">
      <w:bodyDiv w:val="1"/>
      <w:marLeft w:val="0"/>
      <w:marRight w:val="0"/>
      <w:marTop w:val="0"/>
      <w:marBottom w:val="0"/>
      <w:divBdr>
        <w:top w:val="none" w:sz="0" w:space="0" w:color="auto"/>
        <w:left w:val="none" w:sz="0" w:space="0" w:color="auto"/>
        <w:bottom w:val="none" w:sz="0" w:space="0" w:color="auto"/>
        <w:right w:val="none" w:sz="0" w:space="0" w:color="auto"/>
      </w:divBdr>
    </w:div>
    <w:div w:id="1695305483">
      <w:bodyDiv w:val="1"/>
      <w:marLeft w:val="0"/>
      <w:marRight w:val="0"/>
      <w:marTop w:val="0"/>
      <w:marBottom w:val="0"/>
      <w:divBdr>
        <w:top w:val="none" w:sz="0" w:space="0" w:color="auto"/>
        <w:left w:val="none" w:sz="0" w:space="0" w:color="auto"/>
        <w:bottom w:val="none" w:sz="0" w:space="0" w:color="auto"/>
        <w:right w:val="none" w:sz="0" w:space="0" w:color="auto"/>
      </w:divBdr>
    </w:div>
    <w:div w:id="1695351289">
      <w:bodyDiv w:val="1"/>
      <w:marLeft w:val="0"/>
      <w:marRight w:val="0"/>
      <w:marTop w:val="0"/>
      <w:marBottom w:val="0"/>
      <w:divBdr>
        <w:top w:val="none" w:sz="0" w:space="0" w:color="auto"/>
        <w:left w:val="none" w:sz="0" w:space="0" w:color="auto"/>
        <w:bottom w:val="none" w:sz="0" w:space="0" w:color="auto"/>
        <w:right w:val="none" w:sz="0" w:space="0" w:color="auto"/>
      </w:divBdr>
    </w:div>
    <w:div w:id="1695382428">
      <w:bodyDiv w:val="1"/>
      <w:marLeft w:val="0"/>
      <w:marRight w:val="0"/>
      <w:marTop w:val="0"/>
      <w:marBottom w:val="0"/>
      <w:divBdr>
        <w:top w:val="none" w:sz="0" w:space="0" w:color="auto"/>
        <w:left w:val="none" w:sz="0" w:space="0" w:color="auto"/>
        <w:bottom w:val="none" w:sz="0" w:space="0" w:color="auto"/>
        <w:right w:val="none" w:sz="0" w:space="0" w:color="auto"/>
      </w:divBdr>
    </w:div>
    <w:div w:id="1695690509">
      <w:bodyDiv w:val="1"/>
      <w:marLeft w:val="0"/>
      <w:marRight w:val="0"/>
      <w:marTop w:val="0"/>
      <w:marBottom w:val="0"/>
      <w:divBdr>
        <w:top w:val="none" w:sz="0" w:space="0" w:color="auto"/>
        <w:left w:val="none" w:sz="0" w:space="0" w:color="auto"/>
        <w:bottom w:val="none" w:sz="0" w:space="0" w:color="auto"/>
        <w:right w:val="none" w:sz="0" w:space="0" w:color="auto"/>
      </w:divBdr>
    </w:div>
    <w:div w:id="1695883249">
      <w:bodyDiv w:val="1"/>
      <w:marLeft w:val="0"/>
      <w:marRight w:val="0"/>
      <w:marTop w:val="0"/>
      <w:marBottom w:val="0"/>
      <w:divBdr>
        <w:top w:val="none" w:sz="0" w:space="0" w:color="auto"/>
        <w:left w:val="none" w:sz="0" w:space="0" w:color="auto"/>
        <w:bottom w:val="none" w:sz="0" w:space="0" w:color="auto"/>
        <w:right w:val="none" w:sz="0" w:space="0" w:color="auto"/>
      </w:divBdr>
    </w:div>
    <w:div w:id="1695956451">
      <w:bodyDiv w:val="1"/>
      <w:marLeft w:val="0"/>
      <w:marRight w:val="0"/>
      <w:marTop w:val="0"/>
      <w:marBottom w:val="0"/>
      <w:divBdr>
        <w:top w:val="none" w:sz="0" w:space="0" w:color="auto"/>
        <w:left w:val="none" w:sz="0" w:space="0" w:color="auto"/>
        <w:bottom w:val="none" w:sz="0" w:space="0" w:color="auto"/>
        <w:right w:val="none" w:sz="0" w:space="0" w:color="auto"/>
      </w:divBdr>
    </w:div>
    <w:div w:id="1696153009">
      <w:bodyDiv w:val="1"/>
      <w:marLeft w:val="0"/>
      <w:marRight w:val="0"/>
      <w:marTop w:val="0"/>
      <w:marBottom w:val="0"/>
      <w:divBdr>
        <w:top w:val="none" w:sz="0" w:space="0" w:color="auto"/>
        <w:left w:val="none" w:sz="0" w:space="0" w:color="auto"/>
        <w:bottom w:val="none" w:sz="0" w:space="0" w:color="auto"/>
        <w:right w:val="none" w:sz="0" w:space="0" w:color="auto"/>
      </w:divBdr>
    </w:div>
    <w:div w:id="1696348677">
      <w:bodyDiv w:val="1"/>
      <w:marLeft w:val="0"/>
      <w:marRight w:val="0"/>
      <w:marTop w:val="0"/>
      <w:marBottom w:val="0"/>
      <w:divBdr>
        <w:top w:val="none" w:sz="0" w:space="0" w:color="auto"/>
        <w:left w:val="none" w:sz="0" w:space="0" w:color="auto"/>
        <w:bottom w:val="none" w:sz="0" w:space="0" w:color="auto"/>
        <w:right w:val="none" w:sz="0" w:space="0" w:color="auto"/>
      </w:divBdr>
    </w:div>
    <w:div w:id="1696423493">
      <w:bodyDiv w:val="1"/>
      <w:marLeft w:val="0"/>
      <w:marRight w:val="0"/>
      <w:marTop w:val="0"/>
      <w:marBottom w:val="0"/>
      <w:divBdr>
        <w:top w:val="none" w:sz="0" w:space="0" w:color="auto"/>
        <w:left w:val="none" w:sz="0" w:space="0" w:color="auto"/>
        <w:bottom w:val="none" w:sz="0" w:space="0" w:color="auto"/>
        <w:right w:val="none" w:sz="0" w:space="0" w:color="auto"/>
      </w:divBdr>
    </w:div>
    <w:div w:id="1696425903">
      <w:bodyDiv w:val="1"/>
      <w:marLeft w:val="0"/>
      <w:marRight w:val="0"/>
      <w:marTop w:val="0"/>
      <w:marBottom w:val="0"/>
      <w:divBdr>
        <w:top w:val="none" w:sz="0" w:space="0" w:color="auto"/>
        <w:left w:val="none" w:sz="0" w:space="0" w:color="auto"/>
        <w:bottom w:val="none" w:sz="0" w:space="0" w:color="auto"/>
        <w:right w:val="none" w:sz="0" w:space="0" w:color="auto"/>
      </w:divBdr>
    </w:div>
    <w:div w:id="1696494740">
      <w:bodyDiv w:val="1"/>
      <w:marLeft w:val="0"/>
      <w:marRight w:val="0"/>
      <w:marTop w:val="0"/>
      <w:marBottom w:val="0"/>
      <w:divBdr>
        <w:top w:val="none" w:sz="0" w:space="0" w:color="auto"/>
        <w:left w:val="none" w:sz="0" w:space="0" w:color="auto"/>
        <w:bottom w:val="none" w:sz="0" w:space="0" w:color="auto"/>
        <w:right w:val="none" w:sz="0" w:space="0" w:color="auto"/>
      </w:divBdr>
    </w:div>
    <w:div w:id="1696495237">
      <w:bodyDiv w:val="1"/>
      <w:marLeft w:val="0"/>
      <w:marRight w:val="0"/>
      <w:marTop w:val="0"/>
      <w:marBottom w:val="0"/>
      <w:divBdr>
        <w:top w:val="none" w:sz="0" w:space="0" w:color="auto"/>
        <w:left w:val="none" w:sz="0" w:space="0" w:color="auto"/>
        <w:bottom w:val="none" w:sz="0" w:space="0" w:color="auto"/>
        <w:right w:val="none" w:sz="0" w:space="0" w:color="auto"/>
      </w:divBdr>
    </w:div>
    <w:div w:id="1696685958">
      <w:bodyDiv w:val="1"/>
      <w:marLeft w:val="0"/>
      <w:marRight w:val="0"/>
      <w:marTop w:val="0"/>
      <w:marBottom w:val="0"/>
      <w:divBdr>
        <w:top w:val="none" w:sz="0" w:space="0" w:color="auto"/>
        <w:left w:val="none" w:sz="0" w:space="0" w:color="auto"/>
        <w:bottom w:val="none" w:sz="0" w:space="0" w:color="auto"/>
        <w:right w:val="none" w:sz="0" w:space="0" w:color="auto"/>
      </w:divBdr>
    </w:div>
    <w:div w:id="1696731898">
      <w:bodyDiv w:val="1"/>
      <w:marLeft w:val="0"/>
      <w:marRight w:val="0"/>
      <w:marTop w:val="0"/>
      <w:marBottom w:val="0"/>
      <w:divBdr>
        <w:top w:val="none" w:sz="0" w:space="0" w:color="auto"/>
        <w:left w:val="none" w:sz="0" w:space="0" w:color="auto"/>
        <w:bottom w:val="none" w:sz="0" w:space="0" w:color="auto"/>
        <w:right w:val="none" w:sz="0" w:space="0" w:color="auto"/>
      </w:divBdr>
    </w:div>
    <w:div w:id="1696808195">
      <w:bodyDiv w:val="1"/>
      <w:marLeft w:val="0"/>
      <w:marRight w:val="0"/>
      <w:marTop w:val="0"/>
      <w:marBottom w:val="0"/>
      <w:divBdr>
        <w:top w:val="none" w:sz="0" w:space="0" w:color="auto"/>
        <w:left w:val="none" w:sz="0" w:space="0" w:color="auto"/>
        <w:bottom w:val="none" w:sz="0" w:space="0" w:color="auto"/>
        <w:right w:val="none" w:sz="0" w:space="0" w:color="auto"/>
      </w:divBdr>
    </w:div>
    <w:div w:id="1696811971">
      <w:bodyDiv w:val="1"/>
      <w:marLeft w:val="0"/>
      <w:marRight w:val="0"/>
      <w:marTop w:val="0"/>
      <w:marBottom w:val="0"/>
      <w:divBdr>
        <w:top w:val="none" w:sz="0" w:space="0" w:color="auto"/>
        <w:left w:val="none" w:sz="0" w:space="0" w:color="auto"/>
        <w:bottom w:val="none" w:sz="0" w:space="0" w:color="auto"/>
        <w:right w:val="none" w:sz="0" w:space="0" w:color="auto"/>
      </w:divBdr>
    </w:div>
    <w:div w:id="1696882219">
      <w:bodyDiv w:val="1"/>
      <w:marLeft w:val="0"/>
      <w:marRight w:val="0"/>
      <w:marTop w:val="0"/>
      <w:marBottom w:val="0"/>
      <w:divBdr>
        <w:top w:val="none" w:sz="0" w:space="0" w:color="auto"/>
        <w:left w:val="none" w:sz="0" w:space="0" w:color="auto"/>
        <w:bottom w:val="none" w:sz="0" w:space="0" w:color="auto"/>
        <w:right w:val="none" w:sz="0" w:space="0" w:color="auto"/>
      </w:divBdr>
    </w:div>
    <w:div w:id="1697191838">
      <w:bodyDiv w:val="1"/>
      <w:marLeft w:val="0"/>
      <w:marRight w:val="0"/>
      <w:marTop w:val="0"/>
      <w:marBottom w:val="0"/>
      <w:divBdr>
        <w:top w:val="none" w:sz="0" w:space="0" w:color="auto"/>
        <w:left w:val="none" w:sz="0" w:space="0" w:color="auto"/>
        <w:bottom w:val="none" w:sz="0" w:space="0" w:color="auto"/>
        <w:right w:val="none" w:sz="0" w:space="0" w:color="auto"/>
      </w:divBdr>
    </w:div>
    <w:div w:id="1697266815">
      <w:bodyDiv w:val="1"/>
      <w:marLeft w:val="0"/>
      <w:marRight w:val="0"/>
      <w:marTop w:val="0"/>
      <w:marBottom w:val="0"/>
      <w:divBdr>
        <w:top w:val="none" w:sz="0" w:space="0" w:color="auto"/>
        <w:left w:val="none" w:sz="0" w:space="0" w:color="auto"/>
        <w:bottom w:val="none" w:sz="0" w:space="0" w:color="auto"/>
        <w:right w:val="none" w:sz="0" w:space="0" w:color="auto"/>
      </w:divBdr>
    </w:div>
    <w:div w:id="1697349552">
      <w:bodyDiv w:val="1"/>
      <w:marLeft w:val="0"/>
      <w:marRight w:val="0"/>
      <w:marTop w:val="0"/>
      <w:marBottom w:val="0"/>
      <w:divBdr>
        <w:top w:val="none" w:sz="0" w:space="0" w:color="auto"/>
        <w:left w:val="none" w:sz="0" w:space="0" w:color="auto"/>
        <w:bottom w:val="none" w:sz="0" w:space="0" w:color="auto"/>
        <w:right w:val="none" w:sz="0" w:space="0" w:color="auto"/>
      </w:divBdr>
    </w:div>
    <w:div w:id="1697541796">
      <w:bodyDiv w:val="1"/>
      <w:marLeft w:val="0"/>
      <w:marRight w:val="0"/>
      <w:marTop w:val="0"/>
      <w:marBottom w:val="0"/>
      <w:divBdr>
        <w:top w:val="none" w:sz="0" w:space="0" w:color="auto"/>
        <w:left w:val="none" w:sz="0" w:space="0" w:color="auto"/>
        <w:bottom w:val="none" w:sz="0" w:space="0" w:color="auto"/>
        <w:right w:val="none" w:sz="0" w:space="0" w:color="auto"/>
      </w:divBdr>
    </w:div>
    <w:div w:id="1697735951">
      <w:bodyDiv w:val="1"/>
      <w:marLeft w:val="0"/>
      <w:marRight w:val="0"/>
      <w:marTop w:val="0"/>
      <w:marBottom w:val="0"/>
      <w:divBdr>
        <w:top w:val="none" w:sz="0" w:space="0" w:color="auto"/>
        <w:left w:val="none" w:sz="0" w:space="0" w:color="auto"/>
        <w:bottom w:val="none" w:sz="0" w:space="0" w:color="auto"/>
        <w:right w:val="none" w:sz="0" w:space="0" w:color="auto"/>
      </w:divBdr>
    </w:div>
    <w:div w:id="1697849219">
      <w:bodyDiv w:val="1"/>
      <w:marLeft w:val="0"/>
      <w:marRight w:val="0"/>
      <w:marTop w:val="0"/>
      <w:marBottom w:val="0"/>
      <w:divBdr>
        <w:top w:val="none" w:sz="0" w:space="0" w:color="auto"/>
        <w:left w:val="none" w:sz="0" w:space="0" w:color="auto"/>
        <w:bottom w:val="none" w:sz="0" w:space="0" w:color="auto"/>
        <w:right w:val="none" w:sz="0" w:space="0" w:color="auto"/>
      </w:divBdr>
    </w:div>
    <w:div w:id="1697854473">
      <w:bodyDiv w:val="1"/>
      <w:marLeft w:val="0"/>
      <w:marRight w:val="0"/>
      <w:marTop w:val="0"/>
      <w:marBottom w:val="0"/>
      <w:divBdr>
        <w:top w:val="none" w:sz="0" w:space="0" w:color="auto"/>
        <w:left w:val="none" w:sz="0" w:space="0" w:color="auto"/>
        <w:bottom w:val="none" w:sz="0" w:space="0" w:color="auto"/>
        <w:right w:val="none" w:sz="0" w:space="0" w:color="auto"/>
      </w:divBdr>
    </w:div>
    <w:div w:id="1697920406">
      <w:bodyDiv w:val="1"/>
      <w:marLeft w:val="0"/>
      <w:marRight w:val="0"/>
      <w:marTop w:val="0"/>
      <w:marBottom w:val="0"/>
      <w:divBdr>
        <w:top w:val="none" w:sz="0" w:space="0" w:color="auto"/>
        <w:left w:val="none" w:sz="0" w:space="0" w:color="auto"/>
        <w:bottom w:val="none" w:sz="0" w:space="0" w:color="auto"/>
        <w:right w:val="none" w:sz="0" w:space="0" w:color="auto"/>
      </w:divBdr>
    </w:div>
    <w:div w:id="1698002926">
      <w:bodyDiv w:val="1"/>
      <w:marLeft w:val="0"/>
      <w:marRight w:val="0"/>
      <w:marTop w:val="0"/>
      <w:marBottom w:val="0"/>
      <w:divBdr>
        <w:top w:val="none" w:sz="0" w:space="0" w:color="auto"/>
        <w:left w:val="none" w:sz="0" w:space="0" w:color="auto"/>
        <w:bottom w:val="none" w:sz="0" w:space="0" w:color="auto"/>
        <w:right w:val="none" w:sz="0" w:space="0" w:color="auto"/>
      </w:divBdr>
    </w:div>
    <w:div w:id="1698116905">
      <w:bodyDiv w:val="1"/>
      <w:marLeft w:val="0"/>
      <w:marRight w:val="0"/>
      <w:marTop w:val="0"/>
      <w:marBottom w:val="0"/>
      <w:divBdr>
        <w:top w:val="none" w:sz="0" w:space="0" w:color="auto"/>
        <w:left w:val="none" w:sz="0" w:space="0" w:color="auto"/>
        <w:bottom w:val="none" w:sz="0" w:space="0" w:color="auto"/>
        <w:right w:val="none" w:sz="0" w:space="0" w:color="auto"/>
      </w:divBdr>
    </w:div>
    <w:div w:id="1698190442">
      <w:bodyDiv w:val="1"/>
      <w:marLeft w:val="0"/>
      <w:marRight w:val="0"/>
      <w:marTop w:val="0"/>
      <w:marBottom w:val="0"/>
      <w:divBdr>
        <w:top w:val="none" w:sz="0" w:space="0" w:color="auto"/>
        <w:left w:val="none" w:sz="0" w:space="0" w:color="auto"/>
        <w:bottom w:val="none" w:sz="0" w:space="0" w:color="auto"/>
        <w:right w:val="none" w:sz="0" w:space="0" w:color="auto"/>
      </w:divBdr>
    </w:div>
    <w:div w:id="1698892497">
      <w:bodyDiv w:val="1"/>
      <w:marLeft w:val="0"/>
      <w:marRight w:val="0"/>
      <w:marTop w:val="0"/>
      <w:marBottom w:val="0"/>
      <w:divBdr>
        <w:top w:val="none" w:sz="0" w:space="0" w:color="auto"/>
        <w:left w:val="none" w:sz="0" w:space="0" w:color="auto"/>
        <w:bottom w:val="none" w:sz="0" w:space="0" w:color="auto"/>
        <w:right w:val="none" w:sz="0" w:space="0" w:color="auto"/>
      </w:divBdr>
    </w:div>
    <w:div w:id="1698892784">
      <w:bodyDiv w:val="1"/>
      <w:marLeft w:val="0"/>
      <w:marRight w:val="0"/>
      <w:marTop w:val="0"/>
      <w:marBottom w:val="0"/>
      <w:divBdr>
        <w:top w:val="none" w:sz="0" w:space="0" w:color="auto"/>
        <w:left w:val="none" w:sz="0" w:space="0" w:color="auto"/>
        <w:bottom w:val="none" w:sz="0" w:space="0" w:color="auto"/>
        <w:right w:val="none" w:sz="0" w:space="0" w:color="auto"/>
      </w:divBdr>
    </w:div>
    <w:div w:id="1698919664">
      <w:bodyDiv w:val="1"/>
      <w:marLeft w:val="0"/>
      <w:marRight w:val="0"/>
      <w:marTop w:val="0"/>
      <w:marBottom w:val="0"/>
      <w:divBdr>
        <w:top w:val="none" w:sz="0" w:space="0" w:color="auto"/>
        <w:left w:val="none" w:sz="0" w:space="0" w:color="auto"/>
        <w:bottom w:val="none" w:sz="0" w:space="0" w:color="auto"/>
        <w:right w:val="none" w:sz="0" w:space="0" w:color="auto"/>
      </w:divBdr>
    </w:div>
    <w:div w:id="1699116101">
      <w:bodyDiv w:val="1"/>
      <w:marLeft w:val="0"/>
      <w:marRight w:val="0"/>
      <w:marTop w:val="0"/>
      <w:marBottom w:val="0"/>
      <w:divBdr>
        <w:top w:val="none" w:sz="0" w:space="0" w:color="auto"/>
        <w:left w:val="none" w:sz="0" w:space="0" w:color="auto"/>
        <w:bottom w:val="none" w:sz="0" w:space="0" w:color="auto"/>
        <w:right w:val="none" w:sz="0" w:space="0" w:color="auto"/>
      </w:divBdr>
    </w:div>
    <w:div w:id="1699545191">
      <w:bodyDiv w:val="1"/>
      <w:marLeft w:val="0"/>
      <w:marRight w:val="0"/>
      <w:marTop w:val="0"/>
      <w:marBottom w:val="0"/>
      <w:divBdr>
        <w:top w:val="none" w:sz="0" w:space="0" w:color="auto"/>
        <w:left w:val="none" w:sz="0" w:space="0" w:color="auto"/>
        <w:bottom w:val="none" w:sz="0" w:space="0" w:color="auto"/>
        <w:right w:val="none" w:sz="0" w:space="0" w:color="auto"/>
      </w:divBdr>
    </w:div>
    <w:div w:id="1699546660">
      <w:bodyDiv w:val="1"/>
      <w:marLeft w:val="0"/>
      <w:marRight w:val="0"/>
      <w:marTop w:val="0"/>
      <w:marBottom w:val="0"/>
      <w:divBdr>
        <w:top w:val="none" w:sz="0" w:space="0" w:color="auto"/>
        <w:left w:val="none" w:sz="0" w:space="0" w:color="auto"/>
        <w:bottom w:val="none" w:sz="0" w:space="0" w:color="auto"/>
        <w:right w:val="none" w:sz="0" w:space="0" w:color="auto"/>
      </w:divBdr>
    </w:div>
    <w:div w:id="1699889391">
      <w:bodyDiv w:val="1"/>
      <w:marLeft w:val="0"/>
      <w:marRight w:val="0"/>
      <w:marTop w:val="0"/>
      <w:marBottom w:val="0"/>
      <w:divBdr>
        <w:top w:val="none" w:sz="0" w:space="0" w:color="auto"/>
        <w:left w:val="none" w:sz="0" w:space="0" w:color="auto"/>
        <w:bottom w:val="none" w:sz="0" w:space="0" w:color="auto"/>
        <w:right w:val="none" w:sz="0" w:space="0" w:color="auto"/>
      </w:divBdr>
    </w:div>
    <w:div w:id="1700204057">
      <w:bodyDiv w:val="1"/>
      <w:marLeft w:val="0"/>
      <w:marRight w:val="0"/>
      <w:marTop w:val="0"/>
      <w:marBottom w:val="0"/>
      <w:divBdr>
        <w:top w:val="none" w:sz="0" w:space="0" w:color="auto"/>
        <w:left w:val="none" w:sz="0" w:space="0" w:color="auto"/>
        <w:bottom w:val="none" w:sz="0" w:space="0" w:color="auto"/>
        <w:right w:val="none" w:sz="0" w:space="0" w:color="auto"/>
      </w:divBdr>
    </w:div>
    <w:div w:id="1700230448">
      <w:bodyDiv w:val="1"/>
      <w:marLeft w:val="0"/>
      <w:marRight w:val="0"/>
      <w:marTop w:val="0"/>
      <w:marBottom w:val="0"/>
      <w:divBdr>
        <w:top w:val="none" w:sz="0" w:space="0" w:color="auto"/>
        <w:left w:val="none" w:sz="0" w:space="0" w:color="auto"/>
        <w:bottom w:val="none" w:sz="0" w:space="0" w:color="auto"/>
        <w:right w:val="none" w:sz="0" w:space="0" w:color="auto"/>
      </w:divBdr>
    </w:div>
    <w:div w:id="1700351080">
      <w:bodyDiv w:val="1"/>
      <w:marLeft w:val="0"/>
      <w:marRight w:val="0"/>
      <w:marTop w:val="0"/>
      <w:marBottom w:val="0"/>
      <w:divBdr>
        <w:top w:val="none" w:sz="0" w:space="0" w:color="auto"/>
        <w:left w:val="none" w:sz="0" w:space="0" w:color="auto"/>
        <w:bottom w:val="none" w:sz="0" w:space="0" w:color="auto"/>
        <w:right w:val="none" w:sz="0" w:space="0" w:color="auto"/>
      </w:divBdr>
    </w:div>
    <w:div w:id="1700356236">
      <w:bodyDiv w:val="1"/>
      <w:marLeft w:val="0"/>
      <w:marRight w:val="0"/>
      <w:marTop w:val="0"/>
      <w:marBottom w:val="0"/>
      <w:divBdr>
        <w:top w:val="none" w:sz="0" w:space="0" w:color="auto"/>
        <w:left w:val="none" w:sz="0" w:space="0" w:color="auto"/>
        <w:bottom w:val="none" w:sz="0" w:space="0" w:color="auto"/>
        <w:right w:val="none" w:sz="0" w:space="0" w:color="auto"/>
      </w:divBdr>
    </w:div>
    <w:div w:id="1700814031">
      <w:bodyDiv w:val="1"/>
      <w:marLeft w:val="0"/>
      <w:marRight w:val="0"/>
      <w:marTop w:val="0"/>
      <w:marBottom w:val="0"/>
      <w:divBdr>
        <w:top w:val="none" w:sz="0" w:space="0" w:color="auto"/>
        <w:left w:val="none" w:sz="0" w:space="0" w:color="auto"/>
        <w:bottom w:val="none" w:sz="0" w:space="0" w:color="auto"/>
        <w:right w:val="none" w:sz="0" w:space="0" w:color="auto"/>
      </w:divBdr>
    </w:div>
    <w:div w:id="1700888038">
      <w:bodyDiv w:val="1"/>
      <w:marLeft w:val="0"/>
      <w:marRight w:val="0"/>
      <w:marTop w:val="0"/>
      <w:marBottom w:val="0"/>
      <w:divBdr>
        <w:top w:val="none" w:sz="0" w:space="0" w:color="auto"/>
        <w:left w:val="none" w:sz="0" w:space="0" w:color="auto"/>
        <w:bottom w:val="none" w:sz="0" w:space="0" w:color="auto"/>
        <w:right w:val="none" w:sz="0" w:space="0" w:color="auto"/>
      </w:divBdr>
    </w:div>
    <w:div w:id="1701272953">
      <w:bodyDiv w:val="1"/>
      <w:marLeft w:val="0"/>
      <w:marRight w:val="0"/>
      <w:marTop w:val="0"/>
      <w:marBottom w:val="0"/>
      <w:divBdr>
        <w:top w:val="none" w:sz="0" w:space="0" w:color="auto"/>
        <w:left w:val="none" w:sz="0" w:space="0" w:color="auto"/>
        <w:bottom w:val="none" w:sz="0" w:space="0" w:color="auto"/>
        <w:right w:val="none" w:sz="0" w:space="0" w:color="auto"/>
      </w:divBdr>
    </w:div>
    <w:div w:id="1701590269">
      <w:bodyDiv w:val="1"/>
      <w:marLeft w:val="0"/>
      <w:marRight w:val="0"/>
      <w:marTop w:val="0"/>
      <w:marBottom w:val="0"/>
      <w:divBdr>
        <w:top w:val="none" w:sz="0" w:space="0" w:color="auto"/>
        <w:left w:val="none" w:sz="0" w:space="0" w:color="auto"/>
        <w:bottom w:val="none" w:sz="0" w:space="0" w:color="auto"/>
        <w:right w:val="none" w:sz="0" w:space="0" w:color="auto"/>
      </w:divBdr>
    </w:div>
    <w:div w:id="1701661900">
      <w:bodyDiv w:val="1"/>
      <w:marLeft w:val="0"/>
      <w:marRight w:val="0"/>
      <w:marTop w:val="0"/>
      <w:marBottom w:val="0"/>
      <w:divBdr>
        <w:top w:val="none" w:sz="0" w:space="0" w:color="auto"/>
        <w:left w:val="none" w:sz="0" w:space="0" w:color="auto"/>
        <w:bottom w:val="none" w:sz="0" w:space="0" w:color="auto"/>
        <w:right w:val="none" w:sz="0" w:space="0" w:color="auto"/>
      </w:divBdr>
    </w:div>
    <w:div w:id="1701973426">
      <w:bodyDiv w:val="1"/>
      <w:marLeft w:val="0"/>
      <w:marRight w:val="0"/>
      <w:marTop w:val="0"/>
      <w:marBottom w:val="0"/>
      <w:divBdr>
        <w:top w:val="none" w:sz="0" w:space="0" w:color="auto"/>
        <w:left w:val="none" w:sz="0" w:space="0" w:color="auto"/>
        <w:bottom w:val="none" w:sz="0" w:space="0" w:color="auto"/>
        <w:right w:val="none" w:sz="0" w:space="0" w:color="auto"/>
      </w:divBdr>
    </w:div>
    <w:div w:id="1702050769">
      <w:bodyDiv w:val="1"/>
      <w:marLeft w:val="0"/>
      <w:marRight w:val="0"/>
      <w:marTop w:val="0"/>
      <w:marBottom w:val="0"/>
      <w:divBdr>
        <w:top w:val="none" w:sz="0" w:space="0" w:color="auto"/>
        <w:left w:val="none" w:sz="0" w:space="0" w:color="auto"/>
        <w:bottom w:val="none" w:sz="0" w:space="0" w:color="auto"/>
        <w:right w:val="none" w:sz="0" w:space="0" w:color="auto"/>
      </w:divBdr>
    </w:div>
    <w:div w:id="1702054419">
      <w:bodyDiv w:val="1"/>
      <w:marLeft w:val="0"/>
      <w:marRight w:val="0"/>
      <w:marTop w:val="0"/>
      <w:marBottom w:val="0"/>
      <w:divBdr>
        <w:top w:val="none" w:sz="0" w:space="0" w:color="auto"/>
        <w:left w:val="none" w:sz="0" w:space="0" w:color="auto"/>
        <w:bottom w:val="none" w:sz="0" w:space="0" w:color="auto"/>
        <w:right w:val="none" w:sz="0" w:space="0" w:color="auto"/>
      </w:divBdr>
    </w:div>
    <w:div w:id="1702321092">
      <w:bodyDiv w:val="1"/>
      <w:marLeft w:val="0"/>
      <w:marRight w:val="0"/>
      <w:marTop w:val="0"/>
      <w:marBottom w:val="0"/>
      <w:divBdr>
        <w:top w:val="none" w:sz="0" w:space="0" w:color="auto"/>
        <w:left w:val="none" w:sz="0" w:space="0" w:color="auto"/>
        <w:bottom w:val="none" w:sz="0" w:space="0" w:color="auto"/>
        <w:right w:val="none" w:sz="0" w:space="0" w:color="auto"/>
      </w:divBdr>
    </w:div>
    <w:div w:id="1702513442">
      <w:bodyDiv w:val="1"/>
      <w:marLeft w:val="0"/>
      <w:marRight w:val="0"/>
      <w:marTop w:val="0"/>
      <w:marBottom w:val="0"/>
      <w:divBdr>
        <w:top w:val="none" w:sz="0" w:space="0" w:color="auto"/>
        <w:left w:val="none" w:sz="0" w:space="0" w:color="auto"/>
        <w:bottom w:val="none" w:sz="0" w:space="0" w:color="auto"/>
        <w:right w:val="none" w:sz="0" w:space="0" w:color="auto"/>
      </w:divBdr>
    </w:div>
    <w:div w:id="1702631879">
      <w:bodyDiv w:val="1"/>
      <w:marLeft w:val="0"/>
      <w:marRight w:val="0"/>
      <w:marTop w:val="0"/>
      <w:marBottom w:val="0"/>
      <w:divBdr>
        <w:top w:val="none" w:sz="0" w:space="0" w:color="auto"/>
        <w:left w:val="none" w:sz="0" w:space="0" w:color="auto"/>
        <w:bottom w:val="none" w:sz="0" w:space="0" w:color="auto"/>
        <w:right w:val="none" w:sz="0" w:space="0" w:color="auto"/>
      </w:divBdr>
    </w:div>
    <w:div w:id="1702903185">
      <w:bodyDiv w:val="1"/>
      <w:marLeft w:val="0"/>
      <w:marRight w:val="0"/>
      <w:marTop w:val="0"/>
      <w:marBottom w:val="0"/>
      <w:divBdr>
        <w:top w:val="none" w:sz="0" w:space="0" w:color="auto"/>
        <w:left w:val="none" w:sz="0" w:space="0" w:color="auto"/>
        <w:bottom w:val="none" w:sz="0" w:space="0" w:color="auto"/>
        <w:right w:val="none" w:sz="0" w:space="0" w:color="auto"/>
      </w:divBdr>
    </w:div>
    <w:div w:id="1702970475">
      <w:bodyDiv w:val="1"/>
      <w:marLeft w:val="0"/>
      <w:marRight w:val="0"/>
      <w:marTop w:val="0"/>
      <w:marBottom w:val="0"/>
      <w:divBdr>
        <w:top w:val="none" w:sz="0" w:space="0" w:color="auto"/>
        <w:left w:val="none" w:sz="0" w:space="0" w:color="auto"/>
        <w:bottom w:val="none" w:sz="0" w:space="0" w:color="auto"/>
        <w:right w:val="none" w:sz="0" w:space="0" w:color="auto"/>
      </w:divBdr>
    </w:div>
    <w:div w:id="1702975125">
      <w:bodyDiv w:val="1"/>
      <w:marLeft w:val="0"/>
      <w:marRight w:val="0"/>
      <w:marTop w:val="0"/>
      <w:marBottom w:val="0"/>
      <w:divBdr>
        <w:top w:val="none" w:sz="0" w:space="0" w:color="auto"/>
        <w:left w:val="none" w:sz="0" w:space="0" w:color="auto"/>
        <w:bottom w:val="none" w:sz="0" w:space="0" w:color="auto"/>
        <w:right w:val="none" w:sz="0" w:space="0" w:color="auto"/>
      </w:divBdr>
    </w:div>
    <w:div w:id="1703092048">
      <w:bodyDiv w:val="1"/>
      <w:marLeft w:val="0"/>
      <w:marRight w:val="0"/>
      <w:marTop w:val="0"/>
      <w:marBottom w:val="0"/>
      <w:divBdr>
        <w:top w:val="none" w:sz="0" w:space="0" w:color="auto"/>
        <w:left w:val="none" w:sz="0" w:space="0" w:color="auto"/>
        <w:bottom w:val="none" w:sz="0" w:space="0" w:color="auto"/>
        <w:right w:val="none" w:sz="0" w:space="0" w:color="auto"/>
      </w:divBdr>
    </w:div>
    <w:div w:id="1703357136">
      <w:bodyDiv w:val="1"/>
      <w:marLeft w:val="0"/>
      <w:marRight w:val="0"/>
      <w:marTop w:val="0"/>
      <w:marBottom w:val="0"/>
      <w:divBdr>
        <w:top w:val="none" w:sz="0" w:space="0" w:color="auto"/>
        <w:left w:val="none" w:sz="0" w:space="0" w:color="auto"/>
        <w:bottom w:val="none" w:sz="0" w:space="0" w:color="auto"/>
        <w:right w:val="none" w:sz="0" w:space="0" w:color="auto"/>
      </w:divBdr>
    </w:div>
    <w:div w:id="1703483293">
      <w:bodyDiv w:val="1"/>
      <w:marLeft w:val="0"/>
      <w:marRight w:val="0"/>
      <w:marTop w:val="0"/>
      <w:marBottom w:val="0"/>
      <w:divBdr>
        <w:top w:val="none" w:sz="0" w:space="0" w:color="auto"/>
        <w:left w:val="none" w:sz="0" w:space="0" w:color="auto"/>
        <w:bottom w:val="none" w:sz="0" w:space="0" w:color="auto"/>
        <w:right w:val="none" w:sz="0" w:space="0" w:color="auto"/>
      </w:divBdr>
    </w:div>
    <w:div w:id="1703552146">
      <w:bodyDiv w:val="1"/>
      <w:marLeft w:val="0"/>
      <w:marRight w:val="0"/>
      <w:marTop w:val="0"/>
      <w:marBottom w:val="0"/>
      <w:divBdr>
        <w:top w:val="none" w:sz="0" w:space="0" w:color="auto"/>
        <w:left w:val="none" w:sz="0" w:space="0" w:color="auto"/>
        <w:bottom w:val="none" w:sz="0" w:space="0" w:color="auto"/>
        <w:right w:val="none" w:sz="0" w:space="0" w:color="auto"/>
      </w:divBdr>
    </w:div>
    <w:div w:id="1703744528">
      <w:bodyDiv w:val="1"/>
      <w:marLeft w:val="0"/>
      <w:marRight w:val="0"/>
      <w:marTop w:val="0"/>
      <w:marBottom w:val="0"/>
      <w:divBdr>
        <w:top w:val="none" w:sz="0" w:space="0" w:color="auto"/>
        <w:left w:val="none" w:sz="0" w:space="0" w:color="auto"/>
        <w:bottom w:val="none" w:sz="0" w:space="0" w:color="auto"/>
        <w:right w:val="none" w:sz="0" w:space="0" w:color="auto"/>
      </w:divBdr>
    </w:div>
    <w:div w:id="1703751026">
      <w:bodyDiv w:val="1"/>
      <w:marLeft w:val="0"/>
      <w:marRight w:val="0"/>
      <w:marTop w:val="0"/>
      <w:marBottom w:val="0"/>
      <w:divBdr>
        <w:top w:val="none" w:sz="0" w:space="0" w:color="auto"/>
        <w:left w:val="none" w:sz="0" w:space="0" w:color="auto"/>
        <w:bottom w:val="none" w:sz="0" w:space="0" w:color="auto"/>
        <w:right w:val="none" w:sz="0" w:space="0" w:color="auto"/>
      </w:divBdr>
    </w:div>
    <w:div w:id="1704331715">
      <w:bodyDiv w:val="1"/>
      <w:marLeft w:val="0"/>
      <w:marRight w:val="0"/>
      <w:marTop w:val="0"/>
      <w:marBottom w:val="0"/>
      <w:divBdr>
        <w:top w:val="none" w:sz="0" w:space="0" w:color="auto"/>
        <w:left w:val="none" w:sz="0" w:space="0" w:color="auto"/>
        <w:bottom w:val="none" w:sz="0" w:space="0" w:color="auto"/>
        <w:right w:val="none" w:sz="0" w:space="0" w:color="auto"/>
      </w:divBdr>
    </w:div>
    <w:div w:id="1704555218">
      <w:bodyDiv w:val="1"/>
      <w:marLeft w:val="0"/>
      <w:marRight w:val="0"/>
      <w:marTop w:val="0"/>
      <w:marBottom w:val="0"/>
      <w:divBdr>
        <w:top w:val="none" w:sz="0" w:space="0" w:color="auto"/>
        <w:left w:val="none" w:sz="0" w:space="0" w:color="auto"/>
        <w:bottom w:val="none" w:sz="0" w:space="0" w:color="auto"/>
        <w:right w:val="none" w:sz="0" w:space="0" w:color="auto"/>
      </w:divBdr>
    </w:div>
    <w:div w:id="1704592042">
      <w:bodyDiv w:val="1"/>
      <w:marLeft w:val="0"/>
      <w:marRight w:val="0"/>
      <w:marTop w:val="0"/>
      <w:marBottom w:val="0"/>
      <w:divBdr>
        <w:top w:val="none" w:sz="0" w:space="0" w:color="auto"/>
        <w:left w:val="none" w:sz="0" w:space="0" w:color="auto"/>
        <w:bottom w:val="none" w:sz="0" w:space="0" w:color="auto"/>
        <w:right w:val="none" w:sz="0" w:space="0" w:color="auto"/>
      </w:divBdr>
    </w:div>
    <w:div w:id="1705445745">
      <w:bodyDiv w:val="1"/>
      <w:marLeft w:val="0"/>
      <w:marRight w:val="0"/>
      <w:marTop w:val="0"/>
      <w:marBottom w:val="0"/>
      <w:divBdr>
        <w:top w:val="none" w:sz="0" w:space="0" w:color="auto"/>
        <w:left w:val="none" w:sz="0" w:space="0" w:color="auto"/>
        <w:bottom w:val="none" w:sz="0" w:space="0" w:color="auto"/>
        <w:right w:val="none" w:sz="0" w:space="0" w:color="auto"/>
      </w:divBdr>
    </w:div>
    <w:div w:id="1705515745">
      <w:bodyDiv w:val="1"/>
      <w:marLeft w:val="0"/>
      <w:marRight w:val="0"/>
      <w:marTop w:val="0"/>
      <w:marBottom w:val="0"/>
      <w:divBdr>
        <w:top w:val="none" w:sz="0" w:space="0" w:color="auto"/>
        <w:left w:val="none" w:sz="0" w:space="0" w:color="auto"/>
        <w:bottom w:val="none" w:sz="0" w:space="0" w:color="auto"/>
        <w:right w:val="none" w:sz="0" w:space="0" w:color="auto"/>
      </w:divBdr>
    </w:div>
    <w:div w:id="1705783803">
      <w:bodyDiv w:val="1"/>
      <w:marLeft w:val="0"/>
      <w:marRight w:val="0"/>
      <w:marTop w:val="0"/>
      <w:marBottom w:val="0"/>
      <w:divBdr>
        <w:top w:val="none" w:sz="0" w:space="0" w:color="auto"/>
        <w:left w:val="none" w:sz="0" w:space="0" w:color="auto"/>
        <w:bottom w:val="none" w:sz="0" w:space="0" w:color="auto"/>
        <w:right w:val="none" w:sz="0" w:space="0" w:color="auto"/>
      </w:divBdr>
    </w:div>
    <w:div w:id="1705784844">
      <w:bodyDiv w:val="1"/>
      <w:marLeft w:val="0"/>
      <w:marRight w:val="0"/>
      <w:marTop w:val="0"/>
      <w:marBottom w:val="0"/>
      <w:divBdr>
        <w:top w:val="none" w:sz="0" w:space="0" w:color="auto"/>
        <w:left w:val="none" w:sz="0" w:space="0" w:color="auto"/>
        <w:bottom w:val="none" w:sz="0" w:space="0" w:color="auto"/>
        <w:right w:val="none" w:sz="0" w:space="0" w:color="auto"/>
      </w:divBdr>
    </w:div>
    <w:div w:id="1705986336">
      <w:bodyDiv w:val="1"/>
      <w:marLeft w:val="0"/>
      <w:marRight w:val="0"/>
      <w:marTop w:val="0"/>
      <w:marBottom w:val="0"/>
      <w:divBdr>
        <w:top w:val="none" w:sz="0" w:space="0" w:color="auto"/>
        <w:left w:val="none" w:sz="0" w:space="0" w:color="auto"/>
        <w:bottom w:val="none" w:sz="0" w:space="0" w:color="auto"/>
        <w:right w:val="none" w:sz="0" w:space="0" w:color="auto"/>
      </w:divBdr>
    </w:div>
    <w:div w:id="1706054430">
      <w:bodyDiv w:val="1"/>
      <w:marLeft w:val="0"/>
      <w:marRight w:val="0"/>
      <w:marTop w:val="0"/>
      <w:marBottom w:val="0"/>
      <w:divBdr>
        <w:top w:val="none" w:sz="0" w:space="0" w:color="auto"/>
        <w:left w:val="none" w:sz="0" w:space="0" w:color="auto"/>
        <w:bottom w:val="none" w:sz="0" w:space="0" w:color="auto"/>
        <w:right w:val="none" w:sz="0" w:space="0" w:color="auto"/>
      </w:divBdr>
    </w:div>
    <w:div w:id="1706102596">
      <w:bodyDiv w:val="1"/>
      <w:marLeft w:val="0"/>
      <w:marRight w:val="0"/>
      <w:marTop w:val="0"/>
      <w:marBottom w:val="0"/>
      <w:divBdr>
        <w:top w:val="none" w:sz="0" w:space="0" w:color="auto"/>
        <w:left w:val="none" w:sz="0" w:space="0" w:color="auto"/>
        <w:bottom w:val="none" w:sz="0" w:space="0" w:color="auto"/>
        <w:right w:val="none" w:sz="0" w:space="0" w:color="auto"/>
      </w:divBdr>
    </w:div>
    <w:div w:id="1706295514">
      <w:bodyDiv w:val="1"/>
      <w:marLeft w:val="0"/>
      <w:marRight w:val="0"/>
      <w:marTop w:val="0"/>
      <w:marBottom w:val="0"/>
      <w:divBdr>
        <w:top w:val="none" w:sz="0" w:space="0" w:color="auto"/>
        <w:left w:val="none" w:sz="0" w:space="0" w:color="auto"/>
        <w:bottom w:val="none" w:sz="0" w:space="0" w:color="auto"/>
        <w:right w:val="none" w:sz="0" w:space="0" w:color="auto"/>
      </w:divBdr>
    </w:div>
    <w:div w:id="1706515369">
      <w:bodyDiv w:val="1"/>
      <w:marLeft w:val="0"/>
      <w:marRight w:val="0"/>
      <w:marTop w:val="0"/>
      <w:marBottom w:val="0"/>
      <w:divBdr>
        <w:top w:val="none" w:sz="0" w:space="0" w:color="auto"/>
        <w:left w:val="none" w:sz="0" w:space="0" w:color="auto"/>
        <w:bottom w:val="none" w:sz="0" w:space="0" w:color="auto"/>
        <w:right w:val="none" w:sz="0" w:space="0" w:color="auto"/>
      </w:divBdr>
    </w:div>
    <w:div w:id="1706560858">
      <w:bodyDiv w:val="1"/>
      <w:marLeft w:val="0"/>
      <w:marRight w:val="0"/>
      <w:marTop w:val="0"/>
      <w:marBottom w:val="0"/>
      <w:divBdr>
        <w:top w:val="none" w:sz="0" w:space="0" w:color="auto"/>
        <w:left w:val="none" w:sz="0" w:space="0" w:color="auto"/>
        <w:bottom w:val="none" w:sz="0" w:space="0" w:color="auto"/>
        <w:right w:val="none" w:sz="0" w:space="0" w:color="auto"/>
      </w:divBdr>
    </w:div>
    <w:div w:id="1706902279">
      <w:bodyDiv w:val="1"/>
      <w:marLeft w:val="0"/>
      <w:marRight w:val="0"/>
      <w:marTop w:val="0"/>
      <w:marBottom w:val="0"/>
      <w:divBdr>
        <w:top w:val="none" w:sz="0" w:space="0" w:color="auto"/>
        <w:left w:val="none" w:sz="0" w:space="0" w:color="auto"/>
        <w:bottom w:val="none" w:sz="0" w:space="0" w:color="auto"/>
        <w:right w:val="none" w:sz="0" w:space="0" w:color="auto"/>
      </w:divBdr>
    </w:div>
    <w:div w:id="1707218027">
      <w:bodyDiv w:val="1"/>
      <w:marLeft w:val="0"/>
      <w:marRight w:val="0"/>
      <w:marTop w:val="0"/>
      <w:marBottom w:val="0"/>
      <w:divBdr>
        <w:top w:val="none" w:sz="0" w:space="0" w:color="auto"/>
        <w:left w:val="none" w:sz="0" w:space="0" w:color="auto"/>
        <w:bottom w:val="none" w:sz="0" w:space="0" w:color="auto"/>
        <w:right w:val="none" w:sz="0" w:space="0" w:color="auto"/>
      </w:divBdr>
    </w:div>
    <w:div w:id="1707368529">
      <w:bodyDiv w:val="1"/>
      <w:marLeft w:val="0"/>
      <w:marRight w:val="0"/>
      <w:marTop w:val="0"/>
      <w:marBottom w:val="0"/>
      <w:divBdr>
        <w:top w:val="none" w:sz="0" w:space="0" w:color="auto"/>
        <w:left w:val="none" w:sz="0" w:space="0" w:color="auto"/>
        <w:bottom w:val="none" w:sz="0" w:space="0" w:color="auto"/>
        <w:right w:val="none" w:sz="0" w:space="0" w:color="auto"/>
      </w:divBdr>
    </w:div>
    <w:div w:id="1707411593">
      <w:bodyDiv w:val="1"/>
      <w:marLeft w:val="0"/>
      <w:marRight w:val="0"/>
      <w:marTop w:val="0"/>
      <w:marBottom w:val="0"/>
      <w:divBdr>
        <w:top w:val="none" w:sz="0" w:space="0" w:color="auto"/>
        <w:left w:val="none" w:sz="0" w:space="0" w:color="auto"/>
        <w:bottom w:val="none" w:sz="0" w:space="0" w:color="auto"/>
        <w:right w:val="none" w:sz="0" w:space="0" w:color="auto"/>
      </w:divBdr>
    </w:div>
    <w:div w:id="1707438373">
      <w:bodyDiv w:val="1"/>
      <w:marLeft w:val="0"/>
      <w:marRight w:val="0"/>
      <w:marTop w:val="0"/>
      <w:marBottom w:val="0"/>
      <w:divBdr>
        <w:top w:val="none" w:sz="0" w:space="0" w:color="auto"/>
        <w:left w:val="none" w:sz="0" w:space="0" w:color="auto"/>
        <w:bottom w:val="none" w:sz="0" w:space="0" w:color="auto"/>
        <w:right w:val="none" w:sz="0" w:space="0" w:color="auto"/>
      </w:divBdr>
    </w:div>
    <w:div w:id="1707441869">
      <w:bodyDiv w:val="1"/>
      <w:marLeft w:val="0"/>
      <w:marRight w:val="0"/>
      <w:marTop w:val="0"/>
      <w:marBottom w:val="0"/>
      <w:divBdr>
        <w:top w:val="none" w:sz="0" w:space="0" w:color="auto"/>
        <w:left w:val="none" w:sz="0" w:space="0" w:color="auto"/>
        <w:bottom w:val="none" w:sz="0" w:space="0" w:color="auto"/>
        <w:right w:val="none" w:sz="0" w:space="0" w:color="auto"/>
      </w:divBdr>
    </w:div>
    <w:div w:id="1708524631">
      <w:bodyDiv w:val="1"/>
      <w:marLeft w:val="0"/>
      <w:marRight w:val="0"/>
      <w:marTop w:val="0"/>
      <w:marBottom w:val="0"/>
      <w:divBdr>
        <w:top w:val="none" w:sz="0" w:space="0" w:color="auto"/>
        <w:left w:val="none" w:sz="0" w:space="0" w:color="auto"/>
        <w:bottom w:val="none" w:sz="0" w:space="0" w:color="auto"/>
        <w:right w:val="none" w:sz="0" w:space="0" w:color="auto"/>
      </w:divBdr>
    </w:div>
    <w:div w:id="1708529562">
      <w:bodyDiv w:val="1"/>
      <w:marLeft w:val="0"/>
      <w:marRight w:val="0"/>
      <w:marTop w:val="0"/>
      <w:marBottom w:val="0"/>
      <w:divBdr>
        <w:top w:val="none" w:sz="0" w:space="0" w:color="auto"/>
        <w:left w:val="none" w:sz="0" w:space="0" w:color="auto"/>
        <w:bottom w:val="none" w:sz="0" w:space="0" w:color="auto"/>
        <w:right w:val="none" w:sz="0" w:space="0" w:color="auto"/>
      </w:divBdr>
    </w:div>
    <w:div w:id="1708605577">
      <w:bodyDiv w:val="1"/>
      <w:marLeft w:val="0"/>
      <w:marRight w:val="0"/>
      <w:marTop w:val="0"/>
      <w:marBottom w:val="0"/>
      <w:divBdr>
        <w:top w:val="none" w:sz="0" w:space="0" w:color="auto"/>
        <w:left w:val="none" w:sz="0" w:space="0" w:color="auto"/>
        <w:bottom w:val="none" w:sz="0" w:space="0" w:color="auto"/>
        <w:right w:val="none" w:sz="0" w:space="0" w:color="auto"/>
      </w:divBdr>
    </w:div>
    <w:div w:id="1708750625">
      <w:bodyDiv w:val="1"/>
      <w:marLeft w:val="0"/>
      <w:marRight w:val="0"/>
      <w:marTop w:val="0"/>
      <w:marBottom w:val="0"/>
      <w:divBdr>
        <w:top w:val="none" w:sz="0" w:space="0" w:color="auto"/>
        <w:left w:val="none" w:sz="0" w:space="0" w:color="auto"/>
        <w:bottom w:val="none" w:sz="0" w:space="0" w:color="auto"/>
        <w:right w:val="none" w:sz="0" w:space="0" w:color="auto"/>
      </w:divBdr>
    </w:div>
    <w:div w:id="1708869720">
      <w:bodyDiv w:val="1"/>
      <w:marLeft w:val="0"/>
      <w:marRight w:val="0"/>
      <w:marTop w:val="0"/>
      <w:marBottom w:val="0"/>
      <w:divBdr>
        <w:top w:val="none" w:sz="0" w:space="0" w:color="auto"/>
        <w:left w:val="none" w:sz="0" w:space="0" w:color="auto"/>
        <w:bottom w:val="none" w:sz="0" w:space="0" w:color="auto"/>
        <w:right w:val="none" w:sz="0" w:space="0" w:color="auto"/>
      </w:divBdr>
    </w:div>
    <w:div w:id="1709138351">
      <w:bodyDiv w:val="1"/>
      <w:marLeft w:val="0"/>
      <w:marRight w:val="0"/>
      <w:marTop w:val="0"/>
      <w:marBottom w:val="0"/>
      <w:divBdr>
        <w:top w:val="none" w:sz="0" w:space="0" w:color="auto"/>
        <w:left w:val="none" w:sz="0" w:space="0" w:color="auto"/>
        <w:bottom w:val="none" w:sz="0" w:space="0" w:color="auto"/>
        <w:right w:val="none" w:sz="0" w:space="0" w:color="auto"/>
      </w:divBdr>
    </w:div>
    <w:div w:id="1709258100">
      <w:bodyDiv w:val="1"/>
      <w:marLeft w:val="0"/>
      <w:marRight w:val="0"/>
      <w:marTop w:val="0"/>
      <w:marBottom w:val="0"/>
      <w:divBdr>
        <w:top w:val="none" w:sz="0" w:space="0" w:color="auto"/>
        <w:left w:val="none" w:sz="0" w:space="0" w:color="auto"/>
        <w:bottom w:val="none" w:sz="0" w:space="0" w:color="auto"/>
        <w:right w:val="none" w:sz="0" w:space="0" w:color="auto"/>
      </w:divBdr>
    </w:div>
    <w:div w:id="1709455233">
      <w:bodyDiv w:val="1"/>
      <w:marLeft w:val="0"/>
      <w:marRight w:val="0"/>
      <w:marTop w:val="0"/>
      <w:marBottom w:val="0"/>
      <w:divBdr>
        <w:top w:val="none" w:sz="0" w:space="0" w:color="auto"/>
        <w:left w:val="none" w:sz="0" w:space="0" w:color="auto"/>
        <w:bottom w:val="none" w:sz="0" w:space="0" w:color="auto"/>
        <w:right w:val="none" w:sz="0" w:space="0" w:color="auto"/>
      </w:divBdr>
    </w:div>
    <w:div w:id="1709526260">
      <w:bodyDiv w:val="1"/>
      <w:marLeft w:val="0"/>
      <w:marRight w:val="0"/>
      <w:marTop w:val="0"/>
      <w:marBottom w:val="0"/>
      <w:divBdr>
        <w:top w:val="none" w:sz="0" w:space="0" w:color="auto"/>
        <w:left w:val="none" w:sz="0" w:space="0" w:color="auto"/>
        <w:bottom w:val="none" w:sz="0" w:space="0" w:color="auto"/>
        <w:right w:val="none" w:sz="0" w:space="0" w:color="auto"/>
      </w:divBdr>
    </w:div>
    <w:div w:id="1709987916">
      <w:bodyDiv w:val="1"/>
      <w:marLeft w:val="0"/>
      <w:marRight w:val="0"/>
      <w:marTop w:val="0"/>
      <w:marBottom w:val="0"/>
      <w:divBdr>
        <w:top w:val="none" w:sz="0" w:space="0" w:color="auto"/>
        <w:left w:val="none" w:sz="0" w:space="0" w:color="auto"/>
        <w:bottom w:val="none" w:sz="0" w:space="0" w:color="auto"/>
        <w:right w:val="none" w:sz="0" w:space="0" w:color="auto"/>
      </w:divBdr>
    </w:div>
    <w:div w:id="1710257675">
      <w:bodyDiv w:val="1"/>
      <w:marLeft w:val="0"/>
      <w:marRight w:val="0"/>
      <w:marTop w:val="0"/>
      <w:marBottom w:val="0"/>
      <w:divBdr>
        <w:top w:val="none" w:sz="0" w:space="0" w:color="auto"/>
        <w:left w:val="none" w:sz="0" w:space="0" w:color="auto"/>
        <w:bottom w:val="none" w:sz="0" w:space="0" w:color="auto"/>
        <w:right w:val="none" w:sz="0" w:space="0" w:color="auto"/>
      </w:divBdr>
    </w:div>
    <w:div w:id="1710521723">
      <w:bodyDiv w:val="1"/>
      <w:marLeft w:val="0"/>
      <w:marRight w:val="0"/>
      <w:marTop w:val="0"/>
      <w:marBottom w:val="0"/>
      <w:divBdr>
        <w:top w:val="none" w:sz="0" w:space="0" w:color="auto"/>
        <w:left w:val="none" w:sz="0" w:space="0" w:color="auto"/>
        <w:bottom w:val="none" w:sz="0" w:space="0" w:color="auto"/>
        <w:right w:val="none" w:sz="0" w:space="0" w:color="auto"/>
      </w:divBdr>
    </w:div>
    <w:div w:id="1711224170">
      <w:bodyDiv w:val="1"/>
      <w:marLeft w:val="0"/>
      <w:marRight w:val="0"/>
      <w:marTop w:val="0"/>
      <w:marBottom w:val="0"/>
      <w:divBdr>
        <w:top w:val="none" w:sz="0" w:space="0" w:color="auto"/>
        <w:left w:val="none" w:sz="0" w:space="0" w:color="auto"/>
        <w:bottom w:val="none" w:sz="0" w:space="0" w:color="auto"/>
        <w:right w:val="none" w:sz="0" w:space="0" w:color="auto"/>
      </w:divBdr>
    </w:div>
    <w:div w:id="1711418945">
      <w:bodyDiv w:val="1"/>
      <w:marLeft w:val="0"/>
      <w:marRight w:val="0"/>
      <w:marTop w:val="0"/>
      <w:marBottom w:val="0"/>
      <w:divBdr>
        <w:top w:val="none" w:sz="0" w:space="0" w:color="auto"/>
        <w:left w:val="none" w:sz="0" w:space="0" w:color="auto"/>
        <w:bottom w:val="none" w:sz="0" w:space="0" w:color="auto"/>
        <w:right w:val="none" w:sz="0" w:space="0" w:color="auto"/>
      </w:divBdr>
    </w:div>
    <w:div w:id="1711489299">
      <w:bodyDiv w:val="1"/>
      <w:marLeft w:val="0"/>
      <w:marRight w:val="0"/>
      <w:marTop w:val="0"/>
      <w:marBottom w:val="0"/>
      <w:divBdr>
        <w:top w:val="none" w:sz="0" w:space="0" w:color="auto"/>
        <w:left w:val="none" w:sz="0" w:space="0" w:color="auto"/>
        <w:bottom w:val="none" w:sz="0" w:space="0" w:color="auto"/>
        <w:right w:val="none" w:sz="0" w:space="0" w:color="auto"/>
      </w:divBdr>
    </w:div>
    <w:div w:id="1711563160">
      <w:bodyDiv w:val="1"/>
      <w:marLeft w:val="0"/>
      <w:marRight w:val="0"/>
      <w:marTop w:val="0"/>
      <w:marBottom w:val="0"/>
      <w:divBdr>
        <w:top w:val="none" w:sz="0" w:space="0" w:color="auto"/>
        <w:left w:val="none" w:sz="0" w:space="0" w:color="auto"/>
        <w:bottom w:val="none" w:sz="0" w:space="0" w:color="auto"/>
        <w:right w:val="none" w:sz="0" w:space="0" w:color="auto"/>
      </w:divBdr>
    </w:div>
    <w:div w:id="1712070805">
      <w:bodyDiv w:val="1"/>
      <w:marLeft w:val="0"/>
      <w:marRight w:val="0"/>
      <w:marTop w:val="0"/>
      <w:marBottom w:val="0"/>
      <w:divBdr>
        <w:top w:val="none" w:sz="0" w:space="0" w:color="auto"/>
        <w:left w:val="none" w:sz="0" w:space="0" w:color="auto"/>
        <w:bottom w:val="none" w:sz="0" w:space="0" w:color="auto"/>
        <w:right w:val="none" w:sz="0" w:space="0" w:color="auto"/>
      </w:divBdr>
    </w:div>
    <w:div w:id="1712150582">
      <w:bodyDiv w:val="1"/>
      <w:marLeft w:val="0"/>
      <w:marRight w:val="0"/>
      <w:marTop w:val="0"/>
      <w:marBottom w:val="0"/>
      <w:divBdr>
        <w:top w:val="none" w:sz="0" w:space="0" w:color="auto"/>
        <w:left w:val="none" w:sz="0" w:space="0" w:color="auto"/>
        <w:bottom w:val="none" w:sz="0" w:space="0" w:color="auto"/>
        <w:right w:val="none" w:sz="0" w:space="0" w:color="auto"/>
      </w:divBdr>
    </w:div>
    <w:div w:id="1712220996">
      <w:bodyDiv w:val="1"/>
      <w:marLeft w:val="0"/>
      <w:marRight w:val="0"/>
      <w:marTop w:val="0"/>
      <w:marBottom w:val="0"/>
      <w:divBdr>
        <w:top w:val="none" w:sz="0" w:space="0" w:color="auto"/>
        <w:left w:val="none" w:sz="0" w:space="0" w:color="auto"/>
        <w:bottom w:val="none" w:sz="0" w:space="0" w:color="auto"/>
        <w:right w:val="none" w:sz="0" w:space="0" w:color="auto"/>
      </w:divBdr>
    </w:div>
    <w:div w:id="1712342983">
      <w:bodyDiv w:val="1"/>
      <w:marLeft w:val="0"/>
      <w:marRight w:val="0"/>
      <w:marTop w:val="0"/>
      <w:marBottom w:val="0"/>
      <w:divBdr>
        <w:top w:val="none" w:sz="0" w:space="0" w:color="auto"/>
        <w:left w:val="none" w:sz="0" w:space="0" w:color="auto"/>
        <w:bottom w:val="none" w:sz="0" w:space="0" w:color="auto"/>
        <w:right w:val="none" w:sz="0" w:space="0" w:color="auto"/>
      </w:divBdr>
    </w:div>
    <w:div w:id="1712460720">
      <w:bodyDiv w:val="1"/>
      <w:marLeft w:val="0"/>
      <w:marRight w:val="0"/>
      <w:marTop w:val="0"/>
      <w:marBottom w:val="0"/>
      <w:divBdr>
        <w:top w:val="none" w:sz="0" w:space="0" w:color="auto"/>
        <w:left w:val="none" w:sz="0" w:space="0" w:color="auto"/>
        <w:bottom w:val="none" w:sz="0" w:space="0" w:color="auto"/>
        <w:right w:val="none" w:sz="0" w:space="0" w:color="auto"/>
      </w:divBdr>
    </w:div>
    <w:div w:id="1712534106">
      <w:bodyDiv w:val="1"/>
      <w:marLeft w:val="0"/>
      <w:marRight w:val="0"/>
      <w:marTop w:val="0"/>
      <w:marBottom w:val="0"/>
      <w:divBdr>
        <w:top w:val="none" w:sz="0" w:space="0" w:color="auto"/>
        <w:left w:val="none" w:sz="0" w:space="0" w:color="auto"/>
        <w:bottom w:val="none" w:sz="0" w:space="0" w:color="auto"/>
        <w:right w:val="none" w:sz="0" w:space="0" w:color="auto"/>
      </w:divBdr>
    </w:div>
    <w:div w:id="1712806141">
      <w:bodyDiv w:val="1"/>
      <w:marLeft w:val="0"/>
      <w:marRight w:val="0"/>
      <w:marTop w:val="0"/>
      <w:marBottom w:val="0"/>
      <w:divBdr>
        <w:top w:val="none" w:sz="0" w:space="0" w:color="auto"/>
        <w:left w:val="none" w:sz="0" w:space="0" w:color="auto"/>
        <w:bottom w:val="none" w:sz="0" w:space="0" w:color="auto"/>
        <w:right w:val="none" w:sz="0" w:space="0" w:color="auto"/>
      </w:divBdr>
    </w:div>
    <w:div w:id="1712919608">
      <w:bodyDiv w:val="1"/>
      <w:marLeft w:val="0"/>
      <w:marRight w:val="0"/>
      <w:marTop w:val="0"/>
      <w:marBottom w:val="0"/>
      <w:divBdr>
        <w:top w:val="none" w:sz="0" w:space="0" w:color="auto"/>
        <w:left w:val="none" w:sz="0" w:space="0" w:color="auto"/>
        <w:bottom w:val="none" w:sz="0" w:space="0" w:color="auto"/>
        <w:right w:val="none" w:sz="0" w:space="0" w:color="auto"/>
      </w:divBdr>
    </w:div>
    <w:div w:id="1712997366">
      <w:bodyDiv w:val="1"/>
      <w:marLeft w:val="0"/>
      <w:marRight w:val="0"/>
      <w:marTop w:val="0"/>
      <w:marBottom w:val="0"/>
      <w:divBdr>
        <w:top w:val="none" w:sz="0" w:space="0" w:color="auto"/>
        <w:left w:val="none" w:sz="0" w:space="0" w:color="auto"/>
        <w:bottom w:val="none" w:sz="0" w:space="0" w:color="auto"/>
        <w:right w:val="none" w:sz="0" w:space="0" w:color="auto"/>
      </w:divBdr>
    </w:div>
    <w:div w:id="1713071459">
      <w:bodyDiv w:val="1"/>
      <w:marLeft w:val="0"/>
      <w:marRight w:val="0"/>
      <w:marTop w:val="0"/>
      <w:marBottom w:val="0"/>
      <w:divBdr>
        <w:top w:val="none" w:sz="0" w:space="0" w:color="auto"/>
        <w:left w:val="none" w:sz="0" w:space="0" w:color="auto"/>
        <w:bottom w:val="none" w:sz="0" w:space="0" w:color="auto"/>
        <w:right w:val="none" w:sz="0" w:space="0" w:color="auto"/>
      </w:divBdr>
    </w:div>
    <w:div w:id="1713651997">
      <w:bodyDiv w:val="1"/>
      <w:marLeft w:val="0"/>
      <w:marRight w:val="0"/>
      <w:marTop w:val="0"/>
      <w:marBottom w:val="0"/>
      <w:divBdr>
        <w:top w:val="none" w:sz="0" w:space="0" w:color="auto"/>
        <w:left w:val="none" w:sz="0" w:space="0" w:color="auto"/>
        <w:bottom w:val="none" w:sz="0" w:space="0" w:color="auto"/>
        <w:right w:val="none" w:sz="0" w:space="0" w:color="auto"/>
      </w:divBdr>
    </w:div>
    <w:div w:id="1713842681">
      <w:bodyDiv w:val="1"/>
      <w:marLeft w:val="0"/>
      <w:marRight w:val="0"/>
      <w:marTop w:val="0"/>
      <w:marBottom w:val="0"/>
      <w:divBdr>
        <w:top w:val="none" w:sz="0" w:space="0" w:color="auto"/>
        <w:left w:val="none" w:sz="0" w:space="0" w:color="auto"/>
        <w:bottom w:val="none" w:sz="0" w:space="0" w:color="auto"/>
        <w:right w:val="none" w:sz="0" w:space="0" w:color="auto"/>
      </w:divBdr>
    </w:div>
    <w:div w:id="1714378782">
      <w:bodyDiv w:val="1"/>
      <w:marLeft w:val="0"/>
      <w:marRight w:val="0"/>
      <w:marTop w:val="0"/>
      <w:marBottom w:val="0"/>
      <w:divBdr>
        <w:top w:val="none" w:sz="0" w:space="0" w:color="auto"/>
        <w:left w:val="none" w:sz="0" w:space="0" w:color="auto"/>
        <w:bottom w:val="none" w:sz="0" w:space="0" w:color="auto"/>
        <w:right w:val="none" w:sz="0" w:space="0" w:color="auto"/>
      </w:divBdr>
    </w:div>
    <w:div w:id="1714424504">
      <w:bodyDiv w:val="1"/>
      <w:marLeft w:val="0"/>
      <w:marRight w:val="0"/>
      <w:marTop w:val="0"/>
      <w:marBottom w:val="0"/>
      <w:divBdr>
        <w:top w:val="none" w:sz="0" w:space="0" w:color="auto"/>
        <w:left w:val="none" w:sz="0" w:space="0" w:color="auto"/>
        <w:bottom w:val="none" w:sz="0" w:space="0" w:color="auto"/>
        <w:right w:val="none" w:sz="0" w:space="0" w:color="auto"/>
      </w:divBdr>
    </w:div>
    <w:div w:id="1714815199">
      <w:bodyDiv w:val="1"/>
      <w:marLeft w:val="0"/>
      <w:marRight w:val="0"/>
      <w:marTop w:val="0"/>
      <w:marBottom w:val="0"/>
      <w:divBdr>
        <w:top w:val="none" w:sz="0" w:space="0" w:color="auto"/>
        <w:left w:val="none" w:sz="0" w:space="0" w:color="auto"/>
        <w:bottom w:val="none" w:sz="0" w:space="0" w:color="auto"/>
        <w:right w:val="none" w:sz="0" w:space="0" w:color="auto"/>
      </w:divBdr>
    </w:div>
    <w:div w:id="1714890186">
      <w:bodyDiv w:val="1"/>
      <w:marLeft w:val="0"/>
      <w:marRight w:val="0"/>
      <w:marTop w:val="0"/>
      <w:marBottom w:val="0"/>
      <w:divBdr>
        <w:top w:val="none" w:sz="0" w:space="0" w:color="auto"/>
        <w:left w:val="none" w:sz="0" w:space="0" w:color="auto"/>
        <w:bottom w:val="none" w:sz="0" w:space="0" w:color="auto"/>
        <w:right w:val="none" w:sz="0" w:space="0" w:color="auto"/>
      </w:divBdr>
    </w:div>
    <w:div w:id="1715155102">
      <w:bodyDiv w:val="1"/>
      <w:marLeft w:val="0"/>
      <w:marRight w:val="0"/>
      <w:marTop w:val="0"/>
      <w:marBottom w:val="0"/>
      <w:divBdr>
        <w:top w:val="none" w:sz="0" w:space="0" w:color="auto"/>
        <w:left w:val="none" w:sz="0" w:space="0" w:color="auto"/>
        <w:bottom w:val="none" w:sz="0" w:space="0" w:color="auto"/>
        <w:right w:val="none" w:sz="0" w:space="0" w:color="auto"/>
      </w:divBdr>
    </w:div>
    <w:div w:id="1715278038">
      <w:bodyDiv w:val="1"/>
      <w:marLeft w:val="0"/>
      <w:marRight w:val="0"/>
      <w:marTop w:val="0"/>
      <w:marBottom w:val="0"/>
      <w:divBdr>
        <w:top w:val="none" w:sz="0" w:space="0" w:color="auto"/>
        <w:left w:val="none" w:sz="0" w:space="0" w:color="auto"/>
        <w:bottom w:val="none" w:sz="0" w:space="0" w:color="auto"/>
        <w:right w:val="none" w:sz="0" w:space="0" w:color="auto"/>
      </w:divBdr>
    </w:div>
    <w:div w:id="1715352573">
      <w:bodyDiv w:val="1"/>
      <w:marLeft w:val="0"/>
      <w:marRight w:val="0"/>
      <w:marTop w:val="0"/>
      <w:marBottom w:val="0"/>
      <w:divBdr>
        <w:top w:val="none" w:sz="0" w:space="0" w:color="auto"/>
        <w:left w:val="none" w:sz="0" w:space="0" w:color="auto"/>
        <w:bottom w:val="none" w:sz="0" w:space="0" w:color="auto"/>
        <w:right w:val="none" w:sz="0" w:space="0" w:color="auto"/>
      </w:divBdr>
    </w:div>
    <w:div w:id="1715617603">
      <w:bodyDiv w:val="1"/>
      <w:marLeft w:val="0"/>
      <w:marRight w:val="0"/>
      <w:marTop w:val="0"/>
      <w:marBottom w:val="0"/>
      <w:divBdr>
        <w:top w:val="none" w:sz="0" w:space="0" w:color="auto"/>
        <w:left w:val="none" w:sz="0" w:space="0" w:color="auto"/>
        <w:bottom w:val="none" w:sz="0" w:space="0" w:color="auto"/>
        <w:right w:val="none" w:sz="0" w:space="0" w:color="auto"/>
      </w:divBdr>
    </w:div>
    <w:div w:id="1715738246">
      <w:bodyDiv w:val="1"/>
      <w:marLeft w:val="0"/>
      <w:marRight w:val="0"/>
      <w:marTop w:val="0"/>
      <w:marBottom w:val="0"/>
      <w:divBdr>
        <w:top w:val="none" w:sz="0" w:space="0" w:color="auto"/>
        <w:left w:val="none" w:sz="0" w:space="0" w:color="auto"/>
        <w:bottom w:val="none" w:sz="0" w:space="0" w:color="auto"/>
        <w:right w:val="none" w:sz="0" w:space="0" w:color="auto"/>
      </w:divBdr>
    </w:div>
    <w:div w:id="1715885743">
      <w:bodyDiv w:val="1"/>
      <w:marLeft w:val="0"/>
      <w:marRight w:val="0"/>
      <w:marTop w:val="0"/>
      <w:marBottom w:val="0"/>
      <w:divBdr>
        <w:top w:val="none" w:sz="0" w:space="0" w:color="auto"/>
        <w:left w:val="none" w:sz="0" w:space="0" w:color="auto"/>
        <w:bottom w:val="none" w:sz="0" w:space="0" w:color="auto"/>
        <w:right w:val="none" w:sz="0" w:space="0" w:color="auto"/>
      </w:divBdr>
    </w:div>
    <w:div w:id="1715957716">
      <w:bodyDiv w:val="1"/>
      <w:marLeft w:val="0"/>
      <w:marRight w:val="0"/>
      <w:marTop w:val="0"/>
      <w:marBottom w:val="0"/>
      <w:divBdr>
        <w:top w:val="none" w:sz="0" w:space="0" w:color="auto"/>
        <w:left w:val="none" w:sz="0" w:space="0" w:color="auto"/>
        <w:bottom w:val="none" w:sz="0" w:space="0" w:color="auto"/>
        <w:right w:val="none" w:sz="0" w:space="0" w:color="auto"/>
      </w:divBdr>
    </w:div>
    <w:div w:id="1715958966">
      <w:bodyDiv w:val="1"/>
      <w:marLeft w:val="0"/>
      <w:marRight w:val="0"/>
      <w:marTop w:val="0"/>
      <w:marBottom w:val="0"/>
      <w:divBdr>
        <w:top w:val="none" w:sz="0" w:space="0" w:color="auto"/>
        <w:left w:val="none" w:sz="0" w:space="0" w:color="auto"/>
        <w:bottom w:val="none" w:sz="0" w:space="0" w:color="auto"/>
        <w:right w:val="none" w:sz="0" w:space="0" w:color="auto"/>
      </w:divBdr>
    </w:div>
    <w:div w:id="1716075216">
      <w:bodyDiv w:val="1"/>
      <w:marLeft w:val="0"/>
      <w:marRight w:val="0"/>
      <w:marTop w:val="0"/>
      <w:marBottom w:val="0"/>
      <w:divBdr>
        <w:top w:val="none" w:sz="0" w:space="0" w:color="auto"/>
        <w:left w:val="none" w:sz="0" w:space="0" w:color="auto"/>
        <w:bottom w:val="none" w:sz="0" w:space="0" w:color="auto"/>
        <w:right w:val="none" w:sz="0" w:space="0" w:color="auto"/>
      </w:divBdr>
    </w:div>
    <w:div w:id="1716347582">
      <w:bodyDiv w:val="1"/>
      <w:marLeft w:val="0"/>
      <w:marRight w:val="0"/>
      <w:marTop w:val="0"/>
      <w:marBottom w:val="0"/>
      <w:divBdr>
        <w:top w:val="none" w:sz="0" w:space="0" w:color="auto"/>
        <w:left w:val="none" w:sz="0" w:space="0" w:color="auto"/>
        <w:bottom w:val="none" w:sz="0" w:space="0" w:color="auto"/>
        <w:right w:val="none" w:sz="0" w:space="0" w:color="auto"/>
      </w:divBdr>
    </w:div>
    <w:div w:id="1716541399">
      <w:bodyDiv w:val="1"/>
      <w:marLeft w:val="0"/>
      <w:marRight w:val="0"/>
      <w:marTop w:val="0"/>
      <w:marBottom w:val="0"/>
      <w:divBdr>
        <w:top w:val="none" w:sz="0" w:space="0" w:color="auto"/>
        <w:left w:val="none" w:sz="0" w:space="0" w:color="auto"/>
        <w:bottom w:val="none" w:sz="0" w:space="0" w:color="auto"/>
        <w:right w:val="none" w:sz="0" w:space="0" w:color="auto"/>
      </w:divBdr>
    </w:div>
    <w:div w:id="1716807492">
      <w:bodyDiv w:val="1"/>
      <w:marLeft w:val="0"/>
      <w:marRight w:val="0"/>
      <w:marTop w:val="0"/>
      <w:marBottom w:val="0"/>
      <w:divBdr>
        <w:top w:val="none" w:sz="0" w:space="0" w:color="auto"/>
        <w:left w:val="none" w:sz="0" w:space="0" w:color="auto"/>
        <w:bottom w:val="none" w:sz="0" w:space="0" w:color="auto"/>
        <w:right w:val="none" w:sz="0" w:space="0" w:color="auto"/>
      </w:divBdr>
    </w:div>
    <w:div w:id="1717046252">
      <w:bodyDiv w:val="1"/>
      <w:marLeft w:val="0"/>
      <w:marRight w:val="0"/>
      <w:marTop w:val="0"/>
      <w:marBottom w:val="0"/>
      <w:divBdr>
        <w:top w:val="none" w:sz="0" w:space="0" w:color="auto"/>
        <w:left w:val="none" w:sz="0" w:space="0" w:color="auto"/>
        <w:bottom w:val="none" w:sz="0" w:space="0" w:color="auto"/>
        <w:right w:val="none" w:sz="0" w:space="0" w:color="auto"/>
      </w:divBdr>
    </w:div>
    <w:div w:id="1717242073">
      <w:bodyDiv w:val="1"/>
      <w:marLeft w:val="0"/>
      <w:marRight w:val="0"/>
      <w:marTop w:val="0"/>
      <w:marBottom w:val="0"/>
      <w:divBdr>
        <w:top w:val="none" w:sz="0" w:space="0" w:color="auto"/>
        <w:left w:val="none" w:sz="0" w:space="0" w:color="auto"/>
        <w:bottom w:val="none" w:sz="0" w:space="0" w:color="auto"/>
        <w:right w:val="none" w:sz="0" w:space="0" w:color="auto"/>
      </w:divBdr>
    </w:div>
    <w:div w:id="1717314079">
      <w:bodyDiv w:val="1"/>
      <w:marLeft w:val="0"/>
      <w:marRight w:val="0"/>
      <w:marTop w:val="0"/>
      <w:marBottom w:val="0"/>
      <w:divBdr>
        <w:top w:val="none" w:sz="0" w:space="0" w:color="auto"/>
        <w:left w:val="none" w:sz="0" w:space="0" w:color="auto"/>
        <w:bottom w:val="none" w:sz="0" w:space="0" w:color="auto"/>
        <w:right w:val="none" w:sz="0" w:space="0" w:color="auto"/>
      </w:divBdr>
    </w:div>
    <w:div w:id="1717504580">
      <w:bodyDiv w:val="1"/>
      <w:marLeft w:val="0"/>
      <w:marRight w:val="0"/>
      <w:marTop w:val="0"/>
      <w:marBottom w:val="0"/>
      <w:divBdr>
        <w:top w:val="none" w:sz="0" w:space="0" w:color="auto"/>
        <w:left w:val="none" w:sz="0" w:space="0" w:color="auto"/>
        <w:bottom w:val="none" w:sz="0" w:space="0" w:color="auto"/>
        <w:right w:val="none" w:sz="0" w:space="0" w:color="auto"/>
      </w:divBdr>
    </w:div>
    <w:div w:id="1717852236">
      <w:bodyDiv w:val="1"/>
      <w:marLeft w:val="0"/>
      <w:marRight w:val="0"/>
      <w:marTop w:val="0"/>
      <w:marBottom w:val="0"/>
      <w:divBdr>
        <w:top w:val="none" w:sz="0" w:space="0" w:color="auto"/>
        <w:left w:val="none" w:sz="0" w:space="0" w:color="auto"/>
        <w:bottom w:val="none" w:sz="0" w:space="0" w:color="auto"/>
        <w:right w:val="none" w:sz="0" w:space="0" w:color="auto"/>
      </w:divBdr>
    </w:div>
    <w:div w:id="1718122012">
      <w:bodyDiv w:val="1"/>
      <w:marLeft w:val="0"/>
      <w:marRight w:val="0"/>
      <w:marTop w:val="0"/>
      <w:marBottom w:val="0"/>
      <w:divBdr>
        <w:top w:val="none" w:sz="0" w:space="0" w:color="auto"/>
        <w:left w:val="none" w:sz="0" w:space="0" w:color="auto"/>
        <w:bottom w:val="none" w:sz="0" w:space="0" w:color="auto"/>
        <w:right w:val="none" w:sz="0" w:space="0" w:color="auto"/>
      </w:divBdr>
    </w:div>
    <w:div w:id="1718509048">
      <w:bodyDiv w:val="1"/>
      <w:marLeft w:val="0"/>
      <w:marRight w:val="0"/>
      <w:marTop w:val="0"/>
      <w:marBottom w:val="0"/>
      <w:divBdr>
        <w:top w:val="none" w:sz="0" w:space="0" w:color="auto"/>
        <w:left w:val="none" w:sz="0" w:space="0" w:color="auto"/>
        <w:bottom w:val="none" w:sz="0" w:space="0" w:color="auto"/>
        <w:right w:val="none" w:sz="0" w:space="0" w:color="auto"/>
      </w:divBdr>
    </w:div>
    <w:div w:id="1718700151">
      <w:bodyDiv w:val="1"/>
      <w:marLeft w:val="0"/>
      <w:marRight w:val="0"/>
      <w:marTop w:val="0"/>
      <w:marBottom w:val="0"/>
      <w:divBdr>
        <w:top w:val="none" w:sz="0" w:space="0" w:color="auto"/>
        <w:left w:val="none" w:sz="0" w:space="0" w:color="auto"/>
        <w:bottom w:val="none" w:sz="0" w:space="0" w:color="auto"/>
        <w:right w:val="none" w:sz="0" w:space="0" w:color="auto"/>
      </w:divBdr>
    </w:div>
    <w:div w:id="1718968940">
      <w:bodyDiv w:val="1"/>
      <w:marLeft w:val="0"/>
      <w:marRight w:val="0"/>
      <w:marTop w:val="0"/>
      <w:marBottom w:val="0"/>
      <w:divBdr>
        <w:top w:val="none" w:sz="0" w:space="0" w:color="auto"/>
        <w:left w:val="none" w:sz="0" w:space="0" w:color="auto"/>
        <w:bottom w:val="none" w:sz="0" w:space="0" w:color="auto"/>
        <w:right w:val="none" w:sz="0" w:space="0" w:color="auto"/>
      </w:divBdr>
    </w:div>
    <w:div w:id="1719041032">
      <w:bodyDiv w:val="1"/>
      <w:marLeft w:val="0"/>
      <w:marRight w:val="0"/>
      <w:marTop w:val="0"/>
      <w:marBottom w:val="0"/>
      <w:divBdr>
        <w:top w:val="none" w:sz="0" w:space="0" w:color="auto"/>
        <w:left w:val="none" w:sz="0" w:space="0" w:color="auto"/>
        <w:bottom w:val="none" w:sz="0" w:space="0" w:color="auto"/>
        <w:right w:val="none" w:sz="0" w:space="0" w:color="auto"/>
      </w:divBdr>
    </w:div>
    <w:div w:id="1719402820">
      <w:bodyDiv w:val="1"/>
      <w:marLeft w:val="0"/>
      <w:marRight w:val="0"/>
      <w:marTop w:val="0"/>
      <w:marBottom w:val="0"/>
      <w:divBdr>
        <w:top w:val="none" w:sz="0" w:space="0" w:color="auto"/>
        <w:left w:val="none" w:sz="0" w:space="0" w:color="auto"/>
        <w:bottom w:val="none" w:sz="0" w:space="0" w:color="auto"/>
        <w:right w:val="none" w:sz="0" w:space="0" w:color="auto"/>
      </w:divBdr>
    </w:div>
    <w:div w:id="1719621748">
      <w:bodyDiv w:val="1"/>
      <w:marLeft w:val="0"/>
      <w:marRight w:val="0"/>
      <w:marTop w:val="0"/>
      <w:marBottom w:val="0"/>
      <w:divBdr>
        <w:top w:val="none" w:sz="0" w:space="0" w:color="auto"/>
        <w:left w:val="none" w:sz="0" w:space="0" w:color="auto"/>
        <w:bottom w:val="none" w:sz="0" w:space="0" w:color="auto"/>
        <w:right w:val="none" w:sz="0" w:space="0" w:color="auto"/>
      </w:divBdr>
    </w:div>
    <w:div w:id="1719671022">
      <w:bodyDiv w:val="1"/>
      <w:marLeft w:val="0"/>
      <w:marRight w:val="0"/>
      <w:marTop w:val="0"/>
      <w:marBottom w:val="0"/>
      <w:divBdr>
        <w:top w:val="none" w:sz="0" w:space="0" w:color="auto"/>
        <w:left w:val="none" w:sz="0" w:space="0" w:color="auto"/>
        <w:bottom w:val="none" w:sz="0" w:space="0" w:color="auto"/>
        <w:right w:val="none" w:sz="0" w:space="0" w:color="auto"/>
      </w:divBdr>
    </w:div>
    <w:div w:id="1719819445">
      <w:bodyDiv w:val="1"/>
      <w:marLeft w:val="0"/>
      <w:marRight w:val="0"/>
      <w:marTop w:val="0"/>
      <w:marBottom w:val="0"/>
      <w:divBdr>
        <w:top w:val="none" w:sz="0" w:space="0" w:color="auto"/>
        <w:left w:val="none" w:sz="0" w:space="0" w:color="auto"/>
        <w:bottom w:val="none" w:sz="0" w:space="0" w:color="auto"/>
        <w:right w:val="none" w:sz="0" w:space="0" w:color="auto"/>
      </w:divBdr>
    </w:div>
    <w:div w:id="1719821633">
      <w:bodyDiv w:val="1"/>
      <w:marLeft w:val="0"/>
      <w:marRight w:val="0"/>
      <w:marTop w:val="0"/>
      <w:marBottom w:val="0"/>
      <w:divBdr>
        <w:top w:val="none" w:sz="0" w:space="0" w:color="auto"/>
        <w:left w:val="none" w:sz="0" w:space="0" w:color="auto"/>
        <w:bottom w:val="none" w:sz="0" w:space="0" w:color="auto"/>
        <w:right w:val="none" w:sz="0" w:space="0" w:color="auto"/>
      </w:divBdr>
    </w:div>
    <w:div w:id="1720518465">
      <w:bodyDiv w:val="1"/>
      <w:marLeft w:val="0"/>
      <w:marRight w:val="0"/>
      <w:marTop w:val="0"/>
      <w:marBottom w:val="0"/>
      <w:divBdr>
        <w:top w:val="none" w:sz="0" w:space="0" w:color="auto"/>
        <w:left w:val="none" w:sz="0" w:space="0" w:color="auto"/>
        <w:bottom w:val="none" w:sz="0" w:space="0" w:color="auto"/>
        <w:right w:val="none" w:sz="0" w:space="0" w:color="auto"/>
      </w:divBdr>
    </w:div>
    <w:div w:id="1720545833">
      <w:bodyDiv w:val="1"/>
      <w:marLeft w:val="0"/>
      <w:marRight w:val="0"/>
      <w:marTop w:val="0"/>
      <w:marBottom w:val="0"/>
      <w:divBdr>
        <w:top w:val="none" w:sz="0" w:space="0" w:color="auto"/>
        <w:left w:val="none" w:sz="0" w:space="0" w:color="auto"/>
        <w:bottom w:val="none" w:sz="0" w:space="0" w:color="auto"/>
        <w:right w:val="none" w:sz="0" w:space="0" w:color="auto"/>
      </w:divBdr>
    </w:div>
    <w:div w:id="1720668338">
      <w:bodyDiv w:val="1"/>
      <w:marLeft w:val="0"/>
      <w:marRight w:val="0"/>
      <w:marTop w:val="0"/>
      <w:marBottom w:val="0"/>
      <w:divBdr>
        <w:top w:val="none" w:sz="0" w:space="0" w:color="auto"/>
        <w:left w:val="none" w:sz="0" w:space="0" w:color="auto"/>
        <w:bottom w:val="none" w:sz="0" w:space="0" w:color="auto"/>
        <w:right w:val="none" w:sz="0" w:space="0" w:color="auto"/>
      </w:divBdr>
    </w:div>
    <w:div w:id="1720669635">
      <w:bodyDiv w:val="1"/>
      <w:marLeft w:val="0"/>
      <w:marRight w:val="0"/>
      <w:marTop w:val="0"/>
      <w:marBottom w:val="0"/>
      <w:divBdr>
        <w:top w:val="none" w:sz="0" w:space="0" w:color="auto"/>
        <w:left w:val="none" w:sz="0" w:space="0" w:color="auto"/>
        <w:bottom w:val="none" w:sz="0" w:space="0" w:color="auto"/>
        <w:right w:val="none" w:sz="0" w:space="0" w:color="auto"/>
      </w:divBdr>
    </w:div>
    <w:div w:id="1720856786">
      <w:bodyDiv w:val="1"/>
      <w:marLeft w:val="0"/>
      <w:marRight w:val="0"/>
      <w:marTop w:val="0"/>
      <w:marBottom w:val="0"/>
      <w:divBdr>
        <w:top w:val="none" w:sz="0" w:space="0" w:color="auto"/>
        <w:left w:val="none" w:sz="0" w:space="0" w:color="auto"/>
        <w:bottom w:val="none" w:sz="0" w:space="0" w:color="auto"/>
        <w:right w:val="none" w:sz="0" w:space="0" w:color="auto"/>
      </w:divBdr>
    </w:div>
    <w:div w:id="1721172473">
      <w:bodyDiv w:val="1"/>
      <w:marLeft w:val="0"/>
      <w:marRight w:val="0"/>
      <w:marTop w:val="0"/>
      <w:marBottom w:val="0"/>
      <w:divBdr>
        <w:top w:val="none" w:sz="0" w:space="0" w:color="auto"/>
        <w:left w:val="none" w:sz="0" w:space="0" w:color="auto"/>
        <w:bottom w:val="none" w:sz="0" w:space="0" w:color="auto"/>
        <w:right w:val="none" w:sz="0" w:space="0" w:color="auto"/>
      </w:divBdr>
    </w:div>
    <w:div w:id="1721434734">
      <w:bodyDiv w:val="1"/>
      <w:marLeft w:val="0"/>
      <w:marRight w:val="0"/>
      <w:marTop w:val="0"/>
      <w:marBottom w:val="0"/>
      <w:divBdr>
        <w:top w:val="none" w:sz="0" w:space="0" w:color="auto"/>
        <w:left w:val="none" w:sz="0" w:space="0" w:color="auto"/>
        <w:bottom w:val="none" w:sz="0" w:space="0" w:color="auto"/>
        <w:right w:val="none" w:sz="0" w:space="0" w:color="auto"/>
      </w:divBdr>
    </w:div>
    <w:div w:id="1721705162">
      <w:bodyDiv w:val="1"/>
      <w:marLeft w:val="0"/>
      <w:marRight w:val="0"/>
      <w:marTop w:val="0"/>
      <w:marBottom w:val="0"/>
      <w:divBdr>
        <w:top w:val="none" w:sz="0" w:space="0" w:color="auto"/>
        <w:left w:val="none" w:sz="0" w:space="0" w:color="auto"/>
        <w:bottom w:val="none" w:sz="0" w:space="0" w:color="auto"/>
        <w:right w:val="none" w:sz="0" w:space="0" w:color="auto"/>
      </w:divBdr>
    </w:div>
    <w:div w:id="1721706219">
      <w:bodyDiv w:val="1"/>
      <w:marLeft w:val="0"/>
      <w:marRight w:val="0"/>
      <w:marTop w:val="0"/>
      <w:marBottom w:val="0"/>
      <w:divBdr>
        <w:top w:val="none" w:sz="0" w:space="0" w:color="auto"/>
        <w:left w:val="none" w:sz="0" w:space="0" w:color="auto"/>
        <w:bottom w:val="none" w:sz="0" w:space="0" w:color="auto"/>
        <w:right w:val="none" w:sz="0" w:space="0" w:color="auto"/>
      </w:divBdr>
    </w:div>
    <w:div w:id="1722706994">
      <w:bodyDiv w:val="1"/>
      <w:marLeft w:val="0"/>
      <w:marRight w:val="0"/>
      <w:marTop w:val="0"/>
      <w:marBottom w:val="0"/>
      <w:divBdr>
        <w:top w:val="none" w:sz="0" w:space="0" w:color="auto"/>
        <w:left w:val="none" w:sz="0" w:space="0" w:color="auto"/>
        <w:bottom w:val="none" w:sz="0" w:space="0" w:color="auto"/>
        <w:right w:val="none" w:sz="0" w:space="0" w:color="auto"/>
      </w:divBdr>
    </w:div>
    <w:div w:id="1722749761">
      <w:bodyDiv w:val="1"/>
      <w:marLeft w:val="0"/>
      <w:marRight w:val="0"/>
      <w:marTop w:val="0"/>
      <w:marBottom w:val="0"/>
      <w:divBdr>
        <w:top w:val="none" w:sz="0" w:space="0" w:color="auto"/>
        <w:left w:val="none" w:sz="0" w:space="0" w:color="auto"/>
        <w:bottom w:val="none" w:sz="0" w:space="0" w:color="auto"/>
        <w:right w:val="none" w:sz="0" w:space="0" w:color="auto"/>
      </w:divBdr>
    </w:div>
    <w:div w:id="1722945493">
      <w:bodyDiv w:val="1"/>
      <w:marLeft w:val="0"/>
      <w:marRight w:val="0"/>
      <w:marTop w:val="0"/>
      <w:marBottom w:val="0"/>
      <w:divBdr>
        <w:top w:val="none" w:sz="0" w:space="0" w:color="auto"/>
        <w:left w:val="none" w:sz="0" w:space="0" w:color="auto"/>
        <w:bottom w:val="none" w:sz="0" w:space="0" w:color="auto"/>
        <w:right w:val="none" w:sz="0" w:space="0" w:color="auto"/>
      </w:divBdr>
    </w:div>
    <w:div w:id="1723141238">
      <w:bodyDiv w:val="1"/>
      <w:marLeft w:val="0"/>
      <w:marRight w:val="0"/>
      <w:marTop w:val="0"/>
      <w:marBottom w:val="0"/>
      <w:divBdr>
        <w:top w:val="none" w:sz="0" w:space="0" w:color="auto"/>
        <w:left w:val="none" w:sz="0" w:space="0" w:color="auto"/>
        <w:bottom w:val="none" w:sz="0" w:space="0" w:color="auto"/>
        <w:right w:val="none" w:sz="0" w:space="0" w:color="auto"/>
      </w:divBdr>
    </w:div>
    <w:div w:id="1723215220">
      <w:bodyDiv w:val="1"/>
      <w:marLeft w:val="0"/>
      <w:marRight w:val="0"/>
      <w:marTop w:val="0"/>
      <w:marBottom w:val="0"/>
      <w:divBdr>
        <w:top w:val="none" w:sz="0" w:space="0" w:color="auto"/>
        <w:left w:val="none" w:sz="0" w:space="0" w:color="auto"/>
        <w:bottom w:val="none" w:sz="0" w:space="0" w:color="auto"/>
        <w:right w:val="none" w:sz="0" w:space="0" w:color="auto"/>
      </w:divBdr>
    </w:div>
    <w:div w:id="1723216492">
      <w:bodyDiv w:val="1"/>
      <w:marLeft w:val="0"/>
      <w:marRight w:val="0"/>
      <w:marTop w:val="0"/>
      <w:marBottom w:val="0"/>
      <w:divBdr>
        <w:top w:val="none" w:sz="0" w:space="0" w:color="auto"/>
        <w:left w:val="none" w:sz="0" w:space="0" w:color="auto"/>
        <w:bottom w:val="none" w:sz="0" w:space="0" w:color="auto"/>
        <w:right w:val="none" w:sz="0" w:space="0" w:color="auto"/>
      </w:divBdr>
    </w:div>
    <w:div w:id="1723557496">
      <w:bodyDiv w:val="1"/>
      <w:marLeft w:val="0"/>
      <w:marRight w:val="0"/>
      <w:marTop w:val="0"/>
      <w:marBottom w:val="0"/>
      <w:divBdr>
        <w:top w:val="none" w:sz="0" w:space="0" w:color="auto"/>
        <w:left w:val="none" w:sz="0" w:space="0" w:color="auto"/>
        <w:bottom w:val="none" w:sz="0" w:space="0" w:color="auto"/>
        <w:right w:val="none" w:sz="0" w:space="0" w:color="auto"/>
      </w:divBdr>
    </w:div>
    <w:div w:id="1723672248">
      <w:bodyDiv w:val="1"/>
      <w:marLeft w:val="0"/>
      <w:marRight w:val="0"/>
      <w:marTop w:val="0"/>
      <w:marBottom w:val="0"/>
      <w:divBdr>
        <w:top w:val="none" w:sz="0" w:space="0" w:color="auto"/>
        <w:left w:val="none" w:sz="0" w:space="0" w:color="auto"/>
        <w:bottom w:val="none" w:sz="0" w:space="0" w:color="auto"/>
        <w:right w:val="none" w:sz="0" w:space="0" w:color="auto"/>
      </w:divBdr>
    </w:div>
    <w:div w:id="1724140332">
      <w:bodyDiv w:val="1"/>
      <w:marLeft w:val="0"/>
      <w:marRight w:val="0"/>
      <w:marTop w:val="0"/>
      <w:marBottom w:val="0"/>
      <w:divBdr>
        <w:top w:val="none" w:sz="0" w:space="0" w:color="auto"/>
        <w:left w:val="none" w:sz="0" w:space="0" w:color="auto"/>
        <w:bottom w:val="none" w:sz="0" w:space="0" w:color="auto"/>
        <w:right w:val="none" w:sz="0" w:space="0" w:color="auto"/>
      </w:divBdr>
    </w:div>
    <w:div w:id="1724284676">
      <w:bodyDiv w:val="1"/>
      <w:marLeft w:val="0"/>
      <w:marRight w:val="0"/>
      <w:marTop w:val="0"/>
      <w:marBottom w:val="0"/>
      <w:divBdr>
        <w:top w:val="none" w:sz="0" w:space="0" w:color="auto"/>
        <w:left w:val="none" w:sz="0" w:space="0" w:color="auto"/>
        <w:bottom w:val="none" w:sz="0" w:space="0" w:color="auto"/>
        <w:right w:val="none" w:sz="0" w:space="0" w:color="auto"/>
      </w:divBdr>
    </w:div>
    <w:div w:id="1724476736">
      <w:bodyDiv w:val="1"/>
      <w:marLeft w:val="0"/>
      <w:marRight w:val="0"/>
      <w:marTop w:val="0"/>
      <w:marBottom w:val="0"/>
      <w:divBdr>
        <w:top w:val="none" w:sz="0" w:space="0" w:color="auto"/>
        <w:left w:val="none" w:sz="0" w:space="0" w:color="auto"/>
        <w:bottom w:val="none" w:sz="0" w:space="0" w:color="auto"/>
        <w:right w:val="none" w:sz="0" w:space="0" w:color="auto"/>
      </w:divBdr>
    </w:div>
    <w:div w:id="1724594812">
      <w:bodyDiv w:val="1"/>
      <w:marLeft w:val="0"/>
      <w:marRight w:val="0"/>
      <w:marTop w:val="0"/>
      <w:marBottom w:val="0"/>
      <w:divBdr>
        <w:top w:val="none" w:sz="0" w:space="0" w:color="auto"/>
        <w:left w:val="none" w:sz="0" w:space="0" w:color="auto"/>
        <w:bottom w:val="none" w:sz="0" w:space="0" w:color="auto"/>
        <w:right w:val="none" w:sz="0" w:space="0" w:color="auto"/>
      </w:divBdr>
    </w:div>
    <w:div w:id="1724791379">
      <w:bodyDiv w:val="1"/>
      <w:marLeft w:val="0"/>
      <w:marRight w:val="0"/>
      <w:marTop w:val="0"/>
      <w:marBottom w:val="0"/>
      <w:divBdr>
        <w:top w:val="none" w:sz="0" w:space="0" w:color="auto"/>
        <w:left w:val="none" w:sz="0" w:space="0" w:color="auto"/>
        <w:bottom w:val="none" w:sz="0" w:space="0" w:color="auto"/>
        <w:right w:val="none" w:sz="0" w:space="0" w:color="auto"/>
      </w:divBdr>
    </w:div>
    <w:div w:id="1724866647">
      <w:bodyDiv w:val="1"/>
      <w:marLeft w:val="0"/>
      <w:marRight w:val="0"/>
      <w:marTop w:val="0"/>
      <w:marBottom w:val="0"/>
      <w:divBdr>
        <w:top w:val="none" w:sz="0" w:space="0" w:color="auto"/>
        <w:left w:val="none" w:sz="0" w:space="0" w:color="auto"/>
        <w:bottom w:val="none" w:sz="0" w:space="0" w:color="auto"/>
        <w:right w:val="none" w:sz="0" w:space="0" w:color="auto"/>
      </w:divBdr>
    </w:div>
    <w:div w:id="1725107409">
      <w:bodyDiv w:val="1"/>
      <w:marLeft w:val="0"/>
      <w:marRight w:val="0"/>
      <w:marTop w:val="0"/>
      <w:marBottom w:val="0"/>
      <w:divBdr>
        <w:top w:val="none" w:sz="0" w:space="0" w:color="auto"/>
        <w:left w:val="none" w:sz="0" w:space="0" w:color="auto"/>
        <w:bottom w:val="none" w:sz="0" w:space="0" w:color="auto"/>
        <w:right w:val="none" w:sz="0" w:space="0" w:color="auto"/>
      </w:divBdr>
    </w:div>
    <w:div w:id="1725903716">
      <w:bodyDiv w:val="1"/>
      <w:marLeft w:val="0"/>
      <w:marRight w:val="0"/>
      <w:marTop w:val="0"/>
      <w:marBottom w:val="0"/>
      <w:divBdr>
        <w:top w:val="none" w:sz="0" w:space="0" w:color="auto"/>
        <w:left w:val="none" w:sz="0" w:space="0" w:color="auto"/>
        <w:bottom w:val="none" w:sz="0" w:space="0" w:color="auto"/>
        <w:right w:val="none" w:sz="0" w:space="0" w:color="auto"/>
      </w:divBdr>
    </w:div>
    <w:div w:id="1726099036">
      <w:bodyDiv w:val="1"/>
      <w:marLeft w:val="0"/>
      <w:marRight w:val="0"/>
      <w:marTop w:val="0"/>
      <w:marBottom w:val="0"/>
      <w:divBdr>
        <w:top w:val="none" w:sz="0" w:space="0" w:color="auto"/>
        <w:left w:val="none" w:sz="0" w:space="0" w:color="auto"/>
        <w:bottom w:val="none" w:sz="0" w:space="0" w:color="auto"/>
        <w:right w:val="none" w:sz="0" w:space="0" w:color="auto"/>
      </w:divBdr>
    </w:div>
    <w:div w:id="1726103485">
      <w:bodyDiv w:val="1"/>
      <w:marLeft w:val="0"/>
      <w:marRight w:val="0"/>
      <w:marTop w:val="0"/>
      <w:marBottom w:val="0"/>
      <w:divBdr>
        <w:top w:val="none" w:sz="0" w:space="0" w:color="auto"/>
        <w:left w:val="none" w:sz="0" w:space="0" w:color="auto"/>
        <w:bottom w:val="none" w:sz="0" w:space="0" w:color="auto"/>
        <w:right w:val="none" w:sz="0" w:space="0" w:color="auto"/>
      </w:divBdr>
    </w:div>
    <w:div w:id="1726417946">
      <w:bodyDiv w:val="1"/>
      <w:marLeft w:val="0"/>
      <w:marRight w:val="0"/>
      <w:marTop w:val="0"/>
      <w:marBottom w:val="0"/>
      <w:divBdr>
        <w:top w:val="none" w:sz="0" w:space="0" w:color="auto"/>
        <w:left w:val="none" w:sz="0" w:space="0" w:color="auto"/>
        <w:bottom w:val="none" w:sz="0" w:space="0" w:color="auto"/>
        <w:right w:val="none" w:sz="0" w:space="0" w:color="auto"/>
      </w:divBdr>
    </w:div>
    <w:div w:id="1726492671">
      <w:bodyDiv w:val="1"/>
      <w:marLeft w:val="0"/>
      <w:marRight w:val="0"/>
      <w:marTop w:val="0"/>
      <w:marBottom w:val="0"/>
      <w:divBdr>
        <w:top w:val="none" w:sz="0" w:space="0" w:color="auto"/>
        <w:left w:val="none" w:sz="0" w:space="0" w:color="auto"/>
        <w:bottom w:val="none" w:sz="0" w:space="0" w:color="auto"/>
        <w:right w:val="none" w:sz="0" w:space="0" w:color="auto"/>
      </w:divBdr>
    </w:div>
    <w:div w:id="1726642625">
      <w:bodyDiv w:val="1"/>
      <w:marLeft w:val="0"/>
      <w:marRight w:val="0"/>
      <w:marTop w:val="0"/>
      <w:marBottom w:val="0"/>
      <w:divBdr>
        <w:top w:val="none" w:sz="0" w:space="0" w:color="auto"/>
        <w:left w:val="none" w:sz="0" w:space="0" w:color="auto"/>
        <w:bottom w:val="none" w:sz="0" w:space="0" w:color="auto"/>
        <w:right w:val="none" w:sz="0" w:space="0" w:color="auto"/>
      </w:divBdr>
    </w:div>
    <w:div w:id="1726754755">
      <w:bodyDiv w:val="1"/>
      <w:marLeft w:val="0"/>
      <w:marRight w:val="0"/>
      <w:marTop w:val="0"/>
      <w:marBottom w:val="0"/>
      <w:divBdr>
        <w:top w:val="none" w:sz="0" w:space="0" w:color="auto"/>
        <w:left w:val="none" w:sz="0" w:space="0" w:color="auto"/>
        <w:bottom w:val="none" w:sz="0" w:space="0" w:color="auto"/>
        <w:right w:val="none" w:sz="0" w:space="0" w:color="auto"/>
      </w:divBdr>
    </w:div>
    <w:div w:id="1726831330">
      <w:bodyDiv w:val="1"/>
      <w:marLeft w:val="0"/>
      <w:marRight w:val="0"/>
      <w:marTop w:val="0"/>
      <w:marBottom w:val="0"/>
      <w:divBdr>
        <w:top w:val="none" w:sz="0" w:space="0" w:color="auto"/>
        <w:left w:val="none" w:sz="0" w:space="0" w:color="auto"/>
        <w:bottom w:val="none" w:sz="0" w:space="0" w:color="auto"/>
        <w:right w:val="none" w:sz="0" w:space="0" w:color="auto"/>
      </w:divBdr>
    </w:div>
    <w:div w:id="1726834177">
      <w:bodyDiv w:val="1"/>
      <w:marLeft w:val="0"/>
      <w:marRight w:val="0"/>
      <w:marTop w:val="0"/>
      <w:marBottom w:val="0"/>
      <w:divBdr>
        <w:top w:val="none" w:sz="0" w:space="0" w:color="auto"/>
        <w:left w:val="none" w:sz="0" w:space="0" w:color="auto"/>
        <w:bottom w:val="none" w:sz="0" w:space="0" w:color="auto"/>
        <w:right w:val="none" w:sz="0" w:space="0" w:color="auto"/>
      </w:divBdr>
    </w:div>
    <w:div w:id="1727027026">
      <w:bodyDiv w:val="1"/>
      <w:marLeft w:val="0"/>
      <w:marRight w:val="0"/>
      <w:marTop w:val="0"/>
      <w:marBottom w:val="0"/>
      <w:divBdr>
        <w:top w:val="none" w:sz="0" w:space="0" w:color="auto"/>
        <w:left w:val="none" w:sz="0" w:space="0" w:color="auto"/>
        <w:bottom w:val="none" w:sz="0" w:space="0" w:color="auto"/>
        <w:right w:val="none" w:sz="0" w:space="0" w:color="auto"/>
      </w:divBdr>
    </w:div>
    <w:div w:id="1727028579">
      <w:bodyDiv w:val="1"/>
      <w:marLeft w:val="0"/>
      <w:marRight w:val="0"/>
      <w:marTop w:val="0"/>
      <w:marBottom w:val="0"/>
      <w:divBdr>
        <w:top w:val="none" w:sz="0" w:space="0" w:color="auto"/>
        <w:left w:val="none" w:sz="0" w:space="0" w:color="auto"/>
        <w:bottom w:val="none" w:sz="0" w:space="0" w:color="auto"/>
        <w:right w:val="none" w:sz="0" w:space="0" w:color="auto"/>
      </w:divBdr>
    </w:div>
    <w:div w:id="1727099300">
      <w:bodyDiv w:val="1"/>
      <w:marLeft w:val="0"/>
      <w:marRight w:val="0"/>
      <w:marTop w:val="0"/>
      <w:marBottom w:val="0"/>
      <w:divBdr>
        <w:top w:val="none" w:sz="0" w:space="0" w:color="auto"/>
        <w:left w:val="none" w:sz="0" w:space="0" w:color="auto"/>
        <w:bottom w:val="none" w:sz="0" w:space="0" w:color="auto"/>
        <w:right w:val="none" w:sz="0" w:space="0" w:color="auto"/>
      </w:divBdr>
    </w:div>
    <w:div w:id="1727147258">
      <w:bodyDiv w:val="1"/>
      <w:marLeft w:val="0"/>
      <w:marRight w:val="0"/>
      <w:marTop w:val="0"/>
      <w:marBottom w:val="0"/>
      <w:divBdr>
        <w:top w:val="none" w:sz="0" w:space="0" w:color="auto"/>
        <w:left w:val="none" w:sz="0" w:space="0" w:color="auto"/>
        <w:bottom w:val="none" w:sz="0" w:space="0" w:color="auto"/>
        <w:right w:val="none" w:sz="0" w:space="0" w:color="auto"/>
      </w:divBdr>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
    <w:div w:id="1728068729">
      <w:bodyDiv w:val="1"/>
      <w:marLeft w:val="0"/>
      <w:marRight w:val="0"/>
      <w:marTop w:val="0"/>
      <w:marBottom w:val="0"/>
      <w:divBdr>
        <w:top w:val="none" w:sz="0" w:space="0" w:color="auto"/>
        <w:left w:val="none" w:sz="0" w:space="0" w:color="auto"/>
        <w:bottom w:val="none" w:sz="0" w:space="0" w:color="auto"/>
        <w:right w:val="none" w:sz="0" w:space="0" w:color="auto"/>
      </w:divBdr>
    </w:div>
    <w:div w:id="1728603409">
      <w:bodyDiv w:val="1"/>
      <w:marLeft w:val="0"/>
      <w:marRight w:val="0"/>
      <w:marTop w:val="0"/>
      <w:marBottom w:val="0"/>
      <w:divBdr>
        <w:top w:val="none" w:sz="0" w:space="0" w:color="auto"/>
        <w:left w:val="none" w:sz="0" w:space="0" w:color="auto"/>
        <w:bottom w:val="none" w:sz="0" w:space="0" w:color="auto"/>
        <w:right w:val="none" w:sz="0" w:space="0" w:color="auto"/>
      </w:divBdr>
    </w:div>
    <w:div w:id="1728605564">
      <w:bodyDiv w:val="1"/>
      <w:marLeft w:val="0"/>
      <w:marRight w:val="0"/>
      <w:marTop w:val="0"/>
      <w:marBottom w:val="0"/>
      <w:divBdr>
        <w:top w:val="none" w:sz="0" w:space="0" w:color="auto"/>
        <w:left w:val="none" w:sz="0" w:space="0" w:color="auto"/>
        <w:bottom w:val="none" w:sz="0" w:space="0" w:color="auto"/>
        <w:right w:val="none" w:sz="0" w:space="0" w:color="auto"/>
      </w:divBdr>
    </w:div>
    <w:div w:id="1728720106">
      <w:bodyDiv w:val="1"/>
      <w:marLeft w:val="0"/>
      <w:marRight w:val="0"/>
      <w:marTop w:val="0"/>
      <w:marBottom w:val="0"/>
      <w:divBdr>
        <w:top w:val="none" w:sz="0" w:space="0" w:color="auto"/>
        <w:left w:val="none" w:sz="0" w:space="0" w:color="auto"/>
        <w:bottom w:val="none" w:sz="0" w:space="0" w:color="auto"/>
        <w:right w:val="none" w:sz="0" w:space="0" w:color="auto"/>
      </w:divBdr>
    </w:div>
    <w:div w:id="1728727417">
      <w:bodyDiv w:val="1"/>
      <w:marLeft w:val="0"/>
      <w:marRight w:val="0"/>
      <w:marTop w:val="0"/>
      <w:marBottom w:val="0"/>
      <w:divBdr>
        <w:top w:val="none" w:sz="0" w:space="0" w:color="auto"/>
        <w:left w:val="none" w:sz="0" w:space="0" w:color="auto"/>
        <w:bottom w:val="none" w:sz="0" w:space="0" w:color="auto"/>
        <w:right w:val="none" w:sz="0" w:space="0" w:color="auto"/>
      </w:divBdr>
    </w:div>
    <w:div w:id="1729766265">
      <w:bodyDiv w:val="1"/>
      <w:marLeft w:val="0"/>
      <w:marRight w:val="0"/>
      <w:marTop w:val="0"/>
      <w:marBottom w:val="0"/>
      <w:divBdr>
        <w:top w:val="none" w:sz="0" w:space="0" w:color="auto"/>
        <w:left w:val="none" w:sz="0" w:space="0" w:color="auto"/>
        <w:bottom w:val="none" w:sz="0" w:space="0" w:color="auto"/>
        <w:right w:val="none" w:sz="0" w:space="0" w:color="auto"/>
      </w:divBdr>
    </w:div>
    <w:div w:id="1729836432">
      <w:bodyDiv w:val="1"/>
      <w:marLeft w:val="0"/>
      <w:marRight w:val="0"/>
      <w:marTop w:val="0"/>
      <w:marBottom w:val="0"/>
      <w:divBdr>
        <w:top w:val="none" w:sz="0" w:space="0" w:color="auto"/>
        <w:left w:val="none" w:sz="0" w:space="0" w:color="auto"/>
        <w:bottom w:val="none" w:sz="0" w:space="0" w:color="auto"/>
        <w:right w:val="none" w:sz="0" w:space="0" w:color="auto"/>
      </w:divBdr>
    </w:div>
    <w:div w:id="1730615628">
      <w:bodyDiv w:val="1"/>
      <w:marLeft w:val="0"/>
      <w:marRight w:val="0"/>
      <w:marTop w:val="0"/>
      <w:marBottom w:val="0"/>
      <w:divBdr>
        <w:top w:val="none" w:sz="0" w:space="0" w:color="auto"/>
        <w:left w:val="none" w:sz="0" w:space="0" w:color="auto"/>
        <w:bottom w:val="none" w:sz="0" w:space="0" w:color="auto"/>
        <w:right w:val="none" w:sz="0" w:space="0" w:color="auto"/>
      </w:divBdr>
    </w:div>
    <w:div w:id="1731348777">
      <w:bodyDiv w:val="1"/>
      <w:marLeft w:val="0"/>
      <w:marRight w:val="0"/>
      <w:marTop w:val="0"/>
      <w:marBottom w:val="0"/>
      <w:divBdr>
        <w:top w:val="none" w:sz="0" w:space="0" w:color="auto"/>
        <w:left w:val="none" w:sz="0" w:space="0" w:color="auto"/>
        <w:bottom w:val="none" w:sz="0" w:space="0" w:color="auto"/>
        <w:right w:val="none" w:sz="0" w:space="0" w:color="auto"/>
      </w:divBdr>
    </w:div>
    <w:div w:id="1731420990">
      <w:bodyDiv w:val="1"/>
      <w:marLeft w:val="0"/>
      <w:marRight w:val="0"/>
      <w:marTop w:val="0"/>
      <w:marBottom w:val="0"/>
      <w:divBdr>
        <w:top w:val="none" w:sz="0" w:space="0" w:color="auto"/>
        <w:left w:val="none" w:sz="0" w:space="0" w:color="auto"/>
        <w:bottom w:val="none" w:sz="0" w:space="0" w:color="auto"/>
        <w:right w:val="none" w:sz="0" w:space="0" w:color="auto"/>
      </w:divBdr>
    </w:div>
    <w:div w:id="1731466596">
      <w:bodyDiv w:val="1"/>
      <w:marLeft w:val="0"/>
      <w:marRight w:val="0"/>
      <w:marTop w:val="0"/>
      <w:marBottom w:val="0"/>
      <w:divBdr>
        <w:top w:val="none" w:sz="0" w:space="0" w:color="auto"/>
        <w:left w:val="none" w:sz="0" w:space="0" w:color="auto"/>
        <w:bottom w:val="none" w:sz="0" w:space="0" w:color="auto"/>
        <w:right w:val="none" w:sz="0" w:space="0" w:color="auto"/>
      </w:divBdr>
    </w:div>
    <w:div w:id="1731534300">
      <w:bodyDiv w:val="1"/>
      <w:marLeft w:val="0"/>
      <w:marRight w:val="0"/>
      <w:marTop w:val="0"/>
      <w:marBottom w:val="0"/>
      <w:divBdr>
        <w:top w:val="none" w:sz="0" w:space="0" w:color="auto"/>
        <w:left w:val="none" w:sz="0" w:space="0" w:color="auto"/>
        <w:bottom w:val="none" w:sz="0" w:space="0" w:color="auto"/>
        <w:right w:val="none" w:sz="0" w:space="0" w:color="auto"/>
      </w:divBdr>
    </w:div>
    <w:div w:id="1731540257">
      <w:bodyDiv w:val="1"/>
      <w:marLeft w:val="0"/>
      <w:marRight w:val="0"/>
      <w:marTop w:val="0"/>
      <w:marBottom w:val="0"/>
      <w:divBdr>
        <w:top w:val="none" w:sz="0" w:space="0" w:color="auto"/>
        <w:left w:val="none" w:sz="0" w:space="0" w:color="auto"/>
        <w:bottom w:val="none" w:sz="0" w:space="0" w:color="auto"/>
        <w:right w:val="none" w:sz="0" w:space="0" w:color="auto"/>
      </w:divBdr>
    </w:div>
    <w:div w:id="1731615852">
      <w:bodyDiv w:val="1"/>
      <w:marLeft w:val="0"/>
      <w:marRight w:val="0"/>
      <w:marTop w:val="0"/>
      <w:marBottom w:val="0"/>
      <w:divBdr>
        <w:top w:val="none" w:sz="0" w:space="0" w:color="auto"/>
        <w:left w:val="none" w:sz="0" w:space="0" w:color="auto"/>
        <w:bottom w:val="none" w:sz="0" w:space="0" w:color="auto"/>
        <w:right w:val="none" w:sz="0" w:space="0" w:color="auto"/>
      </w:divBdr>
    </w:div>
    <w:div w:id="1731726271">
      <w:bodyDiv w:val="1"/>
      <w:marLeft w:val="0"/>
      <w:marRight w:val="0"/>
      <w:marTop w:val="0"/>
      <w:marBottom w:val="0"/>
      <w:divBdr>
        <w:top w:val="none" w:sz="0" w:space="0" w:color="auto"/>
        <w:left w:val="none" w:sz="0" w:space="0" w:color="auto"/>
        <w:bottom w:val="none" w:sz="0" w:space="0" w:color="auto"/>
        <w:right w:val="none" w:sz="0" w:space="0" w:color="auto"/>
      </w:divBdr>
    </w:div>
    <w:div w:id="1731879163">
      <w:bodyDiv w:val="1"/>
      <w:marLeft w:val="0"/>
      <w:marRight w:val="0"/>
      <w:marTop w:val="0"/>
      <w:marBottom w:val="0"/>
      <w:divBdr>
        <w:top w:val="none" w:sz="0" w:space="0" w:color="auto"/>
        <w:left w:val="none" w:sz="0" w:space="0" w:color="auto"/>
        <w:bottom w:val="none" w:sz="0" w:space="0" w:color="auto"/>
        <w:right w:val="none" w:sz="0" w:space="0" w:color="auto"/>
      </w:divBdr>
    </w:div>
    <w:div w:id="1731994553">
      <w:bodyDiv w:val="1"/>
      <w:marLeft w:val="0"/>
      <w:marRight w:val="0"/>
      <w:marTop w:val="0"/>
      <w:marBottom w:val="0"/>
      <w:divBdr>
        <w:top w:val="none" w:sz="0" w:space="0" w:color="auto"/>
        <w:left w:val="none" w:sz="0" w:space="0" w:color="auto"/>
        <w:bottom w:val="none" w:sz="0" w:space="0" w:color="auto"/>
        <w:right w:val="none" w:sz="0" w:space="0" w:color="auto"/>
      </w:divBdr>
    </w:div>
    <w:div w:id="1732120453">
      <w:bodyDiv w:val="1"/>
      <w:marLeft w:val="0"/>
      <w:marRight w:val="0"/>
      <w:marTop w:val="0"/>
      <w:marBottom w:val="0"/>
      <w:divBdr>
        <w:top w:val="none" w:sz="0" w:space="0" w:color="auto"/>
        <w:left w:val="none" w:sz="0" w:space="0" w:color="auto"/>
        <w:bottom w:val="none" w:sz="0" w:space="0" w:color="auto"/>
        <w:right w:val="none" w:sz="0" w:space="0" w:color="auto"/>
      </w:divBdr>
    </w:div>
    <w:div w:id="1732338869">
      <w:bodyDiv w:val="1"/>
      <w:marLeft w:val="0"/>
      <w:marRight w:val="0"/>
      <w:marTop w:val="0"/>
      <w:marBottom w:val="0"/>
      <w:divBdr>
        <w:top w:val="none" w:sz="0" w:space="0" w:color="auto"/>
        <w:left w:val="none" w:sz="0" w:space="0" w:color="auto"/>
        <w:bottom w:val="none" w:sz="0" w:space="0" w:color="auto"/>
        <w:right w:val="none" w:sz="0" w:space="0" w:color="auto"/>
      </w:divBdr>
    </w:div>
    <w:div w:id="1732382163">
      <w:bodyDiv w:val="1"/>
      <w:marLeft w:val="0"/>
      <w:marRight w:val="0"/>
      <w:marTop w:val="0"/>
      <w:marBottom w:val="0"/>
      <w:divBdr>
        <w:top w:val="none" w:sz="0" w:space="0" w:color="auto"/>
        <w:left w:val="none" w:sz="0" w:space="0" w:color="auto"/>
        <w:bottom w:val="none" w:sz="0" w:space="0" w:color="auto"/>
        <w:right w:val="none" w:sz="0" w:space="0" w:color="auto"/>
      </w:divBdr>
    </w:div>
    <w:div w:id="1732537675">
      <w:bodyDiv w:val="1"/>
      <w:marLeft w:val="0"/>
      <w:marRight w:val="0"/>
      <w:marTop w:val="0"/>
      <w:marBottom w:val="0"/>
      <w:divBdr>
        <w:top w:val="none" w:sz="0" w:space="0" w:color="auto"/>
        <w:left w:val="none" w:sz="0" w:space="0" w:color="auto"/>
        <w:bottom w:val="none" w:sz="0" w:space="0" w:color="auto"/>
        <w:right w:val="none" w:sz="0" w:space="0" w:color="auto"/>
      </w:divBdr>
    </w:div>
    <w:div w:id="1732582397">
      <w:bodyDiv w:val="1"/>
      <w:marLeft w:val="0"/>
      <w:marRight w:val="0"/>
      <w:marTop w:val="0"/>
      <w:marBottom w:val="0"/>
      <w:divBdr>
        <w:top w:val="none" w:sz="0" w:space="0" w:color="auto"/>
        <w:left w:val="none" w:sz="0" w:space="0" w:color="auto"/>
        <w:bottom w:val="none" w:sz="0" w:space="0" w:color="auto"/>
        <w:right w:val="none" w:sz="0" w:space="0" w:color="auto"/>
      </w:divBdr>
    </w:div>
    <w:div w:id="1732654795">
      <w:bodyDiv w:val="1"/>
      <w:marLeft w:val="0"/>
      <w:marRight w:val="0"/>
      <w:marTop w:val="0"/>
      <w:marBottom w:val="0"/>
      <w:divBdr>
        <w:top w:val="none" w:sz="0" w:space="0" w:color="auto"/>
        <w:left w:val="none" w:sz="0" w:space="0" w:color="auto"/>
        <w:bottom w:val="none" w:sz="0" w:space="0" w:color="auto"/>
        <w:right w:val="none" w:sz="0" w:space="0" w:color="auto"/>
      </w:divBdr>
    </w:div>
    <w:div w:id="1732927894">
      <w:bodyDiv w:val="1"/>
      <w:marLeft w:val="0"/>
      <w:marRight w:val="0"/>
      <w:marTop w:val="0"/>
      <w:marBottom w:val="0"/>
      <w:divBdr>
        <w:top w:val="none" w:sz="0" w:space="0" w:color="auto"/>
        <w:left w:val="none" w:sz="0" w:space="0" w:color="auto"/>
        <w:bottom w:val="none" w:sz="0" w:space="0" w:color="auto"/>
        <w:right w:val="none" w:sz="0" w:space="0" w:color="auto"/>
      </w:divBdr>
    </w:div>
    <w:div w:id="1733231680">
      <w:bodyDiv w:val="1"/>
      <w:marLeft w:val="0"/>
      <w:marRight w:val="0"/>
      <w:marTop w:val="0"/>
      <w:marBottom w:val="0"/>
      <w:divBdr>
        <w:top w:val="none" w:sz="0" w:space="0" w:color="auto"/>
        <w:left w:val="none" w:sz="0" w:space="0" w:color="auto"/>
        <w:bottom w:val="none" w:sz="0" w:space="0" w:color="auto"/>
        <w:right w:val="none" w:sz="0" w:space="0" w:color="auto"/>
      </w:divBdr>
    </w:div>
    <w:div w:id="1734038764">
      <w:bodyDiv w:val="1"/>
      <w:marLeft w:val="0"/>
      <w:marRight w:val="0"/>
      <w:marTop w:val="0"/>
      <w:marBottom w:val="0"/>
      <w:divBdr>
        <w:top w:val="none" w:sz="0" w:space="0" w:color="auto"/>
        <w:left w:val="none" w:sz="0" w:space="0" w:color="auto"/>
        <w:bottom w:val="none" w:sz="0" w:space="0" w:color="auto"/>
        <w:right w:val="none" w:sz="0" w:space="0" w:color="auto"/>
      </w:divBdr>
    </w:div>
    <w:div w:id="1734541664">
      <w:bodyDiv w:val="1"/>
      <w:marLeft w:val="0"/>
      <w:marRight w:val="0"/>
      <w:marTop w:val="0"/>
      <w:marBottom w:val="0"/>
      <w:divBdr>
        <w:top w:val="none" w:sz="0" w:space="0" w:color="auto"/>
        <w:left w:val="none" w:sz="0" w:space="0" w:color="auto"/>
        <w:bottom w:val="none" w:sz="0" w:space="0" w:color="auto"/>
        <w:right w:val="none" w:sz="0" w:space="0" w:color="auto"/>
      </w:divBdr>
    </w:div>
    <w:div w:id="1734549288">
      <w:bodyDiv w:val="1"/>
      <w:marLeft w:val="0"/>
      <w:marRight w:val="0"/>
      <w:marTop w:val="0"/>
      <w:marBottom w:val="0"/>
      <w:divBdr>
        <w:top w:val="none" w:sz="0" w:space="0" w:color="auto"/>
        <w:left w:val="none" w:sz="0" w:space="0" w:color="auto"/>
        <w:bottom w:val="none" w:sz="0" w:space="0" w:color="auto"/>
        <w:right w:val="none" w:sz="0" w:space="0" w:color="auto"/>
      </w:divBdr>
    </w:div>
    <w:div w:id="1734739854">
      <w:bodyDiv w:val="1"/>
      <w:marLeft w:val="0"/>
      <w:marRight w:val="0"/>
      <w:marTop w:val="0"/>
      <w:marBottom w:val="0"/>
      <w:divBdr>
        <w:top w:val="none" w:sz="0" w:space="0" w:color="auto"/>
        <w:left w:val="none" w:sz="0" w:space="0" w:color="auto"/>
        <w:bottom w:val="none" w:sz="0" w:space="0" w:color="auto"/>
        <w:right w:val="none" w:sz="0" w:space="0" w:color="auto"/>
      </w:divBdr>
    </w:div>
    <w:div w:id="1735078498">
      <w:bodyDiv w:val="1"/>
      <w:marLeft w:val="0"/>
      <w:marRight w:val="0"/>
      <w:marTop w:val="0"/>
      <w:marBottom w:val="0"/>
      <w:divBdr>
        <w:top w:val="none" w:sz="0" w:space="0" w:color="auto"/>
        <w:left w:val="none" w:sz="0" w:space="0" w:color="auto"/>
        <w:bottom w:val="none" w:sz="0" w:space="0" w:color="auto"/>
        <w:right w:val="none" w:sz="0" w:space="0" w:color="auto"/>
      </w:divBdr>
    </w:div>
    <w:div w:id="1735348916">
      <w:bodyDiv w:val="1"/>
      <w:marLeft w:val="0"/>
      <w:marRight w:val="0"/>
      <w:marTop w:val="0"/>
      <w:marBottom w:val="0"/>
      <w:divBdr>
        <w:top w:val="none" w:sz="0" w:space="0" w:color="auto"/>
        <w:left w:val="none" w:sz="0" w:space="0" w:color="auto"/>
        <w:bottom w:val="none" w:sz="0" w:space="0" w:color="auto"/>
        <w:right w:val="none" w:sz="0" w:space="0" w:color="auto"/>
      </w:divBdr>
    </w:div>
    <w:div w:id="1735540337">
      <w:bodyDiv w:val="1"/>
      <w:marLeft w:val="0"/>
      <w:marRight w:val="0"/>
      <w:marTop w:val="0"/>
      <w:marBottom w:val="0"/>
      <w:divBdr>
        <w:top w:val="none" w:sz="0" w:space="0" w:color="auto"/>
        <w:left w:val="none" w:sz="0" w:space="0" w:color="auto"/>
        <w:bottom w:val="none" w:sz="0" w:space="0" w:color="auto"/>
        <w:right w:val="none" w:sz="0" w:space="0" w:color="auto"/>
      </w:divBdr>
    </w:div>
    <w:div w:id="1735547717">
      <w:bodyDiv w:val="1"/>
      <w:marLeft w:val="0"/>
      <w:marRight w:val="0"/>
      <w:marTop w:val="0"/>
      <w:marBottom w:val="0"/>
      <w:divBdr>
        <w:top w:val="none" w:sz="0" w:space="0" w:color="auto"/>
        <w:left w:val="none" w:sz="0" w:space="0" w:color="auto"/>
        <w:bottom w:val="none" w:sz="0" w:space="0" w:color="auto"/>
        <w:right w:val="none" w:sz="0" w:space="0" w:color="auto"/>
      </w:divBdr>
    </w:div>
    <w:div w:id="1736003239">
      <w:bodyDiv w:val="1"/>
      <w:marLeft w:val="0"/>
      <w:marRight w:val="0"/>
      <w:marTop w:val="0"/>
      <w:marBottom w:val="0"/>
      <w:divBdr>
        <w:top w:val="none" w:sz="0" w:space="0" w:color="auto"/>
        <w:left w:val="none" w:sz="0" w:space="0" w:color="auto"/>
        <w:bottom w:val="none" w:sz="0" w:space="0" w:color="auto"/>
        <w:right w:val="none" w:sz="0" w:space="0" w:color="auto"/>
      </w:divBdr>
    </w:div>
    <w:div w:id="1736120149">
      <w:bodyDiv w:val="1"/>
      <w:marLeft w:val="0"/>
      <w:marRight w:val="0"/>
      <w:marTop w:val="0"/>
      <w:marBottom w:val="0"/>
      <w:divBdr>
        <w:top w:val="none" w:sz="0" w:space="0" w:color="auto"/>
        <w:left w:val="none" w:sz="0" w:space="0" w:color="auto"/>
        <w:bottom w:val="none" w:sz="0" w:space="0" w:color="auto"/>
        <w:right w:val="none" w:sz="0" w:space="0" w:color="auto"/>
      </w:divBdr>
    </w:div>
    <w:div w:id="1736318521">
      <w:bodyDiv w:val="1"/>
      <w:marLeft w:val="0"/>
      <w:marRight w:val="0"/>
      <w:marTop w:val="0"/>
      <w:marBottom w:val="0"/>
      <w:divBdr>
        <w:top w:val="none" w:sz="0" w:space="0" w:color="auto"/>
        <w:left w:val="none" w:sz="0" w:space="0" w:color="auto"/>
        <w:bottom w:val="none" w:sz="0" w:space="0" w:color="auto"/>
        <w:right w:val="none" w:sz="0" w:space="0" w:color="auto"/>
      </w:divBdr>
    </w:div>
    <w:div w:id="1736583565">
      <w:bodyDiv w:val="1"/>
      <w:marLeft w:val="0"/>
      <w:marRight w:val="0"/>
      <w:marTop w:val="0"/>
      <w:marBottom w:val="0"/>
      <w:divBdr>
        <w:top w:val="none" w:sz="0" w:space="0" w:color="auto"/>
        <w:left w:val="none" w:sz="0" w:space="0" w:color="auto"/>
        <w:bottom w:val="none" w:sz="0" w:space="0" w:color="auto"/>
        <w:right w:val="none" w:sz="0" w:space="0" w:color="auto"/>
      </w:divBdr>
    </w:div>
    <w:div w:id="1736858482">
      <w:bodyDiv w:val="1"/>
      <w:marLeft w:val="0"/>
      <w:marRight w:val="0"/>
      <w:marTop w:val="0"/>
      <w:marBottom w:val="0"/>
      <w:divBdr>
        <w:top w:val="none" w:sz="0" w:space="0" w:color="auto"/>
        <w:left w:val="none" w:sz="0" w:space="0" w:color="auto"/>
        <w:bottom w:val="none" w:sz="0" w:space="0" w:color="auto"/>
        <w:right w:val="none" w:sz="0" w:space="0" w:color="auto"/>
      </w:divBdr>
    </w:div>
    <w:div w:id="1736974330">
      <w:bodyDiv w:val="1"/>
      <w:marLeft w:val="0"/>
      <w:marRight w:val="0"/>
      <w:marTop w:val="0"/>
      <w:marBottom w:val="0"/>
      <w:divBdr>
        <w:top w:val="none" w:sz="0" w:space="0" w:color="auto"/>
        <w:left w:val="none" w:sz="0" w:space="0" w:color="auto"/>
        <w:bottom w:val="none" w:sz="0" w:space="0" w:color="auto"/>
        <w:right w:val="none" w:sz="0" w:space="0" w:color="auto"/>
      </w:divBdr>
    </w:div>
    <w:div w:id="1736975271">
      <w:bodyDiv w:val="1"/>
      <w:marLeft w:val="0"/>
      <w:marRight w:val="0"/>
      <w:marTop w:val="0"/>
      <w:marBottom w:val="0"/>
      <w:divBdr>
        <w:top w:val="none" w:sz="0" w:space="0" w:color="auto"/>
        <w:left w:val="none" w:sz="0" w:space="0" w:color="auto"/>
        <w:bottom w:val="none" w:sz="0" w:space="0" w:color="auto"/>
        <w:right w:val="none" w:sz="0" w:space="0" w:color="auto"/>
      </w:divBdr>
    </w:div>
    <w:div w:id="1737048902">
      <w:bodyDiv w:val="1"/>
      <w:marLeft w:val="0"/>
      <w:marRight w:val="0"/>
      <w:marTop w:val="0"/>
      <w:marBottom w:val="0"/>
      <w:divBdr>
        <w:top w:val="none" w:sz="0" w:space="0" w:color="auto"/>
        <w:left w:val="none" w:sz="0" w:space="0" w:color="auto"/>
        <w:bottom w:val="none" w:sz="0" w:space="0" w:color="auto"/>
        <w:right w:val="none" w:sz="0" w:space="0" w:color="auto"/>
      </w:divBdr>
    </w:div>
    <w:div w:id="1737170321">
      <w:bodyDiv w:val="1"/>
      <w:marLeft w:val="0"/>
      <w:marRight w:val="0"/>
      <w:marTop w:val="0"/>
      <w:marBottom w:val="0"/>
      <w:divBdr>
        <w:top w:val="none" w:sz="0" w:space="0" w:color="auto"/>
        <w:left w:val="none" w:sz="0" w:space="0" w:color="auto"/>
        <w:bottom w:val="none" w:sz="0" w:space="0" w:color="auto"/>
        <w:right w:val="none" w:sz="0" w:space="0" w:color="auto"/>
      </w:divBdr>
    </w:div>
    <w:div w:id="1737241615">
      <w:bodyDiv w:val="1"/>
      <w:marLeft w:val="0"/>
      <w:marRight w:val="0"/>
      <w:marTop w:val="0"/>
      <w:marBottom w:val="0"/>
      <w:divBdr>
        <w:top w:val="none" w:sz="0" w:space="0" w:color="auto"/>
        <w:left w:val="none" w:sz="0" w:space="0" w:color="auto"/>
        <w:bottom w:val="none" w:sz="0" w:space="0" w:color="auto"/>
        <w:right w:val="none" w:sz="0" w:space="0" w:color="auto"/>
      </w:divBdr>
    </w:div>
    <w:div w:id="1737432327">
      <w:bodyDiv w:val="1"/>
      <w:marLeft w:val="0"/>
      <w:marRight w:val="0"/>
      <w:marTop w:val="0"/>
      <w:marBottom w:val="0"/>
      <w:divBdr>
        <w:top w:val="none" w:sz="0" w:space="0" w:color="auto"/>
        <w:left w:val="none" w:sz="0" w:space="0" w:color="auto"/>
        <w:bottom w:val="none" w:sz="0" w:space="0" w:color="auto"/>
        <w:right w:val="none" w:sz="0" w:space="0" w:color="auto"/>
      </w:divBdr>
    </w:div>
    <w:div w:id="1738092865">
      <w:bodyDiv w:val="1"/>
      <w:marLeft w:val="0"/>
      <w:marRight w:val="0"/>
      <w:marTop w:val="0"/>
      <w:marBottom w:val="0"/>
      <w:divBdr>
        <w:top w:val="none" w:sz="0" w:space="0" w:color="auto"/>
        <w:left w:val="none" w:sz="0" w:space="0" w:color="auto"/>
        <w:bottom w:val="none" w:sz="0" w:space="0" w:color="auto"/>
        <w:right w:val="none" w:sz="0" w:space="0" w:color="auto"/>
      </w:divBdr>
    </w:div>
    <w:div w:id="1738093180">
      <w:bodyDiv w:val="1"/>
      <w:marLeft w:val="0"/>
      <w:marRight w:val="0"/>
      <w:marTop w:val="0"/>
      <w:marBottom w:val="0"/>
      <w:divBdr>
        <w:top w:val="none" w:sz="0" w:space="0" w:color="auto"/>
        <w:left w:val="none" w:sz="0" w:space="0" w:color="auto"/>
        <w:bottom w:val="none" w:sz="0" w:space="0" w:color="auto"/>
        <w:right w:val="none" w:sz="0" w:space="0" w:color="auto"/>
      </w:divBdr>
    </w:div>
    <w:div w:id="1738166696">
      <w:bodyDiv w:val="1"/>
      <w:marLeft w:val="0"/>
      <w:marRight w:val="0"/>
      <w:marTop w:val="0"/>
      <w:marBottom w:val="0"/>
      <w:divBdr>
        <w:top w:val="none" w:sz="0" w:space="0" w:color="auto"/>
        <w:left w:val="none" w:sz="0" w:space="0" w:color="auto"/>
        <w:bottom w:val="none" w:sz="0" w:space="0" w:color="auto"/>
        <w:right w:val="none" w:sz="0" w:space="0" w:color="auto"/>
      </w:divBdr>
    </w:div>
    <w:div w:id="1738748563">
      <w:bodyDiv w:val="1"/>
      <w:marLeft w:val="0"/>
      <w:marRight w:val="0"/>
      <w:marTop w:val="0"/>
      <w:marBottom w:val="0"/>
      <w:divBdr>
        <w:top w:val="none" w:sz="0" w:space="0" w:color="auto"/>
        <w:left w:val="none" w:sz="0" w:space="0" w:color="auto"/>
        <w:bottom w:val="none" w:sz="0" w:space="0" w:color="auto"/>
        <w:right w:val="none" w:sz="0" w:space="0" w:color="auto"/>
      </w:divBdr>
    </w:div>
    <w:div w:id="1739016004">
      <w:bodyDiv w:val="1"/>
      <w:marLeft w:val="0"/>
      <w:marRight w:val="0"/>
      <w:marTop w:val="0"/>
      <w:marBottom w:val="0"/>
      <w:divBdr>
        <w:top w:val="none" w:sz="0" w:space="0" w:color="auto"/>
        <w:left w:val="none" w:sz="0" w:space="0" w:color="auto"/>
        <w:bottom w:val="none" w:sz="0" w:space="0" w:color="auto"/>
        <w:right w:val="none" w:sz="0" w:space="0" w:color="auto"/>
      </w:divBdr>
    </w:div>
    <w:div w:id="1739397211">
      <w:bodyDiv w:val="1"/>
      <w:marLeft w:val="0"/>
      <w:marRight w:val="0"/>
      <w:marTop w:val="0"/>
      <w:marBottom w:val="0"/>
      <w:divBdr>
        <w:top w:val="none" w:sz="0" w:space="0" w:color="auto"/>
        <w:left w:val="none" w:sz="0" w:space="0" w:color="auto"/>
        <w:bottom w:val="none" w:sz="0" w:space="0" w:color="auto"/>
        <w:right w:val="none" w:sz="0" w:space="0" w:color="auto"/>
      </w:divBdr>
    </w:div>
    <w:div w:id="1739589650">
      <w:bodyDiv w:val="1"/>
      <w:marLeft w:val="0"/>
      <w:marRight w:val="0"/>
      <w:marTop w:val="0"/>
      <w:marBottom w:val="0"/>
      <w:divBdr>
        <w:top w:val="none" w:sz="0" w:space="0" w:color="auto"/>
        <w:left w:val="none" w:sz="0" w:space="0" w:color="auto"/>
        <w:bottom w:val="none" w:sz="0" w:space="0" w:color="auto"/>
        <w:right w:val="none" w:sz="0" w:space="0" w:color="auto"/>
      </w:divBdr>
    </w:div>
    <w:div w:id="1739980901">
      <w:bodyDiv w:val="1"/>
      <w:marLeft w:val="0"/>
      <w:marRight w:val="0"/>
      <w:marTop w:val="0"/>
      <w:marBottom w:val="0"/>
      <w:divBdr>
        <w:top w:val="none" w:sz="0" w:space="0" w:color="auto"/>
        <w:left w:val="none" w:sz="0" w:space="0" w:color="auto"/>
        <w:bottom w:val="none" w:sz="0" w:space="0" w:color="auto"/>
        <w:right w:val="none" w:sz="0" w:space="0" w:color="auto"/>
      </w:divBdr>
    </w:div>
    <w:div w:id="1740054620">
      <w:bodyDiv w:val="1"/>
      <w:marLeft w:val="0"/>
      <w:marRight w:val="0"/>
      <w:marTop w:val="0"/>
      <w:marBottom w:val="0"/>
      <w:divBdr>
        <w:top w:val="none" w:sz="0" w:space="0" w:color="auto"/>
        <w:left w:val="none" w:sz="0" w:space="0" w:color="auto"/>
        <w:bottom w:val="none" w:sz="0" w:space="0" w:color="auto"/>
        <w:right w:val="none" w:sz="0" w:space="0" w:color="auto"/>
      </w:divBdr>
    </w:div>
    <w:div w:id="1740059530">
      <w:bodyDiv w:val="1"/>
      <w:marLeft w:val="0"/>
      <w:marRight w:val="0"/>
      <w:marTop w:val="0"/>
      <w:marBottom w:val="0"/>
      <w:divBdr>
        <w:top w:val="none" w:sz="0" w:space="0" w:color="auto"/>
        <w:left w:val="none" w:sz="0" w:space="0" w:color="auto"/>
        <w:bottom w:val="none" w:sz="0" w:space="0" w:color="auto"/>
        <w:right w:val="none" w:sz="0" w:space="0" w:color="auto"/>
      </w:divBdr>
    </w:div>
    <w:div w:id="1740205358">
      <w:bodyDiv w:val="1"/>
      <w:marLeft w:val="0"/>
      <w:marRight w:val="0"/>
      <w:marTop w:val="0"/>
      <w:marBottom w:val="0"/>
      <w:divBdr>
        <w:top w:val="none" w:sz="0" w:space="0" w:color="auto"/>
        <w:left w:val="none" w:sz="0" w:space="0" w:color="auto"/>
        <w:bottom w:val="none" w:sz="0" w:space="0" w:color="auto"/>
        <w:right w:val="none" w:sz="0" w:space="0" w:color="auto"/>
      </w:divBdr>
    </w:div>
    <w:div w:id="1740396054">
      <w:bodyDiv w:val="1"/>
      <w:marLeft w:val="0"/>
      <w:marRight w:val="0"/>
      <w:marTop w:val="0"/>
      <w:marBottom w:val="0"/>
      <w:divBdr>
        <w:top w:val="none" w:sz="0" w:space="0" w:color="auto"/>
        <w:left w:val="none" w:sz="0" w:space="0" w:color="auto"/>
        <w:bottom w:val="none" w:sz="0" w:space="0" w:color="auto"/>
        <w:right w:val="none" w:sz="0" w:space="0" w:color="auto"/>
      </w:divBdr>
    </w:div>
    <w:div w:id="1740396887">
      <w:bodyDiv w:val="1"/>
      <w:marLeft w:val="0"/>
      <w:marRight w:val="0"/>
      <w:marTop w:val="0"/>
      <w:marBottom w:val="0"/>
      <w:divBdr>
        <w:top w:val="none" w:sz="0" w:space="0" w:color="auto"/>
        <w:left w:val="none" w:sz="0" w:space="0" w:color="auto"/>
        <w:bottom w:val="none" w:sz="0" w:space="0" w:color="auto"/>
        <w:right w:val="none" w:sz="0" w:space="0" w:color="auto"/>
      </w:divBdr>
    </w:div>
    <w:div w:id="1740665483">
      <w:bodyDiv w:val="1"/>
      <w:marLeft w:val="0"/>
      <w:marRight w:val="0"/>
      <w:marTop w:val="0"/>
      <w:marBottom w:val="0"/>
      <w:divBdr>
        <w:top w:val="none" w:sz="0" w:space="0" w:color="auto"/>
        <w:left w:val="none" w:sz="0" w:space="0" w:color="auto"/>
        <w:bottom w:val="none" w:sz="0" w:space="0" w:color="auto"/>
        <w:right w:val="none" w:sz="0" w:space="0" w:color="auto"/>
      </w:divBdr>
    </w:div>
    <w:div w:id="1741906364">
      <w:bodyDiv w:val="1"/>
      <w:marLeft w:val="0"/>
      <w:marRight w:val="0"/>
      <w:marTop w:val="0"/>
      <w:marBottom w:val="0"/>
      <w:divBdr>
        <w:top w:val="none" w:sz="0" w:space="0" w:color="auto"/>
        <w:left w:val="none" w:sz="0" w:space="0" w:color="auto"/>
        <w:bottom w:val="none" w:sz="0" w:space="0" w:color="auto"/>
        <w:right w:val="none" w:sz="0" w:space="0" w:color="auto"/>
      </w:divBdr>
    </w:div>
    <w:div w:id="1742099917">
      <w:bodyDiv w:val="1"/>
      <w:marLeft w:val="0"/>
      <w:marRight w:val="0"/>
      <w:marTop w:val="0"/>
      <w:marBottom w:val="0"/>
      <w:divBdr>
        <w:top w:val="none" w:sz="0" w:space="0" w:color="auto"/>
        <w:left w:val="none" w:sz="0" w:space="0" w:color="auto"/>
        <w:bottom w:val="none" w:sz="0" w:space="0" w:color="auto"/>
        <w:right w:val="none" w:sz="0" w:space="0" w:color="auto"/>
      </w:divBdr>
    </w:div>
    <w:div w:id="1742219287">
      <w:bodyDiv w:val="1"/>
      <w:marLeft w:val="0"/>
      <w:marRight w:val="0"/>
      <w:marTop w:val="0"/>
      <w:marBottom w:val="0"/>
      <w:divBdr>
        <w:top w:val="none" w:sz="0" w:space="0" w:color="auto"/>
        <w:left w:val="none" w:sz="0" w:space="0" w:color="auto"/>
        <w:bottom w:val="none" w:sz="0" w:space="0" w:color="auto"/>
        <w:right w:val="none" w:sz="0" w:space="0" w:color="auto"/>
      </w:divBdr>
    </w:div>
    <w:div w:id="1742368176">
      <w:bodyDiv w:val="1"/>
      <w:marLeft w:val="0"/>
      <w:marRight w:val="0"/>
      <w:marTop w:val="0"/>
      <w:marBottom w:val="0"/>
      <w:divBdr>
        <w:top w:val="none" w:sz="0" w:space="0" w:color="auto"/>
        <w:left w:val="none" w:sz="0" w:space="0" w:color="auto"/>
        <w:bottom w:val="none" w:sz="0" w:space="0" w:color="auto"/>
        <w:right w:val="none" w:sz="0" w:space="0" w:color="auto"/>
      </w:divBdr>
    </w:div>
    <w:div w:id="1742865322">
      <w:bodyDiv w:val="1"/>
      <w:marLeft w:val="0"/>
      <w:marRight w:val="0"/>
      <w:marTop w:val="0"/>
      <w:marBottom w:val="0"/>
      <w:divBdr>
        <w:top w:val="none" w:sz="0" w:space="0" w:color="auto"/>
        <w:left w:val="none" w:sz="0" w:space="0" w:color="auto"/>
        <w:bottom w:val="none" w:sz="0" w:space="0" w:color="auto"/>
        <w:right w:val="none" w:sz="0" w:space="0" w:color="auto"/>
      </w:divBdr>
    </w:div>
    <w:div w:id="1743287438">
      <w:bodyDiv w:val="1"/>
      <w:marLeft w:val="0"/>
      <w:marRight w:val="0"/>
      <w:marTop w:val="0"/>
      <w:marBottom w:val="0"/>
      <w:divBdr>
        <w:top w:val="none" w:sz="0" w:space="0" w:color="auto"/>
        <w:left w:val="none" w:sz="0" w:space="0" w:color="auto"/>
        <w:bottom w:val="none" w:sz="0" w:space="0" w:color="auto"/>
        <w:right w:val="none" w:sz="0" w:space="0" w:color="auto"/>
      </w:divBdr>
    </w:div>
    <w:div w:id="1743792172">
      <w:bodyDiv w:val="1"/>
      <w:marLeft w:val="0"/>
      <w:marRight w:val="0"/>
      <w:marTop w:val="0"/>
      <w:marBottom w:val="0"/>
      <w:divBdr>
        <w:top w:val="none" w:sz="0" w:space="0" w:color="auto"/>
        <w:left w:val="none" w:sz="0" w:space="0" w:color="auto"/>
        <w:bottom w:val="none" w:sz="0" w:space="0" w:color="auto"/>
        <w:right w:val="none" w:sz="0" w:space="0" w:color="auto"/>
      </w:divBdr>
    </w:div>
    <w:div w:id="1743869407">
      <w:bodyDiv w:val="1"/>
      <w:marLeft w:val="0"/>
      <w:marRight w:val="0"/>
      <w:marTop w:val="0"/>
      <w:marBottom w:val="0"/>
      <w:divBdr>
        <w:top w:val="none" w:sz="0" w:space="0" w:color="auto"/>
        <w:left w:val="none" w:sz="0" w:space="0" w:color="auto"/>
        <w:bottom w:val="none" w:sz="0" w:space="0" w:color="auto"/>
        <w:right w:val="none" w:sz="0" w:space="0" w:color="auto"/>
      </w:divBdr>
    </w:div>
    <w:div w:id="1743873578">
      <w:bodyDiv w:val="1"/>
      <w:marLeft w:val="0"/>
      <w:marRight w:val="0"/>
      <w:marTop w:val="0"/>
      <w:marBottom w:val="0"/>
      <w:divBdr>
        <w:top w:val="none" w:sz="0" w:space="0" w:color="auto"/>
        <w:left w:val="none" w:sz="0" w:space="0" w:color="auto"/>
        <w:bottom w:val="none" w:sz="0" w:space="0" w:color="auto"/>
        <w:right w:val="none" w:sz="0" w:space="0" w:color="auto"/>
      </w:divBdr>
    </w:div>
    <w:div w:id="1743915581">
      <w:bodyDiv w:val="1"/>
      <w:marLeft w:val="0"/>
      <w:marRight w:val="0"/>
      <w:marTop w:val="0"/>
      <w:marBottom w:val="0"/>
      <w:divBdr>
        <w:top w:val="none" w:sz="0" w:space="0" w:color="auto"/>
        <w:left w:val="none" w:sz="0" w:space="0" w:color="auto"/>
        <w:bottom w:val="none" w:sz="0" w:space="0" w:color="auto"/>
        <w:right w:val="none" w:sz="0" w:space="0" w:color="auto"/>
      </w:divBdr>
    </w:div>
    <w:div w:id="1744715631">
      <w:bodyDiv w:val="1"/>
      <w:marLeft w:val="0"/>
      <w:marRight w:val="0"/>
      <w:marTop w:val="0"/>
      <w:marBottom w:val="0"/>
      <w:divBdr>
        <w:top w:val="none" w:sz="0" w:space="0" w:color="auto"/>
        <w:left w:val="none" w:sz="0" w:space="0" w:color="auto"/>
        <w:bottom w:val="none" w:sz="0" w:space="0" w:color="auto"/>
        <w:right w:val="none" w:sz="0" w:space="0" w:color="auto"/>
      </w:divBdr>
    </w:div>
    <w:div w:id="1745057801">
      <w:bodyDiv w:val="1"/>
      <w:marLeft w:val="0"/>
      <w:marRight w:val="0"/>
      <w:marTop w:val="0"/>
      <w:marBottom w:val="0"/>
      <w:divBdr>
        <w:top w:val="none" w:sz="0" w:space="0" w:color="auto"/>
        <w:left w:val="none" w:sz="0" w:space="0" w:color="auto"/>
        <w:bottom w:val="none" w:sz="0" w:space="0" w:color="auto"/>
        <w:right w:val="none" w:sz="0" w:space="0" w:color="auto"/>
      </w:divBdr>
    </w:div>
    <w:div w:id="1745103652">
      <w:bodyDiv w:val="1"/>
      <w:marLeft w:val="0"/>
      <w:marRight w:val="0"/>
      <w:marTop w:val="0"/>
      <w:marBottom w:val="0"/>
      <w:divBdr>
        <w:top w:val="none" w:sz="0" w:space="0" w:color="auto"/>
        <w:left w:val="none" w:sz="0" w:space="0" w:color="auto"/>
        <w:bottom w:val="none" w:sz="0" w:space="0" w:color="auto"/>
        <w:right w:val="none" w:sz="0" w:space="0" w:color="auto"/>
      </w:divBdr>
    </w:div>
    <w:div w:id="1745224469">
      <w:bodyDiv w:val="1"/>
      <w:marLeft w:val="0"/>
      <w:marRight w:val="0"/>
      <w:marTop w:val="0"/>
      <w:marBottom w:val="0"/>
      <w:divBdr>
        <w:top w:val="none" w:sz="0" w:space="0" w:color="auto"/>
        <w:left w:val="none" w:sz="0" w:space="0" w:color="auto"/>
        <w:bottom w:val="none" w:sz="0" w:space="0" w:color="auto"/>
        <w:right w:val="none" w:sz="0" w:space="0" w:color="auto"/>
      </w:divBdr>
    </w:div>
    <w:div w:id="1745372721">
      <w:bodyDiv w:val="1"/>
      <w:marLeft w:val="0"/>
      <w:marRight w:val="0"/>
      <w:marTop w:val="0"/>
      <w:marBottom w:val="0"/>
      <w:divBdr>
        <w:top w:val="none" w:sz="0" w:space="0" w:color="auto"/>
        <w:left w:val="none" w:sz="0" w:space="0" w:color="auto"/>
        <w:bottom w:val="none" w:sz="0" w:space="0" w:color="auto"/>
        <w:right w:val="none" w:sz="0" w:space="0" w:color="auto"/>
      </w:divBdr>
    </w:div>
    <w:div w:id="1745763619">
      <w:bodyDiv w:val="1"/>
      <w:marLeft w:val="0"/>
      <w:marRight w:val="0"/>
      <w:marTop w:val="0"/>
      <w:marBottom w:val="0"/>
      <w:divBdr>
        <w:top w:val="none" w:sz="0" w:space="0" w:color="auto"/>
        <w:left w:val="none" w:sz="0" w:space="0" w:color="auto"/>
        <w:bottom w:val="none" w:sz="0" w:space="0" w:color="auto"/>
        <w:right w:val="none" w:sz="0" w:space="0" w:color="auto"/>
      </w:divBdr>
    </w:div>
    <w:div w:id="1745954066">
      <w:bodyDiv w:val="1"/>
      <w:marLeft w:val="0"/>
      <w:marRight w:val="0"/>
      <w:marTop w:val="0"/>
      <w:marBottom w:val="0"/>
      <w:divBdr>
        <w:top w:val="none" w:sz="0" w:space="0" w:color="auto"/>
        <w:left w:val="none" w:sz="0" w:space="0" w:color="auto"/>
        <w:bottom w:val="none" w:sz="0" w:space="0" w:color="auto"/>
        <w:right w:val="none" w:sz="0" w:space="0" w:color="auto"/>
      </w:divBdr>
    </w:div>
    <w:div w:id="1746297801">
      <w:bodyDiv w:val="1"/>
      <w:marLeft w:val="0"/>
      <w:marRight w:val="0"/>
      <w:marTop w:val="0"/>
      <w:marBottom w:val="0"/>
      <w:divBdr>
        <w:top w:val="none" w:sz="0" w:space="0" w:color="auto"/>
        <w:left w:val="none" w:sz="0" w:space="0" w:color="auto"/>
        <w:bottom w:val="none" w:sz="0" w:space="0" w:color="auto"/>
        <w:right w:val="none" w:sz="0" w:space="0" w:color="auto"/>
      </w:divBdr>
    </w:div>
    <w:div w:id="1746370522">
      <w:bodyDiv w:val="1"/>
      <w:marLeft w:val="0"/>
      <w:marRight w:val="0"/>
      <w:marTop w:val="0"/>
      <w:marBottom w:val="0"/>
      <w:divBdr>
        <w:top w:val="none" w:sz="0" w:space="0" w:color="auto"/>
        <w:left w:val="none" w:sz="0" w:space="0" w:color="auto"/>
        <w:bottom w:val="none" w:sz="0" w:space="0" w:color="auto"/>
        <w:right w:val="none" w:sz="0" w:space="0" w:color="auto"/>
      </w:divBdr>
    </w:div>
    <w:div w:id="1746604992">
      <w:bodyDiv w:val="1"/>
      <w:marLeft w:val="0"/>
      <w:marRight w:val="0"/>
      <w:marTop w:val="0"/>
      <w:marBottom w:val="0"/>
      <w:divBdr>
        <w:top w:val="none" w:sz="0" w:space="0" w:color="auto"/>
        <w:left w:val="none" w:sz="0" w:space="0" w:color="auto"/>
        <w:bottom w:val="none" w:sz="0" w:space="0" w:color="auto"/>
        <w:right w:val="none" w:sz="0" w:space="0" w:color="auto"/>
      </w:divBdr>
    </w:div>
    <w:div w:id="1746606831">
      <w:bodyDiv w:val="1"/>
      <w:marLeft w:val="0"/>
      <w:marRight w:val="0"/>
      <w:marTop w:val="0"/>
      <w:marBottom w:val="0"/>
      <w:divBdr>
        <w:top w:val="none" w:sz="0" w:space="0" w:color="auto"/>
        <w:left w:val="none" w:sz="0" w:space="0" w:color="auto"/>
        <w:bottom w:val="none" w:sz="0" w:space="0" w:color="auto"/>
        <w:right w:val="none" w:sz="0" w:space="0" w:color="auto"/>
      </w:divBdr>
    </w:div>
    <w:div w:id="1746681797">
      <w:bodyDiv w:val="1"/>
      <w:marLeft w:val="0"/>
      <w:marRight w:val="0"/>
      <w:marTop w:val="0"/>
      <w:marBottom w:val="0"/>
      <w:divBdr>
        <w:top w:val="none" w:sz="0" w:space="0" w:color="auto"/>
        <w:left w:val="none" w:sz="0" w:space="0" w:color="auto"/>
        <w:bottom w:val="none" w:sz="0" w:space="0" w:color="auto"/>
        <w:right w:val="none" w:sz="0" w:space="0" w:color="auto"/>
      </w:divBdr>
    </w:div>
    <w:div w:id="1746881926">
      <w:bodyDiv w:val="1"/>
      <w:marLeft w:val="0"/>
      <w:marRight w:val="0"/>
      <w:marTop w:val="0"/>
      <w:marBottom w:val="0"/>
      <w:divBdr>
        <w:top w:val="none" w:sz="0" w:space="0" w:color="auto"/>
        <w:left w:val="none" w:sz="0" w:space="0" w:color="auto"/>
        <w:bottom w:val="none" w:sz="0" w:space="0" w:color="auto"/>
        <w:right w:val="none" w:sz="0" w:space="0" w:color="auto"/>
      </w:divBdr>
    </w:div>
    <w:div w:id="1747069120">
      <w:bodyDiv w:val="1"/>
      <w:marLeft w:val="0"/>
      <w:marRight w:val="0"/>
      <w:marTop w:val="0"/>
      <w:marBottom w:val="0"/>
      <w:divBdr>
        <w:top w:val="none" w:sz="0" w:space="0" w:color="auto"/>
        <w:left w:val="none" w:sz="0" w:space="0" w:color="auto"/>
        <w:bottom w:val="none" w:sz="0" w:space="0" w:color="auto"/>
        <w:right w:val="none" w:sz="0" w:space="0" w:color="auto"/>
      </w:divBdr>
    </w:div>
    <w:div w:id="1747342360">
      <w:bodyDiv w:val="1"/>
      <w:marLeft w:val="0"/>
      <w:marRight w:val="0"/>
      <w:marTop w:val="0"/>
      <w:marBottom w:val="0"/>
      <w:divBdr>
        <w:top w:val="none" w:sz="0" w:space="0" w:color="auto"/>
        <w:left w:val="none" w:sz="0" w:space="0" w:color="auto"/>
        <w:bottom w:val="none" w:sz="0" w:space="0" w:color="auto"/>
        <w:right w:val="none" w:sz="0" w:space="0" w:color="auto"/>
      </w:divBdr>
    </w:div>
    <w:div w:id="1748189255">
      <w:bodyDiv w:val="1"/>
      <w:marLeft w:val="0"/>
      <w:marRight w:val="0"/>
      <w:marTop w:val="0"/>
      <w:marBottom w:val="0"/>
      <w:divBdr>
        <w:top w:val="none" w:sz="0" w:space="0" w:color="auto"/>
        <w:left w:val="none" w:sz="0" w:space="0" w:color="auto"/>
        <w:bottom w:val="none" w:sz="0" w:space="0" w:color="auto"/>
        <w:right w:val="none" w:sz="0" w:space="0" w:color="auto"/>
      </w:divBdr>
    </w:div>
    <w:div w:id="1748571147">
      <w:bodyDiv w:val="1"/>
      <w:marLeft w:val="0"/>
      <w:marRight w:val="0"/>
      <w:marTop w:val="0"/>
      <w:marBottom w:val="0"/>
      <w:divBdr>
        <w:top w:val="none" w:sz="0" w:space="0" w:color="auto"/>
        <w:left w:val="none" w:sz="0" w:space="0" w:color="auto"/>
        <w:bottom w:val="none" w:sz="0" w:space="0" w:color="auto"/>
        <w:right w:val="none" w:sz="0" w:space="0" w:color="auto"/>
      </w:divBdr>
    </w:div>
    <w:div w:id="1748577622">
      <w:bodyDiv w:val="1"/>
      <w:marLeft w:val="0"/>
      <w:marRight w:val="0"/>
      <w:marTop w:val="0"/>
      <w:marBottom w:val="0"/>
      <w:divBdr>
        <w:top w:val="none" w:sz="0" w:space="0" w:color="auto"/>
        <w:left w:val="none" w:sz="0" w:space="0" w:color="auto"/>
        <w:bottom w:val="none" w:sz="0" w:space="0" w:color="auto"/>
        <w:right w:val="none" w:sz="0" w:space="0" w:color="auto"/>
      </w:divBdr>
    </w:div>
    <w:div w:id="1748723818">
      <w:bodyDiv w:val="1"/>
      <w:marLeft w:val="0"/>
      <w:marRight w:val="0"/>
      <w:marTop w:val="0"/>
      <w:marBottom w:val="0"/>
      <w:divBdr>
        <w:top w:val="none" w:sz="0" w:space="0" w:color="auto"/>
        <w:left w:val="none" w:sz="0" w:space="0" w:color="auto"/>
        <w:bottom w:val="none" w:sz="0" w:space="0" w:color="auto"/>
        <w:right w:val="none" w:sz="0" w:space="0" w:color="auto"/>
      </w:divBdr>
    </w:div>
    <w:div w:id="1749225801">
      <w:bodyDiv w:val="1"/>
      <w:marLeft w:val="0"/>
      <w:marRight w:val="0"/>
      <w:marTop w:val="0"/>
      <w:marBottom w:val="0"/>
      <w:divBdr>
        <w:top w:val="none" w:sz="0" w:space="0" w:color="auto"/>
        <w:left w:val="none" w:sz="0" w:space="0" w:color="auto"/>
        <w:bottom w:val="none" w:sz="0" w:space="0" w:color="auto"/>
        <w:right w:val="none" w:sz="0" w:space="0" w:color="auto"/>
      </w:divBdr>
    </w:div>
    <w:div w:id="1749384922">
      <w:bodyDiv w:val="1"/>
      <w:marLeft w:val="0"/>
      <w:marRight w:val="0"/>
      <w:marTop w:val="0"/>
      <w:marBottom w:val="0"/>
      <w:divBdr>
        <w:top w:val="none" w:sz="0" w:space="0" w:color="auto"/>
        <w:left w:val="none" w:sz="0" w:space="0" w:color="auto"/>
        <w:bottom w:val="none" w:sz="0" w:space="0" w:color="auto"/>
        <w:right w:val="none" w:sz="0" w:space="0" w:color="auto"/>
      </w:divBdr>
    </w:div>
    <w:div w:id="1749499942">
      <w:bodyDiv w:val="1"/>
      <w:marLeft w:val="0"/>
      <w:marRight w:val="0"/>
      <w:marTop w:val="0"/>
      <w:marBottom w:val="0"/>
      <w:divBdr>
        <w:top w:val="none" w:sz="0" w:space="0" w:color="auto"/>
        <w:left w:val="none" w:sz="0" w:space="0" w:color="auto"/>
        <w:bottom w:val="none" w:sz="0" w:space="0" w:color="auto"/>
        <w:right w:val="none" w:sz="0" w:space="0" w:color="auto"/>
      </w:divBdr>
    </w:div>
    <w:div w:id="1749577157">
      <w:bodyDiv w:val="1"/>
      <w:marLeft w:val="0"/>
      <w:marRight w:val="0"/>
      <w:marTop w:val="0"/>
      <w:marBottom w:val="0"/>
      <w:divBdr>
        <w:top w:val="none" w:sz="0" w:space="0" w:color="auto"/>
        <w:left w:val="none" w:sz="0" w:space="0" w:color="auto"/>
        <w:bottom w:val="none" w:sz="0" w:space="0" w:color="auto"/>
        <w:right w:val="none" w:sz="0" w:space="0" w:color="auto"/>
      </w:divBdr>
    </w:div>
    <w:div w:id="1749687422">
      <w:bodyDiv w:val="1"/>
      <w:marLeft w:val="0"/>
      <w:marRight w:val="0"/>
      <w:marTop w:val="0"/>
      <w:marBottom w:val="0"/>
      <w:divBdr>
        <w:top w:val="none" w:sz="0" w:space="0" w:color="auto"/>
        <w:left w:val="none" w:sz="0" w:space="0" w:color="auto"/>
        <w:bottom w:val="none" w:sz="0" w:space="0" w:color="auto"/>
        <w:right w:val="none" w:sz="0" w:space="0" w:color="auto"/>
      </w:divBdr>
    </w:div>
    <w:div w:id="1749688416">
      <w:bodyDiv w:val="1"/>
      <w:marLeft w:val="0"/>
      <w:marRight w:val="0"/>
      <w:marTop w:val="0"/>
      <w:marBottom w:val="0"/>
      <w:divBdr>
        <w:top w:val="none" w:sz="0" w:space="0" w:color="auto"/>
        <w:left w:val="none" w:sz="0" w:space="0" w:color="auto"/>
        <w:bottom w:val="none" w:sz="0" w:space="0" w:color="auto"/>
        <w:right w:val="none" w:sz="0" w:space="0" w:color="auto"/>
      </w:divBdr>
    </w:div>
    <w:div w:id="1749689914">
      <w:bodyDiv w:val="1"/>
      <w:marLeft w:val="0"/>
      <w:marRight w:val="0"/>
      <w:marTop w:val="0"/>
      <w:marBottom w:val="0"/>
      <w:divBdr>
        <w:top w:val="none" w:sz="0" w:space="0" w:color="auto"/>
        <w:left w:val="none" w:sz="0" w:space="0" w:color="auto"/>
        <w:bottom w:val="none" w:sz="0" w:space="0" w:color="auto"/>
        <w:right w:val="none" w:sz="0" w:space="0" w:color="auto"/>
      </w:divBdr>
    </w:div>
    <w:div w:id="1749960136">
      <w:bodyDiv w:val="1"/>
      <w:marLeft w:val="0"/>
      <w:marRight w:val="0"/>
      <w:marTop w:val="0"/>
      <w:marBottom w:val="0"/>
      <w:divBdr>
        <w:top w:val="none" w:sz="0" w:space="0" w:color="auto"/>
        <w:left w:val="none" w:sz="0" w:space="0" w:color="auto"/>
        <w:bottom w:val="none" w:sz="0" w:space="0" w:color="auto"/>
        <w:right w:val="none" w:sz="0" w:space="0" w:color="auto"/>
      </w:divBdr>
    </w:div>
    <w:div w:id="1750039618">
      <w:bodyDiv w:val="1"/>
      <w:marLeft w:val="0"/>
      <w:marRight w:val="0"/>
      <w:marTop w:val="0"/>
      <w:marBottom w:val="0"/>
      <w:divBdr>
        <w:top w:val="none" w:sz="0" w:space="0" w:color="auto"/>
        <w:left w:val="none" w:sz="0" w:space="0" w:color="auto"/>
        <w:bottom w:val="none" w:sz="0" w:space="0" w:color="auto"/>
        <w:right w:val="none" w:sz="0" w:space="0" w:color="auto"/>
      </w:divBdr>
    </w:div>
    <w:div w:id="1750693571">
      <w:bodyDiv w:val="1"/>
      <w:marLeft w:val="0"/>
      <w:marRight w:val="0"/>
      <w:marTop w:val="0"/>
      <w:marBottom w:val="0"/>
      <w:divBdr>
        <w:top w:val="none" w:sz="0" w:space="0" w:color="auto"/>
        <w:left w:val="none" w:sz="0" w:space="0" w:color="auto"/>
        <w:bottom w:val="none" w:sz="0" w:space="0" w:color="auto"/>
        <w:right w:val="none" w:sz="0" w:space="0" w:color="auto"/>
      </w:divBdr>
    </w:div>
    <w:div w:id="1751612553">
      <w:bodyDiv w:val="1"/>
      <w:marLeft w:val="0"/>
      <w:marRight w:val="0"/>
      <w:marTop w:val="0"/>
      <w:marBottom w:val="0"/>
      <w:divBdr>
        <w:top w:val="none" w:sz="0" w:space="0" w:color="auto"/>
        <w:left w:val="none" w:sz="0" w:space="0" w:color="auto"/>
        <w:bottom w:val="none" w:sz="0" w:space="0" w:color="auto"/>
        <w:right w:val="none" w:sz="0" w:space="0" w:color="auto"/>
      </w:divBdr>
    </w:div>
    <w:div w:id="1752576349">
      <w:bodyDiv w:val="1"/>
      <w:marLeft w:val="0"/>
      <w:marRight w:val="0"/>
      <w:marTop w:val="0"/>
      <w:marBottom w:val="0"/>
      <w:divBdr>
        <w:top w:val="none" w:sz="0" w:space="0" w:color="auto"/>
        <w:left w:val="none" w:sz="0" w:space="0" w:color="auto"/>
        <w:bottom w:val="none" w:sz="0" w:space="0" w:color="auto"/>
        <w:right w:val="none" w:sz="0" w:space="0" w:color="auto"/>
      </w:divBdr>
    </w:div>
    <w:div w:id="1752651696">
      <w:bodyDiv w:val="1"/>
      <w:marLeft w:val="0"/>
      <w:marRight w:val="0"/>
      <w:marTop w:val="0"/>
      <w:marBottom w:val="0"/>
      <w:divBdr>
        <w:top w:val="none" w:sz="0" w:space="0" w:color="auto"/>
        <w:left w:val="none" w:sz="0" w:space="0" w:color="auto"/>
        <w:bottom w:val="none" w:sz="0" w:space="0" w:color="auto"/>
        <w:right w:val="none" w:sz="0" w:space="0" w:color="auto"/>
      </w:divBdr>
    </w:div>
    <w:div w:id="1752654466">
      <w:bodyDiv w:val="1"/>
      <w:marLeft w:val="0"/>
      <w:marRight w:val="0"/>
      <w:marTop w:val="0"/>
      <w:marBottom w:val="0"/>
      <w:divBdr>
        <w:top w:val="none" w:sz="0" w:space="0" w:color="auto"/>
        <w:left w:val="none" w:sz="0" w:space="0" w:color="auto"/>
        <w:bottom w:val="none" w:sz="0" w:space="0" w:color="auto"/>
        <w:right w:val="none" w:sz="0" w:space="0" w:color="auto"/>
      </w:divBdr>
    </w:div>
    <w:div w:id="1752966418">
      <w:bodyDiv w:val="1"/>
      <w:marLeft w:val="0"/>
      <w:marRight w:val="0"/>
      <w:marTop w:val="0"/>
      <w:marBottom w:val="0"/>
      <w:divBdr>
        <w:top w:val="none" w:sz="0" w:space="0" w:color="auto"/>
        <w:left w:val="none" w:sz="0" w:space="0" w:color="auto"/>
        <w:bottom w:val="none" w:sz="0" w:space="0" w:color="auto"/>
        <w:right w:val="none" w:sz="0" w:space="0" w:color="auto"/>
      </w:divBdr>
    </w:div>
    <w:div w:id="1753041342">
      <w:bodyDiv w:val="1"/>
      <w:marLeft w:val="0"/>
      <w:marRight w:val="0"/>
      <w:marTop w:val="0"/>
      <w:marBottom w:val="0"/>
      <w:divBdr>
        <w:top w:val="none" w:sz="0" w:space="0" w:color="auto"/>
        <w:left w:val="none" w:sz="0" w:space="0" w:color="auto"/>
        <w:bottom w:val="none" w:sz="0" w:space="0" w:color="auto"/>
        <w:right w:val="none" w:sz="0" w:space="0" w:color="auto"/>
      </w:divBdr>
    </w:div>
    <w:div w:id="1753232426">
      <w:bodyDiv w:val="1"/>
      <w:marLeft w:val="0"/>
      <w:marRight w:val="0"/>
      <w:marTop w:val="0"/>
      <w:marBottom w:val="0"/>
      <w:divBdr>
        <w:top w:val="none" w:sz="0" w:space="0" w:color="auto"/>
        <w:left w:val="none" w:sz="0" w:space="0" w:color="auto"/>
        <w:bottom w:val="none" w:sz="0" w:space="0" w:color="auto"/>
        <w:right w:val="none" w:sz="0" w:space="0" w:color="auto"/>
      </w:divBdr>
    </w:div>
    <w:div w:id="1753235359">
      <w:bodyDiv w:val="1"/>
      <w:marLeft w:val="0"/>
      <w:marRight w:val="0"/>
      <w:marTop w:val="0"/>
      <w:marBottom w:val="0"/>
      <w:divBdr>
        <w:top w:val="none" w:sz="0" w:space="0" w:color="auto"/>
        <w:left w:val="none" w:sz="0" w:space="0" w:color="auto"/>
        <w:bottom w:val="none" w:sz="0" w:space="0" w:color="auto"/>
        <w:right w:val="none" w:sz="0" w:space="0" w:color="auto"/>
      </w:divBdr>
    </w:div>
    <w:div w:id="1753548997">
      <w:bodyDiv w:val="1"/>
      <w:marLeft w:val="0"/>
      <w:marRight w:val="0"/>
      <w:marTop w:val="0"/>
      <w:marBottom w:val="0"/>
      <w:divBdr>
        <w:top w:val="none" w:sz="0" w:space="0" w:color="auto"/>
        <w:left w:val="none" w:sz="0" w:space="0" w:color="auto"/>
        <w:bottom w:val="none" w:sz="0" w:space="0" w:color="auto"/>
        <w:right w:val="none" w:sz="0" w:space="0" w:color="auto"/>
      </w:divBdr>
    </w:div>
    <w:div w:id="1753702911">
      <w:bodyDiv w:val="1"/>
      <w:marLeft w:val="0"/>
      <w:marRight w:val="0"/>
      <w:marTop w:val="0"/>
      <w:marBottom w:val="0"/>
      <w:divBdr>
        <w:top w:val="none" w:sz="0" w:space="0" w:color="auto"/>
        <w:left w:val="none" w:sz="0" w:space="0" w:color="auto"/>
        <w:bottom w:val="none" w:sz="0" w:space="0" w:color="auto"/>
        <w:right w:val="none" w:sz="0" w:space="0" w:color="auto"/>
      </w:divBdr>
    </w:div>
    <w:div w:id="1754164522">
      <w:bodyDiv w:val="1"/>
      <w:marLeft w:val="0"/>
      <w:marRight w:val="0"/>
      <w:marTop w:val="0"/>
      <w:marBottom w:val="0"/>
      <w:divBdr>
        <w:top w:val="none" w:sz="0" w:space="0" w:color="auto"/>
        <w:left w:val="none" w:sz="0" w:space="0" w:color="auto"/>
        <w:bottom w:val="none" w:sz="0" w:space="0" w:color="auto"/>
        <w:right w:val="none" w:sz="0" w:space="0" w:color="auto"/>
      </w:divBdr>
    </w:div>
    <w:div w:id="1754277598">
      <w:bodyDiv w:val="1"/>
      <w:marLeft w:val="0"/>
      <w:marRight w:val="0"/>
      <w:marTop w:val="0"/>
      <w:marBottom w:val="0"/>
      <w:divBdr>
        <w:top w:val="none" w:sz="0" w:space="0" w:color="auto"/>
        <w:left w:val="none" w:sz="0" w:space="0" w:color="auto"/>
        <w:bottom w:val="none" w:sz="0" w:space="0" w:color="auto"/>
        <w:right w:val="none" w:sz="0" w:space="0" w:color="auto"/>
      </w:divBdr>
    </w:div>
    <w:div w:id="1755740808">
      <w:bodyDiv w:val="1"/>
      <w:marLeft w:val="0"/>
      <w:marRight w:val="0"/>
      <w:marTop w:val="0"/>
      <w:marBottom w:val="0"/>
      <w:divBdr>
        <w:top w:val="none" w:sz="0" w:space="0" w:color="auto"/>
        <w:left w:val="none" w:sz="0" w:space="0" w:color="auto"/>
        <w:bottom w:val="none" w:sz="0" w:space="0" w:color="auto"/>
        <w:right w:val="none" w:sz="0" w:space="0" w:color="auto"/>
      </w:divBdr>
    </w:div>
    <w:div w:id="1755780163">
      <w:bodyDiv w:val="1"/>
      <w:marLeft w:val="0"/>
      <w:marRight w:val="0"/>
      <w:marTop w:val="0"/>
      <w:marBottom w:val="0"/>
      <w:divBdr>
        <w:top w:val="none" w:sz="0" w:space="0" w:color="auto"/>
        <w:left w:val="none" w:sz="0" w:space="0" w:color="auto"/>
        <w:bottom w:val="none" w:sz="0" w:space="0" w:color="auto"/>
        <w:right w:val="none" w:sz="0" w:space="0" w:color="auto"/>
      </w:divBdr>
    </w:div>
    <w:div w:id="1755975490">
      <w:bodyDiv w:val="1"/>
      <w:marLeft w:val="0"/>
      <w:marRight w:val="0"/>
      <w:marTop w:val="0"/>
      <w:marBottom w:val="0"/>
      <w:divBdr>
        <w:top w:val="none" w:sz="0" w:space="0" w:color="auto"/>
        <w:left w:val="none" w:sz="0" w:space="0" w:color="auto"/>
        <w:bottom w:val="none" w:sz="0" w:space="0" w:color="auto"/>
        <w:right w:val="none" w:sz="0" w:space="0" w:color="auto"/>
      </w:divBdr>
    </w:div>
    <w:div w:id="1756046610">
      <w:bodyDiv w:val="1"/>
      <w:marLeft w:val="0"/>
      <w:marRight w:val="0"/>
      <w:marTop w:val="0"/>
      <w:marBottom w:val="0"/>
      <w:divBdr>
        <w:top w:val="none" w:sz="0" w:space="0" w:color="auto"/>
        <w:left w:val="none" w:sz="0" w:space="0" w:color="auto"/>
        <w:bottom w:val="none" w:sz="0" w:space="0" w:color="auto"/>
        <w:right w:val="none" w:sz="0" w:space="0" w:color="auto"/>
      </w:divBdr>
    </w:div>
    <w:div w:id="1756124430">
      <w:bodyDiv w:val="1"/>
      <w:marLeft w:val="0"/>
      <w:marRight w:val="0"/>
      <w:marTop w:val="0"/>
      <w:marBottom w:val="0"/>
      <w:divBdr>
        <w:top w:val="none" w:sz="0" w:space="0" w:color="auto"/>
        <w:left w:val="none" w:sz="0" w:space="0" w:color="auto"/>
        <w:bottom w:val="none" w:sz="0" w:space="0" w:color="auto"/>
        <w:right w:val="none" w:sz="0" w:space="0" w:color="auto"/>
      </w:divBdr>
    </w:div>
    <w:div w:id="1756200179">
      <w:bodyDiv w:val="1"/>
      <w:marLeft w:val="0"/>
      <w:marRight w:val="0"/>
      <w:marTop w:val="0"/>
      <w:marBottom w:val="0"/>
      <w:divBdr>
        <w:top w:val="none" w:sz="0" w:space="0" w:color="auto"/>
        <w:left w:val="none" w:sz="0" w:space="0" w:color="auto"/>
        <w:bottom w:val="none" w:sz="0" w:space="0" w:color="auto"/>
        <w:right w:val="none" w:sz="0" w:space="0" w:color="auto"/>
      </w:divBdr>
    </w:div>
    <w:div w:id="1756322741">
      <w:bodyDiv w:val="1"/>
      <w:marLeft w:val="0"/>
      <w:marRight w:val="0"/>
      <w:marTop w:val="0"/>
      <w:marBottom w:val="0"/>
      <w:divBdr>
        <w:top w:val="none" w:sz="0" w:space="0" w:color="auto"/>
        <w:left w:val="none" w:sz="0" w:space="0" w:color="auto"/>
        <w:bottom w:val="none" w:sz="0" w:space="0" w:color="auto"/>
        <w:right w:val="none" w:sz="0" w:space="0" w:color="auto"/>
      </w:divBdr>
    </w:div>
    <w:div w:id="1756365627">
      <w:bodyDiv w:val="1"/>
      <w:marLeft w:val="0"/>
      <w:marRight w:val="0"/>
      <w:marTop w:val="0"/>
      <w:marBottom w:val="0"/>
      <w:divBdr>
        <w:top w:val="none" w:sz="0" w:space="0" w:color="auto"/>
        <w:left w:val="none" w:sz="0" w:space="0" w:color="auto"/>
        <w:bottom w:val="none" w:sz="0" w:space="0" w:color="auto"/>
        <w:right w:val="none" w:sz="0" w:space="0" w:color="auto"/>
      </w:divBdr>
    </w:div>
    <w:div w:id="1756515885">
      <w:bodyDiv w:val="1"/>
      <w:marLeft w:val="0"/>
      <w:marRight w:val="0"/>
      <w:marTop w:val="0"/>
      <w:marBottom w:val="0"/>
      <w:divBdr>
        <w:top w:val="none" w:sz="0" w:space="0" w:color="auto"/>
        <w:left w:val="none" w:sz="0" w:space="0" w:color="auto"/>
        <w:bottom w:val="none" w:sz="0" w:space="0" w:color="auto"/>
        <w:right w:val="none" w:sz="0" w:space="0" w:color="auto"/>
      </w:divBdr>
    </w:div>
    <w:div w:id="1756976618">
      <w:bodyDiv w:val="1"/>
      <w:marLeft w:val="0"/>
      <w:marRight w:val="0"/>
      <w:marTop w:val="0"/>
      <w:marBottom w:val="0"/>
      <w:divBdr>
        <w:top w:val="none" w:sz="0" w:space="0" w:color="auto"/>
        <w:left w:val="none" w:sz="0" w:space="0" w:color="auto"/>
        <w:bottom w:val="none" w:sz="0" w:space="0" w:color="auto"/>
        <w:right w:val="none" w:sz="0" w:space="0" w:color="auto"/>
      </w:divBdr>
    </w:div>
    <w:div w:id="1757552674">
      <w:bodyDiv w:val="1"/>
      <w:marLeft w:val="0"/>
      <w:marRight w:val="0"/>
      <w:marTop w:val="0"/>
      <w:marBottom w:val="0"/>
      <w:divBdr>
        <w:top w:val="none" w:sz="0" w:space="0" w:color="auto"/>
        <w:left w:val="none" w:sz="0" w:space="0" w:color="auto"/>
        <w:bottom w:val="none" w:sz="0" w:space="0" w:color="auto"/>
        <w:right w:val="none" w:sz="0" w:space="0" w:color="auto"/>
      </w:divBdr>
    </w:div>
    <w:div w:id="1757627182">
      <w:bodyDiv w:val="1"/>
      <w:marLeft w:val="0"/>
      <w:marRight w:val="0"/>
      <w:marTop w:val="0"/>
      <w:marBottom w:val="0"/>
      <w:divBdr>
        <w:top w:val="none" w:sz="0" w:space="0" w:color="auto"/>
        <w:left w:val="none" w:sz="0" w:space="0" w:color="auto"/>
        <w:bottom w:val="none" w:sz="0" w:space="0" w:color="auto"/>
        <w:right w:val="none" w:sz="0" w:space="0" w:color="auto"/>
      </w:divBdr>
    </w:div>
    <w:div w:id="1758020098">
      <w:bodyDiv w:val="1"/>
      <w:marLeft w:val="0"/>
      <w:marRight w:val="0"/>
      <w:marTop w:val="0"/>
      <w:marBottom w:val="0"/>
      <w:divBdr>
        <w:top w:val="none" w:sz="0" w:space="0" w:color="auto"/>
        <w:left w:val="none" w:sz="0" w:space="0" w:color="auto"/>
        <w:bottom w:val="none" w:sz="0" w:space="0" w:color="auto"/>
        <w:right w:val="none" w:sz="0" w:space="0" w:color="auto"/>
      </w:divBdr>
    </w:div>
    <w:div w:id="1758403540">
      <w:bodyDiv w:val="1"/>
      <w:marLeft w:val="0"/>
      <w:marRight w:val="0"/>
      <w:marTop w:val="0"/>
      <w:marBottom w:val="0"/>
      <w:divBdr>
        <w:top w:val="none" w:sz="0" w:space="0" w:color="auto"/>
        <w:left w:val="none" w:sz="0" w:space="0" w:color="auto"/>
        <w:bottom w:val="none" w:sz="0" w:space="0" w:color="auto"/>
        <w:right w:val="none" w:sz="0" w:space="0" w:color="auto"/>
      </w:divBdr>
    </w:div>
    <w:div w:id="1758406790">
      <w:bodyDiv w:val="1"/>
      <w:marLeft w:val="0"/>
      <w:marRight w:val="0"/>
      <w:marTop w:val="0"/>
      <w:marBottom w:val="0"/>
      <w:divBdr>
        <w:top w:val="none" w:sz="0" w:space="0" w:color="auto"/>
        <w:left w:val="none" w:sz="0" w:space="0" w:color="auto"/>
        <w:bottom w:val="none" w:sz="0" w:space="0" w:color="auto"/>
        <w:right w:val="none" w:sz="0" w:space="0" w:color="auto"/>
      </w:divBdr>
    </w:div>
    <w:div w:id="1758408180">
      <w:bodyDiv w:val="1"/>
      <w:marLeft w:val="0"/>
      <w:marRight w:val="0"/>
      <w:marTop w:val="0"/>
      <w:marBottom w:val="0"/>
      <w:divBdr>
        <w:top w:val="none" w:sz="0" w:space="0" w:color="auto"/>
        <w:left w:val="none" w:sz="0" w:space="0" w:color="auto"/>
        <w:bottom w:val="none" w:sz="0" w:space="0" w:color="auto"/>
        <w:right w:val="none" w:sz="0" w:space="0" w:color="auto"/>
      </w:divBdr>
    </w:div>
    <w:div w:id="1758862982">
      <w:bodyDiv w:val="1"/>
      <w:marLeft w:val="0"/>
      <w:marRight w:val="0"/>
      <w:marTop w:val="0"/>
      <w:marBottom w:val="0"/>
      <w:divBdr>
        <w:top w:val="none" w:sz="0" w:space="0" w:color="auto"/>
        <w:left w:val="none" w:sz="0" w:space="0" w:color="auto"/>
        <w:bottom w:val="none" w:sz="0" w:space="0" w:color="auto"/>
        <w:right w:val="none" w:sz="0" w:space="0" w:color="auto"/>
      </w:divBdr>
    </w:div>
    <w:div w:id="1758864303">
      <w:bodyDiv w:val="1"/>
      <w:marLeft w:val="0"/>
      <w:marRight w:val="0"/>
      <w:marTop w:val="0"/>
      <w:marBottom w:val="0"/>
      <w:divBdr>
        <w:top w:val="none" w:sz="0" w:space="0" w:color="auto"/>
        <w:left w:val="none" w:sz="0" w:space="0" w:color="auto"/>
        <w:bottom w:val="none" w:sz="0" w:space="0" w:color="auto"/>
        <w:right w:val="none" w:sz="0" w:space="0" w:color="auto"/>
      </w:divBdr>
    </w:div>
    <w:div w:id="1759059411">
      <w:bodyDiv w:val="1"/>
      <w:marLeft w:val="0"/>
      <w:marRight w:val="0"/>
      <w:marTop w:val="0"/>
      <w:marBottom w:val="0"/>
      <w:divBdr>
        <w:top w:val="none" w:sz="0" w:space="0" w:color="auto"/>
        <w:left w:val="none" w:sz="0" w:space="0" w:color="auto"/>
        <w:bottom w:val="none" w:sz="0" w:space="0" w:color="auto"/>
        <w:right w:val="none" w:sz="0" w:space="0" w:color="auto"/>
      </w:divBdr>
    </w:div>
    <w:div w:id="1759062423">
      <w:bodyDiv w:val="1"/>
      <w:marLeft w:val="0"/>
      <w:marRight w:val="0"/>
      <w:marTop w:val="0"/>
      <w:marBottom w:val="0"/>
      <w:divBdr>
        <w:top w:val="none" w:sz="0" w:space="0" w:color="auto"/>
        <w:left w:val="none" w:sz="0" w:space="0" w:color="auto"/>
        <w:bottom w:val="none" w:sz="0" w:space="0" w:color="auto"/>
        <w:right w:val="none" w:sz="0" w:space="0" w:color="auto"/>
      </w:divBdr>
    </w:div>
    <w:div w:id="1759129304">
      <w:bodyDiv w:val="1"/>
      <w:marLeft w:val="0"/>
      <w:marRight w:val="0"/>
      <w:marTop w:val="0"/>
      <w:marBottom w:val="0"/>
      <w:divBdr>
        <w:top w:val="none" w:sz="0" w:space="0" w:color="auto"/>
        <w:left w:val="none" w:sz="0" w:space="0" w:color="auto"/>
        <w:bottom w:val="none" w:sz="0" w:space="0" w:color="auto"/>
        <w:right w:val="none" w:sz="0" w:space="0" w:color="auto"/>
      </w:divBdr>
    </w:div>
    <w:div w:id="1759209405">
      <w:bodyDiv w:val="1"/>
      <w:marLeft w:val="0"/>
      <w:marRight w:val="0"/>
      <w:marTop w:val="0"/>
      <w:marBottom w:val="0"/>
      <w:divBdr>
        <w:top w:val="none" w:sz="0" w:space="0" w:color="auto"/>
        <w:left w:val="none" w:sz="0" w:space="0" w:color="auto"/>
        <w:bottom w:val="none" w:sz="0" w:space="0" w:color="auto"/>
        <w:right w:val="none" w:sz="0" w:space="0" w:color="auto"/>
      </w:divBdr>
    </w:div>
    <w:div w:id="1760517023">
      <w:bodyDiv w:val="1"/>
      <w:marLeft w:val="0"/>
      <w:marRight w:val="0"/>
      <w:marTop w:val="0"/>
      <w:marBottom w:val="0"/>
      <w:divBdr>
        <w:top w:val="none" w:sz="0" w:space="0" w:color="auto"/>
        <w:left w:val="none" w:sz="0" w:space="0" w:color="auto"/>
        <w:bottom w:val="none" w:sz="0" w:space="0" w:color="auto"/>
        <w:right w:val="none" w:sz="0" w:space="0" w:color="auto"/>
      </w:divBdr>
    </w:div>
    <w:div w:id="1760641708">
      <w:bodyDiv w:val="1"/>
      <w:marLeft w:val="0"/>
      <w:marRight w:val="0"/>
      <w:marTop w:val="0"/>
      <w:marBottom w:val="0"/>
      <w:divBdr>
        <w:top w:val="none" w:sz="0" w:space="0" w:color="auto"/>
        <w:left w:val="none" w:sz="0" w:space="0" w:color="auto"/>
        <w:bottom w:val="none" w:sz="0" w:space="0" w:color="auto"/>
        <w:right w:val="none" w:sz="0" w:space="0" w:color="auto"/>
      </w:divBdr>
    </w:div>
    <w:div w:id="1761831378">
      <w:bodyDiv w:val="1"/>
      <w:marLeft w:val="0"/>
      <w:marRight w:val="0"/>
      <w:marTop w:val="0"/>
      <w:marBottom w:val="0"/>
      <w:divBdr>
        <w:top w:val="none" w:sz="0" w:space="0" w:color="auto"/>
        <w:left w:val="none" w:sz="0" w:space="0" w:color="auto"/>
        <w:bottom w:val="none" w:sz="0" w:space="0" w:color="auto"/>
        <w:right w:val="none" w:sz="0" w:space="0" w:color="auto"/>
      </w:divBdr>
    </w:div>
    <w:div w:id="1761946543">
      <w:bodyDiv w:val="1"/>
      <w:marLeft w:val="0"/>
      <w:marRight w:val="0"/>
      <w:marTop w:val="0"/>
      <w:marBottom w:val="0"/>
      <w:divBdr>
        <w:top w:val="none" w:sz="0" w:space="0" w:color="auto"/>
        <w:left w:val="none" w:sz="0" w:space="0" w:color="auto"/>
        <w:bottom w:val="none" w:sz="0" w:space="0" w:color="auto"/>
        <w:right w:val="none" w:sz="0" w:space="0" w:color="auto"/>
      </w:divBdr>
    </w:div>
    <w:div w:id="1762020052">
      <w:bodyDiv w:val="1"/>
      <w:marLeft w:val="0"/>
      <w:marRight w:val="0"/>
      <w:marTop w:val="0"/>
      <w:marBottom w:val="0"/>
      <w:divBdr>
        <w:top w:val="none" w:sz="0" w:space="0" w:color="auto"/>
        <w:left w:val="none" w:sz="0" w:space="0" w:color="auto"/>
        <w:bottom w:val="none" w:sz="0" w:space="0" w:color="auto"/>
        <w:right w:val="none" w:sz="0" w:space="0" w:color="auto"/>
      </w:divBdr>
    </w:div>
    <w:div w:id="1762067319">
      <w:bodyDiv w:val="1"/>
      <w:marLeft w:val="0"/>
      <w:marRight w:val="0"/>
      <w:marTop w:val="0"/>
      <w:marBottom w:val="0"/>
      <w:divBdr>
        <w:top w:val="none" w:sz="0" w:space="0" w:color="auto"/>
        <w:left w:val="none" w:sz="0" w:space="0" w:color="auto"/>
        <w:bottom w:val="none" w:sz="0" w:space="0" w:color="auto"/>
        <w:right w:val="none" w:sz="0" w:space="0" w:color="auto"/>
      </w:divBdr>
    </w:div>
    <w:div w:id="1762214871">
      <w:bodyDiv w:val="1"/>
      <w:marLeft w:val="0"/>
      <w:marRight w:val="0"/>
      <w:marTop w:val="0"/>
      <w:marBottom w:val="0"/>
      <w:divBdr>
        <w:top w:val="none" w:sz="0" w:space="0" w:color="auto"/>
        <w:left w:val="none" w:sz="0" w:space="0" w:color="auto"/>
        <w:bottom w:val="none" w:sz="0" w:space="0" w:color="auto"/>
        <w:right w:val="none" w:sz="0" w:space="0" w:color="auto"/>
      </w:divBdr>
    </w:div>
    <w:div w:id="1762528860">
      <w:bodyDiv w:val="1"/>
      <w:marLeft w:val="0"/>
      <w:marRight w:val="0"/>
      <w:marTop w:val="0"/>
      <w:marBottom w:val="0"/>
      <w:divBdr>
        <w:top w:val="none" w:sz="0" w:space="0" w:color="auto"/>
        <w:left w:val="none" w:sz="0" w:space="0" w:color="auto"/>
        <w:bottom w:val="none" w:sz="0" w:space="0" w:color="auto"/>
        <w:right w:val="none" w:sz="0" w:space="0" w:color="auto"/>
      </w:divBdr>
    </w:div>
    <w:div w:id="1762795882">
      <w:bodyDiv w:val="1"/>
      <w:marLeft w:val="0"/>
      <w:marRight w:val="0"/>
      <w:marTop w:val="0"/>
      <w:marBottom w:val="0"/>
      <w:divBdr>
        <w:top w:val="none" w:sz="0" w:space="0" w:color="auto"/>
        <w:left w:val="none" w:sz="0" w:space="0" w:color="auto"/>
        <w:bottom w:val="none" w:sz="0" w:space="0" w:color="auto"/>
        <w:right w:val="none" w:sz="0" w:space="0" w:color="auto"/>
      </w:divBdr>
    </w:div>
    <w:div w:id="1763062443">
      <w:bodyDiv w:val="1"/>
      <w:marLeft w:val="0"/>
      <w:marRight w:val="0"/>
      <w:marTop w:val="0"/>
      <w:marBottom w:val="0"/>
      <w:divBdr>
        <w:top w:val="none" w:sz="0" w:space="0" w:color="auto"/>
        <w:left w:val="none" w:sz="0" w:space="0" w:color="auto"/>
        <w:bottom w:val="none" w:sz="0" w:space="0" w:color="auto"/>
        <w:right w:val="none" w:sz="0" w:space="0" w:color="auto"/>
      </w:divBdr>
    </w:div>
    <w:div w:id="1763138418">
      <w:bodyDiv w:val="1"/>
      <w:marLeft w:val="0"/>
      <w:marRight w:val="0"/>
      <w:marTop w:val="0"/>
      <w:marBottom w:val="0"/>
      <w:divBdr>
        <w:top w:val="none" w:sz="0" w:space="0" w:color="auto"/>
        <w:left w:val="none" w:sz="0" w:space="0" w:color="auto"/>
        <w:bottom w:val="none" w:sz="0" w:space="0" w:color="auto"/>
        <w:right w:val="none" w:sz="0" w:space="0" w:color="auto"/>
      </w:divBdr>
    </w:div>
    <w:div w:id="1763330359">
      <w:bodyDiv w:val="1"/>
      <w:marLeft w:val="0"/>
      <w:marRight w:val="0"/>
      <w:marTop w:val="0"/>
      <w:marBottom w:val="0"/>
      <w:divBdr>
        <w:top w:val="none" w:sz="0" w:space="0" w:color="auto"/>
        <w:left w:val="none" w:sz="0" w:space="0" w:color="auto"/>
        <w:bottom w:val="none" w:sz="0" w:space="0" w:color="auto"/>
        <w:right w:val="none" w:sz="0" w:space="0" w:color="auto"/>
      </w:divBdr>
    </w:div>
    <w:div w:id="1763406030">
      <w:bodyDiv w:val="1"/>
      <w:marLeft w:val="0"/>
      <w:marRight w:val="0"/>
      <w:marTop w:val="0"/>
      <w:marBottom w:val="0"/>
      <w:divBdr>
        <w:top w:val="none" w:sz="0" w:space="0" w:color="auto"/>
        <w:left w:val="none" w:sz="0" w:space="0" w:color="auto"/>
        <w:bottom w:val="none" w:sz="0" w:space="0" w:color="auto"/>
        <w:right w:val="none" w:sz="0" w:space="0" w:color="auto"/>
      </w:divBdr>
    </w:div>
    <w:div w:id="1764182786">
      <w:bodyDiv w:val="1"/>
      <w:marLeft w:val="0"/>
      <w:marRight w:val="0"/>
      <w:marTop w:val="0"/>
      <w:marBottom w:val="0"/>
      <w:divBdr>
        <w:top w:val="none" w:sz="0" w:space="0" w:color="auto"/>
        <w:left w:val="none" w:sz="0" w:space="0" w:color="auto"/>
        <w:bottom w:val="none" w:sz="0" w:space="0" w:color="auto"/>
        <w:right w:val="none" w:sz="0" w:space="0" w:color="auto"/>
      </w:divBdr>
    </w:div>
    <w:div w:id="1764373883">
      <w:bodyDiv w:val="1"/>
      <w:marLeft w:val="0"/>
      <w:marRight w:val="0"/>
      <w:marTop w:val="0"/>
      <w:marBottom w:val="0"/>
      <w:divBdr>
        <w:top w:val="none" w:sz="0" w:space="0" w:color="auto"/>
        <w:left w:val="none" w:sz="0" w:space="0" w:color="auto"/>
        <w:bottom w:val="none" w:sz="0" w:space="0" w:color="auto"/>
        <w:right w:val="none" w:sz="0" w:space="0" w:color="auto"/>
      </w:divBdr>
    </w:div>
    <w:div w:id="1764377526">
      <w:bodyDiv w:val="1"/>
      <w:marLeft w:val="0"/>
      <w:marRight w:val="0"/>
      <w:marTop w:val="0"/>
      <w:marBottom w:val="0"/>
      <w:divBdr>
        <w:top w:val="none" w:sz="0" w:space="0" w:color="auto"/>
        <w:left w:val="none" w:sz="0" w:space="0" w:color="auto"/>
        <w:bottom w:val="none" w:sz="0" w:space="0" w:color="auto"/>
        <w:right w:val="none" w:sz="0" w:space="0" w:color="auto"/>
      </w:divBdr>
    </w:div>
    <w:div w:id="1764765081">
      <w:bodyDiv w:val="1"/>
      <w:marLeft w:val="0"/>
      <w:marRight w:val="0"/>
      <w:marTop w:val="0"/>
      <w:marBottom w:val="0"/>
      <w:divBdr>
        <w:top w:val="none" w:sz="0" w:space="0" w:color="auto"/>
        <w:left w:val="none" w:sz="0" w:space="0" w:color="auto"/>
        <w:bottom w:val="none" w:sz="0" w:space="0" w:color="auto"/>
        <w:right w:val="none" w:sz="0" w:space="0" w:color="auto"/>
      </w:divBdr>
    </w:div>
    <w:div w:id="1764767003">
      <w:bodyDiv w:val="1"/>
      <w:marLeft w:val="0"/>
      <w:marRight w:val="0"/>
      <w:marTop w:val="0"/>
      <w:marBottom w:val="0"/>
      <w:divBdr>
        <w:top w:val="none" w:sz="0" w:space="0" w:color="auto"/>
        <w:left w:val="none" w:sz="0" w:space="0" w:color="auto"/>
        <w:bottom w:val="none" w:sz="0" w:space="0" w:color="auto"/>
        <w:right w:val="none" w:sz="0" w:space="0" w:color="auto"/>
      </w:divBdr>
    </w:div>
    <w:div w:id="1764913556">
      <w:bodyDiv w:val="1"/>
      <w:marLeft w:val="0"/>
      <w:marRight w:val="0"/>
      <w:marTop w:val="0"/>
      <w:marBottom w:val="0"/>
      <w:divBdr>
        <w:top w:val="none" w:sz="0" w:space="0" w:color="auto"/>
        <w:left w:val="none" w:sz="0" w:space="0" w:color="auto"/>
        <w:bottom w:val="none" w:sz="0" w:space="0" w:color="auto"/>
        <w:right w:val="none" w:sz="0" w:space="0" w:color="auto"/>
      </w:divBdr>
    </w:div>
    <w:div w:id="1765493446">
      <w:bodyDiv w:val="1"/>
      <w:marLeft w:val="0"/>
      <w:marRight w:val="0"/>
      <w:marTop w:val="0"/>
      <w:marBottom w:val="0"/>
      <w:divBdr>
        <w:top w:val="none" w:sz="0" w:space="0" w:color="auto"/>
        <w:left w:val="none" w:sz="0" w:space="0" w:color="auto"/>
        <w:bottom w:val="none" w:sz="0" w:space="0" w:color="auto"/>
        <w:right w:val="none" w:sz="0" w:space="0" w:color="auto"/>
      </w:divBdr>
    </w:div>
    <w:div w:id="1765540111">
      <w:bodyDiv w:val="1"/>
      <w:marLeft w:val="0"/>
      <w:marRight w:val="0"/>
      <w:marTop w:val="0"/>
      <w:marBottom w:val="0"/>
      <w:divBdr>
        <w:top w:val="none" w:sz="0" w:space="0" w:color="auto"/>
        <w:left w:val="none" w:sz="0" w:space="0" w:color="auto"/>
        <w:bottom w:val="none" w:sz="0" w:space="0" w:color="auto"/>
        <w:right w:val="none" w:sz="0" w:space="0" w:color="auto"/>
      </w:divBdr>
    </w:div>
    <w:div w:id="1766072970">
      <w:bodyDiv w:val="1"/>
      <w:marLeft w:val="0"/>
      <w:marRight w:val="0"/>
      <w:marTop w:val="0"/>
      <w:marBottom w:val="0"/>
      <w:divBdr>
        <w:top w:val="none" w:sz="0" w:space="0" w:color="auto"/>
        <w:left w:val="none" w:sz="0" w:space="0" w:color="auto"/>
        <w:bottom w:val="none" w:sz="0" w:space="0" w:color="auto"/>
        <w:right w:val="none" w:sz="0" w:space="0" w:color="auto"/>
      </w:divBdr>
    </w:div>
    <w:div w:id="1766728815">
      <w:bodyDiv w:val="1"/>
      <w:marLeft w:val="0"/>
      <w:marRight w:val="0"/>
      <w:marTop w:val="0"/>
      <w:marBottom w:val="0"/>
      <w:divBdr>
        <w:top w:val="none" w:sz="0" w:space="0" w:color="auto"/>
        <w:left w:val="none" w:sz="0" w:space="0" w:color="auto"/>
        <w:bottom w:val="none" w:sz="0" w:space="0" w:color="auto"/>
        <w:right w:val="none" w:sz="0" w:space="0" w:color="auto"/>
      </w:divBdr>
    </w:div>
    <w:div w:id="1766801092">
      <w:bodyDiv w:val="1"/>
      <w:marLeft w:val="0"/>
      <w:marRight w:val="0"/>
      <w:marTop w:val="0"/>
      <w:marBottom w:val="0"/>
      <w:divBdr>
        <w:top w:val="none" w:sz="0" w:space="0" w:color="auto"/>
        <w:left w:val="none" w:sz="0" w:space="0" w:color="auto"/>
        <w:bottom w:val="none" w:sz="0" w:space="0" w:color="auto"/>
        <w:right w:val="none" w:sz="0" w:space="0" w:color="auto"/>
      </w:divBdr>
    </w:div>
    <w:div w:id="1766993857">
      <w:bodyDiv w:val="1"/>
      <w:marLeft w:val="0"/>
      <w:marRight w:val="0"/>
      <w:marTop w:val="0"/>
      <w:marBottom w:val="0"/>
      <w:divBdr>
        <w:top w:val="none" w:sz="0" w:space="0" w:color="auto"/>
        <w:left w:val="none" w:sz="0" w:space="0" w:color="auto"/>
        <w:bottom w:val="none" w:sz="0" w:space="0" w:color="auto"/>
        <w:right w:val="none" w:sz="0" w:space="0" w:color="auto"/>
      </w:divBdr>
    </w:div>
    <w:div w:id="1766996099">
      <w:bodyDiv w:val="1"/>
      <w:marLeft w:val="0"/>
      <w:marRight w:val="0"/>
      <w:marTop w:val="0"/>
      <w:marBottom w:val="0"/>
      <w:divBdr>
        <w:top w:val="none" w:sz="0" w:space="0" w:color="auto"/>
        <w:left w:val="none" w:sz="0" w:space="0" w:color="auto"/>
        <w:bottom w:val="none" w:sz="0" w:space="0" w:color="auto"/>
        <w:right w:val="none" w:sz="0" w:space="0" w:color="auto"/>
      </w:divBdr>
    </w:div>
    <w:div w:id="1767119043">
      <w:bodyDiv w:val="1"/>
      <w:marLeft w:val="0"/>
      <w:marRight w:val="0"/>
      <w:marTop w:val="0"/>
      <w:marBottom w:val="0"/>
      <w:divBdr>
        <w:top w:val="none" w:sz="0" w:space="0" w:color="auto"/>
        <w:left w:val="none" w:sz="0" w:space="0" w:color="auto"/>
        <w:bottom w:val="none" w:sz="0" w:space="0" w:color="auto"/>
        <w:right w:val="none" w:sz="0" w:space="0" w:color="auto"/>
      </w:divBdr>
    </w:div>
    <w:div w:id="1767261186">
      <w:bodyDiv w:val="1"/>
      <w:marLeft w:val="0"/>
      <w:marRight w:val="0"/>
      <w:marTop w:val="0"/>
      <w:marBottom w:val="0"/>
      <w:divBdr>
        <w:top w:val="none" w:sz="0" w:space="0" w:color="auto"/>
        <w:left w:val="none" w:sz="0" w:space="0" w:color="auto"/>
        <w:bottom w:val="none" w:sz="0" w:space="0" w:color="auto"/>
        <w:right w:val="none" w:sz="0" w:space="0" w:color="auto"/>
      </w:divBdr>
    </w:div>
    <w:div w:id="1767264439">
      <w:bodyDiv w:val="1"/>
      <w:marLeft w:val="0"/>
      <w:marRight w:val="0"/>
      <w:marTop w:val="0"/>
      <w:marBottom w:val="0"/>
      <w:divBdr>
        <w:top w:val="none" w:sz="0" w:space="0" w:color="auto"/>
        <w:left w:val="none" w:sz="0" w:space="0" w:color="auto"/>
        <w:bottom w:val="none" w:sz="0" w:space="0" w:color="auto"/>
        <w:right w:val="none" w:sz="0" w:space="0" w:color="auto"/>
      </w:divBdr>
    </w:div>
    <w:div w:id="1767731873">
      <w:bodyDiv w:val="1"/>
      <w:marLeft w:val="0"/>
      <w:marRight w:val="0"/>
      <w:marTop w:val="0"/>
      <w:marBottom w:val="0"/>
      <w:divBdr>
        <w:top w:val="none" w:sz="0" w:space="0" w:color="auto"/>
        <w:left w:val="none" w:sz="0" w:space="0" w:color="auto"/>
        <w:bottom w:val="none" w:sz="0" w:space="0" w:color="auto"/>
        <w:right w:val="none" w:sz="0" w:space="0" w:color="auto"/>
      </w:divBdr>
    </w:div>
    <w:div w:id="1767965893">
      <w:bodyDiv w:val="1"/>
      <w:marLeft w:val="0"/>
      <w:marRight w:val="0"/>
      <w:marTop w:val="0"/>
      <w:marBottom w:val="0"/>
      <w:divBdr>
        <w:top w:val="none" w:sz="0" w:space="0" w:color="auto"/>
        <w:left w:val="none" w:sz="0" w:space="0" w:color="auto"/>
        <w:bottom w:val="none" w:sz="0" w:space="0" w:color="auto"/>
        <w:right w:val="none" w:sz="0" w:space="0" w:color="auto"/>
      </w:divBdr>
    </w:div>
    <w:div w:id="1768119213">
      <w:bodyDiv w:val="1"/>
      <w:marLeft w:val="0"/>
      <w:marRight w:val="0"/>
      <w:marTop w:val="0"/>
      <w:marBottom w:val="0"/>
      <w:divBdr>
        <w:top w:val="none" w:sz="0" w:space="0" w:color="auto"/>
        <w:left w:val="none" w:sz="0" w:space="0" w:color="auto"/>
        <w:bottom w:val="none" w:sz="0" w:space="0" w:color="auto"/>
        <w:right w:val="none" w:sz="0" w:space="0" w:color="auto"/>
      </w:divBdr>
    </w:div>
    <w:div w:id="1768312570">
      <w:bodyDiv w:val="1"/>
      <w:marLeft w:val="0"/>
      <w:marRight w:val="0"/>
      <w:marTop w:val="0"/>
      <w:marBottom w:val="0"/>
      <w:divBdr>
        <w:top w:val="none" w:sz="0" w:space="0" w:color="auto"/>
        <w:left w:val="none" w:sz="0" w:space="0" w:color="auto"/>
        <w:bottom w:val="none" w:sz="0" w:space="0" w:color="auto"/>
        <w:right w:val="none" w:sz="0" w:space="0" w:color="auto"/>
      </w:divBdr>
    </w:div>
    <w:div w:id="1768765364">
      <w:bodyDiv w:val="1"/>
      <w:marLeft w:val="0"/>
      <w:marRight w:val="0"/>
      <w:marTop w:val="0"/>
      <w:marBottom w:val="0"/>
      <w:divBdr>
        <w:top w:val="none" w:sz="0" w:space="0" w:color="auto"/>
        <w:left w:val="none" w:sz="0" w:space="0" w:color="auto"/>
        <w:bottom w:val="none" w:sz="0" w:space="0" w:color="auto"/>
        <w:right w:val="none" w:sz="0" w:space="0" w:color="auto"/>
      </w:divBdr>
    </w:div>
    <w:div w:id="1768773395">
      <w:bodyDiv w:val="1"/>
      <w:marLeft w:val="0"/>
      <w:marRight w:val="0"/>
      <w:marTop w:val="0"/>
      <w:marBottom w:val="0"/>
      <w:divBdr>
        <w:top w:val="none" w:sz="0" w:space="0" w:color="auto"/>
        <w:left w:val="none" w:sz="0" w:space="0" w:color="auto"/>
        <w:bottom w:val="none" w:sz="0" w:space="0" w:color="auto"/>
        <w:right w:val="none" w:sz="0" w:space="0" w:color="auto"/>
      </w:divBdr>
    </w:div>
    <w:div w:id="1768962530">
      <w:bodyDiv w:val="1"/>
      <w:marLeft w:val="0"/>
      <w:marRight w:val="0"/>
      <w:marTop w:val="0"/>
      <w:marBottom w:val="0"/>
      <w:divBdr>
        <w:top w:val="none" w:sz="0" w:space="0" w:color="auto"/>
        <w:left w:val="none" w:sz="0" w:space="0" w:color="auto"/>
        <w:bottom w:val="none" w:sz="0" w:space="0" w:color="auto"/>
        <w:right w:val="none" w:sz="0" w:space="0" w:color="auto"/>
      </w:divBdr>
    </w:div>
    <w:div w:id="1768964540">
      <w:bodyDiv w:val="1"/>
      <w:marLeft w:val="0"/>
      <w:marRight w:val="0"/>
      <w:marTop w:val="0"/>
      <w:marBottom w:val="0"/>
      <w:divBdr>
        <w:top w:val="none" w:sz="0" w:space="0" w:color="auto"/>
        <w:left w:val="none" w:sz="0" w:space="0" w:color="auto"/>
        <w:bottom w:val="none" w:sz="0" w:space="0" w:color="auto"/>
        <w:right w:val="none" w:sz="0" w:space="0" w:color="auto"/>
      </w:divBdr>
    </w:div>
    <w:div w:id="1769234361">
      <w:bodyDiv w:val="1"/>
      <w:marLeft w:val="0"/>
      <w:marRight w:val="0"/>
      <w:marTop w:val="0"/>
      <w:marBottom w:val="0"/>
      <w:divBdr>
        <w:top w:val="none" w:sz="0" w:space="0" w:color="auto"/>
        <w:left w:val="none" w:sz="0" w:space="0" w:color="auto"/>
        <w:bottom w:val="none" w:sz="0" w:space="0" w:color="auto"/>
        <w:right w:val="none" w:sz="0" w:space="0" w:color="auto"/>
      </w:divBdr>
    </w:div>
    <w:div w:id="1769422375">
      <w:bodyDiv w:val="1"/>
      <w:marLeft w:val="0"/>
      <w:marRight w:val="0"/>
      <w:marTop w:val="0"/>
      <w:marBottom w:val="0"/>
      <w:divBdr>
        <w:top w:val="none" w:sz="0" w:space="0" w:color="auto"/>
        <w:left w:val="none" w:sz="0" w:space="0" w:color="auto"/>
        <w:bottom w:val="none" w:sz="0" w:space="0" w:color="auto"/>
        <w:right w:val="none" w:sz="0" w:space="0" w:color="auto"/>
      </w:divBdr>
    </w:div>
    <w:div w:id="1769422419">
      <w:bodyDiv w:val="1"/>
      <w:marLeft w:val="0"/>
      <w:marRight w:val="0"/>
      <w:marTop w:val="0"/>
      <w:marBottom w:val="0"/>
      <w:divBdr>
        <w:top w:val="none" w:sz="0" w:space="0" w:color="auto"/>
        <w:left w:val="none" w:sz="0" w:space="0" w:color="auto"/>
        <w:bottom w:val="none" w:sz="0" w:space="0" w:color="auto"/>
        <w:right w:val="none" w:sz="0" w:space="0" w:color="auto"/>
      </w:divBdr>
    </w:div>
    <w:div w:id="1769495900">
      <w:bodyDiv w:val="1"/>
      <w:marLeft w:val="0"/>
      <w:marRight w:val="0"/>
      <w:marTop w:val="0"/>
      <w:marBottom w:val="0"/>
      <w:divBdr>
        <w:top w:val="none" w:sz="0" w:space="0" w:color="auto"/>
        <w:left w:val="none" w:sz="0" w:space="0" w:color="auto"/>
        <w:bottom w:val="none" w:sz="0" w:space="0" w:color="auto"/>
        <w:right w:val="none" w:sz="0" w:space="0" w:color="auto"/>
      </w:divBdr>
    </w:div>
    <w:div w:id="1769544398">
      <w:bodyDiv w:val="1"/>
      <w:marLeft w:val="0"/>
      <w:marRight w:val="0"/>
      <w:marTop w:val="0"/>
      <w:marBottom w:val="0"/>
      <w:divBdr>
        <w:top w:val="none" w:sz="0" w:space="0" w:color="auto"/>
        <w:left w:val="none" w:sz="0" w:space="0" w:color="auto"/>
        <w:bottom w:val="none" w:sz="0" w:space="0" w:color="auto"/>
        <w:right w:val="none" w:sz="0" w:space="0" w:color="auto"/>
      </w:divBdr>
    </w:div>
    <w:div w:id="1769691775">
      <w:bodyDiv w:val="1"/>
      <w:marLeft w:val="0"/>
      <w:marRight w:val="0"/>
      <w:marTop w:val="0"/>
      <w:marBottom w:val="0"/>
      <w:divBdr>
        <w:top w:val="none" w:sz="0" w:space="0" w:color="auto"/>
        <w:left w:val="none" w:sz="0" w:space="0" w:color="auto"/>
        <w:bottom w:val="none" w:sz="0" w:space="0" w:color="auto"/>
        <w:right w:val="none" w:sz="0" w:space="0" w:color="auto"/>
      </w:divBdr>
    </w:div>
    <w:div w:id="1770538105">
      <w:bodyDiv w:val="1"/>
      <w:marLeft w:val="0"/>
      <w:marRight w:val="0"/>
      <w:marTop w:val="0"/>
      <w:marBottom w:val="0"/>
      <w:divBdr>
        <w:top w:val="none" w:sz="0" w:space="0" w:color="auto"/>
        <w:left w:val="none" w:sz="0" w:space="0" w:color="auto"/>
        <w:bottom w:val="none" w:sz="0" w:space="0" w:color="auto"/>
        <w:right w:val="none" w:sz="0" w:space="0" w:color="auto"/>
      </w:divBdr>
    </w:div>
    <w:div w:id="1770809955">
      <w:bodyDiv w:val="1"/>
      <w:marLeft w:val="0"/>
      <w:marRight w:val="0"/>
      <w:marTop w:val="0"/>
      <w:marBottom w:val="0"/>
      <w:divBdr>
        <w:top w:val="none" w:sz="0" w:space="0" w:color="auto"/>
        <w:left w:val="none" w:sz="0" w:space="0" w:color="auto"/>
        <w:bottom w:val="none" w:sz="0" w:space="0" w:color="auto"/>
        <w:right w:val="none" w:sz="0" w:space="0" w:color="auto"/>
      </w:divBdr>
    </w:div>
    <w:div w:id="1771199117">
      <w:bodyDiv w:val="1"/>
      <w:marLeft w:val="0"/>
      <w:marRight w:val="0"/>
      <w:marTop w:val="0"/>
      <w:marBottom w:val="0"/>
      <w:divBdr>
        <w:top w:val="none" w:sz="0" w:space="0" w:color="auto"/>
        <w:left w:val="none" w:sz="0" w:space="0" w:color="auto"/>
        <w:bottom w:val="none" w:sz="0" w:space="0" w:color="auto"/>
        <w:right w:val="none" w:sz="0" w:space="0" w:color="auto"/>
      </w:divBdr>
    </w:div>
    <w:div w:id="1771317951">
      <w:bodyDiv w:val="1"/>
      <w:marLeft w:val="0"/>
      <w:marRight w:val="0"/>
      <w:marTop w:val="0"/>
      <w:marBottom w:val="0"/>
      <w:divBdr>
        <w:top w:val="none" w:sz="0" w:space="0" w:color="auto"/>
        <w:left w:val="none" w:sz="0" w:space="0" w:color="auto"/>
        <w:bottom w:val="none" w:sz="0" w:space="0" w:color="auto"/>
        <w:right w:val="none" w:sz="0" w:space="0" w:color="auto"/>
      </w:divBdr>
    </w:div>
    <w:div w:id="1771389331">
      <w:bodyDiv w:val="1"/>
      <w:marLeft w:val="0"/>
      <w:marRight w:val="0"/>
      <w:marTop w:val="0"/>
      <w:marBottom w:val="0"/>
      <w:divBdr>
        <w:top w:val="none" w:sz="0" w:space="0" w:color="auto"/>
        <w:left w:val="none" w:sz="0" w:space="0" w:color="auto"/>
        <w:bottom w:val="none" w:sz="0" w:space="0" w:color="auto"/>
        <w:right w:val="none" w:sz="0" w:space="0" w:color="auto"/>
      </w:divBdr>
    </w:div>
    <w:div w:id="1771706765">
      <w:bodyDiv w:val="1"/>
      <w:marLeft w:val="0"/>
      <w:marRight w:val="0"/>
      <w:marTop w:val="0"/>
      <w:marBottom w:val="0"/>
      <w:divBdr>
        <w:top w:val="none" w:sz="0" w:space="0" w:color="auto"/>
        <w:left w:val="none" w:sz="0" w:space="0" w:color="auto"/>
        <w:bottom w:val="none" w:sz="0" w:space="0" w:color="auto"/>
        <w:right w:val="none" w:sz="0" w:space="0" w:color="auto"/>
      </w:divBdr>
    </w:div>
    <w:div w:id="1771852101">
      <w:bodyDiv w:val="1"/>
      <w:marLeft w:val="0"/>
      <w:marRight w:val="0"/>
      <w:marTop w:val="0"/>
      <w:marBottom w:val="0"/>
      <w:divBdr>
        <w:top w:val="none" w:sz="0" w:space="0" w:color="auto"/>
        <w:left w:val="none" w:sz="0" w:space="0" w:color="auto"/>
        <w:bottom w:val="none" w:sz="0" w:space="0" w:color="auto"/>
        <w:right w:val="none" w:sz="0" w:space="0" w:color="auto"/>
      </w:divBdr>
    </w:div>
    <w:div w:id="1771854363">
      <w:bodyDiv w:val="1"/>
      <w:marLeft w:val="0"/>
      <w:marRight w:val="0"/>
      <w:marTop w:val="0"/>
      <w:marBottom w:val="0"/>
      <w:divBdr>
        <w:top w:val="none" w:sz="0" w:space="0" w:color="auto"/>
        <w:left w:val="none" w:sz="0" w:space="0" w:color="auto"/>
        <w:bottom w:val="none" w:sz="0" w:space="0" w:color="auto"/>
        <w:right w:val="none" w:sz="0" w:space="0" w:color="auto"/>
      </w:divBdr>
    </w:div>
    <w:div w:id="1772050637">
      <w:bodyDiv w:val="1"/>
      <w:marLeft w:val="0"/>
      <w:marRight w:val="0"/>
      <w:marTop w:val="0"/>
      <w:marBottom w:val="0"/>
      <w:divBdr>
        <w:top w:val="none" w:sz="0" w:space="0" w:color="auto"/>
        <w:left w:val="none" w:sz="0" w:space="0" w:color="auto"/>
        <w:bottom w:val="none" w:sz="0" w:space="0" w:color="auto"/>
        <w:right w:val="none" w:sz="0" w:space="0" w:color="auto"/>
      </w:divBdr>
    </w:div>
    <w:div w:id="1772430734">
      <w:bodyDiv w:val="1"/>
      <w:marLeft w:val="0"/>
      <w:marRight w:val="0"/>
      <w:marTop w:val="0"/>
      <w:marBottom w:val="0"/>
      <w:divBdr>
        <w:top w:val="none" w:sz="0" w:space="0" w:color="auto"/>
        <w:left w:val="none" w:sz="0" w:space="0" w:color="auto"/>
        <w:bottom w:val="none" w:sz="0" w:space="0" w:color="auto"/>
        <w:right w:val="none" w:sz="0" w:space="0" w:color="auto"/>
      </w:divBdr>
    </w:div>
    <w:div w:id="1772627365">
      <w:bodyDiv w:val="1"/>
      <w:marLeft w:val="0"/>
      <w:marRight w:val="0"/>
      <w:marTop w:val="0"/>
      <w:marBottom w:val="0"/>
      <w:divBdr>
        <w:top w:val="none" w:sz="0" w:space="0" w:color="auto"/>
        <w:left w:val="none" w:sz="0" w:space="0" w:color="auto"/>
        <w:bottom w:val="none" w:sz="0" w:space="0" w:color="auto"/>
        <w:right w:val="none" w:sz="0" w:space="0" w:color="auto"/>
      </w:divBdr>
    </w:div>
    <w:div w:id="1772779020">
      <w:bodyDiv w:val="1"/>
      <w:marLeft w:val="0"/>
      <w:marRight w:val="0"/>
      <w:marTop w:val="0"/>
      <w:marBottom w:val="0"/>
      <w:divBdr>
        <w:top w:val="none" w:sz="0" w:space="0" w:color="auto"/>
        <w:left w:val="none" w:sz="0" w:space="0" w:color="auto"/>
        <w:bottom w:val="none" w:sz="0" w:space="0" w:color="auto"/>
        <w:right w:val="none" w:sz="0" w:space="0" w:color="auto"/>
      </w:divBdr>
    </w:div>
    <w:div w:id="1773623413">
      <w:bodyDiv w:val="1"/>
      <w:marLeft w:val="0"/>
      <w:marRight w:val="0"/>
      <w:marTop w:val="0"/>
      <w:marBottom w:val="0"/>
      <w:divBdr>
        <w:top w:val="none" w:sz="0" w:space="0" w:color="auto"/>
        <w:left w:val="none" w:sz="0" w:space="0" w:color="auto"/>
        <w:bottom w:val="none" w:sz="0" w:space="0" w:color="auto"/>
        <w:right w:val="none" w:sz="0" w:space="0" w:color="auto"/>
      </w:divBdr>
    </w:div>
    <w:div w:id="1774016598">
      <w:bodyDiv w:val="1"/>
      <w:marLeft w:val="0"/>
      <w:marRight w:val="0"/>
      <w:marTop w:val="0"/>
      <w:marBottom w:val="0"/>
      <w:divBdr>
        <w:top w:val="none" w:sz="0" w:space="0" w:color="auto"/>
        <w:left w:val="none" w:sz="0" w:space="0" w:color="auto"/>
        <w:bottom w:val="none" w:sz="0" w:space="0" w:color="auto"/>
        <w:right w:val="none" w:sz="0" w:space="0" w:color="auto"/>
      </w:divBdr>
    </w:div>
    <w:div w:id="1774088198">
      <w:bodyDiv w:val="1"/>
      <w:marLeft w:val="0"/>
      <w:marRight w:val="0"/>
      <w:marTop w:val="0"/>
      <w:marBottom w:val="0"/>
      <w:divBdr>
        <w:top w:val="none" w:sz="0" w:space="0" w:color="auto"/>
        <w:left w:val="none" w:sz="0" w:space="0" w:color="auto"/>
        <w:bottom w:val="none" w:sz="0" w:space="0" w:color="auto"/>
        <w:right w:val="none" w:sz="0" w:space="0" w:color="auto"/>
      </w:divBdr>
    </w:div>
    <w:div w:id="1774128690">
      <w:bodyDiv w:val="1"/>
      <w:marLeft w:val="0"/>
      <w:marRight w:val="0"/>
      <w:marTop w:val="0"/>
      <w:marBottom w:val="0"/>
      <w:divBdr>
        <w:top w:val="none" w:sz="0" w:space="0" w:color="auto"/>
        <w:left w:val="none" w:sz="0" w:space="0" w:color="auto"/>
        <w:bottom w:val="none" w:sz="0" w:space="0" w:color="auto"/>
        <w:right w:val="none" w:sz="0" w:space="0" w:color="auto"/>
      </w:divBdr>
    </w:div>
    <w:div w:id="1774209744">
      <w:bodyDiv w:val="1"/>
      <w:marLeft w:val="0"/>
      <w:marRight w:val="0"/>
      <w:marTop w:val="0"/>
      <w:marBottom w:val="0"/>
      <w:divBdr>
        <w:top w:val="none" w:sz="0" w:space="0" w:color="auto"/>
        <w:left w:val="none" w:sz="0" w:space="0" w:color="auto"/>
        <w:bottom w:val="none" w:sz="0" w:space="0" w:color="auto"/>
        <w:right w:val="none" w:sz="0" w:space="0" w:color="auto"/>
      </w:divBdr>
    </w:div>
    <w:div w:id="1774470553">
      <w:bodyDiv w:val="1"/>
      <w:marLeft w:val="0"/>
      <w:marRight w:val="0"/>
      <w:marTop w:val="0"/>
      <w:marBottom w:val="0"/>
      <w:divBdr>
        <w:top w:val="none" w:sz="0" w:space="0" w:color="auto"/>
        <w:left w:val="none" w:sz="0" w:space="0" w:color="auto"/>
        <w:bottom w:val="none" w:sz="0" w:space="0" w:color="auto"/>
        <w:right w:val="none" w:sz="0" w:space="0" w:color="auto"/>
      </w:divBdr>
    </w:div>
    <w:div w:id="1774596418">
      <w:bodyDiv w:val="1"/>
      <w:marLeft w:val="0"/>
      <w:marRight w:val="0"/>
      <w:marTop w:val="0"/>
      <w:marBottom w:val="0"/>
      <w:divBdr>
        <w:top w:val="none" w:sz="0" w:space="0" w:color="auto"/>
        <w:left w:val="none" w:sz="0" w:space="0" w:color="auto"/>
        <w:bottom w:val="none" w:sz="0" w:space="0" w:color="auto"/>
        <w:right w:val="none" w:sz="0" w:space="0" w:color="auto"/>
      </w:divBdr>
    </w:div>
    <w:div w:id="1775131202">
      <w:bodyDiv w:val="1"/>
      <w:marLeft w:val="0"/>
      <w:marRight w:val="0"/>
      <w:marTop w:val="0"/>
      <w:marBottom w:val="0"/>
      <w:divBdr>
        <w:top w:val="none" w:sz="0" w:space="0" w:color="auto"/>
        <w:left w:val="none" w:sz="0" w:space="0" w:color="auto"/>
        <w:bottom w:val="none" w:sz="0" w:space="0" w:color="auto"/>
        <w:right w:val="none" w:sz="0" w:space="0" w:color="auto"/>
      </w:divBdr>
    </w:div>
    <w:div w:id="1775248497">
      <w:bodyDiv w:val="1"/>
      <w:marLeft w:val="0"/>
      <w:marRight w:val="0"/>
      <w:marTop w:val="0"/>
      <w:marBottom w:val="0"/>
      <w:divBdr>
        <w:top w:val="none" w:sz="0" w:space="0" w:color="auto"/>
        <w:left w:val="none" w:sz="0" w:space="0" w:color="auto"/>
        <w:bottom w:val="none" w:sz="0" w:space="0" w:color="auto"/>
        <w:right w:val="none" w:sz="0" w:space="0" w:color="auto"/>
      </w:divBdr>
    </w:div>
    <w:div w:id="1775250302">
      <w:bodyDiv w:val="1"/>
      <w:marLeft w:val="0"/>
      <w:marRight w:val="0"/>
      <w:marTop w:val="0"/>
      <w:marBottom w:val="0"/>
      <w:divBdr>
        <w:top w:val="none" w:sz="0" w:space="0" w:color="auto"/>
        <w:left w:val="none" w:sz="0" w:space="0" w:color="auto"/>
        <w:bottom w:val="none" w:sz="0" w:space="0" w:color="auto"/>
        <w:right w:val="none" w:sz="0" w:space="0" w:color="auto"/>
      </w:divBdr>
    </w:div>
    <w:div w:id="1775326452">
      <w:bodyDiv w:val="1"/>
      <w:marLeft w:val="0"/>
      <w:marRight w:val="0"/>
      <w:marTop w:val="0"/>
      <w:marBottom w:val="0"/>
      <w:divBdr>
        <w:top w:val="none" w:sz="0" w:space="0" w:color="auto"/>
        <w:left w:val="none" w:sz="0" w:space="0" w:color="auto"/>
        <w:bottom w:val="none" w:sz="0" w:space="0" w:color="auto"/>
        <w:right w:val="none" w:sz="0" w:space="0" w:color="auto"/>
      </w:divBdr>
    </w:div>
    <w:div w:id="1776050166">
      <w:bodyDiv w:val="1"/>
      <w:marLeft w:val="0"/>
      <w:marRight w:val="0"/>
      <w:marTop w:val="0"/>
      <w:marBottom w:val="0"/>
      <w:divBdr>
        <w:top w:val="none" w:sz="0" w:space="0" w:color="auto"/>
        <w:left w:val="none" w:sz="0" w:space="0" w:color="auto"/>
        <w:bottom w:val="none" w:sz="0" w:space="0" w:color="auto"/>
        <w:right w:val="none" w:sz="0" w:space="0" w:color="auto"/>
      </w:divBdr>
    </w:div>
    <w:div w:id="1776484798">
      <w:bodyDiv w:val="1"/>
      <w:marLeft w:val="0"/>
      <w:marRight w:val="0"/>
      <w:marTop w:val="0"/>
      <w:marBottom w:val="0"/>
      <w:divBdr>
        <w:top w:val="none" w:sz="0" w:space="0" w:color="auto"/>
        <w:left w:val="none" w:sz="0" w:space="0" w:color="auto"/>
        <w:bottom w:val="none" w:sz="0" w:space="0" w:color="auto"/>
        <w:right w:val="none" w:sz="0" w:space="0" w:color="auto"/>
      </w:divBdr>
    </w:div>
    <w:div w:id="1777018425">
      <w:bodyDiv w:val="1"/>
      <w:marLeft w:val="0"/>
      <w:marRight w:val="0"/>
      <w:marTop w:val="0"/>
      <w:marBottom w:val="0"/>
      <w:divBdr>
        <w:top w:val="none" w:sz="0" w:space="0" w:color="auto"/>
        <w:left w:val="none" w:sz="0" w:space="0" w:color="auto"/>
        <w:bottom w:val="none" w:sz="0" w:space="0" w:color="auto"/>
        <w:right w:val="none" w:sz="0" w:space="0" w:color="auto"/>
      </w:divBdr>
    </w:div>
    <w:div w:id="1777217425">
      <w:bodyDiv w:val="1"/>
      <w:marLeft w:val="0"/>
      <w:marRight w:val="0"/>
      <w:marTop w:val="0"/>
      <w:marBottom w:val="0"/>
      <w:divBdr>
        <w:top w:val="none" w:sz="0" w:space="0" w:color="auto"/>
        <w:left w:val="none" w:sz="0" w:space="0" w:color="auto"/>
        <w:bottom w:val="none" w:sz="0" w:space="0" w:color="auto"/>
        <w:right w:val="none" w:sz="0" w:space="0" w:color="auto"/>
      </w:divBdr>
    </w:div>
    <w:div w:id="1777678842">
      <w:bodyDiv w:val="1"/>
      <w:marLeft w:val="0"/>
      <w:marRight w:val="0"/>
      <w:marTop w:val="0"/>
      <w:marBottom w:val="0"/>
      <w:divBdr>
        <w:top w:val="none" w:sz="0" w:space="0" w:color="auto"/>
        <w:left w:val="none" w:sz="0" w:space="0" w:color="auto"/>
        <w:bottom w:val="none" w:sz="0" w:space="0" w:color="auto"/>
        <w:right w:val="none" w:sz="0" w:space="0" w:color="auto"/>
      </w:divBdr>
    </w:div>
    <w:div w:id="1777750391">
      <w:bodyDiv w:val="1"/>
      <w:marLeft w:val="0"/>
      <w:marRight w:val="0"/>
      <w:marTop w:val="0"/>
      <w:marBottom w:val="0"/>
      <w:divBdr>
        <w:top w:val="none" w:sz="0" w:space="0" w:color="auto"/>
        <w:left w:val="none" w:sz="0" w:space="0" w:color="auto"/>
        <w:bottom w:val="none" w:sz="0" w:space="0" w:color="auto"/>
        <w:right w:val="none" w:sz="0" w:space="0" w:color="auto"/>
      </w:divBdr>
    </w:div>
    <w:div w:id="1777939660">
      <w:bodyDiv w:val="1"/>
      <w:marLeft w:val="0"/>
      <w:marRight w:val="0"/>
      <w:marTop w:val="0"/>
      <w:marBottom w:val="0"/>
      <w:divBdr>
        <w:top w:val="none" w:sz="0" w:space="0" w:color="auto"/>
        <w:left w:val="none" w:sz="0" w:space="0" w:color="auto"/>
        <w:bottom w:val="none" w:sz="0" w:space="0" w:color="auto"/>
        <w:right w:val="none" w:sz="0" w:space="0" w:color="auto"/>
      </w:divBdr>
    </w:div>
    <w:div w:id="1778138724">
      <w:bodyDiv w:val="1"/>
      <w:marLeft w:val="0"/>
      <w:marRight w:val="0"/>
      <w:marTop w:val="0"/>
      <w:marBottom w:val="0"/>
      <w:divBdr>
        <w:top w:val="none" w:sz="0" w:space="0" w:color="auto"/>
        <w:left w:val="none" w:sz="0" w:space="0" w:color="auto"/>
        <w:bottom w:val="none" w:sz="0" w:space="0" w:color="auto"/>
        <w:right w:val="none" w:sz="0" w:space="0" w:color="auto"/>
      </w:divBdr>
    </w:div>
    <w:div w:id="1778407677">
      <w:bodyDiv w:val="1"/>
      <w:marLeft w:val="0"/>
      <w:marRight w:val="0"/>
      <w:marTop w:val="0"/>
      <w:marBottom w:val="0"/>
      <w:divBdr>
        <w:top w:val="none" w:sz="0" w:space="0" w:color="auto"/>
        <w:left w:val="none" w:sz="0" w:space="0" w:color="auto"/>
        <w:bottom w:val="none" w:sz="0" w:space="0" w:color="auto"/>
        <w:right w:val="none" w:sz="0" w:space="0" w:color="auto"/>
      </w:divBdr>
    </w:div>
    <w:div w:id="1778597107">
      <w:bodyDiv w:val="1"/>
      <w:marLeft w:val="0"/>
      <w:marRight w:val="0"/>
      <w:marTop w:val="0"/>
      <w:marBottom w:val="0"/>
      <w:divBdr>
        <w:top w:val="none" w:sz="0" w:space="0" w:color="auto"/>
        <w:left w:val="none" w:sz="0" w:space="0" w:color="auto"/>
        <w:bottom w:val="none" w:sz="0" w:space="0" w:color="auto"/>
        <w:right w:val="none" w:sz="0" w:space="0" w:color="auto"/>
      </w:divBdr>
    </w:div>
    <w:div w:id="1778719120">
      <w:bodyDiv w:val="1"/>
      <w:marLeft w:val="0"/>
      <w:marRight w:val="0"/>
      <w:marTop w:val="0"/>
      <w:marBottom w:val="0"/>
      <w:divBdr>
        <w:top w:val="none" w:sz="0" w:space="0" w:color="auto"/>
        <w:left w:val="none" w:sz="0" w:space="0" w:color="auto"/>
        <w:bottom w:val="none" w:sz="0" w:space="0" w:color="auto"/>
        <w:right w:val="none" w:sz="0" w:space="0" w:color="auto"/>
      </w:divBdr>
    </w:div>
    <w:div w:id="1778719438">
      <w:bodyDiv w:val="1"/>
      <w:marLeft w:val="0"/>
      <w:marRight w:val="0"/>
      <w:marTop w:val="0"/>
      <w:marBottom w:val="0"/>
      <w:divBdr>
        <w:top w:val="none" w:sz="0" w:space="0" w:color="auto"/>
        <w:left w:val="none" w:sz="0" w:space="0" w:color="auto"/>
        <w:bottom w:val="none" w:sz="0" w:space="0" w:color="auto"/>
        <w:right w:val="none" w:sz="0" w:space="0" w:color="auto"/>
      </w:divBdr>
    </w:div>
    <w:div w:id="1779174692">
      <w:bodyDiv w:val="1"/>
      <w:marLeft w:val="0"/>
      <w:marRight w:val="0"/>
      <w:marTop w:val="0"/>
      <w:marBottom w:val="0"/>
      <w:divBdr>
        <w:top w:val="none" w:sz="0" w:space="0" w:color="auto"/>
        <w:left w:val="none" w:sz="0" w:space="0" w:color="auto"/>
        <w:bottom w:val="none" w:sz="0" w:space="0" w:color="auto"/>
        <w:right w:val="none" w:sz="0" w:space="0" w:color="auto"/>
      </w:divBdr>
    </w:div>
    <w:div w:id="1780759601">
      <w:bodyDiv w:val="1"/>
      <w:marLeft w:val="0"/>
      <w:marRight w:val="0"/>
      <w:marTop w:val="0"/>
      <w:marBottom w:val="0"/>
      <w:divBdr>
        <w:top w:val="none" w:sz="0" w:space="0" w:color="auto"/>
        <w:left w:val="none" w:sz="0" w:space="0" w:color="auto"/>
        <w:bottom w:val="none" w:sz="0" w:space="0" w:color="auto"/>
        <w:right w:val="none" w:sz="0" w:space="0" w:color="auto"/>
      </w:divBdr>
    </w:div>
    <w:div w:id="1781216836">
      <w:bodyDiv w:val="1"/>
      <w:marLeft w:val="0"/>
      <w:marRight w:val="0"/>
      <w:marTop w:val="0"/>
      <w:marBottom w:val="0"/>
      <w:divBdr>
        <w:top w:val="none" w:sz="0" w:space="0" w:color="auto"/>
        <w:left w:val="none" w:sz="0" w:space="0" w:color="auto"/>
        <w:bottom w:val="none" w:sz="0" w:space="0" w:color="auto"/>
        <w:right w:val="none" w:sz="0" w:space="0" w:color="auto"/>
      </w:divBdr>
    </w:div>
    <w:div w:id="1781220021">
      <w:bodyDiv w:val="1"/>
      <w:marLeft w:val="0"/>
      <w:marRight w:val="0"/>
      <w:marTop w:val="0"/>
      <w:marBottom w:val="0"/>
      <w:divBdr>
        <w:top w:val="none" w:sz="0" w:space="0" w:color="auto"/>
        <w:left w:val="none" w:sz="0" w:space="0" w:color="auto"/>
        <w:bottom w:val="none" w:sz="0" w:space="0" w:color="auto"/>
        <w:right w:val="none" w:sz="0" w:space="0" w:color="auto"/>
      </w:divBdr>
    </w:div>
    <w:div w:id="1781337416">
      <w:bodyDiv w:val="1"/>
      <w:marLeft w:val="0"/>
      <w:marRight w:val="0"/>
      <w:marTop w:val="0"/>
      <w:marBottom w:val="0"/>
      <w:divBdr>
        <w:top w:val="none" w:sz="0" w:space="0" w:color="auto"/>
        <w:left w:val="none" w:sz="0" w:space="0" w:color="auto"/>
        <w:bottom w:val="none" w:sz="0" w:space="0" w:color="auto"/>
        <w:right w:val="none" w:sz="0" w:space="0" w:color="auto"/>
      </w:divBdr>
    </w:div>
    <w:div w:id="1781489769">
      <w:bodyDiv w:val="1"/>
      <w:marLeft w:val="0"/>
      <w:marRight w:val="0"/>
      <w:marTop w:val="0"/>
      <w:marBottom w:val="0"/>
      <w:divBdr>
        <w:top w:val="none" w:sz="0" w:space="0" w:color="auto"/>
        <w:left w:val="none" w:sz="0" w:space="0" w:color="auto"/>
        <w:bottom w:val="none" w:sz="0" w:space="0" w:color="auto"/>
        <w:right w:val="none" w:sz="0" w:space="0" w:color="auto"/>
      </w:divBdr>
    </w:div>
    <w:div w:id="1781682614">
      <w:bodyDiv w:val="1"/>
      <w:marLeft w:val="0"/>
      <w:marRight w:val="0"/>
      <w:marTop w:val="0"/>
      <w:marBottom w:val="0"/>
      <w:divBdr>
        <w:top w:val="none" w:sz="0" w:space="0" w:color="auto"/>
        <w:left w:val="none" w:sz="0" w:space="0" w:color="auto"/>
        <w:bottom w:val="none" w:sz="0" w:space="0" w:color="auto"/>
        <w:right w:val="none" w:sz="0" w:space="0" w:color="auto"/>
      </w:divBdr>
    </w:div>
    <w:div w:id="1782457271">
      <w:bodyDiv w:val="1"/>
      <w:marLeft w:val="0"/>
      <w:marRight w:val="0"/>
      <w:marTop w:val="0"/>
      <w:marBottom w:val="0"/>
      <w:divBdr>
        <w:top w:val="none" w:sz="0" w:space="0" w:color="auto"/>
        <w:left w:val="none" w:sz="0" w:space="0" w:color="auto"/>
        <w:bottom w:val="none" w:sz="0" w:space="0" w:color="auto"/>
        <w:right w:val="none" w:sz="0" w:space="0" w:color="auto"/>
      </w:divBdr>
    </w:div>
    <w:div w:id="1782525945">
      <w:bodyDiv w:val="1"/>
      <w:marLeft w:val="0"/>
      <w:marRight w:val="0"/>
      <w:marTop w:val="0"/>
      <w:marBottom w:val="0"/>
      <w:divBdr>
        <w:top w:val="none" w:sz="0" w:space="0" w:color="auto"/>
        <w:left w:val="none" w:sz="0" w:space="0" w:color="auto"/>
        <w:bottom w:val="none" w:sz="0" w:space="0" w:color="auto"/>
        <w:right w:val="none" w:sz="0" w:space="0" w:color="auto"/>
      </w:divBdr>
    </w:div>
    <w:div w:id="1782606359">
      <w:bodyDiv w:val="1"/>
      <w:marLeft w:val="0"/>
      <w:marRight w:val="0"/>
      <w:marTop w:val="0"/>
      <w:marBottom w:val="0"/>
      <w:divBdr>
        <w:top w:val="none" w:sz="0" w:space="0" w:color="auto"/>
        <w:left w:val="none" w:sz="0" w:space="0" w:color="auto"/>
        <w:bottom w:val="none" w:sz="0" w:space="0" w:color="auto"/>
        <w:right w:val="none" w:sz="0" w:space="0" w:color="auto"/>
      </w:divBdr>
    </w:div>
    <w:div w:id="1782677054">
      <w:bodyDiv w:val="1"/>
      <w:marLeft w:val="0"/>
      <w:marRight w:val="0"/>
      <w:marTop w:val="0"/>
      <w:marBottom w:val="0"/>
      <w:divBdr>
        <w:top w:val="none" w:sz="0" w:space="0" w:color="auto"/>
        <w:left w:val="none" w:sz="0" w:space="0" w:color="auto"/>
        <w:bottom w:val="none" w:sz="0" w:space="0" w:color="auto"/>
        <w:right w:val="none" w:sz="0" w:space="0" w:color="auto"/>
      </w:divBdr>
    </w:div>
    <w:div w:id="1782794289">
      <w:bodyDiv w:val="1"/>
      <w:marLeft w:val="0"/>
      <w:marRight w:val="0"/>
      <w:marTop w:val="0"/>
      <w:marBottom w:val="0"/>
      <w:divBdr>
        <w:top w:val="none" w:sz="0" w:space="0" w:color="auto"/>
        <w:left w:val="none" w:sz="0" w:space="0" w:color="auto"/>
        <w:bottom w:val="none" w:sz="0" w:space="0" w:color="auto"/>
        <w:right w:val="none" w:sz="0" w:space="0" w:color="auto"/>
      </w:divBdr>
    </w:div>
    <w:div w:id="1783063823">
      <w:bodyDiv w:val="1"/>
      <w:marLeft w:val="0"/>
      <w:marRight w:val="0"/>
      <w:marTop w:val="0"/>
      <w:marBottom w:val="0"/>
      <w:divBdr>
        <w:top w:val="none" w:sz="0" w:space="0" w:color="auto"/>
        <w:left w:val="none" w:sz="0" w:space="0" w:color="auto"/>
        <w:bottom w:val="none" w:sz="0" w:space="0" w:color="auto"/>
        <w:right w:val="none" w:sz="0" w:space="0" w:color="auto"/>
      </w:divBdr>
    </w:div>
    <w:div w:id="1783069544">
      <w:bodyDiv w:val="1"/>
      <w:marLeft w:val="0"/>
      <w:marRight w:val="0"/>
      <w:marTop w:val="0"/>
      <w:marBottom w:val="0"/>
      <w:divBdr>
        <w:top w:val="none" w:sz="0" w:space="0" w:color="auto"/>
        <w:left w:val="none" w:sz="0" w:space="0" w:color="auto"/>
        <w:bottom w:val="none" w:sz="0" w:space="0" w:color="auto"/>
        <w:right w:val="none" w:sz="0" w:space="0" w:color="auto"/>
      </w:divBdr>
    </w:div>
    <w:div w:id="1783181897">
      <w:bodyDiv w:val="1"/>
      <w:marLeft w:val="0"/>
      <w:marRight w:val="0"/>
      <w:marTop w:val="0"/>
      <w:marBottom w:val="0"/>
      <w:divBdr>
        <w:top w:val="none" w:sz="0" w:space="0" w:color="auto"/>
        <w:left w:val="none" w:sz="0" w:space="0" w:color="auto"/>
        <w:bottom w:val="none" w:sz="0" w:space="0" w:color="auto"/>
        <w:right w:val="none" w:sz="0" w:space="0" w:color="auto"/>
      </w:divBdr>
    </w:div>
    <w:div w:id="1784180903">
      <w:bodyDiv w:val="1"/>
      <w:marLeft w:val="0"/>
      <w:marRight w:val="0"/>
      <w:marTop w:val="0"/>
      <w:marBottom w:val="0"/>
      <w:divBdr>
        <w:top w:val="none" w:sz="0" w:space="0" w:color="auto"/>
        <w:left w:val="none" w:sz="0" w:space="0" w:color="auto"/>
        <w:bottom w:val="none" w:sz="0" w:space="0" w:color="auto"/>
        <w:right w:val="none" w:sz="0" w:space="0" w:color="auto"/>
      </w:divBdr>
    </w:div>
    <w:div w:id="1784183879">
      <w:bodyDiv w:val="1"/>
      <w:marLeft w:val="0"/>
      <w:marRight w:val="0"/>
      <w:marTop w:val="0"/>
      <w:marBottom w:val="0"/>
      <w:divBdr>
        <w:top w:val="none" w:sz="0" w:space="0" w:color="auto"/>
        <w:left w:val="none" w:sz="0" w:space="0" w:color="auto"/>
        <w:bottom w:val="none" w:sz="0" w:space="0" w:color="auto"/>
        <w:right w:val="none" w:sz="0" w:space="0" w:color="auto"/>
      </w:divBdr>
    </w:div>
    <w:div w:id="1784299361">
      <w:bodyDiv w:val="1"/>
      <w:marLeft w:val="0"/>
      <w:marRight w:val="0"/>
      <w:marTop w:val="0"/>
      <w:marBottom w:val="0"/>
      <w:divBdr>
        <w:top w:val="none" w:sz="0" w:space="0" w:color="auto"/>
        <w:left w:val="none" w:sz="0" w:space="0" w:color="auto"/>
        <w:bottom w:val="none" w:sz="0" w:space="0" w:color="auto"/>
        <w:right w:val="none" w:sz="0" w:space="0" w:color="auto"/>
      </w:divBdr>
    </w:div>
    <w:div w:id="1784307283">
      <w:bodyDiv w:val="1"/>
      <w:marLeft w:val="0"/>
      <w:marRight w:val="0"/>
      <w:marTop w:val="0"/>
      <w:marBottom w:val="0"/>
      <w:divBdr>
        <w:top w:val="none" w:sz="0" w:space="0" w:color="auto"/>
        <w:left w:val="none" w:sz="0" w:space="0" w:color="auto"/>
        <w:bottom w:val="none" w:sz="0" w:space="0" w:color="auto"/>
        <w:right w:val="none" w:sz="0" w:space="0" w:color="auto"/>
      </w:divBdr>
    </w:div>
    <w:div w:id="1784810971">
      <w:bodyDiv w:val="1"/>
      <w:marLeft w:val="0"/>
      <w:marRight w:val="0"/>
      <w:marTop w:val="0"/>
      <w:marBottom w:val="0"/>
      <w:divBdr>
        <w:top w:val="none" w:sz="0" w:space="0" w:color="auto"/>
        <w:left w:val="none" w:sz="0" w:space="0" w:color="auto"/>
        <w:bottom w:val="none" w:sz="0" w:space="0" w:color="auto"/>
        <w:right w:val="none" w:sz="0" w:space="0" w:color="auto"/>
      </w:divBdr>
    </w:div>
    <w:div w:id="1785004543">
      <w:bodyDiv w:val="1"/>
      <w:marLeft w:val="0"/>
      <w:marRight w:val="0"/>
      <w:marTop w:val="0"/>
      <w:marBottom w:val="0"/>
      <w:divBdr>
        <w:top w:val="none" w:sz="0" w:space="0" w:color="auto"/>
        <w:left w:val="none" w:sz="0" w:space="0" w:color="auto"/>
        <w:bottom w:val="none" w:sz="0" w:space="0" w:color="auto"/>
        <w:right w:val="none" w:sz="0" w:space="0" w:color="auto"/>
      </w:divBdr>
    </w:div>
    <w:div w:id="1785032768">
      <w:bodyDiv w:val="1"/>
      <w:marLeft w:val="0"/>
      <w:marRight w:val="0"/>
      <w:marTop w:val="0"/>
      <w:marBottom w:val="0"/>
      <w:divBdr>
        <w:top w:val="none" w:sz="0" w:space="0" w:color="auto"/>
        <w:left w:val="none" w:sz="0" w:space="0" w:color="auto"/>
        <w:bottom w:val="none" w:sz="0" w:space="0" w:color="auto"/>
        <w:right w:val="none" w:sz="0" w:space="0" w:color="auto"/>
      </w:divBdr>
    </w:div>
    <w:div w:id="1785147640">
      <w:bodyDiv w:val="1"/>
      <w:marLeft w:val="0"/>
      <w:marRight w:val="0"/>
      <w:marTop w:val="0"/>
      <w:marBottom w:val="0"/>
      <w:divBdr>
        <w:top w:val="none" w:sz="0" w:space="0" w:color="auto"/>
        <w:left w:val="none" w:sz="0" w:space="0" w:color="auto"/>
        <w:bottom w:val="none" w:sz="0" w:space="0" w:color="auto"/>
        <w:right w:val="none" w:sz="0" w:space="0" w:color="auto"/>
      </w:divBdr>
    </w:div>
    <w:div w:id="1785341292">
      <w:bodyDiv w:val="1"/>
      <w:marLeft w:val="0"/>
      <w:marRight w:val="0"/>
      <w:marTop w:val="0"/>
      <w:marBottom w:val="0"/>
      <w:divBdr>
        <w:top w:val="none" w:sz="0" w:space="0" w:color="auto"/>
        <w:left w:val="none" w:sz="0" w:space="0" w:color="auto"/>
        <w:bottom w:val="none" w:sz="0" w:space="0" w:color="auto"/>
        <w:right w:val="none" w:sz="0" w:space="0" w:color="auto"/>
      </w:divBdr>
    </w:div>
    <w:div w:id="1785418331">
      <w:bodyDiv w:val="1"/>
      <w:marLeft w:val="0"/>
      <w:marRight w:val="0"/>
      <w:marTop w:val="0"/>
      <w:marBottom w:val="0"/>
      <w:divBdr>
        <w:top w:val="none" w:sz="0" w:space="0" w:color="auto"/>
        <w:left w:val="none" w:sz="0" w:space="0" w:color="auto"/>
        <w:bottom w:val="none" w:sz="0" w:space="0" w:color="auto"/>
        <w:right w:val="none" w:sz="0" w:space="0" w:color="auto"/>
      </w:divBdr>
    </w:div>
    <w:div w:id="1785540879">
      <w:bodyDiv w:val="1"/>
      <w:marLeft w:val="0"/>
      <w:marRight w:val="0"/>
      <w:marTop w:val="0"/>
      <w:marBottom w:val="0"/>
      <w:divBdr>
        <w:top w:val="none" w:sz="0" w:space="0" w:color="auto"/>
        <w:left w:val="none" w:sz="0" w:space="0" w:color="auto"/>
        <w:bottom w:val="none" w:sz="0" w:space="0" w:color="auto"/>
        <w:right w:val="none" w:sz="0" w:space="0" w:color="auto"/>
      </w:divBdr>
    </w:div>
    <w:div w:id="1785690419">
      <w:bodyDiv w:val="1"/>
      <w:marLeft w:val="0"/>
      <w:marRight w:val="0"/>
      <w:marTop w:val="0"/>
      <w:marBottom w:val="0"/>
      <w:divBdr>
        <w:top w:val="none" w:sz="0" w:space="0" w:color="auto"/>
        <w:left w:val="none" w:sz="0" w:space="0" w:color="auto"/>
        <w:bottom w:val="none" w:sz="0" w:space="0" w:color="auto"/>
        <w:right w:val="none" w:sz="0" w:space="0" w:color="auto"/>
      </w:divBdr>
    </w:div>
    <w:div w:id="1786271246">
      <w:bodyDiv w:val="1"/>
      <w:marLeft w:val="0"/>
      <w:marRight w:val="0"/>
      <w:marTop w:val="0"/>
      <w:marBottom w:val="0"/>
      <w:divBdr>
        <w:top w:val="none" w:sz="0" w:space="0" w:color="auto"/>
        <w:left w:val="none" w:sz="0" w:space="0" w:color="auto"/>
        <w:bottom w:val="none" w:sz="0" w:space="0" w:color="auto"/>
        <w:right w:val="none" w:sz="0" w:space="0" w:color="auto"/>
      </w:divBdr>
    </w:div>
    <w:div w:id="1786459596">
      <w:bodyDiv w:val="1"/>
      <w:marLeft w:val="0"/>
      <w:marRight w:val="0"/>
      <w:marTop w:val="0"/>
      <w:marBottom w:val="0"/>
      <w:divBdr>
        <w:top w:val="none" w:sz="0" w:space="0" w:color="auto"/>
        <w:left w:val="none" w:sz="0" w:space="0" w:color="auto"/>
        <w:bottom w:val="none" w:sz="0" w:space="0" w:color="auto"/>
        <w:right w:val="none" w:sz="0" w:space="0" w:color="auto"/>
      </w:divBdr>
    </w:div>
    <w:div w:id="1786461756">
      <w:bodyDiv w:val="1"/>
      <w:marLeft w:val="0"/>
      <w:marRight w:val="0"/>
      <w:marTop w:val="0"/>
      <w:marBottom w:val="0"/>
      <w:divBdr>
        <w:top w:val="none" w:sz="0" w:space="0" w:color="auto"/>
        <w:left w:val="none" w:sz="0" w:space="0" w:color="auto"/>
        <w:bottom w:val="none" w:sz="0" w:space="0" w:color="auto"/>
        <w:right w:val="none" w:sz="0" w:space="0" w:color="auto"/>
      </w:divBdr>
    </w:div>
    <w:div w:id="1788043903">
      <w:bodyDiv w:val="1"/>
      <w:marLeft w:val="0"/>
      <w:marRight w:val="0"/>
      <w:marTop w:val="0"/>
      <w:marBottom w:val="0"/>
      <w:divBdr>
        <w:top w:val="none" w:sz="0" w:space="0" w:color="auto"/>
        <w:left w:val="none" w:sz="0" w:space="0" w:color="auto"/>
        <w:bottom w:val="none" w:sz="0" w:space="0" w:color="auto"/>
        <w:right w:val="none" w:sz="0" w:space="0" w:color="auto"/>
      </w:divBdr>
    </w:div>
    <w:div w:id="1788234414">
      <w:bodyDiv w:val="1"/>
      <w:marLeft w:val="0"/>
      <w:marRight w:val="0"/>
      <w:marTop w:val="0"/>
      <w:marBottom w:val="0"/>
      <w:divBdr>
        <w:top w:val="none" w:sz="0" w:space="0" w:color="auto"/>
        <w:left w:val="none" w:sz="0" w:space="0" w:color="auto"/>
        <w:bottom w:val="none" w:sz="0" w:space="0" w:color="auto"/>
        <w:right w:val="none" w:sz="0" w:space="0" w:color="auto"/>
      </w:divBdr>
    </w:div>
    <w:div w:id="1788348137">
      <w:bodyDiv w:val="1"/>
      <w:marLeft w:val="0"/>
      <w:marRight w:val="0"/>
      <w:marTop w:val="0"/>
      <w:marBottom w:val="0"/>
      <w:divBdr>
        <w:top w:val="none" w:sz="0" w:space="0" w:color="auto"/>
        <w:left w:val="none" w:sz="0" w:space="0" w:color="auto"/>
        <w:bottom w:val="none" w:sz="0" w:space="0" w:color="auto"/>
        <w:right w:val="none" w:sz="0" w:space="0" w:color="auto"/>
      </w:divBdr>
    </w:div>
    <w:div w:id="1788430940">
      <w:bodyDiv w:val="1"/>
      <w:marLeft w:val="0"/>
      <w:marRight w:val="0"/>
      <w:marTop w:val="0"/>
      <w:marBottom w:val="0"/>
      <w:divBdr>
        <w:top w:val="none" w:sz="0" w:space="0" w:color="auto"/>
        <w:left w:val="none" w:sz="0" w:space="0" w:color="auto"/>
        <w:bottom w:val="none" w:sz="0" w:space="0" w:color="auto"/>
        <w:right w:val="none" w:sz="0" w:space="0" w:color="auto"/>
      </w:divBdr>
    </w:div>
    <w:div w:id="1788504439">
      <w:bodyDiv w:val="1"/>
      <w:marLeft w:val="0"/>
      <w:marRight w:val="0"/>
      <w:marTop w:val="0"/>
      <w:marBottom w:val="0"/>
      <w:divBdr>
        <w:top w:val="none" w:sz="0" w:space="0" w:color="auto"/>
        <w:left w:val="none" w:sz="0" w:space="0" w:color="auto"/>
        <w:bottom w:val="none" w:sz="0" w:space="0" w:color="auto"/>
        <w:right w:val="none" w:sz="0" w:space="0" w:color="auto"/>
      </w:divBdr>
    </w:div>
    <w:div w:id="1788549585">
      <w:bodyDiv w:val="1"/>
      <w:marLeft w:val="0"/>
      <w:marRight w:val="0"/>
      <w:marTop w:val="0"/>
      <w:marBottom w:val="0"/>
      <w:divBdr>
        <w:top w:val="none" w:sz="0" w:space="0" w:color="auto"/>
        <w:left w:val="none" w:sz="0" w:space="0" w:color="auto"/>
        <w:bottom w:val="none" w:sz="0" w:space="0" w:color="auto"/>
        <w:right w:val="none" w:sz="0" w:space="0" w:color="auto"/>
      </w:divBdr>
    </w:div>
    <w:div w:id="1788621566">
      <w:bodyDiv w:val="1"/>
      <w:marLeft w:val="0"/>
      <w:marRight w:val="0"/>
      <w:marTop w:val="0"/>
      <w:marBottom w:val="0"/>
      <w:divBdr>
        <w:top w:val="none" w:sz="0" w:space="0" w:color="auto"/>
        <w:left w:val="none" w:sz="0" w:space="0" w:color="auto"/>
        <w:bottom w:val="none" w:sz="0" w:space="0" w:color="auto"/>
        <w:right w:val="none" w:sz="0" w:space="0" w:color="auto"/>
      </w:divBdr>
    </w:div>
    <w:div w:id="1788767911">
      <w:bodyDiv w:val="1"/>
      <w:marLeft w:val="0"/>
      <w:marRight w:val="0"/>
      <w:marTop w:val="0"/>
      <w:marBottom w:val="0"/>
      <w:divBdr>
        <w:top w:val="none" w:sz="0" w:space="0" w:color="auto"/>
        <w:left w:val="none" w:sz="0" w:space="0" w:color="auto"/>
        <w:bottom w:val="none" w:sz="0" w:space="0" w:color="auto"/>
        <w:right w:val="none" w:sz="0" w:space="0" w:color="auto"/>
      </w:divBdr>
    </w:div>
    <w:div w:id="1788890048">
      <w:bodyDiv w:val="1"/>
      <w:marLeft w:val="0"/>
      <w:marRight w:val="0"/>
      <w:marTop w:val="0"/>
      <w:marBottom w:val="0"/>
      <w:divBdr>
        <w:top w:val="none" w:sz="0" w:space="0" w:color="auto"/>
        <w:left w:val="none" w:sz="0" w:space="0" w:color="auto"/>
        <w:bottom w:val="none" w:sz="0" w:space="0" w:color="auto"/>
        <w:right w:val="none" w:sz="0" w:space="0" w:color="auto"/>
      </w:divBdr>
    </w:div>
    <w:div w:id="1789229036">
      <w:bodyDiv w:val="1"/>
      <w:marLeft w:val="0"/>
      <w:marRight w:val="0"/>
      <w:marTop w:val="0"/>
      <w:marBottom w:val="0"/>
      <w:divBdr>
        <w:top w:val="none" w:sz="0" w:space="0" w:color="auto"/>
        <w:left w:val="none" w:sz="0" w:space="0" w:color="auto"/>
        <w:bottom w:val="none" w:sz="0" w:space="0" w:color="auto"/>
        <w:right w:val="none" w:sz="0" w:space="0" w:color="auto"/>
      </w:divBdr>
    </w:div>
    <w:div w:id="1789733602">
      <w:bodyDiv w:val="1"/>
      <w:marLeft w:val="0"/>
      <w:marRight w:val="0"/>
      <w:marTop w:val="0"/>
      <w:marBottom w:val="0"/>
      <w:divBdr>
        <w:top w:val="none" w:sz="0" w:space="0" w:color="auto"/>
        <w:left w:val="none" w:sz="0" w:space="0" w:color="auto"/>
        <w:bottom w:val="none" w:sz="0" w:space="0" w:color="auto"/>
        <w:right w:val="none" w:sz="0" w:space="0" w:color="auto"/>
      </w:divBdr>
    </w:div>
    <w:div w:id="1789858587">
      <w:bodyDiv w:val="1"/>
      <w:marLeft w:val="0"/>
      <w:marRight w:val="0"/>
      <w:marTop w:val="0"/>
      <w:marBottom w:val="0"/>
      <w:divBdr>
        <w:top w:val="none" w:sz="0" w:space="0" w:color="auto"/>
        <w:left w:val="none" w:sz="0" w:space="0" w:color="auto"/>
        <w:bottom w:val="none" w:sz="0" w:space="0" w:color="auto"/>
        <w:right w:val="none" w:sz="0" w:space="0" w:color="auto"/>
      </w:divBdr>
    </w:div>
    <w:div w:id="1790003320">
      <w:bodyDiv w:val="1"/>
      <w:marLeft w:val="0"/>
      <w:marRight w:val="0"/>
      <w:marTop w:val="0"/>
      <w:marBottom w:val="0"/>
      <w:divBdr>
        <w:top w:val="none" w:sz="0" w:space="0" w:color="auto"/>
        <w:left w:val="none" w:sz="0" w:space="0" w:color="auto"/>
        <w:bottom w:val="none" w:sz="0" w:space="0" w:color="auto"/>
        <w:right w:val="none" w:sz="0" w:space="0" w:color="auto"/>
      </w:divBdr>
    </w:div>
    <w:div w:id="1790272283">
      <w:bodyDiv w:val="1"/>
      <w:marLeft w:val="0"/>
      <w:marRight w:val="0"/>
      <w:marTop w:val="0"/>
      <w:marBottom w:val="0"/>
      <w:divBdr>
        <w:top w:val="none" w:sz="0" w:space="0" w:color="auto"/>
        <w:left w:val="none" w:sz="0" w:space="0" w:color="auto"/>
        <w:bottom w:val="none" w:sz="0" w:space="0" w:color="auto"/>
        <w:right w:val="none" w:sz="0" w:space="0" w:color="auto"/>
      </w:divBdr>
    </w:div>
    <w:div w:id="1790510118">
      <w:bodyDiv w:val="1"/>
      <w:marLeft w:val="0"/>
      <w:marRight w:val="0"/>
      <w:marTop w:val="0"/>
      <w:marBottom w:val="0"/>
      <w:divBdr>
        <w:top w:val="none" w:sz="0" w:space="0" w:color="auto"/>
        <w:left w:val="none" w:sz="0" w:space="0" w:color="auto"/>
        <w:bottom w:val="none" w:sz="0" w:space="0" w:color="auto"/>
        <w:right w:val="none" w:sz="0" w:space="0" w:color="auto"/>
      </w:divBdr>
    </w:div>
    <w:div w:id="1790738117">
      <w:bodyDiv w:val="1"/>
      <w:marLeft w:val="0"/>
      <w:marRight w:val="0"/>
      <w:marTop w:val="0"/>
      <w:marBottom w:val="0"/>
      <w:divBdr>
        <w:top w:val="none" w:sz="0" w:space="0" w:color="auto"/>
        <w:left w:val="none" w:sz="0" w:space="0" w:color="auto"/>
        <w:bottom w:val="none" w:sz="0" w:space="0" w:color="auto"/>
        <w:right w:val="none" w:sz="0" w:space="0" w:color="auto"/>
      </w:divBdr>
    </w:div>
    <w:div w:id="1790858192">
      <w:bodyDiv w:val="1"/>
      <w:marLeft w:val="0"/>
      <w:marRight w:val="0"/>
      <w:marTop w:val="0"/>
      <w:marBottom w:val="0"/>
      <w:divBdr>
        <w:top w:val="none" w:sz="0" w:space="0" w:color="auto"/>
        <w:left w:val="none" w:sz="0" w:space="0" w:color="auto"/>
        <w:bottom w:val="none" w:sz="0" w:space="0" w:color="auto"/>
        <w:right w:val="none" w:sz="0" w:space="0" w:color="auto"/>
      </w:divBdr>
    </w:div>
    <w:div w:id="1791241909">
      <w:bodyDiv w:val="1"/>
      <w:marLeft w:val="0"/>
      <w:marRight w:val="0"/>
      <w:marTop w:val="0"/>
      <w:marBottom w:val="0"/>
      <w:divBdr>
        <w:top w:val="none" w:sz="0" w:space="0" w:color="auto"/>
        <w:left w:val="none" w:sz="0" w:space="0" w:color="auto"/>
        <w:bottom w:val="none" w:sz="0" w:space="0" w:color="auto"/>
        <w:right w:val="none" w:sz="0" w:space="0" w:color="auto"/>
      </w:divBdr>
    </w:div>
    <w:div w:id="1791430537">
      <w:bodyDiv w:val="1"/>
      <w:marLeft w:val="0"/>
      <w:marRight w:val="0"/>
      <w:marTop w:val="0"/>
      <w:marBottom w:val="0"/>
      <w:divBdr>
        <w:top w:val="none" w:sz="0" w:space="0" w:color="auto"/>
        <w:left w:val="none" w:sz="0" w:space="0" w:color="auto"/>
        <w:bottom w:val="none" w:sz="0" w:space="0" w:color="auto"/>
        <w:right w:val="none" w:sz="0" w:space="0" w:color="auto"/>
      </w:divBdr>
    </w:div>
    <w:div w:id="1791703502">
      <w:bodyDiv w:val="1"/>
      <w:marLeft w:val="0"/>
      <w:marRight w:val="0"/>
      <w:marTop w:val="0"/>
      <w:marBottom w:val="0"/>
      <w:divBdr>
        <w:top w:val="none" w:sz="0" w:space="0" w:color="auto"/>
        <w:left w:val="none" w:sz="0" w:space="0" w:color="auto"/>
        <w:bottom w:val="none" w:sz="0" w:space="0" w:color="auto"/>
        <w:right w:val="none" w:sz="0" w:space="0" w:color="auto"/>
      </w:divBdr>
    </w:div>
    <w:div w:id="1791819824">
      <w:bodyDiv w:val="1"/>
      <w:marLeft w:val="0"/>
      <w:marRight w:val="0"/>
      <w:marTop w:val="0"/>
      <w:marBottom w:val="0"/>
      <w:divBdr>
        <w:top w:val="none" w:sz="0" w:space="0" w:color="auto"/>
        <w:left w:val="none" w:sz="0" w:space="0" w:color="auto"/>
        <w:bottom w:val="none" w:sz="0" w:space="0" w:color="auto"/>
        <w:right w:val="none" w:sz="0" w:space="0" w:color="auto"/>
      </w:divBdr>
    </w:div>
    <w:div w:id="1791826101">
      <w:bodyDiv w:val="1"/>
      <w:marLeft w:val="0"/>
      <w:marRight w:val="0"/>
      <w:marTop w:val="0"/>
      <w:marBottom w:val="0"/>
      <w:divBdr>
        <w:top w:val="none" w:sz="0" w:space="0" w:color="auto"/>
        <w:left w:val="none" w:sz="0" w:space="0" w:color="auto"/>
        <w:bottom w:val="none" w:sz="0" w:space="0" w:color="auto"/>
        <w:right w:val="none" w:sz="0" w:space="0" w:color="auto"/>
      </w:divBdr>
    </w:div>
    <w:div w:id="1791826377">
      <w:bodyDiv w:val="1"/>
      <w:marLeft w:val="0"/>
      <w:marRight w:val="0"/>
      <w:marTop w:val="0"/>
      <w:marBottom w:val="0"/>
      <w:divBdr>
        <w:top w:val="none" w:sz="0" w:space="0" w:color="auto"/>
        <w:left w:val="none" w:sz="0" w:space="0" w:color="auto"/>
        <w:bottom w:val="none" w:sz="0" w:space="0" w:color="auto"/>
        <w:right w:val="none" w:sz="0" w:space="0" w:color="auto"/>
      </w:divBdr>
    </w:div>
    <w:div w:id="1792284216">
      <w:bodyDiv w:val="1"/>
      <w:marLeft w:val="0"/>
      <w:marRight w:val="0"/>
      <w:marTop w:val="0"/>
      <w:marBottom w:val="0"/>
      <w:divBdr>
        <w:top w:val="none" w:sz="0" w:space="0" w:color="auto"/>
        <w:left w:val="none" w:sz="0" w:space="0" w:color="auto"/>
        <w:bottom w:val="none" w:sz="0" w:space="0" w:color="auto"/>
        <w:right w:val="none" w:sz="0" w:space="0" w:color="auto"/>
      </w:divBdr>
    </w:div>
    <w:div w:id="1792623983">
      <w:bodyDiv w:val="1"/>
      <w:marLeft w:val="0"/>
      <w:marRight w:val="0"/>
      <w:marTop w:val="0"/>
      <w:marBottom w:val="0"/>
      <w:divBdr>
        <w:top w:val="none" w:sz="0" w:space="0" w:color="auto"/>
        <w:left w:val="none" w:sz="0" w:space="0" w:color="auto"/>
        <w:bottom w:val="none" w:sz="0" w:space="0" w:color="auto"/>
        <w:right w:val="none" w:sz="0" w:space="0" w:color="auto"/>
      </w:divBdr>
    </w:div>
    <w:div w:id="1792674105">
      <w:bodyDiv w:val="1"/>
      <w:marLeft w:val="0"/>
      <w:marRight w:val="0"/>
      <w:marTop w:val="0"/>
      <w:marBottom w:val="0"/>
      <w:divBdr>
        <w:top w:val="none" w:sz="0" w:space="0" w:color="auto"/>
        <w:left w:val="none" w:sz="0" w:space="0" w:color="auto"/>
        <w:bottom w:val="none" w:sz="0" w:space="0" w:color="auto"/>
        <w:right w:val="none" w:sz="0" w:space="0" w:color="auto"/>
      </w:divBdr>
    </w:div>
    <w:div w:id="1793092298">
      <w:bodyDiv w:val="1"/>
      <w:marLeft w:val="0"/>
      <w:marRight w:val="0"/>
      <w:marTop w:val="0"/>
      <w:marBottom w:val="0"/>
      <w:divBdr>
        <w:top w:val="none" w:sz="0" w:space="0" w:color="auto"/>
        <w:left w:val="none" w:sz="0" w:space="0" w:color="auto"/>
        <w:bottom w:val="none" w:sz="0" w:space="0" w:color="auto"/>
        <w:right w:val="none" w:sz="0" w:space="0" w:color="auto"/>
      </w:divBdr>
    </w:div>
    <w:div w:id="1793328235">
      <w:bodyDiv w:val="1"/>
      <w:marLeft w:val="0"/>
      <w:marRight w:val="0"/>
      <w:marTop w:val="0"/>
      <w:marBottom w:val="0"/>
      <w:divBdr>
        <w:top w:val="none" w:sz="0" w:space="0" w:color="auto"/>
        <w:left w:val="none" w:sz="0" w:space="0" w:color="auto"/>
        <w:bottom w:val="none" w:sz="0" w:space="0" w:color="auto"/>
        <w:right w:val="none" w:sz="0" w:space="0" w:color="auto"/>
      </w:divBdr>
    </w:div>
    <w:div w:id="1793356855">
      <w:bodyDiv w:val="1"/>
      <w:marLeft w:val="0"/>
      <w:marRight w:val="0"/>
      <w:marTop w:val="0"/>
      <w:marBottom w:val="0"/>
      <w:divBdr>
        <w:top w:val="none" w:sz="0" w:space="0" w:color="auto"/>
        <w:left w:val="none" w:sz="0" w:space="0" w:color="auto"/>
        <w:bottom w:val="none" w:sz="0" w:space="0" w:color="auto"/>
        <w:right w:val="none" w:sz="0" w:space="0" w:color="auto"/>
      </w:divBdr>
    </w:div>
    <w:div w:id="1793556243">
      <w:bodyDiv w:val="1"/>
      <w:marLeft w:val="0"/>
      <w:marRight w:val="0"/>
      <w:marTop w:val="0"/>
      <w:marBottom w:val="0"/>
      <w:divBdr>
        <w:top w:val="none" w:sz="0" w:space="0" w:color="auto"/>
        <w:left w:val="none" w:sz="0" w:space="0" w:color="auto"/>
        <w:bottom w:val="none" w:sz="0" w:space="0" w:color="auto"/>
        <w:right w:val="none" w:sz="0" w:space="0" w:color="auto"/>
      </w:divBdr>
    </w:div>
    <w:div w:id="1793741080">
      <w:bodyDiv w:val="1"/>
      <w:marLeft w:val="0"/>
      <w:marRight w:val="0"/>
      <w:marTop w:val="0"/>
      <w:marBottom w:val="0"/>
      <w:divBdr>
        <w:top w:val="none" w:sz="0" w:space="0" w:color="auto"/>
        <w:left w:val="none" w:sz="0" w:space="0" w:color="auto"/>
        <w:bottom w:val="none" w:sz="0" w:space="0" w:color="auto"/>
        <w:right w:val="none" w:sz="0" w:space="0" w:color="auto"/>
      </w:divBdr>
    </w:div>
    <w:div w:id="1793745409">
      <w:bodyDiv w:val="1"/>
      <w:marLeft w:val="0"/>
      <w:marRight w:val="0"/>
      <w:marTop w:val="0"/>
      <w:marBottom w:val="0"/>
      <w:divBdr>
        <w:top w:val="none" w:sz="0" w:space="0" w:color="auto"/>
        <w:left w:val="none" w:sz="0" w:space="0" w:color="auto"/>
        <w:bottom w:val="none" w:sz="0" w:space="0" w:color="auto"/>
        <w:right w:val="none" w:sz="0" w:space="0" w:color="auto"/>
      </w:divBdr>
    </w:div>
    <w:div w:id="1793861081">
      <w:bodyDiv w:val="1"/>
      <w:marLeft w:val="0"/>
      <w:marRight w:val="0"/>
      <w:marTop w:val="0"/>
      <w:marBottom w:val="0"/>
      <w:divBdr>
        <w:top w:val="none" w:sz="0" w:space="0" w:color="auto"/>
        <w:left w:val="none" w:sz="0" w:space="0" w:color="auto"/>
        <w:bottom w:val="none" w:sz="0" w:space="0" w:color="auto"/>
        <w:right w:val="none" w:sz="0" w:space="0" w:color="auto"/>
      </w:divBdr>
    </w:div>
    <w:div w:id="1794011226">
      <w:bodyDiv w:val="1"/>
      <w:marLeft w:val="0"/>
      <w:marRight w:val="0"/>
      <w:marTop w:val="0"/>
      <w:marBottom w:val="0"/>
      <w:divBdr>
        <w:top w:val="none" w:sz="0" w:space="0" w:color="auto"/>
        <w:left w:val="none" w:sz="0" w:space="0" w:color="auto"/>
        <w:bottom w:val="none" w:sz="0" w:space="0" w:color="auto"/>
        <w:right w:val="none" w:sz="0" w:space="0" w:color="auto"/>
      </w:divBdr>
    </w:div>
    <w:div w:id="1794395668">
      <w:bodyDiv w:val="1"/>
      <w:marLeft w:val="0"/>
      <w:marRight w:val="0"/>
      <w:marTop w:val="0"/>
      <w:marBottom w:val="0"/>
      <w:divBdr>
        <w:top w:val="none" w:sz="0" w:space="0" w:color="auto"/>
        <w:left w:val="none" w:sz="0" w:space="0" w:color="auto"/>
        <w:bottom w:val="none" w:sz="0" w:space="0" w:color="auto"/>
        <w:right w:val="none" w:sz="0" w:space="0" w:color="auto"/>
      </w:divBdr>
    </w:div>
    <w:div w:id="1794446187">
      <w:bodyDiv w:val="1"/>
      <w:marLeft w:val="0"/>
      <w:marRight w:val="0"/>
      <w:marTop w:val="0"/>
      <w:marBottom w:val="0"/>
      <w:divBdr>
        <w:top w:val="none" w:sz="0" w:space="0" w:color="auto"/>
        <w:left w:val="none" w:sz="0" w:space="0" w:color="auto"/>
        <w:bottom w:val="none" w:sz="0" w:space="0" w:color="auto"/>
        <w:right w:val="none" w:sz="0" w:space="0" w:color="auto"/>
      </w:divBdr>
    </w:div>
    <w:div w:id="1794518928">
      <w:bodyDiv w:val="1"/>
      <w:marLeft w:val="0"/>
      <w:marRight w:val="0"/>
      <w:marTop w:val="0"/>
      <w:marBottom w:val="0"/>
      <w:divBdr>
        <w:top w:val="none" w:sz="0" w:space="0" w:color="auto"/>
        <w:left w:val="none" w:sz="0" w:space="0" w:color="auto"/>
        <w:bottom w:val="none" w:sz="0" w:space="0" w:color="auto"/>
        <w:right w:val="none" w:sz="0" w:space="0" w:color="auto"/>
      </w:divBdr>
    </w:div>
    <w:div w:id="1794668704">
      <w:bodyDiv w:val="1"/>
      <w:marLeft w:val="0"/>
      <w:marRight w:val="0"/>
      <w:marTop w:val="0"/>
      <w:marBottom w:val="0"/>
      <w:divBdr>
        <w:top w:val="none" w:sz="0" w:space="0" w:color="auto"/>
        <w:left w:val="none" w:sz="0" w:space="0" w:color="auto"/>
        <w:bottom w:val="none" w:sz="0" w:space="0" w:color="auto"/>
        <w:right w:val="none" w:sz="0" w:space="0" w:color="auto"/>
      </w:divBdr>
    </w:div>
    <w:div w:id="1794716526">
      <w:bodyDiv w:val="1"/>
      <w:marLeft w:val="0"/>
      <w:marRight w:val="0"/>
      <w:marTop w:val="0"/>
      <w:marBottom w:val="0"/>
      <w:divBdr>
        <w:top w:val="none" w:sz="0" w:space="0" w:color="auto"/>
        <w:left w:val="none" w:sz="0" w:space="0" w:color="auto"/>
        <w:bottom w:val="none" w:sz="0" w:space="0" w:color="auto"/>
        <w:right w:val="none" w:sz="0" w:space="0" w:color="auto"/>
      </w:divBdr>
    </w:div>
    <w:div w:id="1795169612">
      <w:bodyDiv w:val="1"/>
      <w:marLeft w:val="0"/>
      <w:marRight w:val="0"/>
      <w:marTop w:val="0"/>
      <w:marBottom w:val="0"/>
      <w:divBdr>
        <w:top w:val="none" w:sz="0" w:space="0" w:color="auto"/>
        <w:left w:val="none" w:sz="0" w:space="0" w:color="auto"/>
        <w:bottom w:val="none" w:sz="0" w:space="0" w:color="auto"/>
        <w:right w:val="none" w:sz="0" w:space="0" w:color="auto"/>
      </w:divBdr>
    </w:div>
    <w:div w:id="1795253534">
      <w:bodyDiv w:val="1"/>
      <w:marLeft w:val="0"/>
      <w:marRight w:val="0"/>
      <w:marTop w:val="0"/>
      <w:marBottom w:val="0"/>
      <w:divBdr>
        <w:top w:val="none" w:sz="0" w:space="0" w:color="auto"/>
        <w:left w:val="none" w:sz="0" w:space="0" w:color="auto"/>
        <w:bottom w:val="none" w:sz="0" w:space="0" w:color="auto"/>
        <w:right w:val="none" w:sz="0" w:space="0" w:color="auto"/>
      </w:divBdr>
    </w:div>
    <w:div w:id="1795367956">
      <w:bodyDiv w:val="1"/>
      <w:marLeft w:val="0"/>
      <w:marRight w:val="0"/>
      <w:marTop w:val="0"/>
      <w:marBottom w:val="0"/>
      <w:divBdr>
        <w:top w:val="none" w:sz="0" w:space="0" w:color="auto"/>
        <w:left w:val="none" w:sz="0" w:space="0" w:color="auto"/>
        <w:bottom w:val="none" w:sz="0" w:space="0" w:color="auto"/>
        <w:right w:val="none" w:sz="0" w:space="0" w:color="auto"/>
      </w:divBdr>
    </w:div>
    <w:div w:id="1795632328">
      <w:bodyDiv w:val="1"/>
      <w:marLeft w:val="0"/>
      <w:marRight w:val="0"/>
      <w:marTop w:val="0"/>
      <w:marBottom w:val="0"/>
      <w:divBdr>
        <w:top w:val="none" w:sz="0" w:space="0" w:color="auto"/>
        <w:left w:val="none" w:sz="0" w:space="0" w:color="auto"/>
        <w:bottom w:val="none" w:sz="0" w:space="0" w:color="auto"/>
        <w:right w:val="none" w:sz="0" w:space="0" w:color="auto"/>
      </w:divBdr>
    </w:div>
    <w:div w:id="1795753947">
      <w:bodyDiv w:val="1"/>
      <w:marLeft w:val="0"/>
      <w:marRight w:val="0"/>
      <w:marTop w:val="0"/>
      <w:marBottom w:val="0"/>
      <w:divBdr>
        <w:top w:val="none" w:sz="0" w:space="0" w:color="auto"/>
        <w:left w:val="none" w:sz="0" w:space="0" w:color="auto"/>
        <w:bottom w:val="none" w:sz="0" w:space="0" w:color="auto"/>
        <w:right w:val="none" w:sz="0" w:space="0" w:color="auto"/>
      </w:divBdr>
    </w:div>
    <w:div w:id="1795830791">
      <w:bodyDiv w:val="1"/>
      <w:marLeft w:val="0"/>
      <w:marRight w:val="0"/>
      <w:marTop w:val="0"/>
      <w:marBottom w:val="0"/>
      <w:divBdr>
        <w:top w:val="none" w:sz="0" w:space="0" w:color="auto"/>
        <w:left w:val="none" w:sz="0" w:space="0" w:color="auto"/>
        <w:bottom w:val="none" w:sz="0" w:space="0" w:color="auto"/>
        <w:right w:val="none" w:sz="0" w:space="0" w:color="auto"/>
      </w:divBdr>
    </w:div>
    <w:div w:id="1796098907">
      <w:bodyDiv w:val="1"/>
      <w:marLeft w:val="0"/>
      <w:marRight w:val="0"/>
      <w:marTop w:val="0"/>
      <w:marBottom w:val="0"/>
      <w:divBdr>
        <w:top w:val="none" w:sz="0" w:space="0" w:color="auto"/>
        <w:left w:val="none" w:sz="0" w:space="0" w:color="auto"/>
        <w:bottom w:val="none" w:sz="0" w:space="0" w:color="auto"/>
        <w:right w:val="none" w:sz="0" w:space="0" w:color="auto"/>
      </w:divBdr>
    </w:div>
    <w:div w:id="1796290118">
      <w:bodyDiv w:val="1"/>
      <w:marLeft w:val="0"/>
      <w:marRight w:val="0"/>
      <w:marTop w:val="0"/>
      <w:marBottom w:val="0"/>
      <w:divBdr>
        <w:top w:val="none" w:sz="0" w:space="0" w:color="auto"/>
        <w:left w:val="none" w:sz="0" w:space="0" w:color="auto"/>
        <w:bottom w:val="none" w:sz="0" w:space="0" w:color="auto"/>
        <w:right w:val="none" w:sz="0" w:space="0" w:color="auto"/>
      </w:divBdr>
    </w:div>
    <w:div w:id="1796295434">
      <w:bodyDiv w:val="1"/>
      <w:marLeft w:val="0"/>
      <w:marRight w:val="0"/>
      <w:marTop w:val="0"/>
      <w:marBottom w:val="0"/>
      <w:divBdr>
        <w:top w:val="none" w:sz="0" w:space="0" w:color="auto"/>
        <w:left w:val="none" w:sz="0" w:space="0" w:color="auto"/>
        <w:bottom w:val="none" w:sz="0" w:space="0" w:color="auto"/>
        <w:right w:val="none" w:sz="0" w:space="0" w:color="auto"/>
      </w:divBdr>
    </w:div>
    <w:div w:id="1796631079">
      <w:bodyDiv w:val="1"/>
      <w:marLeft w:val="0"/>
      <w:marRight w:val="0"/>
      <w:marTop w:val="0"/>
      <w:marBottom w:val="0"/>
      <w:divBdr>
        <w:top w:val="none" w:sz="0" w:space="0" w:color="auto"/>
        <w:left w:val="none" w:sz="0" w:space="0" w:color="auto"/>
        <w:bottom w:val="none" w:sz="0" w:space="0" w:color="auto"/>
        <w:right w:val="none" w:sz="0" w:space="0" w:color="auto"/>
      </w:divBdr>
    </w:div>
    <w:div w:id="1796632528">
      <w:bodyDiv w:val="1"/>
      <w:marLeft w:val="0"/>
      <w:marRight w:val="0"/>
      <w:marTop w:val="0"/>
      <w:marBottom w:val="0"/>
      <w:divBdr>
        <w:top w:val="none" w:sz="0" w:space="0" w:color="auto"/>
        <w:left w:val="none" w:sz="0" w:space="0" w:color="auto"/>
        <w:bottom w:val="none" w:sz="0" w:space="0" w:color="auto"/>
        <w:right w:val="none" w:sz="0" w:space="0" w:color="auto"/>
      </w:divBdr>
    </w:div>
    <w:div w:id="1796748489">
      <w:bodyDiv w:val="1"/>
      <w:marLeft w:val="0"/>
      <w:marRight w:val="0"/>
      <w:marTop w:val="0"/>
      <w:marBottom w:val="0"/>
      <w:divBdr>
        <w:top w:val="none" w:sz="0" w:space="0" w:color="auto"/>
        <w:left w:val="none" w:sz="0" w:space="0" w:color="auto"/>
        <w:bottom w:val="none" w:sz="0" w:space="0" w:color="auto"/>
        <w:right w:val="none" w:sz="0" w:space="0" w:color="auto"/>
      </w:divBdr>
    </w:div>
    <w:div w:id="1796755542">
      <w:bodyDiv w:val="1"/>
      <w:marLeft w:val="0"/>
      <w:marRight w:val="0"/>
      <w:marTop w:val="0"/>
      <w:marBottom w:val="0"/>
      <w:divBdr>
        <w:top w:val="none" w:sz="0" w:space="0" w:color="auto"/>
        <w:left w:val="none" w:sz="0" w:space="0" w:color="auto"/>
        <w:bottom w:val="none" w:sz="0" w:space="0" w:color="auto"/>
        <w:right w:val="none" w:sz="0" w:space="0" w:color="auto"/>
      </w:divBdr>
    </w:div>
    <w:div w:id="1796755695">
      <w:bodyDiv w:val="1"/>
      <w:marLeft w:val="0"/>
      <w:marRight w:val="0"/>
      <w:marTop w:val="0"/>
      <w:marBottom w:val="0"/>
      <w:divBdr>
        <w:top w:val="none" w:sz="0" w:space="0" w:color="auto"/>
        <w:left w:val="none" w:sz="0" w:space="0" w:color="auto"/>
        <w:bottom w:val="none" w:sz="0" w:space="0" w:color="auto"/>
        <w:right w:val="none" w:sz="0" w:space="0" w:color="auto"/>
      </w:divBdr>
    </w:div>
    <w:div w:id="1796755875">
      <w:bodyDiv w:val="1"/>
      <w:marLeft w:val="0"/>
      <w:marRight w:val="0"/>
      <w:marTop w:val="0"/>
      <w:marBottom w:val="0"/>
      <w:divBdr>
        <w:top w:val="none" w:sz="0" w:space="0" w:color="auto"/>
        <w:left w:val="none" w:sz="0" w:space="0" w:color="auto"/>
        <w:bottom w:val="none" w:sz="0" w:space="0" w:color="auto"/>
        <w:right w:val="none" w:sz="0" w:space="0" w:color="auto"/>
      </w:divBdr>
    </w:div>
    <w:div w:id="1796824575">
      <w:bodyDiv w:val="1"/>
      <w:marLeft w:val="0"/>
      <w:marRight w:val="0"/>
      <w:marTop w:val="0"/>
      <w:marBottom w:val="0"/>
      <w:divBdr>
        <w:top w:val="none" w:sz="0" w:space="0" w:color="auto"/>
        <w:left w:val="none" w:sz="0" w:space="0" w:color="auto"/>
        <w:bottom w:val="none" w:sz="0" w:space="0" w:color="auto"/>
        <w:right w:val="none" w:sz="0" w:space="0" w:color="auto"/>
      </w:divBdr>
    </w:div>
    <w:div w:id="1796825018">
      <w:bodyDiv w:val="1"/>
      <w:marLeft w:val="0"/>
      <w:marRight w:val="0"/>
      <w:marTop w:val="0"/>
      <w:marBottom w:val="0"/>
      <w:divBdr>
        <w:top w:val="none" w:sz="0" w:space="0" w:color="auto"/>
        <w:left w:val="none" w:sz="0" w:space="0" w:color="auto"/>
        <w:bottom w:val="none" w:sz="0" w:space="0" w:color="auto"/>
        <w:right w:val="none" w:sz="0" w:space="0" w:color="auto"/>
      </w:divBdr>
    </w:div>
    <w:div w:id="1796867134">
      <w:bodyDiv w:val="1"/>
      <w:marLeft w:val="0"/>
      <w:marRight w:val="0"/>
      <w:marTop w:val="0"/>
      <w:marBottom w:val="0"/>
      <w:divBdr>
        <w:top w:val="none" w:sz="0" w:space="0" w:color="auto"/>
        <w:left w:val="none" w:sz="0" w:space="0" w:color="auto"/>
        <w:bottom w:val="none" w:sz="0" w:space="0" w:color="auto"/>
        <w:right w:val="none" w:sz="0" w:space="0" w:color="auto"/>
      </w:divBdr>
    </w:div>
    <w:div w:id="1796950327">
      <w:bodyDiv w:val="1"/>
      <w:marLeft w:val="0"/>
      <w:marRight w:val="0"/>
      <w:marTop w:val="0"/>
      <w:marBottom w:val="0"/>
      <w:divBdr>
        <w:top w:val="none" w:sz="0" w:space="0" w:color="auto"/>
        <w:left w:val="none" w:sz="0" w:space="0" w:color="auto"/>
        <w:bottom w:val="none" w:sz="0" w:space="0" w:color="auto"/>
        <w:right w:val="none" w:sz="0" w:space="0" w:color="auto"/>
      </w:divBdr>
    </w:div>
    <w:div w:id="1797287535">
      <w:bodyDiv w:val="1"/>
      <w:marLeft w:val="0"/>
      <w:marRight w:val="0"/>
      <w:marTop w:val="0"/>
      <w:marBottom w:val="0"/>
      <w:divBdr>
        <w:top w:val="none" w:sz="0" w:space="0" w:color="auto"/>
        <w:left w:val="none" w:sz="0" w:space="0" w:color="auto"/>
        <w:bottom w:val="none" w:sz="0" w:space="0" w:color="auto"/>
        <w:right w:val="none" w:sz="0" w:space="0" w:color="auto"/>
      </w:divBdr>
    </w:div>
    <w:div w:id="1797674607">
      <w:bodyDiv w:val="1"/>
      <w:marLeft w:val="0"/>
      <w:marRight w:val="0"/>
      <w:marTop w:val="0"/>
      <w:marBottom w:val="0"/>
      <w:divBdr>
        <w:top w:val="none" w:sz="0" w:space="0" w:color="auto"/>
        <w:left w:val="none" w:sz="0" w:space="0" w:color="auto"/>
        <w:bottom w:val="none" w:sz="0" w:space="0" w:color="auto"/>
        <w:right w:val="none" w:sz="0" w:space="0" w:color="auto"/>
      </w:divBdr>
    </w:div>
    <w:div w:id="1797914924">
      <w:bodyDiv w:val="1"/>
      <w:marLeft w:val="0"/>
      <w:marRight w:val="0"/>
      <w:marTop w:val="0"/>
      <w:marBottom w:val="0"/>
      <w:divBdr>
        <w:top w:val="none" w:sz="0" w:space="0" w:color="auto"/>
        <w:left w:val="none" w:sz="0" w:space="0" w:color="auto"/>
        <w:bottom w:val="none" w:sz="0" w:space="0" w:color="auto"/>
        <w:right w:val="none" w:sz="0" w:space="0" w:color="auto"/>
      </w:divBdr>
    </w:div>
    <w:div w:id="1797945402">
      <w:bodyDiv w:val="1"/>
      <w:marLeft w:val="0"/>
      <w:marRight w:val="0"/>
      <w:marTop w:val="0"/>
      <w:marBottom w:val="0"/>
      <w:divBdr>
        <w:top w:val="none" w:sz="0" w:space="0" w:color="auto"/>
        <w:left w:val="none" w:sz="0" w:space="0" w:color="auto"/>
        <w:bottom w:val="none" w:sz="0" w:space="0" w:color="auto"/>
        <w:right w:val="none" w:sz="0" w:space="0" w:color="auto"/>
      </w:divBdr>
    </w:div>
    <w:div w:id="1798062819">
      <w:bodyDiv w:val="1"/>
      <w:marLeft w:val="0"/>
      <w:marRight w:val="0"/>
      <w:marTop w:val="0"/>
      <w:marBottom w:val="0"/>
      <w:divBdr>
        <w:top w:val="none" w:sz="0" w:space="0" w:color="auto"/>
        <w:left w:val="none" w:sz="0" w:space="0" w:color="auto"/>
        <w:bottom w:val="none" w:sz="0" w:space="0" w:color="auto"/>
        <w:right w:val="none" w:sz="0" w:space="0" w:color="auto"/>
      </w:divBdr>
    </w:div>
    <w:div w:id="1798252842">
      <w:bodyDiv w:val="1"/>
      <w:marLeft w:val="0"/>
      <w:marRight w:val="0"/>
      <w:marTop w:val="0"/>
      <w:marBottom w:val="0"/>
      <w:divBdr>
        <w:top w:val="none" w:sz="0" w:space="0" w:color="auto"/>
        <w:left w:val="none" w:sz="0" w:space="0" w:color="auto"/>
        <w:bottom w:val="none" w:sz="0" w:space="0" w:color="auto"/>
        <w:right w:val="none" w:sz="0" w:space="0" w:color="auto"/>
      </w:divBdr>
    </w:div>
    <w:div w:id="1798259804">
      <w:bodyDiv w:val="1"/>
      <w:marLeft w:val="0"/>
      <w:marRight w:val="0"/>
      <w:marTop w:val="0"/>
      <w:marBottom w:val="0"/>
      <w:divBdr>
        <w:top w:val="none" w:sz="0" w:space="0" w:color="auto"/>
        <w:left w:val="none" w:sz="0" w:space="0" w:color="auto"/>
        <w:bottom w:val="none" w:sz="0" w:space="0" w:color="auto"/>
        <w:right w:val="none" w:sz="0" w:space="0" w:color="auto"/>
      </w:divBdr>
    </w:div>
    <w:div w:id="1798328183">
      <w:bodyDiv w:val="1"/>
      <w:marLeft w:val="0"/>
      <w:marRight w:val="0"/>
      <w:marTop w:val="0"/>
      <w:marBottom w:val="0"/>
      <w:divBdr>
        <w:top w:val="none" w:sz="0" w:space="0" w:color="auto"/>
        <w:left w:val="none" w:sz="0" w:space="0" w:color="auto"/>
        <w:bottom w:val="none" w:sz="0" w:space="0" w:color="auto"/>
        <w:right w:val="none" w:sz="0" w:space="0" w:color="auto"/>
      </w:divBdr>
    </w:div>
    <w:div w:id="1798646686">
      <w:bodyDiv w:val="1"/>
      <w:marLeft w:val="0"/>
      <w:marRight w:val="0"/>
      <w:marTop w:val="0"/>
      <w:marBottom w:val="0"/>
      <w:divBdr>
        <w:top w:val="none" w:sz="0" w:space="0" w:color="auto"/>
        <w:left w:val="none" w:sz="0" w:space="0" w:color="auto"/>
        <w:bottom w:val="none" w:sz="0" w:space="0" w:color="auto"/>
        <w:right w:val="none" w:sz="0" w:space="0" w:color="auto"/>
      </w:divBdr>
    </w:div>
    <w:div w:id="1798648192">
      <w:bodyDiv w:val="1"/>
      <w:marLeft w:val="0"/>
      <w:marRight w:val="0"/>
      <w:marTop w:val="0"/>
      <w:marBottom w:val="0"/>
      <w:divBdr>
        <w:top w:val="none" w:sz="0" w:space="0" w:color="auto"/>
        <w:left w:val="none" w:sz="0" w:space="0" w:color="auto"/>
        <w:bottom w:val="none" w:sz="0" w:space="0" w:color="auto"/>
        <w:right w:val="none" w:sz="0" w:space="0" w:color="auto"/>
      </w:divBdr>
    </w:div>
    <w:div w:id="1798719603">
      <w:bodyDiv w:val="1"/>
      <w:marLeft w:val="0"/>
      <w:marRight w:val="0"/>
      <w:marTop w:val="0"/>
      <w:marBottom w:val="0"/>
      <w:divBdr>
        <w:top w:val="none" w:sz="0" w:space="0" w:color="auto"/>
        <w:left w:val="none" w:sz="0" w:space="0" w:color="auto"/>
        <w:bottom w:val="none" w:sz="0" w:space="0" w:color="auto"/>
        <w:right w:val="none" w:sz="0" w:space="0" w:color="auto"/>
      </w:divBdr>
    </w:div>
    <w:div w:id="1798722294">
      <w:bodyDiv w:val="1"/>
      <w:marLeft w:val="0"/>
      <w:marRight w:val="0"/>
      <w:marTop w:val="0"/>
      <w:marBottom w:val="0"/>
      <w:divBdr>
        <w:top w:val="none" w:sz="0" w:space="0" w:color="auto"/>
        <w:left w:val="none" w:sz="0" w:space="0" w:color="auto"/>
        <w:bottom w:val="none" w:sz="0" w:space="0" w:color="auto"/>
        <w:right w:val="none" w:sz="0" w:space="0" w:color="auto"/>
      </w:divBdr>
    </w:div>
    <w:div w:id="1798834265">
      <w:bodyDiv w:val="1"/>
      <w:marLeft w:val="0"/>
      <w:marRight w:val="0"/>
      <w:marTop w:val="0"/>
      <w:marBottom w:val="0"/>
      <w:divBdr>
        <w:top w:val="none" w:sz="0" w:space="0" w:color="auto"/>
        <w:left w:val="none" w:sz="0" w:space="0" w:color="auto"/>
        <w:bottom w:val="none" w:sz="0" w:space="0" w:color="auto"/>
        <w:right w:val="none" w:sz="0" w:space="0" w:color="auto"/>
      </w:divBdr>
    </w:div>
    <w:div w:id="1798915033">
      <w:bodyDiv w:val="1"/>
      <w:marLeft w:val="0"/>
      <w:marRight w:val="0"/>
      <w:marTop w:val="0"/>
      <w:marBottom w:val="0"/>
      <w:divBdr>
        <w:top w:val="none" w:sz="0" w:space="0" w:color="auto"/>
        <w:left w:val="none" w:sz="0" w:space="0" w:color="auto"/>
        <w:bottom w:val="none" w:sz="0" w:space="0" w:color="auto"/>
        <w:right w:val="none" w:sz="0" w:space="0" w:color="auto"/>
      </w:divBdr>
    </w:div>
    <w:div w:id="1798985688">
      <w:bodyDiv w:val="1"/>
      <w:marLeft w:val="0"/>
      <w:marRight w:val="0"/>
      <w:marTop w:val="0"/>
      <w:marBottom w:val="0"/>
      <w:divBdr>
        <w:top w:val="none" w:sz="0" w:space="0" w:color="auto"/>
        <w:left w:val="none" w:sz="0" w:space="0" w:color="auto"/>
        <w:bottom w:val="none" w:sz="0" w:space="0" w:color="auto"/>
        <w:right w:val="none" w:sz="0" w:space="0" w:color="auto"/>
      </w:divBdr>
    </w:div>
    <w:div w:id="1799032540">
      <w:bodyDiv w:val="1"/>
      <w:marLeft w:val="0"/>
      <w:marRight w:val="0"/>
      <w:marTop w:val="0"/>
      <w:marBottom w:val="0"/>
      <w:divBdr>
        <w:top w:val="none" w:sz="0" w:space="0" w:color="auto"/>
        <w:left w:val="none" w:sz="0" w:space="0" w:color="auto"/>
        <w:bottom w:val="none" w:sz="0" w:space="0" w:color="auto"/>
        <w:right w:val="none" w:sz="0" w:space="0" w:color="auto"/>
      </w:divBdr>
    </w:div>
    <w:div w:id="1799302079">
      <w:bodyDiv w:val="1"/>
      <w:marLeft w:val="0"/>
      <w:marRight w:val="0"/>
      <w:marTop w:val="0"/>
      <w:marBottom w:val="0"/>
      <w:divBdr>
        <w:top w:val="none" w:sz="0" w:space="0" w:color="auto"/>
        <w:left w:val="none" w:sz="0" w:space="0" w:color="auto"/>
        <w:bottom w:val="none" w:sz="0" w:space="0" w:color="auto"/>
        <w:right w:val="none" w:sz="0" w:space="0" w:color="auto"/>
      </w:divBdr>
    </w:div>
    <w:div w:id="1799646701">
      <w:bodyDiv w:val="1"/>
      <w:marLeft w:val="0"/>
      <w:marRight w:val="0"/>
      <w:marTop w:val="0"/>
      <w:marBottom w:val="0"/>
      <w:divBdr>
        <w:top w:val="none" w:sz="0" w:space="0" w:color="auto"/>
        <w:left w:val="none" w:sz="0" w:space="0" w:color="auto"/>
        <w:bottom w:val="none" w:sz="0" w:space="0" w:color="auto"/>
        <w:right w:val="none" w:sz="0" w:space="0" w:color="auto"/>
      </w:divBdr>
    </w:div>
    <w:div w:id="1799760439">
      <w:bodyDiv w:val="1"/>
      <w:marLeft w:val="0"/>
      <w:marRight w:val="0"/>
      <w:marTop w:val="0"/>
      <w:marBottom w:val="0"/>
      <w:divBdr>
        <w:top w:val="none" w:sz="0" w:space="0" w:color="auto"/>
        <w:left w:val="none" w:sz="0" w:space="0" w:color="auto"/>
        <w:bottom w:val="none" w:sz="0" w:space="0" w:color="auto"/>
        <w:right w:val="none" w:sz="0" w:space="0" w:color="auto"/>
      </w:divBdr>
    </w:div>
    <w:div w:id="1799912496">
      <w:bodyDiv w:val="1"/>
      <w:marLeft w:val="0"/>
      <w:marRight w:val="0"/>
      <w:marTop w:val="0"/>
      <w:marBottom w:val="0"/>
      <w:divBdr>
        <w:top w:val="none" w:sz="0" w:space="0" w:color="auto"/>
        <w:left w:val="none" w:sz="0" w:space="0" w:color="auto"/>
        <w:bottom w:val="none" w:sz="0" w:space="0" w:color="auto"/>
        <w:right w:val="none" w:sz="0" w:space="0" w:color="auto"/>
      </w:divBdr>
    </w:div>
    <w:div w:id="1800538288">
      <w:bodyDiv w:val="1"/>
      <w:marLeft w:val="0"/>
      <w:marRight w:val="0"/>
      <w:marTop w:val="0"/>
      <w:marBottom w:val="0"/>
      <w:divBdr>
        <w:top w:val="none" w:sz="0" w:space="0" w:color="auto"/>
        <w:left w:val="none" w:sz="0" w:space="0" w:color="auto"/>
        <w:bottom w:val="none" w:sz="0" w:space="0" w:color="auto"/>
        <w:right w:val="none" w:sz="0" w:space="0" w:color="auto"/>
      </w:divBdr>
    </w:div>
    <w:div w:id="1801067088">
      <w:bodyDiv w:val="1"/>
      <w:marLeft w:val="0"/>
      <w:marRight w:val="0"/>
      <w:marTop w:val="0"/>
      <w:marBottom w:val="0"/>
      <w:divBdr>
        <w:top w:val="none" w:sz="0" w:space="0" w:color="auto"/>
        <w:left w:val="none" w:sz="0" w:space="0" w:color="auto"/>
        <w:bottom w:val="none" w:sz="0" w:space="0" w:color="auto"/>
        <w:right w:val="none" w:sz="0" w:space="0" w:color="auto"/>
      </w:divBdr>
    </w:div>
    <w:div w:id="1801458833">
      <w:bodyDiv w:val="1"/>
      <w:marLeft w:val="0"/>
      <w:marRight w:val="0"/>
      <w:marTop w:val="0"/>
      <w:marBottom w:val="0"/>
      <w:divBdr>
        <w:top w:val="none" w:sz="0" w:space="0" w:color="auto"/>
        <w:left w:val="none" w:sz="0" w:space="0" w:color="auto"/>
        <w:bottom w:val="none" w:sz="0" w:space="0" w:color="auto"/>
        <w:right w:val="none" w:sz="0" w:space="0" w:color="auto"/>
      </w:divBdr>
    </w:div>
    <w:div w:id="1801721730">
      <w:bodyDiv w:val="1"/>
      <w:marLeft w:val="0"/>
      <w:marRight w:val="0"/>
      <w:marTop w:val="0"/>
      <w:marBottom w:val="0"/>
      <w:divBdr>
        <w:top w:val="none" w:sz="0" w:space="0" w:color="auto"/>
        <w:left w:val="none" w:sz="0" w:space="0" w:color="auto"/>
        <w:bottom w:val="none" w:sz="0" w:space="0" w:color="auto"/>
        <w:right w:val="none" w:sz="0" w:space="0" w:color="auto"/>
      </w:divBdr>
    </w:div>
    <w:div w:id="1801798500">
      <w:bodyDiv w:val="1"/>
      <w:marLeft w:val="0"/>
      <w:marRight w:val="0"/>
      <w:marTop w:val="0"/>
      <w:marBottom w:val="0"/>
      <w:divBdr>
        <w:top w:val="none" w:sz="0" w:space="0" w:color="auto"/>
        <w:left w:val="none" w:sz="0" w:space="0" w:color="auto"/>
        <w:bottom w:val="none" w:sz="0" w:space="0" w:color="auto"/>
        <w:right w:val="none" w:sz="0" w:space="0" w:color="auto"/>
      </w:divBdr>
    </w:div>
    <w:div w:id="1801799569">
      <w:bodyDiv w:val="1"/>
      <w:marLeft w:val="0"/>
      <w:marRight w:val="0"/>
      <w:marTop w:val="0"/>
      <w:marBottom w:val="0"/>
      <w:divBdr>
        <w:top w:val="none" w:sz="0" w:space="0" w:color="auto"/>
        <w:left w:val="none" w:sz="0" w:space="0" w:color="auto"/>
        <w:bottom w:val="none" w:sz="0" w:space="0" w:color="auto"/>
        <w:right w:val="none" w:sz="0" w:space="0" w:color="auto"/>
      </w:divBdr>
    </w:div>
    <w:div w:id="1802075035">
      <w:bodyDiv w:val="1"/>
      <w:marLeft w:val="0"/>
      <w:marRight w:val="0"/>
      <w:marTop w:val="0"/>
      <w:marBottom w:val="0"/>
      <w:divBdr>
        <w:top w:val="none" w:sz="0" w:space="0" w:color="auto"/>
        <w:left w:val="none" w:sz="0" w:space="0" w:color="auto"/>
        <w:bottom w:val="none" w:sz="0" w:space="0" w:color="auto"/>
        <w:right w:val="none" w:sz="0" w:space="0" w:color="auto"/>
      </w:divBdr>
    </w:div>
    <w:div w:id="1802111281">
      <w:bodyDiv w:val="1"/>
      <w:marLeft w:val="0"/>
      <w:marRight w:val="0"/>
      <w:marTop w:val="0"/>
      <w:marBottom w:val="0"/>
      <w:divBdr>
        <w:top w:val="none" w:sz="0" w:space="0" w:color="auto"/>
        <w:left w:val="none" w:sz="0" w:space="0" w:color="auto"/>
        <w:bottom w:val="none" w:sz="0" w:space="0" w:color="auto"/>
        <w:right w:val="none" w:sz="0" w:space="0" w:color="auto"/>
      </w:divBdr>
    </w:div>
    <w:div w:id="1802729649">
      <w:bodyDiv w:val="1"/>
      <w:marLeft w:val="0"/>
      <w:marRight w:val="0"/>
      <w:marTop w:val="0"/>
      <w:marBottom w:val="0"/>
      <w:divBdr>
        <w:top w:val="none" w:sz="0" w:space="0" w:color="auto"/>
        <w:left w:val="none" w:sz="0" w:space="0" w:color="auto"/>
        <w:bottom w:val="none" w:sz="0" w:space="0" w:color="auto"/>
        <w:right w:val="none" w:sz="0" w:space="0" w:color="auto"/>
      </w:divBdr>
    </w:div>
    <w:div w:id="1802729954">
      <w:bodyDiv w:val="1"/>
      <w:marLeft w:val="0"/>
      <w:marRight w:val="0"/>
      <w:marTop w:val="0"/>
      <w:marBottom w:val="0"/>
      <w:divBdr>
        <w:top w:val="none" w:sz="0" w:space="0" w:color="auto"/>
        <w:left w:val="none" w:sz="0" w:space="0" w:color="auto"/>
        <w:bottom w:val="none" w:sz="0" w:space="0" w:color="auto"/>
        <w:right w:val="none" w:sz="0" w:space="0" w:color="auto"/>
      </w:divBdr>
    </w:div>
    <w:div w:id="1802766180">
      <w:bodyDiv w:val="1"/>
      <w:marLeft w:val="0"/>
      <w:marRight w:val="0"/>
      <w:marTop w:val="0"/>
      <w:marBottom w:val="0"/>
      <w:divBdr>
        <w:top w:val="none" w:sz="0" w:space="0" w:color="auto"/>
        <w:left w:val="none" w:sz="0" w:space="0" w:color="auto"/>
        <w:bottom w:val="none" w:sz="0" w:space="0" w:color="auto"/>
        <w:right w:val="none" w:sz="0" w:space="0" w:color="auto"/>
      </w:divBdr>
    </w:div>
    <w:div w:id="1802916651">
      <w:bodyDiv w:val="1"/>
      <w:marLeft w:val="0"/>
      <w:marRight w:val="0"/>
      <w:marTop w:val="0"/>
      <w:marBottom w:val="0"/>
      <w:divBdr>
        <w:top w:val="none" w:sz="0" w:space="0" w:color="auto"/>
        <w:left w:val="none" w:sz="0" w:space="0" w:color="auto"/>
        <w:bottom w:val="none" w:sz="0" w:space="0" w:color="auto"/>
        <w:right w:val="none" w:sz="0" w:space="0" w:color="auto"/>
      </w:divBdr>
    </w:div>
    <w:div w:id="1803041788">
      <w:bodyDiv w:val="1"/>
      <w:marLeft w:val="0"/>
      <w:marRight w:val="0"/>
      <w:marTop w:val="0"/>
      <w:marBottom w:val="0"/>
      <w:divBdr>
        <w:top w:val="none" w:sz="0" w:space="0" w:color="auto"/>
        <w:left w:val="none" w:sz="0" w:space="0" w:color="auto"/>
        <w:bottom w:val="none" w:sz="0" w:space="0" w:color="auto"/>
        <w:right w:val="none" w:sz="0" w:space="0" w:color="auto"/>
      </w:divBdr>
    </w:div>
    <w:div w:id="1803112599">
      <w:bodyDiv w:val="1"/>
      <w:marLeft w:val="0"/>
      <w:marRight w:val="0"/>
      <w:marTop w:val="0"/>
      <w:marBottom w:val="0"/>
      <w:divBdr>
        <w:top w:val="none" w:sz="0" w:space="0" w:color="auto"/>
        <w:left w:val="none" w:sz="0" w:space="0" w:color="auto"/>
        <w:bottom w:val="none" w:sz="0" w:space="0" w:color="auto"/>
        <w:right w:val="none" w:sz="0" w:space="0" w:color="auto"/>
      </w:divBdr>
    </w:div>
    <w:div w:id="1803189114">
      <w:bodyDiv w:val="1"/>
      <w:marLeft w:val="0"/>
      <w:marRight w:val="0"/>
      <w:marTop w:val="0"/>
      <w:marBottom w:val="0"/>
      <w:divBdr>
        <w:top w:val="none" w:sz="0" w:space="0" w:color="auto"/>
        <w:left w:val="none" w:sz="0" w:space="0" w:color="auto"/>
        <w:bottom w:val="none" w:sz="0" w:space="0" w:color="auto"/>
        <w:right w:val="none" w:sz="0" w:space="0" w:color="auto"/>
      </w:divBdr>
    </w:div>
    <w:div w:id="1803620237">
      <w:bodyDiv w:val="1"/>
      <w:marLeft w:val="0"/>
      <w:marRight w:val="0"/>
      <w:marTop w:val="0"/>
      <w:marBottom w:val="0"/>
      <w:divBdr>
        <w:top w:val="none" w:sz="0" w:space="0" w:color="auto"/>
        <w:left w:val="none" w:sz="0" w:space="0" w:color="auto"/>
        <w:bottom w:val="none" w:sz="0" w:space="0" w:color="auto"/>
        <w:right w:val="none" w:sz="0" w:space="0" w:color="auto"/>
      </w:divBdr>
    </w:div>
    <w:div w:id="1803687445">
      <w:bodyDiv w:val="1"/>
      <w:marLeft w:val="0"/>
      <w:marRight w:val="0"/>
      <w:marTop w:val="0"/>
      <w:marBottom w:val="0"/>
      <w:divBdr>
        <w:top w:val="none" w:sz="0" w:space="0" w:color="auto"/>
        <w:left w:val="none" w:sz="0" w:space="0" w:color="auto"/>
        <w:bottom w:val="none" w:sz="0" w:space="0" w:color="auto"/>
        <w:right w:val="none" w:sz="0" w:space="0" w:color="auto"/>
      </w:divBdr>
    </w:div>
    <w:div w:id="1803844391">
      <w:bodyDiv w:val="1"/>
      <w:marLeft w:val="0"/>
      <w:marRight w:val="0"/>
      <w:marTop w:val="0"/>
      <w:marBottom w:val="0"/>
      <w:divBdr>
        <w:top w:val="none" w:sz="0" w:space="0" w:color="auto"/>
        <w:left w:val="none" w:sz="0" w:space="0" w:color="auto"/>
        <w:bottom w:val="none" w:sz="0" w:space="0" w:color="auto"/>
        <w:right w:val="none" w:sz="0" w:space="0" w:color="auto"/>
      </w:divBdr>
    </w:div>
    <w:div w:id="1803965677">
      <w:bodyDiv w:val="1"/>
      <w:marLeft w:val="0"/>
      <w:marRight w:val="0"/>
      <w:marTop w:val="0"/>
      <w:marBottom w:val="0"/>
      <w:divBdr>
        <w:top w:val="none" w:sz="0" w:space="0" w:color="auto"/>
        <w:left w:val="none" w:sz="0" w:space="0" w:color="auto"/>
        <w:bottom w:val="none" w:sz="0" w:space="0" w:color="auto"/>
        <w:right w:val="none" w:sz="0" w:space="0" w:color="auto"/>
      </w:divBdr>
    </w:div>
    <w:div w:id="1804234357">
      <w:bodyDiv w:val="1"/>
      <w:marLeft w:val="0"/>
      <w:marRight w:val="0"/>
      <w:marTop w:val="0"/>
      <w:marBottom w:val="0"/>
      <w:divBdr>
        <w:top w:val="none" w:sz="0" w:space="0" w:color="auto"/>
        <w:left w:val="none" w:sz="0" w:space="0" w:color="auto"/>
        <w:bottom w:val="none" w:sz="0" w:space="0" w:color="auto"/>
        <w:right w:val="none" w:sz="0" w:space="0" w:color="auto"/>
      </w:divBdr>
    </w:div>
    <w:div w:id="1804536029">
      <w:bodyDiv w:val="1"/>
      <w:marLeft w:val="0"/>
      <w:marRight w:val="0"/>
      <w:marTop w:val="0"/>
      <w:marBottom w:val="0"/>
      <w:divBdr>
        <w:top w:val="none" w:sz="0" w:space="0" w:color="auto"/>
        <w:left w:val="none" w:sz="0" w:space="0" w:color="auto"/>
        <w:bottom w:val="none" w:sz="0" w:space="0" w:color="auto"/>
        <w:right w:val="none" w:sz="0" w:space="0" w:color="auto"/>
      </w:divBdr>
    </w:div>
    <w:div w:id="1804689272">
      <w:bodyDiv w:val="1"/>
      <w:marLeft w:val="0"/>
      <w:marRight w:val="0"/>
      <w:marTop w:val="0"/>
      <w:marBottom w:val="0"/>
      <w:divBdr>
        <w:top w:val="none" w:sz="0" w:space="0" w:color="auto"/>
        <w:left w:val="none" w:sz="0" w:space="0" w:color="auto"/>
        <w:bottom w:val="none" w:sz="0" w:space="0" w:color="auto"/>
        <w:right w:val="none" w:sz="0" w:space="0" w:color="auto"/>
      </w:divBdr>
    </w:div>
    <w:div w:id="1804879896">
      <w:bodyDiv w:val="1"/>
      <w:marLeft w:val="0"/>
      <w:marRight w:val="0"/>
      <w:marTop w:val="0"/>
      <w:marBottom w:val="0"/>
      <w:divBdr>
        <w:top w:val="none" w:sz="0" w:space="0" w:color="auto"/>
        <w:left w:val="none" w:sz="0" w:space="0" w:color="auto"/>
        <w:bottom w:val="none" w:sz="0" w:space="0" w:color="auto"/>
        <w:right w:val="none" w:sz="0" w:space="0" w:color="auto"/>
      </w:divBdr>
    </w:div>
    <w:div w:id="1805078479">
      <w:bodyDiv w:val="1"/>
      <w:marLeft w:val="0"/>
      <w:marRight w:val="0"/>
      <w:marTop w:val="0"/>
      <w:marBottom w:val="0"/>
      <w:divBdr>
        <w:top w:val="none" w:sz="0" w:space="0" w:color="auto"/>
        <w:left w:val="none" w:sz="0" w:space="0" w:color="auto"/>
        <w:bottom w:val="none" w:sz="0" w:space="0" w:color="auto"/>
        <w:right w:val="none" w:sz="0" w:space="0" w:color="auto"/>
      </w:divBdr>
    </w:div>
    <w:div w:id="1805082023">
      <w:bodyDiv w:val="1"/>
      <w:marLeft w:val="0"/>
      <w:marRight w:val="0"/>
      <w:marTop w:val="0"/>
      <w:marBottom w:val="0"/>
      <w:divBdr>
        <w:top w:val="none" w:sz="0" w:space="0" w:color="auto"/>
        <w:left w:val="none" w:sz="0" w:space="0" w:color="auto"/>
        <w:bottom w:val="none" w:sz="0" w:space="0" w:color="auto"/>
        <w:right w:val="none" w:sz="0" w:space="0" w:color="auto"/>
      </w:divBdr>
    </w:div>
    <w:div w:id="1806001453">
      <w:bodyDiv w:val="1"/>
      <w:marLeft w:val="0"/>
      <w:marRight w:val="0"/>
      <w:marTop w:val="0"/>
      <w:marBottom w:val="0"/>
      <w:divBdr>
        <w:top w:val="none" w:sz="0" w:space="0" w:color="auto"/>
        <w:left w:val="none" w:sz="0" w:space="0" w:color="auto"/>
        <w:bottom w:val="none" w:sz="0" w:space="0" w:color="auto"/>
        <w:right w:val="none" w:sz="0" w:space="0" w:color="auto"/>
      </w:divBdr>
    </w:div>
    <w:div w:id="1806121866">
      <w:bodyDiv w:val="1"/>
      <w:marLeft w:val="0"/>
      <w:marRight w:val="0"/>
      <w:marTop w:val="0"/>
      <w:marBottom w:val="0"/>
      <w:divBdr>
        <w:top w:val="none" w:sz="0" w:space="0" w:color="auto"/>
        <w:left w:val="none" w:sz="0" w:space="0" w:color="auto"/>
        <w:bottom w:val="none" w:sz="0" w:space="0" w:color="auto"/>
        <w:right w:val="none" w:sz="0" w:space="0" w:color="auto"/>
      </w:divBdr>
    </w:div>
    <w:div w:id="1806122833">
      <w:bodyDiv w:val="1"/>
      <w:marLeft w:val="0"/>
      <w:marRight w:val="0"/>
      <w:marTop w:val="0"/>
      <w:marBottom w:val="0"/>
      <w:divBdr>
        <w:top w:val="none" w:sz="0" w:space="0" w:color="auto"/>
        <w:left w:val="none" w:sz="0" w:space="0" w:color="auto"/>
        <w:bottom w:val="none" w:sz="0" w:space="0" w:color="auto"/>
        <w:right w:val="none" w:sz="0" w:space="0" w:color="auto"/>
      </w:divBdr>
    </w:div>
    <w:div w:id="1806124259">
      <w:bodyDiv w:val="1"/>
      <w:marLeft w:val="0"/>
      <w:marRight w:val="0"/>
      <w:marTop w:val="0"/>
      <w:marBottom w:val="0"/>
      <w:divBdr>
        <w:top w:val="none" w:sz="0" w:space="0" w:color="auto"/>
        <w:left w:val="none" w:sz="0" w:space="0" w:color="auto"/>
        <w:bottom w:val="none" w:sz="0" w:space="0" w:color="auto"/>
        <w:right w:val="none" w:sz="0" w:space="0" w:color="auto"/>
      </w:divBdr>
    </w:div>
    <w:div w:id="1806586406">
      <w:bodyDiv w:val="1"/>
      <w:marLeft w:val="0"/>
      <w:marRight w:val="0"/>
      <w:marTop w:val="0"/>
      <w:marBottom w:val="0"/>
      <w:divBdr>
        <w:top w:val="none" w:sz="0" w:space="0" w:color="auto"/>
        <w:left w:val="none" w:sz="0" w:space="0" w:color="auto"/>
        <w:bottom w:val="none" w:sz="0" w:space="0" w:color="auto"/>
        <w:right w:val="none" w:sz="0" w:space="0" w:color="auto"/>
      </w:divBdr>
    </w:div>
    <w:div w:id="1806658921">
      <w:bodyDiv w:val="1"/>
      <w:marLeft w:val="0"/>
      <w:marRight w:val="0"/>
      <w:marTop w:val="0"/>
      <w:marBottom w:val="0"/>
      <w:divBdr>
        <w:top w:val="none" w:sz="0" w:space="0" w:color="auto"/>
        <w:left w:val="none" w:sz="0" w:space="0" w:color="auto"/>
        <w:bottom w:val="none" w:sz="0" w:space="0" w:color="auto"/>
        <w:right w:val="none" w:sz="0" w:space="0" w:color="auto"/>
      </w:divBdr>
    </w:div>
    <w:div w:id="1806893322">
      <w:bodyDiv w:val="1"/>
      <w:marLeft w:val="0"/>
      <w:marRight w:val="0"/>
      <w:marTop w:val="0"/>
      <w:marBottom w:val="0"/>
      <w:divBdr>
        <w:top w:val="none" w:sz="0" w:space="0" w:color="auto"/>
        <w:left w:val="none" w:sz="0" w:space="0" w:color="auto"/>
        <w:bottom w:val="none" w:sz="0" w:space="0" w:color="auto"/>
        <w:right w:val="none" w:sz="0" w:space="0" w:color="auto"/>
      </w:divBdr>
    </w:div>
    <w:div w:id="1806924345">
      <w:bodyDiv w:val="1"/>
      <w:marLeft w:val="0"/>
      <w:marRight w:val="0"/>
      <w:marTop w:val="0"/>
      <w:marBottom w:val="0"/>
      <w:divBdr>
        <w:top w:val="none" w:sz="0" w:space="0" w:color="auto"/>
        <w:left w:val="none" w:sz="0" w:space="0" w:color="auto"/>
        <w:bottom w:val="none" w:sz="0" w:space="0" w:color="auto"/>
        <w:right w:val="none" w:sz="0" w:space="0" w:color="auto"/>
      </w:divBdr>
    </w:div>
    <w:div w:id="1807239096">
      <w:bodyDiv w:val="1"/>
      <w:marLeft w:val="0"/>
      <w:marRight w:val="0"/>
      <w:marTop w:val="0"/>
      <w:marBottom w:val="0"/>
      <w:divBdr>
        <w:top w:val="none" w:sz="0" w:space="0" w:color="auto"/>
        <w:left w:val="none" w:sz="0" w:space="0" w:color="auto"/>
        <w:bottom w:val="none" w:sz="0" w:space="0" w:color="auto"/>
        <w:right w:val="none" w:sz="0" w:space="0" w:color="auto"/>
      </w:divBdr>
    </w:div>
    <w:div w:id="1807626149">
      <w:bodyDiv w:val="1"/>
      <w:marLeft w:val="0"/>
      <w:marRight w:val="0"/>
      <w:marTop w:val="0"/>
      <w:marBottom w:val="0"/>
      <w:divBdr>
        <w:top w:val="none" w:sz="0" w:space="0" w:color="auto"/>
        <w:left w:val="none" w:sz="0" w:space="0" w:color="auto"/>
        <w:bottom w:val="none" w:sz="0" w:space="0" w:color="auto"/>
        <w:right w:val="none" w:sz="0" w:space="0" w:color="auto"/>
      </w:divBdr>
    </w:div>
    <w:div w:id="1807696977">
      <w:bodyDiv w:val="1"/>
      <w:marLeft w:val="0"/>
      <w:marRight w:val="0"/>
      <w:marTop w:val="0"/>
      <w:marBottom w:val="0"/>
      <w:divBdr>
        <w:top w:val="none" w:sz="0" w:space="0" w:color="auto"/>
        <w:left w:val="none" w:sz="0" w:space="0" w:color="auto"/>
        <w:bottom w:val="none" w:sz="0" w:space="0" w:color="auto"/>
        <w:right w:val="none" w:sz="0" w:space="0" w:color="auto"/>
      </w:divBdr>
    </w:div>
    <w:div w:id="1807820663">
      <w:bodyDiv w:val="1"/>
      <w:marLeft w:val="0"/>
      <w:marRight w:val="0"/>
      <w:marTop w:val="0"/>
      <w:marBottom w:val="0"/>
      <w:divBdr>
        <w:top w:val="none" w:sz="0" w:space="0" w:color="auto"/>
        <w:left w:val="none" w:sz="0" w:space="0" w:color="auto"/>
        <w:bottom w:val="none" w:sz="0" w:space="0" w:color="auto"/>
        <w:right w:val="none" w:sz="0" w:space="0" w:color="auto"/>
      </w:divBdr>
    </w:div>
    <w:div w:id="1807889105">
      <w:bodyDiv w:val="1"/>
      <w:marLeft w:val="0"/>
      <w:marRight w:val="0"/>
      <w:marTop w:val="0"/>
      <w:marBottom w:val="0"/>
      <w:divBdr>
        <w:top w:val="none" w:sz="0" w:space="0" w:color="auto"/>
        <w:left w:val="none" w:sz="0" w:space="0" w:color="auto"/>
        <w:bottom w:val="none" w:sz="0" w:space="0" w:color="auto"/>
        <w:right w:val="none" w:sz="0" w:space="0" w:color="auto"/>
      </w:divBdr>
    </w:div>
    <w:div w:id="1808474228">
      <w:bodyDiv w:val="1"/>
      <w:marLeft w:val="0"/>
      <w:marRight w:val="0"/>
      <w:marTop w:val="0"/>
      <w:marBottom w:val="0"/>
      <w:divBdr>
        <w:top w:val="none" w:sz="0" w:space="0" w:color="auto"/>
        <w:left w:val="none" w:sz="0" w:space="0" w:color="auto"/>
        <w:bottom w:val="none" w:sz="0" w:space="0" w:color="auto"/>
        <w:right w:val="none" w:sz="0" w:space="0" w:color="auto"/>
      </w:divBdr>
    </w:div>
    <w:div w:id="1808742182">
      <w:bodyDiv w:val="1"/>
      <w:marLeft w:val="0"/>
      <w:marRight w:val="0"/>
      <w:marTop w:val="0"/>
      <w:marBottom w:val="0"/>
      <w:divBdr>
        <w:top w:val="none" w:sz="0" w:space="0" w:color="auto"/>
        <w:left w:val="none" w:sz="0" w:space="0" w:color="auto"/>
        <w:bottom w:val="none" w:sz="0" w:space="0" w:color="auto"/>
        <w:right w:val="none" w:sz="0" w:space="0" w:color="auto"/>
      </w:divBdr>
    </w:div>
    <w:div w:id="1808811653">
      <w:bodyDiv w:val="1"/>
      <w:marLeft w:val="0"/>
      <w:marRight w:val="0"/>
      <w:marTop w:val="0"/>
      <w:marBottom w:val="0"/>
      <w:divBdr>
        <w:top w:val="none" w:sz="0" w:space="0" w:color="auto"/>
        <w:left w:val="none" w:sz="0" w:space="0" w:color="auto"/>
        <w:bottom w:val="none" w:sz="0" w:space="0" w:color="auto"/>
        <w:right w:val="none" w:sz="0" w:space="0" w:color="auto"/>
      </w:divBdr>
    </w:div>
    <w:div w:id="1808814329">
      <w:bodyDiv w:val="1"/>
      <w:marLeft w:val="0"/>
      <w:marRight w:val="0"/>
      <w:marTop w:val="0"/>
      <w:marBottom w:val="0"/>
      <w:divBdr>
        <w:top w:val="none" w:sz="0" w:space="0" w:color="auto"/>
        <w:left w:val="none" w:sz="0" w:space="0" w:color="auto"/>
        <w:bottom w:val="none" w:sz="0" w:space="0" w:color="auto"/>
        <w:right w:val="none" w:sz="0" w:space="0" w:color="auto"/>
      </w:divBdr>
    </w:div>
    <w:div w:id="1809322748">
      <w:bodyDiv w:val="1"/>
      <w:marLeft w:val="0"/>
      <w:marRight w:val="0"/>
      <w:marTop w:val="0"/>
      <w:marBottom w:val="0"/>
      <w:divBdr>
        <w:top w:val="none" w:sz="0" w:space="0" w:color="auto"/>
        <w:left w:val="none" w:sz="0" w:space="0" w:color="auto"/>
        <w:bottom w:val="none" w:sz="0" w:space="0" w:color="auto"/>
        <w:right w:val="none" w:sz="0" w:space="0" w:color="auto"/>
      </w:divBdr>
    </w:div>
    <w:div w:id="1809400913">
      <w:bodyDiv w:val="1"/>
      <w:marLeft w:val="0"/>
      <w:marRight w:val="0"/>
      <w:marTop w:val="0"/>
      <w:marBottom w:val="0"/>
      <w:divBdr>
        <w:top w:val="none" w:sz="0" w:space="0" w:color="auto"/>
        <w:left w:val="none" w:sz="0" w:space="0" w:color="auto"/>
        <w:bottom w:val="none" w:sz="0" w:space="0" w:color="auto"/>
        <w:right w:val="none" w:sz="0" w:space="0" w:color="auto"/>
      </w:divBdr>
    </w:div>
    <w:div w:id="1809593978">
      <w:bodyDiv w:val="1"/>
      <w:marLeft w:val="0"/>
      <w:marRight w:val="0"/>
      <w:marTop w:val="0"/>
      <w:marBottom w:val="0"/>
      <w:divBdr>
        <w:top w:val="none" w:sz="0" w:space="0" w:color="auto"/>
        <w:left w:val="none" w:sz="0" w:space="0" w:color="auto"/>
        <w:bottom w:val="none" w:sz="0" w:space="0" w:color="auto"/>
        <w:right w:val="none" w:sz="0" w:space="0" w:color="auto"/>
      </w:divBdr>
    </w:div>
    <w:div w:id="1809784651">
      <w:bodyDiv w:val="1"/>
      <w:marLeft w:val="0"/>
      <w:marRight w:val="0"/>
      <w:marTop w:val="0"/>
      <w:marBottom w:val="0"/>
      <w:divBdr>
        <w:top w:val="none" w:sz="0" w:space="0" w:color="auto"/>
        <w:left w:val="none" w:sz="0" w:space="0" w:color="auto"/>
        <w:bottom w:val="none" w:sz="0" w:space="0" w:color="auto"/>
        <w:right w:val="none" w:sz="0" w:space="0" w:color="auto"/>
      </w:divBdr>
    </w:div>
    <w:div w:id="1809858318">
      <w:bodyDiv w:val="1"/>
      <w:marLeft w:val="0"/>
      <w:marRight w:val="0"/>
      <w:marTop w:val="0"/>
      <w:marBottom w:val="0"/>
      <w:divBdr>
        <w:top w:val="none" w:sz="0" w:space="0" w:color="auto"/>
        <w:left w:val="none" w:sz="0" w:space="0" w:color="auto"/>
        <w:bottom w:val="none" w:sz="0" w:space="0" w:color="auto"/>
        <w:right w:val="none" w:sz="0" w:space="0" w:color="auto"/>
      </w:divBdr>
    </w:div>
    <w:div w:id="1809976493">
      <w:bodyDiv w:val="1"/>
      <w:marLeft w:val="0"/>
      <w:marRight w:val="0"/>
      <w:marTop w:val="0"/>
      <w:marBottom w:val="0"/>
      <w:divBdr>
        <w:top w:val="none" w:sz="0" w:space="0" w:color="auto"/>
        <w:left w:val="none" w:sz="0" w:space="0" w:color="auto"/>
        <w:bottom w:val="none" w:sz="0" w:space="0" w:color="auto"/>
        <w:right w:val="none" w:sz="0" w:space="0" w:color="auto"/>
      </w:divBdr>
    </w:div>
    <w:div w:id="1810051129">
      <w:bodyDiv w:val="1"/>
      <w:marLeft w:val="0"/>
      <w:marRight w:val="0"/>
      <w:marTop w:val="0"/>
      <w:marBottom w:val="0"/>
      <w:divBdr>
        <w:top w:val="none" w:sz="0" w:space="0" w:color="auto"/>
        <w:left w:val="none" w:sz="0" w:space="0" w:color="auto"/>
        <w:bottom w:val="none" w:sz="0" w:space="0" w:color="auto"/>
        <w:right w:val="none" w:sz="0" w:space="0" w:color="auto"/>
      </w:divBdr>
    </w:div>
    <w:div w:id="1810130070">
      <w:bodyDiv w:val="1"/>
      <w:marLeft w:val="0"/>
      <w:marRight w:val="0"/>
      <w:marTop w:val="0"/>
      <w:marBottom w:val="0"/>
      <w:divBdr>
        <w:top w:val="none" w:sz="0" w:space="0" w:color="auto"/>
        <w:left w:val="none" w:sz="0" w:space="0" w:color="auto"/>
        <w:bottom w:val="none" w:sz="0" w:space="0" w:color="auto"/>
        <w:right w:val="none" w:sz="0" w:space="0" w:color="auto"/>
      </w:divBdr>
    </w:div>
    <w:div w:id="1810242975">
      <w:bodyDiv w:val="1"/>
      <w:marLeft w:val="0"/>
      <w:marRight w:val="0"/>
      <w:marTop w:val="0"/>
      <w:marBottom w:val="0"/>
      <w:divBdr>
        <w:top w:val="none" w:sz="0" w:space="0" w:color="auto"/>
        <w:left w:val="none" w:sz="0" w:space="0" w:color="auto"/>
        <w:bottom w:val="none" w:sz="0" w:space="0" w:color="auto"/>
        <w:right w:val="none" w:sz="0" w:space="0" w:color="auto"/>
      </w:divBdr>
    </w:div>
    <w:div w:id="1810318468">
      <w:bodyDiv w:val="1"/>
      <w:marLeft w:val="0"/>
      <w:marRight w:val="0"/>
      <w:marTop w:val="0"/>
      <w:marBottom w:val="0"/>
      <w:divBdr>
        <w:top w:val="none" w:sz="0" w:space="0" w:color="auto"/>
        <w:left w:val="none" w:sz="0" w:space="0" w:color="auto"/>
        <w:bottom w:val="none" w:sz="0" w:space="0" w:color="auto"/>
        <w:right w:val="none" w:sz="0" w:space="0" w:color="auto"/>
      </w:divBdr>
    </w:div>
    <w:div w:id="1810852756">
      <w:bodyDiv w:val="1"/>
      <w:marLeft w:val="0"/>
      <w:marRight w:val="0"/>
      <w:marTop w:val="0"/>
      <w:marBottom w:val="0"/>
      <w:divBdr>
        <w:top w:val="none" w:sz="0" w:space="0" w:color="auto"/>
        <w:left w:val="none" w:sz="0" w:space="0" w:color="auto"/>
        <w:bottom w:val="none" w:sz="0" w:space="0" w:color="auto"/>
        <w:right w:val="none" w:sz="0" w:space="0" w:color="auto"/>
      </w:divBdr>
    </w:div>
    <w:div w:id="1811244877">
      <w:bodyDiv w:val="1"/>
      <w:marLeft w:val="0"/>
      <w:marRight w:val="0"/>
      <w:marTop w:val="0"/>
      <w:marBottom w:val="0"/>
      <w:divBdr>
        <w:top w:val="none" w:sz="0" w:space="0" w:color="auto"/>
        <w:left w:val="none" w:sz="0" w:space="0" w:color="auto"/>
        <w:bottom w:val="none" w:sz="0" w:space="0" w:color="auto"/>
        <w:right w:val="none" w:sz="0" w:space="0" w:color="auto"/>
      </w:divBdr>
    </w:div>
    <w:div w:id="1811435127">
      <w:bodyDiv w:val="1"/>
      <w:marLeft w:val="0"/>
      <w:marRight w:val="0"/>
      <w:marTop w:val="0"/>
      <w:marBottom w:val="0"/>
      <w:divBdr>
        <w:top w:val="none" w:sz="0" w:space="0" w:color="auto"/>
        <w:left w:val="none" w:sz="0" w:space="0" w:color="auto"/>
        <w:bottom w:val="none" w:sz="0" w:space="0" w:color="auto"/>
        <w:right w:val="none" w:sz="0" w:space="0" w:color="auto"/>
      </w:divBdr>
    </w:div>
    <w:div w:id="1811706721">
      <w:bodyDiv w:val="1"/>
      <w:marLeft w:val="0"/>
      <w:marRight w:val="0"/>
      <w:marTop w:val="0"/>
      <w:marBottom w:val="0"/>
      <w:divBdr>
        <w:top w:val="none" w:sz="0" w:space="0" w:color="auto"/>
        <w:left w:val="none" w:sz="0" w:space="0" w:color="auto"/>
        <w:bottom w:val="none" w:sz="0" w:space="0" w:color="auto"/>
        <w:right w:val="none" w:sz="0" w:space="0" w:color="auto"/>
      </w:divBdr>
    </w:div>
    <w:div w:id="1811749747">
      <w:bodyDiv w:val="1"/>
      <w:marLeft w:val="0"/>
      <w:marRight w:val="0"/>
      <w:marTop w:val="0"/>
      <w:marBottom w:val="0"/>
      <w:divBdr>
        <w:top w:val="none" w:sz="0" w:space="0" w:color="auto"/>
        <w:left w:val="none" w:sz="0" w:space="0" w:color="auto"/>
        <w:bottom w:val="none" w:sz="0" w:space="0" w:color="auto"/>
        <w:right w:val="none" w:sz="0" w:space="0" w:color="auto"/>
      </w:divBdr>
    </w:div>
    <w:div w:id="1812095823">
      <w:bodyDiv w:val="1"/>
      <w:marLeft w:val="0"/>
      <w:marRight w:val="0"/>
      <w:marTop w:val="0"/>
      <w:marBottom w:val="0"/>
      <w:divBdr>
        <w:top w:val="none" w:sz="0" w:space="0" w:color="auto"/>
        <w:left w:val="none" w:sz="0" w:space="0" w:color="auto"/>
        <w:bottom w:val="none" w:sz="0" w:space="0" w:color="auto"/>
        <w:right w:val="none" w:sz="0" w:space="0" w:color="auto"/>
      </w:divBdr>
    </w:div>
    <w:div w:id="1812819874">
      <w:bodyDiv w:val="1"/>
      <w:marLeft w:val="0"/>
      <w:marRight w:val="0"/>
      <w:marTop w:val="0"/>
      <w:marBottom w:val="0"/>
      <w:divBdr>
        <w:top w:val="none" w:sz="0" w:space="0" w:color="auto"/>
        <w:left w:val="none" w:sz="0" w:space="0" w:color="auto"/>
        <w:bottom w:val="none" w:sz="0" w:space="0" w:color="auto"/>
        <w:right w:val="none" w:sz="0" w:space="0" w:color="auto"/>
      </w:divBdr>
    </w:div>
    <w:div w:id="1813212178">
      <w:bodyDiv w:val="1"/>
      <w:marLeft w:val="0"/>
      <w:marRight w:val="0"/>
      <w:marTop w:val="0"/>
      <w:marBottom w:val="0"/>
      <w:divBdr>
        <w:top w:val="none" w:sz="0" w:space="0" w:color="auto"/>
        <w:left w:val="none" w:sz="0" w:space="0" w:color="auto"/>
        <w:bottom w:val="none" w:sz="0" w:space="0" w:color="auto"/>
        <w:right w:val="none" w:sz="0" w:space="0" w:color="auto"/>
      </w:divBdr>
    </w:div>
    <w:div w:id="1813331278">
      <w:bodyDiv w:val="1"/>
      <w:marLeft w:val="0"/>
      <w:marRight w:val="0"/>
      <w:marTop w:val="0"/>
      <w:marBottom w:val="0"/>
      <w:divBdr>
        <w:top w:val="none" w:sz="0" w:space="0" w:color="auto"/>
        <w:left w:val="none" w:sz="0" w:space="0" w:color="auto"/>
        <w:bottom w:val="none" w:sz="0" w:space="0" w:color="auto"/>
        <w:right w:val="none" w:sz="0" w:space="0" w:color="auto"/>
      </w:divBdr>
    </w:div>
    <w:div w:id="1813599099">
      <w:bodyDiv w:val="1"/>
      <w:marLeft w:val="0"/>
      <w:marRight w:val="0"/>
      <w:marTop w:val="0"/>
      <w:marBottom w:val="0"/>
      <w:divBdr>
        <w:top w:val="none" w:sz="0" w:space="0" w:color="auto"/>
        <w:left w:val="none" w:sz="0" w:space="0" w:color="auto"/>
        <w:bottom w:val="none" w:sz="0" w:space="0" w:color="auto"/>
        <w:right w:val="none" w:sz="0" w:space="0" w:color="auto"/>
      </w:divBdr>
    </w:div>
    <w:div w:id="1813907340">
      <w:bodyDiv w:val="1"/>
      <w:marLeft w:val="0"/>
      <w:marRight w:val="0"/>
      <w:marTop w:val="0"/>
      <w:marBottom w:val="0"/>
      <w:divBdr>
        <w:top w:val="none" w:sz="0" w:space="0" w:color="auto"/>
        <w:left w:val="none" w:sz="0" w:space="0" w:color="auto"/>
        <w:bottom w:val="none" w:sz="0" w:space="0" w:color="auto"/>
        <w:right w:val="none" w:sz="0" w:space="0" w:color="auto"/>
      </w:divBdr>
    </w:div>
    <w:div w:id="1813907777">
      <w:bodyDiv w:val="1"/>
      <w:marLeft w:val="0"/>
      <w:marRight w:val="0"/>
      <w:marTop w:val="0"/>
      <w:marBottom w:val="0"/>
      <w:divBdr>
        <w:top w:val="none" w:sz="0" w:space="0" w:color="auto"/>
        <w:left w:val="none" w:sz="0" w:space="0" w:color="auto"/>
        <w:bottom w:val="none" w:sz="0" w:space="0" w:color="auto"/>
        <w:right w:val="none" w:sz="0" w:space="0" w:color="auto"/>
      </w:divBdr>
    </w:div>
    <w:div w:id="1813936947">
      <w:bodyDiv w:val="1"/>
      <w:marLeft w:val="0"/>
      <w:marRight w:val="0"/>
      <w:marTop w:val="0"/>
      <w:marBottom w:val="0"/>
      <w:divBdr>
        <w:top w:val="none" w:sz="0" w:space="0" w:color="auto"/>
        <w:left w:val="none" w:sz="0" w:space="0" w:color="auto"/>
        <w:bottom w:val="none" w:sz="0" w:space="0" w:color="auto"/>
        <w:right w:val="none" w:sz="0" w:space="0" w:color="auto"/>
      </w:divBdr>
    </w:div>
    <w:div w:id="1814827730">
      <w:bodyDiv w:val="1"/>
      <w:marLeft w:val="0"/>
      <w:marRight w:val="0"/>
      <w:marTop w:val="0"/>
      <w:marBottom w:val="0"/>
      <w:divBdr>
        <w:top w:val="none" w:sz="0" w:space="0" w:color="auto"/>
        <w:left w:val="none" w:sz="0" w:space="0" w:color="auto"/>
        <w:bottom w:val="none" w:sz="0" w:space="0" w:color="auto"/>
        <w:right w:val="none" w:sz="0" w:space="0" w:color="auto"/>
      </w:divBdr>
    </w:div>
    <w:div w:id="1815172586">
      <w:bodyDiv w:val="1"/>
      <w:marLeft w:val="0"/>
      <w:marRight w:val="0"/>
      <w:marTop w:val="0"/>
      <w:marBottom w:val="0"/>
      <w:divBdr>
        <w:top w:val="none" w:sz="0" w:space="0" w:color="auto"/>
        <w:left w:val="none" w:sz="0" w:space="0" w:color="auto"/>
        <w:bottom w:val="none" w:sz="0" w:space="0" w:color="auto"/>
        <w:right w:val="none" w:sz="0" w:space="0" w:color="auto"/>
      </w:divBdr>
    </w:div>
    <w:div w:id="1815218237">
      <w:bodyDiv w:val="1"/>
      <w:marLeft w:val="0"/>
      <w:marRight w:val="0"/>
      <w:marTop w:val="0"/>
      <w:marBottom w:val="0"/>
      <w:divBdr>
        <w:top w:val="none" w:sz="0" w:space="0" w:color="auto"/>
        <w:left w:val="none" w:sz="0" w:space="0" w:color="auto"/>
        <w:bottom w:val="none" w:sz="0" w:space="0" w:color="auto"/>
        <w:right w:val="none" w:sz="0" w:space="0" w:color="auto"/>
      </w:divBdr>
    </w:div>
    <w:div w:id="1815563779">
      <w:bodyDiv w:val="1"/>
      <w:marLeft w:val="0"/>
      <w:marRight w:val="0"/>
      <w:marTop w:val="0"/>
      <w:marBottom w:val="0"/>
      <w:divBdr>
        <w:top w:val="none" w:sz="0" w:space="0" w:color="auto"/>
        <w:left w:val="none" w:sz="0" w:space="0" w:color="auto"/>
        <w:bottom w:val="none" w:sz="0" w:space="0" w:color="auto"/>
        <w:right w:val="none" w:sz="0" w:space="0" w:color="auto"/>
      </w:divBdr>
    </w:div>
    <w:div w:id="1815944350">
      <w:bodyDiv w:val="1"/>
      <w:marLeft w:val="0"/>
      <w:marRight w:val="0"/>
      <w:marTop w:val="0"/>
      <w:marBottom w:val="0"/>
      <w:divBdr>
        <w:top w:val="none" w:sz="0" w:space="0" w:color="auto"/>
        <w:left w:val="none" w:sz="0" w:space="0" w:color="auto"/>
        <w:bottom w:val="none" w:sz="0" w:space="0" w:color="auto"/>
        <w:right w:val="none" w:sz="0" w:space="0" w:color="auto"/>
      </w:divBdr>
    </w:div>
    <w:div w:id="1815950776">
      <w:bodyDiv w:val="1"/>
      <w:marLeft w:val="0"/>
      <w:marRight w:val="0"/>
      <w:marTop w:val="0"/>
      <w:marBottom w:val="0"/>
      <w:divBdr>
        <w:top w:val="none" w:sz="0" w:space="0" w:color="auto"/>
        <w:left w:val="none" w:sz="0" w:space="0" w:color="auto"/>
        <w:bottom w:val="none" w:sz="0" w:space="0" w:color="auto"/>
        <w:right w:val="none" w:sz="0" w:space="0" w:color="auto"/>
      </w:divBdr>
    </w:div>
    <w:div w:id="1816413484">
      <w:bodyDiv w:val="1"/>
      <w:marLeft w:val="0"/>
      <w:marRight w:val="0"/>
      <w:marTop w:val="0"/>
      <w:marBottom w:val="0"/>
      <w:divBdr>
        <w:top w:val="none" w:sz="0" w:space="0" w:color="auto"/>
        <w:left w:val="none" w:sz="0" w:space="0" w:color="auto"/>
        <w:bottom w:val="none" w:sz="0" w:space="0" w:color="auto"/>
        <w:right w:val="none" w:sz="0" w:space="0" w:color="auto"/>
      </w:divBdr>
    </w:div>
    <w:div w:id="1816487641">
      <w:bodyDiv w:val="1"/>
      <w:marLeft w:val="0"/>
      <w:marRight w:val="0"/>
      <w:marTop w:val="0"/>
      <w:marBottom w:val="0"/>
      <w:divBdr>
        <w:top w:val="none" w:sz="0" w:space="0" w:color="auto"/>
        <w:left w:val="none" w:sz="0" w:space="0" w:color="auto"/>
        <w:bottom w:val="none" w:sz="0" w:space="0" w:color="auto"/>
        <w:right w:val="none" w:sz="0" w:space="0" w:color="auto"/>
      </w:divBdr>
    </w:div>
    <w:div w:id="1816489921">
      <w:bodyDiv w:val="1"/>
      <w:marLeft w:val="0"/>
      <w:marRight w:val="0"/>
      <w:marTop w:val="0"/>
      <w:marBottom w:val="0"/>
      <w:divBdr>
        <w:top w:val="none" w:sz="0" w:space="0" w:color="auto"/>
        <w:left w:val="none" w:sz="0" w:space="0" w:color="auto"/>
        <w:bottom w:val="none" w:sz="0" w:space="0" w:color="auto"/>
        <w:right w:val="none" w:sz="0" w:space="0" w:color="auto"/>
      </w:divBdr>
    </w:div>
    <w:div w:id="1816952449">
      <w:bodyDiv w:val="1"/>
      <w:marLeft w:val="0"/>
      <w:marRight w:val="0"/>
      <w:marTop w:val="0"/>
      <w:marBottom w:val="0"/>
      <w:divBdr>
        <w:top w:val="none" w:sz="0" w:space="0" w:color="auto"/>
        <w:left w:val="none" w:sz="0" w:space="0" w:color="auto"/>
        <w:bottom w:val="none" w:sz="0" w:space="0" w:color="auto"/>
        <w:right w:val="none" w:sz="0" w:space="0" w:color="auto"/>
      </w:divBdr>
    </w:div>
    <w:div w:id="1817064398">
      <w:bodyDiv w:val="1"/>
      <w:marLeft w:val="0"/>
      <w:marRight w:val="0"/>
      <w:marTop w:val="0"/>
      <w:marBottom w:val="0"/>
      <w:divBdr>
        <w:top w:val="none" w:sz="0" w:space="0" w:color="auto"/>
        <w:left w:val="none" w:sz="0" w:space="0" w:color="auto"/>
        <w:bottom w:val="none" w:sz="0" w:space="0" w:color="auto"/>
        <w:right w:val="none" w:sz="0" w:space="0" w:color="auto"/>
      </w:divBdr>
    </w:div>
    <w:div w:id="1817145617">
      <w:bodyDiv w:val="1"/>
      <w:marLeft w:val="0"/>
      <w:marRight w:val="0"/>
      <w:marTop w:val="0"/>
      <w:marBottom w:val="0"/>
      <w:divBdr>
        <w:top w:val="none" w:sz="0" w:space="0" w:color="auto"/>
        <w:left w:val="none" w:sz="0" w:space="0" w:color="auto"/>
        <w:bottom w:val="none" w:sz="0" w:space="0" w:color="auto"/>
        <w:right w:val="none" w:sz="0" w:space="0" w:color="auto"/>
      </w:divBdr>
    </w:div>
    <w:div w:id="1817258592">
      <w:bodyDiv w:val="1"/>
      <w:marLeft w:val="0"/>
      <w:marRight w:val="0"/>
      <w:marTop w:val="0"/>
      <w:marBottom w:val="0"/>
      <w:divBdr>
        <w:top w:val="none" w:sz="0" w:space="0" w:color="auto"/>
        <w:left w:val="none" w:sz="0" w:space="0" w:color="auto"/>
        <w:bottom w:val="none" w:sz="0" w:space="0" w:color="auto"/>
        <w:right w:val="none" w:sz="0" w:space="0" w:color="auto"/>
      </w:divBdr>
    </w:div>
    <w:div w:id="1817455559">
      <w:bodyDiv w:val="1"/>
      <w:marLeft w:val="0"/>
      <w:marRight w:val="0"/>
      <w:marTop w:val="0"/>
      <w:marBottom w:val="0"/>
      <w:divBdr>
        <w:top w:val="none" w:sz="0" w:space="0" w:color="auto"/>
        <w:left w:val="none" w:sz="0" w:space="0" w:color="auto"/>
        <w:bottom w:val="none" w:sz="0" w:space="0" w:color="auto"/>
        <w:right w:val="none" w:sz="0" w:space="0" w:color="auto"/>
      </w:divBdr>
    </w:div>
    <w:div w:id="1818380319">
      <w:bodyDiv w:val="1"/>
      <w:marLeft w:val="0"/>
      <w:marRight w:val="0"/>
      <w:marTop w:val="0"/>
      <w:marBottom w:val="0"/>
      <w:divBdr>
        <w:top w:val="none" w:sz="0" w:space="0" w:color="auto"/>
        <w:left w:val="none" w:sz="0" w:space="0" w:color="auto"/>
        <w:bottom w:val="none" w:sz="0" w:space="0" w:color="auto"/>
        <w:right w:val="none" w:sz="0" w:space="0" w:color="auto"/>
      </w:divBdr>
    </w:div>
    <w:div w:id="1818523329">
      <w:bodyDiv w:val="1"/>
      <w:marLeft w:val="0"/>
      <w:marRight w:val="0"/>
      <w:marTop w:val="0"/>
      <w:marBottom w:val="0"/>
      <w:divBdr>
        <w:top w:val="none" w:sz="0" w:space="0" w:color="auto"/>
        <w:left w:val="none" w:sz="0" w:space="0" w:color="auto"/>
        <w:bottom w:val="none" w:sz="0" w:space="0" w:color="auto"/>
        <w:right w:val="none" w:sz="0" w:space="0" w:color="auto"/>
      </w:divBdr>
    </w:div>
    <w:div w:id="1818913376">
      <w:bodyDiv w:val="1"/>
      <w:marLeft w:val="0"/>
      <w:marRight w:val="0"/>
      <w:marTop w:val="0"/>
      <w:marBottom w:val="0"/>
      <w:divBdr>
        <w:top w:val="none" w:sz="0" w:space="0" w:color="auto"/>
        <w:left w:val="none" w:sz="0" w:space="0" w:color="auto"/>
        <w:bottom w:val="none" w:sz="0" w:space="0" w:color="auto"/>
        <w:right w:val="none" w:sz="0" w:space="0" w:color="auto"/>
      </w:divBdr>
    </w:div>
    <w:div w:id="1818915049">
      <w:bodyDiv w:val="1"/>
      <w:marLeft w:val="0"/>
      <w:marRight w:val="0"/>
      <w:marTop w:val="0"/>
      <w:marBottom w:val="0"/>
      <w:divBdr>
        <w:top w:val="none" w:sz="0" w:space="0" w:color="auto"/>
        <w:left w:val="none" w:sz="0" w:space="0" w:color="auto"/>
        <w:bottom w:val="none" w:sz="0" w:space="0" w:color="auto"/>
        <w:right w:val="none" w:sz="0" w:space="0" w:color="auto"/>
      </w:divBdr>
    </w:div>
    <w:div w:id="1819179936">
      <w:bodyDiv w:val="1"/>
      <w:marLeft w:val="0"/>
      <w:marRight w:val="0"/>
      <w:marTop w:val="0"/>
      <w:marBottom w:val="0"/>
      <w:divBdr>
        <w:top w:val="none" w:sz="0" w:space="0" w:color="auto"/>
        <w:left w:val="none" w:sz="0" w:space="0" w:color="auto"/>
        <w:bottom w:val="none" w:sz="0" w:space="0" w:color="auto"/>
        <w:right w:val="none" w:sz="0" w:space="0" w:color="auto"/>
      </w:divBdr>
    </w:div>
    <w:div w:id="1819567566">
      <w:bodyDiv w:val="1"/>
      <w:marLeft w:val="0"/>
      <w:marRight w:val="0"/>
      <w:marTop w:val="0"/>
      <w:marBottom w:val="0"/>
      <w:divBdr>
        <w:top w:val="none" w:sz="0" w:space="0" w:color="auto"/>
        <w:left w:val="none" w:sz="0" w:space="0" w:color="auto"/>
        <w:bottom w:val="none" w:sz="0" w:space="0" w:color="auto"/>
        <w:right w:val="none" w:sz="0" w:space="0" w:color="auto"/>
      </w:divBdr>
    </w:div>
    <w:div w:id="1819687867">
      <w:bodyDiv w:val="1"/>
      <w:marLeft w:val="0"/>
      <w:marRight w:val="0"/>
      <w:marTop w:val="0"/>
      <w:marBottom w:val="0"/>
      <w:divBdr>
        <w:top w:val="none" w:sz="0" w:space="0" w:color="auto"/>
        <w:left w:val="none" w:sz="0" w:space="0" w:color="auto"/>
        <w:bottom w:val="none" w:sz="0" w:space="0" w:color="auto"/>
        <w:right w:val="none" w:sz="0" w:space="0" w:color="auto"/>
      </w:divBdr>
    </w:div>
    <w:div w:id="1819758628">
      <w:bodyDiv w:val="1"/>
      <w:marLeft w:val="0"/>
      <w:marRight w:val="0"/>
      <w:marTop w:val="0"/>
      <w:marBottom w:val="0"/>
      <w:divBdr>
        <w:top w:val="none" w:sz="0" w:space="0" w:color="auto"/>
        <w:left w:val="none" w:sz="0" w:space="0" w:color="auto"/>
        <w:bottom w:val="none" w:sz="0" w:space="0" w:color="auto"/>
        <w:right w:val="none" w:sz="0" w:space="0" w:color="auto"/>
      </w:divBdr>
    </w:div>
    <w:div w:id="1819766080">
      <w:bodyDiv w:val="1"/>
      <w:marLeft w:val="0"/>
      <w:marRight w:val="0"/>
      <w:marTop w:val="0"/>
      <w:marBottom w:val="0"/>
      <w:divBdr>
        <w:top w:val="none" w:sz="0" w:space="0" w:color="auto"/>
        <w:left w:val="none" w:sz="0" w:space="0" w:color="auto"/>
        <w:bottom w:val="none" w:sz="0" w:space="0" w:color="auto"/>
        <w:right w:val="none" w:sz="0" w:space="0" w:color="auto"/>
      </w:divBdr>
    </w:div>
    <w:div w:id="1819807079">
      <w:bodyDiv w:val="1"/>
      <w:marLeft w:val="0"/>
      <w:marRight w:val="0"/>
      <w:marTop w:val="0"/>
      <w:marBottom w:val="0"/>
      <w:divBdr>
        <w:top w:val="none" w:sz="0" w:space="0" w:color="auto"/>
        <w:left w:val="none" w:sz="0" w:space="0" w:color="auto"/>
        <w:bottom w:val="none" w:sz="0" w:space="0" w:color="auto"/>
        <w:right w:val="none" w:sz="0" w:space="0" w:color="auto"/>
      </w:divBdr>
    </w:div>
    <w:div w:id="1819957252">
      <w:bodyDiv w:val="1"/>
      <w:marLeft w:val="0"/>
      <w:marRight w:val="0"/>
      <w:marTop w:val="0"/>
      <w:marBottom w:val="0"/>
      <w:divBdr>
        <w:top w:val="none" w:sz="0" w:space="0" w:color="auto"/>
        <w:left w:val="none" w:sz="0" w:space="0" w:color="auto"/>
        <w:bottom w:val="none" w:sz="0" w:space="0" w:color="auto"/>
        <w:right w:val="none" w:sz="0" w:space="0" w:color="auto"/>
      </w:divBdr>
    </w:div>
    <w:div w:id="1820146495">
      <w:bodyDiv w:val="1"/>
      <w:marLeft w:val="0"/>
      <w:marRight w:val="0"/>
      <w:marTop w:val="0"/>
      <w:marBottom w:val="0"/>
      <w:divBdr>
        <w:top w:val="none" w:sz="0" w:space="0" w:color="auto"/>
        <w:left w:val="none" w:sz="0" w:space="0" w:color="auto"/>
        <w:bottom w:val="none" w:sz="0" w:space="0" w:color="auto"/>
        <w:right w:val="none" w:sz="0" w:space="0" w:color="auto"/>
      </w:divBdr>
    </w:div>
    <w:div w:id="1821342937">
      <w:bodyDiv w:val="1"/>
      <w:marLeft w:val="0"/>
      <w:marRight w:val="0"/>
      <w:marTop w:val="0"/>
      <w:marBottom w:val="0"/>
      <w:divBdr>
        <w:top w:val="none" w:sz="0" w:space="0" w:color="auto"/>
        <w:left w:val="none" w:sz="0" w:space="0" w:color="auto"/>
        <w:bottom w:val="none" w:sz="0" w:space="0" w:color="auto"/>
        <w:right w:val="none" w:sz="0" w:space="0" w:color="auto"/>
      </w:divBdr>
    </w:div>
    <w:div w:id="1821532019">
      <w:bodyDiv w:val="1"/>
      <w:marLeft w:val="0"/>
      <w:marRight w:val="0"/>
      <w:marTop w:val="0"/>
      <w:marBottom w:val="0"/>
      <w:divBdr>
        <w:top w:val="none" w:sz="0" w:space="0" w:color="auto"/>
        <w:left w:val="none" w:sz="0" w:space="0" w:color="auto"/>
        <w:bottom w:val="none" w:sz="0" w:space="0" w:color="auto"/>
        <w:right w:val="none" w:sz="0" w:space="0" w:color="auto"/>
      </w:divBdr>
    </w:div>
    <w:div w:id="1821532292">
      <w:bodyDiv w:val="1"/>
      <w:marLeft w:val="0"/>
      <w:marRight w:val="0"/>
      <w:marTop w:val="0"/>
      <w:marBottom w:val="0"/>
      <w:divBdr>
        <w:top w:val="none" w:sz="0" w:space="0" w:color="auto"/>
        <w:left w:val="none" w:sz="0" w:space="0" w:color="auto"/>
        <w:bottom w:val="none" w:sz="0" w:space="0" w:color="auto"/>
        <w:right w:val="none" w:sz="0" w:space="0" w:color="auto"/>
      </w:divBdr>
    </w:div>
    <w:div w:id="1821966579">
      <w:bodyDiv w:val="1"/>
      <w:marLeft w:val="0"/>
      <w:marRight w:val="0"/>
      <w:marTop w:val="0"/>
      <w:marBottom w:val="0"/>
      <w:divBdr>
        <w:top w:val="none" w:sz="0" w:space="0" w:color="auto"/>
        <w:left w:val="none" w:sz="0" w:space="0" w:color="auto"/>
        <w:bottom w:val="none" w:sz="0" w:space="0" w:color="auto"/>
        <w:right w:val="none" w:sz="0" w:space="0" w:color="auto"/>
      </w:divBdr>
    </w:div>
    <w:div w:id="1822230141">
      <w:bodyDiv w:val="1"/>
      <w:marLeft w:val="0"/>
      <w:marRight w:val="0"/>
      <w:marTop w:val="0"/>
      <w:marBottom w:val="0"/>
      <w:divBdr>
        <w:top w:val="none" w:sz="0" w:space="0" w:color="auto"/>
        <w:left w:val="none" w:sz="0" w:space="0" w:color="auto"/>
        <w:bottom w:val="none" w:sz="0" w:space="0" w:color="auto"/>
        <w:right w:val="none" w:sz="0" w:space="0" w:color="auto"/>
      </w:divBdr>
    </w:div>
    <w:div w:id="1822305705">
      <w:bodyDiv w:val="1"/>
      <w:marLeft w:val="0"/>
      <w:marRight w:val="0"/>
      <w:marTop w:val="0"/>
      <w:marBottom w:val="0"/>
      <w:divBdr>
        <w:top w:val="none" w:sz="0" w:space="0" w:color="auto"/>
        <w:left w:val="none" w:sz="0" w:space="0" w:color="auto"/>
        <w:bottom w:val="none" w:sz="0" w:space="0" w:color="auto"/>
        <w:right w:val="none" w:sz="0" w:space="0" w:color="auto"/>
      </w:divBdr>
    </w:div>
    <w:div w:id="1822768753">
      <w:bodyDiv w:val="1"/>
      <w:marLeft w:val="0"/>
      <w:marRight w:val="0"/>
      <w:marTop w:val="0"/>
      <w:marBottom w:val="0"/>
      <w:divBdr>
        <w:top w:val="none" w:sz="0" w:space="0" w:color="auto"/>
        <w:left w:val="none" w:sz="0" w:space="0" w:color="auto"/>
        <w:bottom w:val="none" w:sz="0" w:space="0" w:color="auto"/>
        <w:right w:val="none" w:sz="0" w:space="0" w:color="auto"/>
      </w:divBdr>
    </w:div>
    <w:div w:id="1823304230">
      <w:bodyDiv w:val="1"/>
      <w:marLeft w:val="0"/>
      <w:marRight w:val="0"/>
      <w:marTop w:val="0"/>
      <w:marBottom w:val="0"/>
      <w:divBdr>
        <w:top w:val="none" w:sz="0" w:space="0" w:color="auto"/>
        <w:left w:val="none" w:sz="0" w:space="0" w:color="auto"/>
        <w:bottom w:val="none" w:sz="0" w:space="0" w:color="auto"/>
        <w:right w:val="none" w:sz="0" w:space="0" w:color="auto"/>
      </w:divBdr>
    </w:div>
    <w:div w:id="1823351554">
      <w:bodyDiv w:val="1"/>
      <w:marLeft w:val="0"/>
      <w:marRight w:val="0"/>
      <w:marTop w:val="0"/>
      <w:marBottom w:val="0"/>
      <w:divBdr>
        <w:top w:val="none" w:sz="0" w:space="0" w:color="auto"/>
        <w:left w:val="none" w:sz="0" w:space="0" w:color="auto"/>
        <w:bottom w:val="none" w:sz="0" w:space="0" w:color="auto"/>
        <w:right w:val="none" w:sz="0" w:space="0" w:color="auto"/>
      </w:divBdr>
    </w:div>
    <w:div w:id="1824276200">
      <w:bodyDiv w:val="1"/>
      <w:marLeft w:val="0"/>
      <w:marRight w:val="0"/>
      <w:marTop w:val="0"/>
      <w:marBottom w:val="0"/>
      <w:divBdr>
        <w:top w:val="none" w:sz="0" w:space="0" w:color="auto"/>
        <w:left w:val="none" w:sz="0" w:space="0" w:color="auto"/>
        <w:bottom w:val="none" w:sz="0" w:space="0" w:color="auto"/>
        <w:right w:val="none" w:sz="0" w:space="0" w:color="auto"/>
      </w:divBdr>
    </w:div>
    <w:div w:id="1824349607">
      <w:bodyDiv w:val="1"/>
      <w:marLeft w:val="0"/>
      <w:marRight w:val="0"/>
      <w:marTop w:val="0"/>
      <w:marBottom w:val="0"/>
      <w:divBdr>
        <w:top w:val="none" w:sz="0" w:space="0" w:color="auto"/>
        <w:left w:val="none" w:sz="0" w:space="0" w:color="auto"/>
        <w:bottom w:val="none" w:sz="0" w:space="0" w:color="auto"/>
        <w:right w:val="none" w:sz="0" w:space="0" w:color="auto"/>
      </w:divBdr>
    </w:div>
    <w:div w:id="1824590007">
      <w:bodyDiv w:val="1"/>
      <w:marLeft w:val="0"/>
      <w:marRight w:val="0"/>
      <w:marTop w:val="0"/>
      <w:marBottom w:val="0"/>
      <w:divBdr>
        <w:top w:val="none" w:sz="0" w:space="0" w:color="auto"/>
        <w:left w:val="none" w:sz="0" w:space="0" w:color="auto"/>
        <w:bottom w:val="none" w:sz="0" w:space="0" w:color="auto"/>
        <w:right w:val="none" w:sz="0" w:space="0" w:color="auto"/>
      </w:divBdr>
    </w:div>
    <w:div w:id="1824614766">
      <w:bodyDiv w:val="1"/>
      <w:marLeft w:val="0"/>
      <w:marRight w:val="0"/>
      <w:marTop w:val="0"/>
      <w:marBottom w:val="0"/>
      <w:divBdr>
        <w:top w:val="none" w:sz="0" w:space="0" w:color="auto"/>
        <w:left w:val="none" w:sz="0" w:space="0" w:color="auto"/>
        <w:bottom w:val="none" w:sz="0" w:space="0" w:color="auto"/>
        <w:right w:val="none" w:sz="0" w:space="0" w:color="auto"/>
      </w:divBdr>
    </w:div>
    <w:div w:id="1824620483">
      <w:bodyDiv w:val="1"/>
      <w:marLeft w:val="0"/>
      <w:marRight w:val="0"/>
      <w:marTop w:val="0"/>
      <w:marBottom w:val="0"/>
      <w:divBdr>
        <w:top w:val="none" w:sz="0" w:space="0" w:color="auto"/>
        <w:left w:val="none" w:sz="0" w:space="0" w:color="auto"/>
        <w:bottom w:val="none" w:sz="0" w:space="0" w:color="auto"/>
        <w:right w:val="none" w:sz="0" w:space="0" w:color="auto"/>
      </w:divBdr>
    </w:div>
    <w:div w:id="1824734941">
      <w:bodyDiv w:val="1"/>
      <w:marLeft w:val="0"/>
      <w:marRight w:val="0"/>
      <w:marTop w:val="0"/>
      <w:marBottom w:val="0"/>
      <w:divBdr>
        <w:top w:val="none" w:sz="0" w:space="0" w:color="auto"/>
        <w:left w:val="none" w:sz="0" w:space="0" w:color="auto"/>
        <w:bottom w:val="none" w:sz="0" w:space="0" w:color="auto"/>
        <w:right w:val="none" w:sz="0" w:space="0" w:color="auto"/>
      </w:divBdr>
    </w:div>
    <w:div w:id="1824735191">
      <w:bodyDiv w:val="1"/>
      <w:marLeft w:val="0"/>
      <w:marRight w:val="0"/>
      <w:marTop w:val="0"/>
      <w:marBottom w:val="0"/>
      <w:divBdr>
        <w:top w:val="none" w:sz="0" w:space="0" w:color="auto"/>
        <w:left w:val="none" w:sz="0" w:space="0" w:color="auto"/>
        <w:bottom w:val="none" w:sz="0" w:space="0" w:color="auto"/>
        <w:right w:val="none" w:sz="0" w:space="0" w:color="auto"/>
      </w:divBdr>
    </w:div>
    <w:div w:id="1825468125">
      <w:bodyDiv w:val="1"/>
      <w:marLeft w:val="0"/>
      <w:marRight w:val="0"/>
      <w:marTop w:val="0"/>
      <w:marBottom w:val="0"/>
      <w:divBdr>
        <w:top w:val="none" w:sz="0" w:space="0" w:color="auto"/>
        <w:left w:val="none" w:sz="0" w:space="0" w:color="auto"/>
        <w:bottom w:val="none" w:sz="0" w:space="0" w:color="auto"/>
        <w:right w:val="none" w:sz="0" w:space="0" w:color="auto"/>
      </w:divBdr>
    </w:div>
    <w:div w:id="1826773134">
      <w:bodyDiv w:val="1"/>
      <w:marLeft w:val="0"/>
      <w:marRight w:val="0"/>
      <w:marTop w:val="0"/>
      <w:marBottom w:val="0"/>
      <w:divBdr>
        <w:top w:val="none" w:sz="0" w:space="0" w:color="auto"/>
        <w:left w:val="none" w:sz="0" w:space="0" w:color="auto"/>
        <w:bottom w:val="none" w:sz="0" w:space="0" w:color="auto"/>
        <w:right w:val="none" w:sz="0" w:space="0" w:color="auto"/>
      </w:divBdr>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7167176">
      <w:bodyDiv w:val="1"/>
      <w:marLeft w:val="0"/>
      <w:marRight w:val="0"/>
      <w:marTop w:val="0"/>
      <w:marBottom w:val="0"/>
      <w:divBdr>
        <w:top w:val="none" w:sz="0" w:space="0" w:color="auto"/>
        <w:left w:val="none" w:sz="0" w:space="0" w:color="auto"/>
        <w:bottom w:val="none" w:sz="0" w:space="0" w:color="auto"/>
        <w:right w:val="none" w:sz="0" w:space="0" w:color="auto"/>
      </w:divBdr>
    </w:div>
    <w:div w:id="1827627580">
      <w:bodyDiv w:val="1"/>
      <w:marLeft w:val="0"/>
      <w:marRight w:val="0"/>
      <w:marTop w:val="0"/>
      <w:marBottom w:val="0"/>
      <w:divBdr>
        <w:top w:val="none" w:sz="0" w:space="0" w:color="auto"/>
        <w:left w:val="none" w:sz="0" w:space="0" w:color="auto"/>
        <w:bottom w:val="none" w:sz="0" w:space="0" w:color="auto"/>
        <w:right w:val="none" w:sz="0" w:space="0" w:color="auto"/>
      </w:divBdr>
    </w:div>
    <w:div w:id="1827739629">
      <w:bodyDiv w:val="1"/>
      <w:marLeft w:val="0"/>
      <w:marRight w:val="0"/>
      <w:marTop w:val="0"/>
      <w:marBottom w:val="0"/>
      <w:divBdr>
        <w:top w:val="none" w:sz="0" w:space="0" w:color="auto"/>
        <w:left w:val="none" w:sz="0" w:space="0" w:color="auto"/>
        <w:bottom w:val="none" w:sz="0" w:space="0" w:color="auto"/>
        <w:right w:val="none" w:sz="0" w:space="0" w:color="auto"/>
      </w:divBdr>
    </w:div>
    <w:div w:id="1827747430">
      <w:bodyDiv w:val="1"/>
      <w:marLeft w:val="0"/>
      <w:marRight w:val="0"/>
      <w:marTop w:val="0"/>
      <w:marBottom w:val="0"/>
      <w:divBdr>
        <w:top w:val="none" w:sz="0" w:space="0" w:color="auto"/>
        <w:left w:val="none" w:sz="0" w:space="0" w:color="auto"/>
        <w:bottom w:val="none" w:sz="0" w:space="0" w:color="auto"/>
        <w:right w:val="none" w:sz="0" w:space="0" w:color="auto"/>
      </w:divBdr>
    </w:div>
    <w:div w:id="1828086761">
      <w:bodyDiv w:val="1"/>
      <w:marLeft w:val="0"/>
      <w:marRight w:val="0"/>
      <w:marTop w:val="0"/>
      <w:marBottom w:val="0"/>
      <w:divBdr>
        <w:top w:val="none" w:sz="0" w:space="0" w:color="auto"/>
        <w:left w:val="none" w:sz="0" w:space="0" w:color="auto"/>
        <w:bottom w:val="none" w:sz="0" w:space="0" w:color="auto"/>
        <w:right w:val="none" w:sz="0" w:space="0" w:color="auto"/>
      </w:divBdr>
    </w:div>
    <w:div w:id="1828128902">
      <w:bodyDiv w:val="1"/>
      <w:marLeft w:val="0"/>
      <w:marRight w:val="0"/>
      <w:marTop w:val="0"/>
      <w:marBottom w:val="0"/>
      <w:divBdr>
        <w:top w:val="none" w:sz="0" w:space="0" w:color="auto"/>
        <w:left w:val="none" w:sz="0" w:space="0" w:color="auto"/>
        <w:bottom w:val="none" w:sz="0" w:space="0" w:color="auto"/>
        <w:right w:val="none" w:sz="0" w:space="0" w:color="auto"/>
      </w:divBdr>
    </w:div>
    <w:div w:id="1828597299">
      <w:bodyDiv w:val="1"/>
      <w:marLeft w:val="0"/>
      <w:marRight w:val="0"/>
      <w:marTop w:val="0"/>
      <w:marBottom w:val="0"/>
      <w:divBdr>
        <w:top w:val="none" w:sz="0" w:space="0" w:color="auto"/>
        <w:left w:val="none" w:sz="0" w:space="0" w:color="auto"/>
        <w:bottom w:val="none" w:sz="0" w:space="0" w:color="auto"/>
        <w:right w:val="none" w:sz="0" w:space="0" w:color="auto"/>
      </w:divBdr>
    </w:div>
    <w:div w:id="1828668148">
      <w:bodyDiv w:val="1"/>
      <w:marLeft w:val="0"/>
      <w:marRight w:val="0"/>
      <w:marTop w:val="0"/>
      <w:marBottom w:val="0"/>
      <w:divBdr>
        <w:top w:val="none" w:sz="0" w:space="0" w:color="auto"/>
        <w:left w:val="none" w:sz="0" w:space="0" w:color="auto"/>
        <w:bottom w:val="none" w:sz="0" w:space="0" w:color="auto"/>
        <w:right w:val="none" w:sz="0" w:space="0" w:color="auto"/>
      </w:divBdr>
    </w:div>
    <w:div w:id="1829133490">
      <w:bodyDiv w:val="1"/>
      <w:marLeft w:val="0"/>
      <w:marRight w:val="0"/>
      <w:marTop w:val="0"/>
      <w:marBottom w:val="0"/>
      <w:divBdr>
        <w:top w:val="none" w:sz="0" w:space="0" w:color="auto"/>
        <w:left w:val="none" w:sz="0" w:space="0" w:color="auto"/>
        <w:bottom w:val="none" w:sz="0" w:space="0" w:color="auto"/>
        <w:right w:val="none" w:sz="0" w:space="0" w:color="auto"/>
      </w:divBdr>
    </w:div>
    <w:div w:id="1829443702">
      <w:bodyDiv w:val="1"/>
      <w:marLeft w:val="0"/>
      <w:marRight w:val="0"/>
      <w:marTop w:val="0"/>
      <w:marBottom w:val="0"/>
      <w:divBdr>
        <w:top w:val="none" w:sz="0" w:space="0" w:color="auto"/>
        <w:left w:val="none" w:sz="0" w:space="0" w:color="auto"/>
        <w:bottom w:val="none" w:sz="0" w:space="0" w:color="auto"/>
        <w:right w:val="none" w:sz="0" w:space="0" w:color="auto"/>
      </w:divBdr>
    </w:div>
    <w:div w:id="1829588108">
      <w:bodyDiv w:val="1"/>
      <w:marLeft w:val="0"/>
      <w:marRight w:val="0"/>
      <w:marTop w:val="0"/>
      <w:marBottom w:val="0"/>
      <w:divBdr>
        <w:top w:val="none" w:sz="0" w:space="0" w:color="auto"/>
        <w:left w:val="none" w:sz="0" w:space="0" w:color="auto"/>
        <w:bottom w:val="none" w:sz="0" w:space="0" w:color="auto"/>
        <w:right w:val="none" w:sz="0" w:space="0" w:color="auto"/>
      </w:divBdr>
    </w:div>
    <w:div w:id="1829714154">
      <w:bodyDiv w:val="1"/>
      <w:marLeft w:val="0"/>
      <w:marRight w:val="0"/>
      <w:marTop w:val="0"/>
      <w:marBottom w:val="0"/>
      <w:divBdr>
        <w:top w:val="none" w:sz="0" w:space="0" w:color="auto"/>
        <w:left w:val="none" w:sz="0" w:space="0" w:color="auto"/>
        <w:bottom w:val="none" w:sz="0" w:space="0" w:color="auto"/>
        <w:right w:val="none" w:sz="0" w:space="0" w:color="auto"/>
      </w:divBdr>
    </w:div>
    <w:div w:id="1829782086">
      <w:bodyDiv w:val="1"/>
      <w:marLeft w:val="0"/>
      <w:marRight w:val="0"/>
      <w:marTop w:val="0"/>
      <w:marBottom w:val="0"/>
      <w:divBdr>
        <w:top w:val="none" w:sz="0" w:space="0" w:color="auto"/>
        <w:left w:val="none" w:sz="0" w:space="0" w:color="auto"/>
        <w:bottom w:val="none" w:sz="0" w:space="0" w:color="auto"/>
        <w:right w:val="none" w:sz="0" w:space="0" w:color="auto"/>
      </w:divBdr>
    </w:div>
    <w:div w:id="1830054085">
      <w:bodyDiv w:val="1"/>
      <w:marLeft w:val="0"/>
      <w:marRight w:val="0"/>
      <w:marTop w:val="0"/>
      <w:marBottom w:val="0"/>
      <w:divBdr>
        <w:top w:val="none" w:sz="0" w:space="0" w:color="auto"/>
        <w:left w:val="none" w:sz="0" w:space="0" w:color="auto"/>
        <w:bottom w:val="none" w:sz="0" w:space="0" w:color="auto"/>
        <w:right w:val="none" w:sz="0" w:space="0" w:color="auto"/>
      </w:divBdr>
    </w:div>
    <w:div w:id="1830175155">
      <w:bodyDiv w:val="1"/>
      <w:marLeft w:val="0"/>
      <w:marRight w:val="0"/>
      <w:marTop w:val="0"/>
      <w:marBottom w:val="0"/>
      <w:divBdr>
        <w:top w:val="none" w:sz="0" w:space="0" w:color="auto"/>
        <w:left w:val="none" w:sz="0" w:space="0" w:color="auto"/>
        <w:bottom w:val="none" w:sz="0" w:space="0" w:color="auto"/>
        <w:right w:val="none" w:sz="0" w:space="0" w:color="auto"/>
      </w:divBdr>
    </w:div>
    <w:div w:id="1830365092">
      <w:bodyDiv w:val="1"/>
      <w:marLeft w:val="0"/>
      <w:marRight w:val="0"/>
      <w:marTop w:val="0"/>
      <w:marBottom w:val="0"/>
      <w:divBdr>
        <w:top w:val="none" w:sz="0" w:space="0" w:color="auto"/>
        <w:left w:val="none" w:sz="0" w:space="0" w:color="auto"/>
        <w:bottom w:val="none" w:sz="0" w:space="0" w:color="auto"/>
        <w:right w:val="none" w:sz="0" w:space="0" w:color="auto"/>
      </w:divBdr>
    </w:div>
    <w:div w:id="1830512578">
      <w:bodyDiv w:val="1"/>
      <w:marLeft w:val="0"/>
      <w:marRight w:val="0"/>
      <w:marTop w:val="0"/>
      <w:marBottom w:val="0"/>
      <w:divBdr>
        <w:top w:val="none" w:sz="0" w:space="0" w:color="auto"/>
        <w:left w:val="none" w:sz="0" w:space="0" w:color="auto"/>
        <w:bottom w:val="none" w:sz="0" w:space="0" w:color="auto"/>
        <w:right w:val="none" w:sz="0" w:space="0" w:color="auto"/>
      </w:divBdr>
    </w:div>
    <w:div w:id="1830515830">
      <w:bodyDiv w:val="1"/>
      <w:marLeft w:val="0"/>
      <w:marRight w:val="0"/>
      <w:marTop w:val="0"/>
      <w:marBottom w:val="0"/>
      <w:divBdr>
        <w:top w:val="none" w:sz="0" w:space="0" w:color="auto"/>
        <w:left w:val="none" w:sz="0" w:space="0" w:color="auto"/>
        <w:bottom w:val="none" w:sz="0" w:space="0" w:color="auto"/>
        <w:right w:val="none" w:sz="0" w:space="0" w:color="auto"/>
      </w:divBdr>
    </w:div>
    <w:div w:id="1830704497">
      <w:bodyDiv w:val="1"/>
      <w:marLeft w:val="0"/>
      <w:marRight w:val="0"/>
      <w:marTop w:val="0"/>
      <w:marBottom w:val="0"/>
      <w:divBdr>
        <w:top w:val="none" w:sz="0" w:space="0" w:color="auto"/>
        <w:left w:val="none" w:sz="0" w:space="0" w:color="auto"/>
        <w:bottom w:val="none" w:sz="0" w:space="0" w:color="auto"/>
        <w:right w:val="none" w:sz="0" w:space="0" w:color="auto"/>
      </w:divBdr>
    </w:div>
    <w:div w:id="1831021330">
      <w:bodyDiv w:val="1"/>
      <w:marLeft w:val="0"/>
      <w:marRight w:val="0"/>
      <w:marTop w:val="0"/>
      <w:marBottom w:val="0"/>
      <w:divBdr>
        <w:top w:val="none" w:sz="0" w:space="0" w:color="auto"/>
        <w:left w:val="none" w:sz="0" w:space="0" w:color="auto"/>
        <w:bottom w:val="none" w:sz="0" w:space="0" w:color="auto"/>
        <w:right w:val="none" w:sz="0" w:space="0" w:color="auto"/>
      </w:divBdr>
    </w:div>
    <w:div w:id="1831022446">
      <w:bodyDiv w:val="1"/>
      <w:marLeft w:val="0"/>
      <w:marRight w:val="0"/>
      <w:marTop w:val="0"/>
      <w:marBottom w:val="0"/>
      <w:divBdr>
        <w:top w:val="none" w:sz="0" w:space="0" w:color="auto"/>
        <w:left w:val="none" w:sz="0" w:space="0" w:color="auto"/>
        <w:bottom w:val="none" w:sz="0" w:space="0" w:color="auto"/>
        <w:right w:val="none" w:sz="0" w:space="0" w:color="auto"/>
      </w:divBdr>
    </w:div>
    <w:div w:id="1831481298">
      <w:bodyDiv w:val="1"/>
      <w:marLeft w:val="0"/>
      <w:marRight w:val="0"/>
      <w:marTop w:val="0"/>
      <w:marBottom w:val="0"/>
      <w:divBdr>
        <w:top w:val="none" w:sz="0" w:space="0" w:color="auto"/>
        <w:left w:val="none" w:sz="0" w:space="0" w:color="auto"/>
        <w:bottom w:val="none" w:sz="0" w:space="0" w:color="auto"/>
        <w:right w:val="none" w:sz="0" w:space="0" w:color="auto"/>
      </w:divBdr>
    </w:div>
    <w:div w:id="1831554724">
      <w:bodyDiv w:val="1"/>
      <w:marLeft w:val="0"/>
      <w:marRight w:val="0"/>
      <w:marTop w:val="0"/>
      <w:marBottom w:val="0"/>
      <w:divBdr>
        <w:top w:val="none" w:sz="0" w:space="0" w:color="auto"/>
        <w:left w:val="none" w:sz="0" w:space="0" w:color="auto"/>
        <w:bottom w:val="none" w:sz="0" w:space="0" w:color="auto"/>
        <w:right w:val="none" w:sz="0" w:space="0" w:color="auto"/>
      </w:divBdr>
    </w:div>
    <w:div w:id="1831679592">
      <w:bodyDiv w:val="1"/>
      <w:marLeft w:val="0"/>
      <w:marRight w:val="0"/>
      <w:marTop w:val="0"/>
      <w:marBottom w:val="0"/>
      <w:divBdr>
        <w:top w:val="none" w:sz="0" w:space="0" w:color="auto"/>
        <w:left w:val="none" w:sz="0" w:space="0" w:color="auto"/>
        <w:bottom w:val="none" w:sz="0" w:space="0" w:color="auto"/>
        <w:right w:val="none" w:sz="0" w:space="0" w:color="auto"/>
      </w:divBdr>
    </w:div>
    <w:div w:id="1831680019">
      <w:bodyDiv w:val="1"/>
      <w:marLeft w:val="0"/>
      <w:marRight w:val="0"/>
      <w:marTop w:val="0"/>
      <w:marBottom w:val="0"/>
      <w:divBdr>
        <w:top w:val="none" w:sz="0" w:space="0" w:color="auto"/>
        <w:left w:val="none" w:sz="0" w:space="0" w:color="auto"/>
        <w:bottom w:val="none" w:sz="0" w:space="0" w:color="auto"/>
        <w:right w:val="none" w:sz="0" w:space="0" w:color="auto"/>
      </w:divBdr>
    </w:div>
    <w:div w:id="1832016469">
      <w:bodyDiv w:val="1"/>
      <w:marLeft w:val="0"/>
      <w:marRight w:val="0"/>
      <w:marTop w:val="0"/>
      <w:marBottom w:val="0"/>
      <w:divBdr>
        <w:top w:val="none" w:sz="0" w:space="0" w:color="auto"/>
        <w:left w:val="none" w:sz="0" w:space="0" w:color="auto"/>
        <w:bottom w:val="none" w:sz="0" w:space="0" w:color="auto"/>
        <w:right w:val="none" w:sz="0" w:space="0" w:color="auto"/>
      </w:divBdr>
    </w:div>
    <w:div w:id="1832019836">
      <w:bodyDiv w:val="1"/>
      <w:marLeft w:val="0"/>
      <w:marRight w:val="0"/>
      <w:marTop w:val="0"/>
      <w:marBottom w:val="0"/>
      <w:divBdr>
        <w:top w:val="none" w:sz="0" w:space="0" w:color="auto"/>
        <w:left w:val="none" w:sz="0" w:space="0" w:color="auto"/>
        <w:bottom w:val="none" w:sz="0" w:space="0" w:color="auto"/>
        <w:right w:val="none" w:sz="0" w:space="0" w:color="auto"/>
      </w:divBdr>
    </w:div>
    <w:div w:id="1832138160">
      <w:bodyDiv w:val="1"/>
      <w:marLeft w:val="0"/>
      <w:marRight w:val="0"/>
      <w:marTop w:val="0"/>
      <w:marBottom w:val="0"/>
      <w:divBdr>
        <w:top w:val="none" w:sz="0" w:space="0" w:color="auto"/>
        <w:left w:val="none" w:sz="0" w:space="0" w:color="auto"/>
        <w:bottom w:val="none" w:sz="0" w:space="0" w:color="auto"/>
        <w:right w:val="none" w:sz="0" w:space="0" w:color="auto"/>
      </w:divBdr>
    </w:div>
    <w:div w:id="1832141150">
      <w:bodyDiv w:val="1"/>
      <w:marLeft w:val="0"/>
      <w:marRight w:val="0"/>
      <w:marTop w:val="0"/>
      <w:marBottom w:val="0"/>
      <w:divBdr>
        <w:top w:val="none" w:sz="0" w:space="0" w:color="auto"/>
        <w:left w:val="none" w:sz="0" w:space="0" w:color="auto"/>
        <w:bottom w:val="none" w:sz="0" w:space="0" w:color="auto"/>
        <w:right w:val="none" w:sz="0" w:space="0" w:color="auto"/>
      </w:divBdr>
    </w:div>
    <w:div w:id="1832213297">
      <w:bodyDiv w:val="1"/>
      <w:marLeft w:val="0"/>
      <w:marRight w:val="0"/>
      <w:marTop w:val="0"/>
      <w:marBottom w:val="0"/>
      <w:divBdr>
        <w:top w:val="none" w:sz="0" w:space="0" w:color="auto"/>
        <w:left w:val="none" w:sz="0" w:space="0" w:color="auto"/>
        <w:bottom w:val="none" w:sz="0" w:space="0" w:color="auto"/>
        <w:right w:val="none" w:sz="0" w:space="0" w:color="auto"/>
      </w:divBdr>
    </w:div>
    <w:div w:id="1832868153">
      <w:bodyDiv w:val="1"/>
      <w:marLeft w:val="0"/>
      <w:marRight w:val="0"/>
      <w:marTop w:val="0"/>
      <w:marBottom w:val="0"/>
      <w:divBdr>
        <w:top w:val="none" w:sz="0" w:space="0" w:color="auto"/>
        <w:left w:val="none" w:sz="0" w:space="0" w:color="auto"/>
        <w:bottom w:val="none" w:sz="0" w:space="0" w:color="auto"/>
        <w:right w:val="none" w:sz="0" w:space="0" w:color="auto"/>
      </w:divBdr>
    </w:div>
    <w:div w:id="1832981599">
      <w:bodyDiv w:val="1"/>
      <w:marLeft w:val="0"/>
      <w:marRight w:val="0"/>
      <w:marTop w:val="0"/>
      <w:marBottom w:val="0"/>
      <w:divBdr>
        <w:top w:val="none" w:sz="0" w:space="0" w:color="auto"/>
        <w:left w:val="none" w:sz="0" w:space="0" w:color="auto"/>
        <w:bottom w:val="none" w:sz="0" w:space="0" w:color="auto"/>
        <w:right w:val="none" w:sz="0" w:space="0" w:color="auto"/>
      </w:divBdr>
    </w:div>
    <w:div w:id="1833139714">
      <w:bodyDiv w:val="1"/>
      <w:marLeft w:val="0"/>
      <w:marRight w:val="0"/>
      <w:marTop w:val="0"/>
      <w:marBottom w:val="0"/>
      <w:divBdr>
        <w:top w:val="none" w:sz="0" w:space="0" w:color="auto"/>
        <w:left w:val="none" w:sz="0" w:space="0" w:color="auto"/>
        <w:bottom w:val="none" w:sz="0" w:space="0" w:color="auto"/>
        <w:right w:val="none" w:sz="0" w:space="0" w:color="auto"/>
      </w:divBdr>
    </w:div>
    <w:div w:id="1833444902">
      <w:bodyDiv w:val="1"/>
      <w:marLeft w:val="0"/>
      <w:marRight w:val="0"/>
      <w:marTop w:val="0"/>
      <w:marBottom w:val="0"/>
      <w:divBdr>
        <w:top w:val="none" w:sz="0" w:space="0" w:color="auto"/>
        <w:left w:val="none" w:sz="0" w:space="0" w:color="auto"/>
        <w:bottom w:val="none" w:sz="0" w:space="0" w:color="auto"/>
        <w:right w:val="none" w:sz="0" w:space="0" w:color="auto"/>
      </w:divBdr>
    </w:div>
    <w:div w:id="1833713101">
      <w:bodyDiv w:val="1"/>
      <w:marLeft w:val="0"/>
      <w:marRight w:val="0"/>
      <w:marTop w:val="0"/>
      <w:marBottom w:val="0"/>
      <w:divBdr>
        <w:top w:val="none" w:sz="0" w:space="0" w:color="auto"/>
        <w:left w:val="none" w:sz="0" w:space="0" w:color="auto"/>
        <w:bottom w:val="none" w:sz="0" w:space="0" w:color="auto"/>
        <w:right w:val="none" w:sz="0" w:space="0" w:color="auto"/>
      </w:divBdr>
    </w:div>
    <w:div w:id="1833787361">
      <w:bodyDiv w:val="1"/>
      <w:marLeft w:val="0"/>
      <w:marRight w:val="0"/>
      <w:marTop w:val="0"/>
      <w:marBottom w:val="0"/>
      <w:divBdr>
        <w:top w:val="none" w:sz="0" w:space="0" w:color="auto"/>
        <w:left w:val="none" w:sz="0" w:space="0" w:color="auto"/>
        <w:bottom w:val="none" w:sz="0" w:space="0" w:color="auto"/>
        <w:right w:val="none" w:sz="0" w:space="0" w:color="auto"/>
      </w:divBdr>
    </w:div>
    <w:div w:id="1834176991">
      <w:bodyDiv w:val="1"/>
      <w:marLeft w:val="0"/>
      <w:marRight w:val="0"/>
      <w:marTop w:val="0"/>
      <w:marBottom w:val="0"/>
      <w:divBdr>
        <w:top w:val="none" w:sz="0" w:space="0" w:color="auto"/>
        <w:left w:val="none" w:sz="0" w:space="0" w:color="auto"/>
        <w:bottom w:val="none" w:sz="0" w:space="0" w:color="auto"/>
        <w:right w:val="none" w:sz="0" w:space="0" w:color="auto"/>
      </w:divBdr>
    </w:div>
    <w:div w:id="1834367779">
      <w:bodyDiv w:val="1"/>
      <w:marLeft w:val="0"/>
      <w:marRight w:val="0"/>
      <w:marTop w:val="0"/>
      <w:marBottom w:val="0"/>
      <w:divBdr>
        <w:top w:val="none" w:sz="0" w:space="0" w:color="auto"/>
        <w:left w:val="none" w:sz="0" w:space="0" w:color="auto"/>
        <w:bottom w:val="none" w:sz="0" w:space="0" w:color="auto"/>
        <w:right w:val="none" w:sz="0" w:space="0" w:color="auto"/>
      </w:divBdr>
    </w:div>
    <w:div w:id="1834955025">
      <w:bodyDiv w:val="1"/>
      <w:marLeft w:val="0"/>
      <w:marRight w:val="0"/>
      <w:marTop w:val="0"/>
      <w:marBottom w:val="0"/>
      <w:divBdr>
        <w:top w:val="none" w:sz="0" w:space="0" w:color="auto"/>
        <w:left w:val="none" w:sz="0" w:space="0" w:color="auto"/>
        <w:bottom w:val="none" w:sz="0" w:space="0" w:color="auto"/>
        <w:right w:val="none" w:sz="0" w:space="0" w:color="auto"/>
      </w:divBdr>
    </w:div>
    <w:div w:id="1835024958">
      <w:bodyDiv w:val="1"/>
      <w:marLeft w:val="0"/>
      <w:marRight w:val="0"/>
      <w:marTop w:val="0"/>
      <w:marBottom w:val="0"/>
      <w:divBdr>
        <w:top w:val="none" w:sz="0" w:space="0" w:color="auto"/>
        <w:left w:val="none" w:sz="0" w:space="0" w:color="auto"/>
        <w:bottom w:val="none" w:sz="0" w:space="0" w:color="auto"/>
        <w:right w:val="none" w:sz="0" w:space="0" w:color="auto"/>
      </w:divBdr>
    </w:div>
    <w:div w:id="1835031608">
      <w:bodyDiv w:val="1"/>
      <w:marLeft w:val="0"/>
      <w:marRight w:val="0"/>
      <w:marTop w:val="0"/>
      <w:marBottom w:val="0"/>
      <w:divBdr>
        <w:top w:val="none" w:sz="0" w:space="0" w:color="auto"/>
        <w:left w:val="none" w:sz="0" w:space="0" w:color="auto"/>
        <w:bottom w:val="none" w:sz="0" w:space="0" w:color="auto"/>
        <w:right w:val="none" w:sz="0" w:space="0" w:color="auto"/>
      </w:divBdr>
    </w:div>
    <w:div w:id="1835097867">
      <w:bodyDiv w:val="1"/>
      <w:marLeft w:val="0"/>
      <w:marRight w:val="0"/>
      <w:marTop w:val="0"/>
      <w:marBottom w:val="0"/>
      <w:divBdr>
        <w:top w:val="none" w:sz="0" w:space="0" w:color="auto"/>
        <w:left w:val="none" w:sz="0" w:space="0" w:color="auto"/>
        <w:bottom w:val="none" w:sz="0" w:space="0" w:color="auto"/>
        <w:right w:val="none" w:sz="0" w:space="0" w:color="auto"/>
      </w:divBdr>
    </w:div>
    <w:div w:id="1835755793">
      <w:bodyDiv w:val="1"/>
      <w:marLeft w:val="0"/>
      <w:marRight w:val="0"/>
      <w:marTop w:val="0"/>
      <w:marBottom w:val="0"/>
      <w:divBdr>
        <w:top w:val="none" w:sz="0" w:space="0" w:color="auto"/>
        <w:left w:val="none" w:sz="0" w:space="0" w:color="auto"/>
        <w:bottom w:val="none" w:sz="0" w:space="0" w:color="auto"/>
        <w:right w:val="none" w:sz="0" w:space="0" w:color="auto"/>
      </w:divBdr>
    </w:div>
    <w:div w:id="1835757400">
      <w:bodyDiv w:val="1"/>
      <w:marLeft w:val="0"/>
      <w:marRight w:val="0"/>
      <w:marTop w:val="0"/>
      <w:marBottom w:val="0"/>
      <w:divBdr>
        <w:top w:val="none" w:sz="0" w:space="0" w:color="auto"/>
        <w:left w:val="none" w:sz="0" w:space="0" w:color="auto"/>
        <w:bottom w:val="none" w:sz="0" w:space="0" w:color="auto"/>
        <w:right w:val="none" w:sz="0" w:space="0" w:color="auto"/>
      </w:divBdr>
    </w:div>
    <w:div w:id="1835952474">
      <w:bodyDiv w:val="1"/>
      <w:marLeft w:val="0"/>
      <w:marRight w:val="0"/>
      <w:marTop w:val="0"/>
      <w:marBottom w:val="0"/>
      <w:divBdr>
        <w:top w:val="none" w:sz="0" w:space="0" w:color="auto"/>
        <w:left w:val="none" w:sz="0" w:space="0" w:color="auto"/>
        <w:bottom w:val="none" w:sz="0" w:space="0" w:color="auto"/>
        <w:right w:val="none" w:sz="0" w:space="0" w:color="auto"/>
      </w:divBdr>
    </w:div>
    <w:div w:id="1836801952">
      <w:bodyDiv w:val="1"/>
      <w:marLeft w:val="0"/>
      <w:marRight w:val="0"/>
      <w:marTop w:val="0"/>
      <w:marBottom w:val="0"/>
      <w:divBdr>
        <w:top w:val="none" w:sz="0" w:space="0" w:color="auto"/>
        <w:left w:val="none" w:sz="0" w:space="0" w:color="auto"/>
        <w:bottom w:val="none" w:sz="0" w:space="0" w:color="auto"/>
        <w:right w:val="none" w:sz="0" w:space="0" w:color="auto"/>
      </w:divBdr>
    </w:div>
    <w:div w:id="1836802136">
      <w:bodyDiv w:val="1"/>
      <w:marLeft w:val="0"/>
      <w:marRight w:val="0"/>
      <w:marTop w:val="0"/>
      <w:marBottom w:val="0"/>
      <w:divBdr>
        <w:top w:val="none" w:sz="0" w:space="0" w:color="auto"/>
        <w:left w:val="none" w:sz="0" w:space="0" w:color="auto"/>
        <w:bottom w:val="none" w:sz="0" w:space="0" w:color="auto"/>
        <w:right w:val="none" w:sz="0" w:space="0" w:color="auto"/>
      </w:divBdr>
    </w:div>
    <w:div w:id="1836871653">
      <w:bodyDiv w:val="1"/>
      <w:marLeft w:val="0"/>
      <w:marRight w:val="0"/>
      <w:marTop w:val="0"/>
      <w:marBottom w:val="0"/>
      <w:divBdr>
        <w:top w:val="none" w:sz="0" w:space="0" w:color="auto"/>
        <w:left w:val="none" w:sz="0" w:space="0" w:color="auto"/>
        <w:bottom w:val="none" w:sz="0" w:space="0" w:color="auto"/>
        <w:right w:val="none" w:sz="0" w:space="0" w:color="auto"/>
      </w:divBdr>
    </w:div>
    <w:div w:id="1837067274">
      <w:bodyDiv w:val="1"/>
      <w:marLeft w:val="0"/>
      <w:marRight w:val="0"/>
      <w:marTop w:val="0"/>
      <w:marBottom w:val="0"/>
      <w:divBdr>
        <w:top w:val="none" w:sz="0" w:space="0" w:color="auto"/>
        <w:left w:val="none" w:sz="0" w:space="0" w:color="auto"/>
        <w:bottom w:val="none" w:sz="0" w:space="0" w:color="auto"/>
        <w:right w:val="none" w:sz="0" w:space="0" w:color="auto"/>
      </w:divBdr>
    </w:div>
    <w:div w:id="1837187507">
      <w:bodyDiv w:val="1"/>
      <w:marLeft w:val="0"/>
      <w:marRight w:val="0"/>
      <w:marTop w:val="0"/>
      <w:marBottom w:val="0"/>
      <w:divBdr>
        <w:top w:val="none" w:sz="0" w:space="0" w:color="auto"/>
        <w:left w:val="none" w:sz="0" w:space="0" w:color="auto"/>
        <w:bottom w:val="none" w:sz="0" w:space="0" w:color="auto"/>
        <w:right w:val="none" w:sz="0" w:space="0" w:color="auto"/>
      </w:divBdr>
    </w:div>
    <w:div w:id="1837528274">
      <w:bodyDiv w:val="1"/>
      <w:marLeft w:val="0"/>
      <w:marRight w:val="0"/>
      <w:marTop w:val="0"/>
      <w:marBottom w:val="0"/>
      <w:divBdr>
        <w:top w:val="none" w:sz="0" w:space="0" w:color="auto"/>
        <w:left w:val="none" w:sz="0" w:space="0" w:color="auto"/>
        <w:bottom w:val="none" w:sz="0" w:space="0" w:color="auto"/>
        <w:right w:val="none" w:sz="0" w:space="0" w:color="auto"/>
      </w:divBdr>
    </w:div>
    <w:div w:id="1837649385">
      <w:bodyDiv w:val="1"/>
      <w:marLeft w:val="0"/>
      <w:marRight w:val="0"/>
      <w:marTop w:val="0"/>
      <w:marBottom w:val="0"/>
      <w:divBdr>
        <w:top w:val="none" w:sz="0" w:space="0" w:color="auto"/>
        <w:left w:val="none" w:sz="0" w:space="0" w:color="auto"/>
        <w:bottom w:val="none" w:sz="0" w:space="0" w:color="auto"/>
        <w:right w:val="none" w:sz="0" w:space="0" w:color="auto"/>
      </w:divBdr>
    </w:div>
    <w:div w:id="1838034784">
      <w:bodyDiv w:val="1"/>
      <w:marLeft w:val="0"/>
      <w:marRight w:val="0"/>
      <w:marTop w:val="0"/>
      <w:marBottom w:val="0"/>
      <w:divBdr>
        <w:top w:val="none" w:sz="0" w:space="0" w:color="auto"/>
        <w:left w:val="none" w:sz="0" w:space="0" w:color="auto"/>
        <w:bottom w:val="none" w:sz="0" w:space="0" w:color="auto"/>
        <w:right w:val="none" w:sz="0" w:space="0" w:color="auto"/>
      </w:divBdr>
    </w:div>
    <w:div w:id="1838037331">
      <w:bodyDiv w:val="1"/>
      <w:marLeft w:val="0"/>
      <w:marRight w:val="0"/>
      <w:marTop w:val="0"/>
      <w:marBottom w:val="0"/>
      <w:divBdr>
        <w:top w:val="none" w:sz="0" w:space="0" w:color="auto"/>
        <w:left w:val="none" w:sz="0" w:space="0" w:color="auto"/>
        <w:bottom w:val="none" w:sz="0" w:space="0" w:color="auto"/>
        <w:right w:val="none" w:sz="0" w:space="0" w:color="auto"/>
      </w:divBdr>
    </w:div>
    <w:div w:id="1838382341">
      <w:bodyDiv w:val="1"/>
      <w:marLeft w:val="0"/>
      <w:marRight w:val="0"/>
      <w:marTop w:val="0"/>
      <w:marBottom w:val="0"/>
      <w:divBdr>
        <w:top w:val="none" w:sz="0" w:space="0" w:color="auto"/>
        <w:left w:val="none" w:sz="0" w:space="0" w:color="auto"/>
        <w:bottom w:val="none" w:sz="0" w:space="0" w:color="auto"/>
        <w:right w:val="none" w:sz="0" w:space="0" w:color="auto"/>
      </w:divBdr>
    </w:div>
    <w:div w:id="1838692180">
      <w:bodyDiv w:val="1"/>
      <w:marLeft w:val="0"/>
      <w:marRight w:val="0"/>
      <w:marTop w:val="0"/>
      <w:marBottom w:val="0"/>
      <w:divBdr>
        <w:top w:val="none" w:sz="0" w:space="0" w:color="auto"/>
        <w:left w:val="none" w:sz="0" w:space="0" w:color="auto"/>
        <w:bottom w:val="none" w:sz="0" w:space="0" w:color="auto"/>
        <w:right w:val="none" w:sz="0" w:space="0" w:color="auto"/>
      </w:divBdr>
    </w:div>
    <w:div w:id="1839685780">
      <w:bodyDiv w:val="1"/>
      <w:marLeft w:val="0"/>
      <w:marRight w:val="0"/>
      <w:marTop w:val="0"/>
      <w:marBottom w:val="0"/>
      <w:divBdr>
        <w:top w:val="none" w:sz="0" w:space="0" w:color="auto"/>
        <w:left w:val="none" w:sz="0" w:space="0" w:color="auto"/>
        <w:bottom w:val="none" w:sz="0" w:space="0" w:color="auto"/>
        <w:right w:val="none" w:sz="0" w:space="0" w:color="auto"/>
      </w:divBdr>
    </w:div>
    <w:div w:id="1839808557">
      <w:bodyDiv w:val="1"/>
      <w:marLeft w:val="0"/>
      <w:marRight w:val="0"/>
      <w:marTop w:val="0"/>
      <w:marBottom w:val="0"/>
      <w:divBdr>
        <w:top w:val="none" w:sz="0" w:space="0" w:color="auto"/>
        <w:left w:val="none" w:sz="0" w:space="0" w:color="auto"/>
        <w:bottom w:val="none" w:sz="0" w:space="0" w:color="auto"/>
        <w:right w:val="none" w:sz="0" w:space="0" w:color="auto"/>
      </w:divBdr>
    </w:div>
    <w:div w:id="1839953359">
      <w:bodyDiv w:val="1"/>
      <w:marLeft w:val="0"/>
      <w:marRight w:val="0"/>
      <w:marTop w:val="0"/>
      <w:marBottom w:val="0"/>
      <w:divBdr>
        <w:top w:val="none" w:sz="0" w:space="0" w:color="auto"/>
        <w:left w:val="none" w:sz="0" w:space="0" w:color="auto"/>
        <w:bottom w:val="none" w:sz="0" w:space="0" w:color="auto"/>
        <w:right w:val="none" w:sz="0" w:space="0" w:color="auto"/>
      </w:divBdr>
    </w:div>
    <w:div w:id="1840002440">
      <w:bodyDiv w:val="1"/>
      <w:marLeft w:val="0"/>
      <w:marRight w:val="0"/>
      <w:marTop w:val="0"/>
      <w:marBottom w:val="0"/>
      <w:divBdr>
        <w:top w:val="none" w:sz="0" w:space="0" w:color="auto"/>
        <w:left w:val="none" w:sz="0" w:space="0" w:color="auto"/>
        <w:bottom w:val="none" w:sz="0" w:space="0" w:color="auto"/>
        <w:right w:val="none" w:sz="0" w:space="0" w:color="auto"/>
      </w:divBdr>
    </w:div>
    <w:div w:id="1840347184">
      <w:bodyDiv w:val="1"/>
      <w:marLeft w:val="0"/>
      <w:marRight w:val="0"/>
      <w:marTop w:val="0"/>
      <w:marBottom w:val="0"/>
      <w:divBdr>
        <w:top w:val="none" w:sz="0" w:space="0" w:color="auto"/>
        <w:left w:val="none" w:sz="0" w:space="0" w:color="auto"/>
        <w:bottom w:val="none" w:sz="0" w:space="0" w:color="auto"/>
        <w:right w:val="none" w:sz="0" w:space="0" w:color="auto"/>
      </w:divBdr>
    </w:div>
    <w:div w:id="1840804210">
      <w:bodyDiv w:val="1"/>
      <w:marLeft w:val="0"/>
      <w:marRight w:val="0"/>
      <w:marTop w:val="0"/>
      <w:marBottom w:val="0"/>
      <w:divBdr>
        <w:top w:val="none" w:sz="0" w:space="0" w:color="auto"/>
        <w:left w:val="none" w:sz="0" w:space="0" w:color="auto"/>
        <w:bottom w:val="none" w:sz="0" w:space="0" w:color="auto"/>
        <w:right w:val="none" w:sz="0" w:space="0" w:color="auto"/>
      </w:divBdr>
    </w:div>
    <w:div w:id="1842429979">
      <w:bodyDiv w:val="1"/>
      <w:marLeft w:val="0"/>
      <w:marRight w:val="0"/>
      <w:marTop w:val="0"/>
      <w:marBottom w:val="0"/>
      <w:divBdr>
        <w:top w:val="none" w:sz="0" w:space="0" w:color="auto"/>
        <w:left w:val="none" w:sz="0" w:space="0" w:color="auto"/>
        <w:bottom w:val="none" w:sz="0" w:space="0" w:color="auto"/>
        <w:right w:val="none" w:sz="0" w:space="0" w:color="auto"/>
      </w:divBdr>
    </w:div>
    <w:div w:id="1842551008">
      <w:bodyDiv w:val="1"/>
      <w:marLeft w:val="0"/>
      <w:marRight w:val="0"/>
      <w:marTop w:val="0"/>
      <w:marBottom w:val="0"/>
      <w:divBdr>
        <w:top w:val="none" w:sz="0" w:space="0" w:color="auto"/>
        <w:left w:val="none" w:sz="0" w:space="0" w:color="auto"/>
        <w:bottom w:val="none" w:sz="0" w:space="0" w:color="auto"/>
        <w:right w:val="none" w:sz="0" w:space="0" w:color="auto"/>
      </w:divBdr>
    </w:div>
    <w:div w:id="1843010854">
      <w:bodyDiv w:val="1"/>
      <w:marLeft w:val="0"/>
      <w:marRight w:val="0"/>
      <w:marTop w:val="0"/>
      <w:marBottom w:val="0"/>
      <w:divBdr>
        <w:top w:val="none" w:sz="0" w:space="0" w:color="auto"/>
        <w:left w:val="none" w:sz="0" w:space="0" w:color="auto"/>
        <w:bottom w:val="none" w:sz="0" w:space="0" w:color="auto"/>
        <w:right w:val="none" w:sz="0" w:space="0" w:color="auto"/>
      </w:divBdr>
    </w:div>
    <w:div w:id="1843082408">
      <w:bodyDiv w:val="1"/>
      <w:marLeft w:val="0"/>
      <w:marRight w:val="0"/>
      <w:marTop w:val="0"/>
      <w:marBottom w:val="0"/>
      <w:divBdr>
        <w:top w:val="none" w:sz="0" w:space="0" w:color="auto"/>
        <w:left w:val="none" w:sz="0" w:space="0" w:color="auto"/>
        <w:bottom w:val="none" w:sz="0" w:space="0" w:color="auto"/>
        <w:right w:val="none" w:sz="0" w:space="0" w:color="auto"/>
      </w:divBdr>
    </w:div>
    <w:div w:id="1843205227">
      <w:bodyDiv w:val="1"/>
      <w:marLeft w:val="0"/>
      <w:marRight w:val="0"/>
      <w:marTop w:val="0"/>
      <w:marBottom w:val="0"/>
      <w:divBdr>
        <w:top w:val="none" w:sz="0" w:space="0" w:color="auto"/>
        <w:left w:val="none" w:sz="0" w:space="0" w:color="auto"/>
        <w:bottom w:val="none" w:sz="0" w:space="0" w:color="auto"/>
        <w:right w:val="none" w:sz="0" w:space="0" w:color="auto"/>
      </w:divBdr>
    </w:div>
    <w:div w:id="1843281312">
      <w:bodyDiv w:val="1"/>
      <w:marLeft w:val="0"/>
      <w:marRight w:val="0"/>
      <w:marTop w:val="0"/>
      <w:marBottom w:val="0"/>
      <w:divBdr>
        <w:top w:val="none" w:sz="0" w:space="0" w:color="auto"/>
        <w:left w:val="none" w:sz="0" w:space="0" w:color="auto"/>
        <w:bottom w:val="none" w:sz="0" w:space="0" w:color="auto"/>
        <w:right w:val="none" w:sz="0" w:space="0" w:color="auto"/>
      </w:divBdr>
    </w:div>
    <w:div w:id="1843816138">
      <w:bodyDiv w:val="1"/>
      <w:marLeft w:val="0"/>
      <w:marRight w:val="0"/>
      <w:marTop w:val="0"/>
      <w:marBottom w:val="0"/>
      <w:divBdr>
        <w:top w:val="none" w:sz="0" w:space="0" w:color="auto"/>
        <w:left w:val="none" w:sz="0" w:space="0" w:color="auto"/>
        <w:bottom w:val="none" w:sz="0" w:space="0" w:color="auto"/>
        <w:right w:val="none" w:sz="0" w:space="0" w:color="auto"/>
      </w:divBdr>
    </w:div>
    <w:div w:id="1844053853">
      <w:bodyDiv w:val="1"/>
      <w:marLeft w:val="0"/>
      <w:marRight w:val="0"/>
      <w:marTop w:val="0"/>
      <w:marBottom w:val="0"/>
      <w:divBdr>
        <w:top w:val="none" w:sz="0" w:space="0" w:color="auto"/>
        <w:left w:val="none" w:sz="0" w:space="0" w:color="auto"/>
        <w:bottom w:val="none" w:sz="0" w:space="0" w:color="auto"/>
        <w:right w:val="none" w:sz="0" w:space="0" w:color="auto"/>
      </w:divBdr>
    </w:div>
    <w:div w:id="1844054816">
      <w:bodyDiv w:val="1"/>
      <w:marLeft w:val="0"/>
      <w:marRight w:val="0"/>
      <w:marTop w:val="0"/>
      <w:marBottom w:val="0"/>
      <w:divBdr>
        <w:top w:val="none" w:sz="0" w:space="0" w:color="auto"/>
        <w:left w:val="none" w:sz="0" w:space="0" w:color="auto"/>
        <w:bottom w:val="none" w:sz="0" w:space="0" w:color="auto"/>
        <w:right w:val="none" w:sz="0" w:space="0" w:color="auto"/>
      </w:divBdr>
    </w:div>
    <w:div w:id="1844320373">
      <w:bodyDiv w:val="1"/>
      <w:marLeft w:val="0"/>
      <w:marRight w:val="0"/>
      <w:marTop w:val="0"/>
      <w:marBottom w:val="0"/>
      <w:divBdr>
        <w:top w:val="none" w:sz="0" w:space="0" w:color="auto"/>
        <w:left w:val="none" w:sz="0" w:space="0" w:color="auto"/>
        <w:bottom w:val="none" w:sz="0" w:space="0" w:color="auto"/>
        <w:right w:val="none" w:sz="0" w:space="0" w:color="auto"/>
      </w:divBdr>
    </w:div>
    <w:div w:id="1844585435">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44971812">
      <w:bodyDiv w:val="1"/>
      <w:marLeft w:val="0"/>
      <w:marRight w:val="0"/>
      <w:marTop w:val="0"/>
      <w:marBottom w:val="0"/>
      <w:divBdr>
        <w:top w:val="none" w:sz="0" w:space="0" w:color="auto"/>
        <w:left w:val="none" w:sz="0" w:space="0" w:color="auto"/>
        <w:bottom w:val="none" w:sz="0" w:space="0" w:color="auto"/>
        <w:right w:val="none" w:sz="0" w:space="0" w:color="auto"/>
      </w:divBdr>
    </w:div>
    <w:div w:id="1845128621">
      <w:bodyDiv w:val="1"/>
      <w:marLeft w:val="0"/>
      <w:marRight w:val="0"/>
      <w:marTop w:val="0"/>
      <w:marBottom w:val="0"/>
      <w:divBdr>
        <w:top w:val="none" w:sz="0" w:space="0" w:color="auto"/>
        <w:left w:val="none" w:sz="0" w:space="0" w:color="auto"/>
        <w:bottom w:val="none" w:sz="0" w:space="0" w:color="auto"/>
        <w:right w:val="none" w:sz="0" w:space="0" w:color="auto"/>
      </w:divBdr>
    </w:div>
    <w:div w:id="1845322989">
      <w:bodyDiv w:val="1"/>
      <w:marLeft w:val="0"/>
      <w:marRight w:val="0"/>
      <w:marTop w:val="0"/>
      <w:marBottom w:val="0"/>
      <w:divBdr>
        <w:top w:val="none" w:sz="0" w:space="0" w:color="auto"/>
        <w:left w:val="none" w:sz="0" w:space="0" w:color="auto"/>
        <w:bottom w:val="none" w:sz="0" w:space="0" w:color="auto"/>
        <w:right w:val="none" w:sz="0" w:space="0" w:color="auto"/>
      </w:divBdr>
    </w:div>
    <w:div w:id="1845626292">
      <w:bodyDiv w:val="1"/>
      <w:marLeft w:val="0"/>
      <w:marRight w:val="0"/>
      <w:marTop w:val="0"/>
      <w:marBottom w:val="0"/>
      <w:divBdr>
        <w:top w:val="none" w:sz="0" w:space="0" w:color="auto"/>
        <w:left w:val="none" w:sz="0" w:space="0" w:color="auto"/>
        <w:bottom w:val="none" w:sz="0" w:space="0" w:color="auto"/>
        <w:right w:val="none" w:sz="0" w:space="0" w:color="auto"/>
      </w:divBdr>
    </w:div>
    <w:div w:id="1845706022">
      <w:bodyDiv w:val="1"/>
      <w:marLeft w:val="0"/>
      <w:marRight w:val="0"/>
      <w:marTop w:val="0"/>
      <w:marBottom w:val="0"/>
      <w:divBdr>
        <w:top w:val="none" w:sz="0" w:space="0" w:color="auto"/>
        <w:left w:val="none" w:sz="0" w:space="0" w:color="auto"/>
        <w:bottom w:val="none" w:sz="0" w:space="0" w:color="auto"/>
        <w:right w:val="none" w:sz="0" w:space="0" w:color="auto"/>
      </w:divBdr>
    </w:div>
    <w:div w:id="1845852054">
      <w:bodyDiv w:val="1"/>
      <w:marLeft w:val="0"/>
      <w:marRight w:val="0"/>
      <w:marTop w:val="0"/>
      <w:marBottom w:val="0"/>
      <w:divBdr>
        <w:top w:val="none" w:sz="0" w:space="0" w:color="auto"/>
        <w:left w:val="none" w:sz="0" w:space="0" w:color="auto"/>
        <w:bottom w:val="none" w:sz="0" w:space="0" w:color="auto"/>
        <w:right w:val="none" w:sz="0" w:space="0" w:color="auto"/>
      </w:divBdr>
    </w:div>
    <w:div w:id="1845895544">
      <w:bodyDiv w:val="1"/>
      <w:marLeft w:val="0"/>
      <w:marRight w:val="0"/>
      <w:marTop w:val="0"/>
      <w:marBottom w:val="0"/>
      <w:divBdr>
        <w:top w:val="none" w:sz="0" w:space="0" w:color="auto"/>
        <w:left w:val="none" w:sz="0" w:space="0" w:color="auto"/>
        <w:bottom w:val="none" w:sz="0" w:space="0" w:color="auto"/>
        <w:right w:val="none" w:sz="0" w:space="0" w:color="auto"/>
      </w:divBdr>
    </w:div>
    <w:div w:id="1845898348">
      <w:bodyDiv w:val="1"/>
      <w:marLeft w:val="0"/>
      <w:marRight w:val="0"/>
      <w:marTop w:val="0"/>
      <w:marBottom w:val="0"/>
      <w:divBdr>
        <w:top w:val="none" w:sz="0" w:space="0" w:color="auto"/>
        <w:left w:val="none" w:sz="0" w:space="0" w:color="auto"/>
        <w:bottom w:val="none" w:sz="0" w:space="0" w:color="auto"/>
        <w:right w:val="none" w:sz="0" w:space="0" w:color="auto"/>
      </w:divBdr>
    </w:div>
    <w:div w:id="1845975097">
      <w:bodyDiv w:val="1"/>
      <w:marLeft w:val="0"/>
      <w:marRight w:val="0"/>
      <w:marTop w:val="0"/>
      <w:marBottom w:val="0"/>
      <w:divBdr>
        <w:top w:val="none" w:sz="0" w:space="0" w:color="auto"/>
        <w:left w:val="none" w:sz="0" w:space="0" w:color="auto"/>
        <w:bottom w:val="none" w:sz="0" w:space="0" w:color="auto"/>
        <w:right w:val="none" w:sz="0" w:space="0" w:color="auto"/>
      </w:divBdr>
    </w:div>
    <w:div w:id="1846240076">
      <w:bodyDiv w:val="1"/>
      <w:marLeft w:val="0"/>
      <w:marRight w:val="0"/>
      <w:marTop w:val="0"/>
      <w:marBottom w:val="0"/>
      <w:divBdr>
        <w:top w:val="none" w:sz="0" w:space="0" w:color="auto"/>
        <w:left w:val="none" w:sz="0" w:space="0" w:color="auto"/>
        <w:bottom w:val="none" w:sz="0" w:space="0" w:color="auto"/>
        <w:right w:val="none" w:sz="0" w:space="0" w:color="auto"/>
      </w:divBdr>
    </w:div>
    <w:div w:id="1846895273">
      <w:bodyDiv w:val="1"/>
      <w:marLeft w:val="0"/>
      <w:marRight w:val="0"/>
      <w:marTop w:val="0"/>
      <w:marBottom w:val="0"/>
      <w:divBdr>
        <w:top w:val="none" w:sz="0" w:space="0" w:color="auto"/>
        <w:left w:val="none" w:sz="0" w:space="0" w:color="auto"/>
        <w:bottom w:val="none" w:sz="0" w:space="0" w:color="auto"/>
        <w:right w:val="none" w:sz="0" w:space="0" w:color="auto"/>
      </w:divBdr>
    </w:div>
    <w:div w:id="1847016874">
      <w:bodyDiv w:val="1"/>
      <w:marLeft w:val="0"/>
      <w:marRight w:val="0"/>
      <w:marTop w:val="0"/>
      <w:marBottom w:val="0"/>
      <w:divBdr>
        <w:top w:val="none" w:sz="0" w:space="0" w:color="auto"/>
        <w:left w:val="none" w:sz="0" w:space="0" w:color="auto"/>
        <w:bottom w:val="none" w:sz="0" w:space="0" w:color="auto"/>
        <w:right w:val="none" w:sz="0" w:space="0" w:color="auto"/>
      </w:divBdr>
    </w:div>
    <w:div w:id="1847405771">
      <w:bodyDiv w:val="1"/>
      <w:marLeft w:val="0"/>
      <w:marRight w:val="0"/>
      <w:marTop w:val="0"/>
      <w:marBottom w:val="0"/>
      <w:divBdr>
        <w:top w:val="none" w:sz="0" w:space="0" w:color="auto"/>
        <w:left w:val="none" w:sz="0" w:space="0" w:color="auto"/>
        <w:bottom w:val="none" w:sz="0" w:space="0" w:color="auto"/>
        <w:right w:val="none" w:sz="0" w:space="0" w:color="auto"/>
      </w:divBdr>
    </w:div>
    <w:div w:id="1847557084">
      <w:bodyDiv w:val="1"/>
      <w:marLeft w:val="0"/>
      <w:marRight w:val="0"/>
      <w:marTop w:val="0"/>
      <w:marBottom w:val="0"/>
      <w:divBdr>
        <w:top w:val="none" w:sz="0" w:space="0" w:color="auto"/>
        <w:left w:val="none" w:sz="0" w:space="0" w:color="auto"/>
        <w:bottom w:val="none" w:sz="0" w:space="0" w:color="auto"/>
        <w:right w:val="none" w:sz="0" w:space="0" w:color="auto"/>
      </w:divBdr>
    </w:div>
    <w:div w:id="1847749221">
      <w:bodyDiv w:val="1"/>
      <w:marLeft w:val="0"/>
      <w:marRight w:val="0"/>
      <w:marTop w:val="0"/>
      <w:marBottom w:val="0"/>
      <w:divBdr>
        <w:top w:val="none" w:sz="0" w:space="0" w:color="auto"/>
        <w:left w:val="none" w:sz="0" w:space="0" w:color="auto"/>
        <w:bottom w:val="none" w:sz="0" w:space="0" w:color="auto"/>
        <w:right w:val="none" w:sz="0" w:space="0" w:color="auto"/>
      </w:divBdr>
    </w:div>
    <w:div w:id="1848398272">
      <w:bodyDiv w:val="1"/>
      <w:marLeft w:val="0"/>
      <w:marRight w:val="0"/>
      <w:marTop w:val="0"/>
      <w:marBottom w:val="0"/>
      <w:divBdr>
        <w:top w:val="none" w:sz="0" w:space="0" w:color="auto"/>
        <w:left w:val="none" w:sz="0" w:space="0" w:color="auto"/>
        <w:bottom w:val="none" w:sz="0" w:space="0" w:color="auto"/>
        <w:right w:val="none" w:sz="0" w:space="0" w:color="auto"/>
      </w:divBdr>
    </w:div>
    <w:div w:id="1848404283">
      <w:bodyDiv w:val="1"/>
      <w:marLeft w:val="0"/>
      <w:marRight w:val="0"/>
      <w:marTop w:val="0"/>
      <w:marBottom w:val="0"/>
      <w:divBdr>
        <w:top w:val="none" w:sz="0" w:space="0" w:color="auto"/>
        <w:left w:val="none" w:sz="0" w:space="0" w:color="auto"/>
        <w:bottom w:val="none" w:sz="0" w:space="0" w:color="auto"/>
        <w:right w:val="none" w:sz="0" w:space="0" w:color="auto"/>
      </w:divBdr>
    </w:div>
    <w:div w:id="1848595210">
      <w:bodyDiv w:val="1"/>
      <w:marLeft w:val="0"/>
      <w:marRight w:val="0"/>
      <w:marTop w:val="0"/>
      <w:marBottom w:val="0"/>
      <w:divBdr>
        <w:top w:val="none" w:sz="0" w:space="0" w:color="auto"/>
        <w:left w:val="none" w:sz="0" w:space="0" w:color="auto"/>
        <w:bottom w:val="none" w:sz="0" w:space="0" w:color="auto"/>
        <w:right w:val="none" w:sz="0" w:space="0" w:color="auto"/>
      </w:divBdr>
    </w:div>
    <w:div w:id="1848792717">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49321152">
      <w:bodyDiv w:val="1"/>
      <w:marLeft w:val="0"/>
      <w:marRight w:val="0"/>
      <w:marTop w:val="0"/>
      <w:marBottom w:val="0"/>
      <w:divBdr>
        <w:top w:val="none" w:sz="0" w:space="0" w:color="auto"/>
        <w:left w:val="none" w:sz="0" w:space="0" w:color="auto"/>
        <w:bottom w:val="none" w:sz="0" w:space="0" w:color="auto"/>
        <w:right w:val="none" w:sz="0" w:space="0" w:color="auto"/>
      </w:divBdr>
    </w:div>
    <w:div w:id="1849515942">
      <w:bodyDiv w:val="1"/>
      <w:marLeft w:val="0"/>
      <w:marRight w:val="0"/>
      <w:marTop w:val="0"/>
      <w:marBottom w:val="0"/>
      <w:divBdr>
        <w:top w:val="none" w:sz="0" w:space="0" w:color="auto"/>
        <w:left w:val="none" w:sz="0" w:space="0" w:color="auto"/>
        <w:bottom w:val="none" w:sz="0" w:space="0" w:color="auto"/>
        <w:right w:val="none" w:sz="0" w:space="0" w:color="auto"/>
      </w:divBdr>
    </w:div>
    <w:div w:id="1849561019">
      <w:bodyDiv w:val="1"/>
      <w:marLeft w:val="0"/>
      <w:marRight w:val="0"/>
      <w:marTop w:val="0"/>
      <w:marBottom w:val="0"/>
      <w:divBdr>
        <w:top w:val="none" w:sz="0" w:space="0" w:color="auto"/>
        <w:left w:val="none" w:sz="0" w:space="0" w:color="auto"/>
        <w:bottom w:val="none" w:sz="0" w:space="0" w:color="auto"/>
        <w:right w:val="none" w:sz="0" w:space="0" w:color="auto"/>
      </w:divBdr>
    </w:div>
    <w:div w:id="1849904767">
      <w:bodyDiv w:val="1"/>
      <w:marLeft w:val="0"/>
      <w:marRight w:val="0"/>
      <w:marTop w:val="0"/>
      <w:marBottom w:val="0"/>
      <w:divBdr>
        <w:top w:val="none" w:sz="0" w:space="0" w:color="auto"/>
        <w:left w:val="none" w:sz="0" w:space="0" w:color="auto"/>
        <w:bottom w:val="none" w:sz="0" w:space="0" w:color="auto"/>
        <w:right w:val="none" w:sz="0" w:space="0" w:color="auto"/>
      </w:divBdr>
    </w:div>
    <w:div w:id="1850025270">
      <w:bodyDiv w:val="1"/>
      <w:marLeft w:val="0"/>
      <w:marRight w:val="0"/>
      <w:marTop w:val="0"/>
      <w:marBottom w:val="0"/>
      <w:divBdr>
        <w:top w:val="none" w:sz="0" w:space="0" w:color="auto"/>
        <w:left w:val="none" w:sz="0" w:space="0" w:color="auto"/>
        <w:bottom w:val="none" w:sz="0" w:space="0" w:color="auto"/>
        <w:right w:val="none" w:sz="0" w:space="0" w:color="auto"/>
      </w:divBdr>
    </w:div>
    <w:div w:id="1850637285">
      <w:bodyDiv w:val="1"/>
      <w:marLeft w:val="0"/>
      <w:marRight w:val="0"/>
      <w:marTop w:val="0"/>
      <w:marBottom w:val="0"/>
      <w:divBdr>
        <w:top w:val="none" w:sz="0" w:space="0" w:color="auto"/>
        <w:left w:val="none" w:sz="0" w:space="0" w:color="auto"/>
        <w:bottom w:val="none" w:sz="0" w:space="0" w:color="auto"/>
        <w:right w:val="none" w:sz="0" w:space="0" w:color="auto"/>
      </w:divBdr>
    </w:div>
    <w:div w:id="1850750919">
      <w:bodyDiv w:val="1"/>
      <w:marLeft w:val="0"/>
      <w:marRight w:val="0"/>
      <w:marTop w:val="0"/>
      <w:marBottom w:val="0"/>
      <w:divBdr>
        <w:top w:val="none" w:sz="0" w:space="0" w:color="auto"/>
        <w:left w:val="none" w:sz="0" w:space="0" w:color="auto"/>
        <w:bottom w:val="none" w:sz="0" w:space="0" w:color="auto"/>
        <w:right w:val="none" w:sz="0" w:space="0" w:color="auto"/>
      </w:divBdr>
    </w:div>
    <w:div w:id="1850832397">
      <w:bodyDiv w:val="1"/>
      <w:marLeft w:val="0"/>
      <w:marRight w:val="0"/>
      <w:marTop w:val="0"/>
      <w:marBottom w:val="0"/>
      <w:divBdr>
        <w:top w:val="none" w:sz="0" w:space="0" w:color="auto"/>
        <w:left w:val="none" w:sz="0" w:space="0" w:color="auto"/>
        <w:bottom w:val="none" w:sz="0" w:space="0" w:color="auto"/>
        <w:right w:val="none" w:sz="0" w:space="0" w:color="auto"/>
      </w:divBdr>
    </w:div>
    <w:div w:id="1851338093">
      <w:bodyDiv w:val="1"/>
      <w:marLeft w:val="0"/>
      <w:marRight w:val="0"/>
      <w:marTop w:val="0"/>
      <w:marBottom w:val="0"/>
      <w:divBdr>
        <w:top w:val="none" w:sz="0" w:space="0" w:color="auto"/>
        <w:left w:val="none" w:sz="0" w:space="0" w:color="auto"/>
        <w:bottom w:val="none" w:sz="0" w:space="0" w:color="auto"/>
        <w:right w:val="none" w:sz="0" w:space="0" w:color="auto"/>
      </w:divBdr>
    </w:div>
    <w:div w:id="1851487073">
      <w:bodyDiv w:val="1"/>
      <w:marLeft w:val="0"/>
      <w:marRight w:val="0"/>
      <w:marTop w:val="0"/>
      <w:marBottom w:val="0"/>
      <w:divBdr>
        <w:top w:val="none" w:sz="0" w:space="0" w:color="auto"/>
        <w:left w:val="none" w:sz="0" w:space="0" w:color="auto"/>
        <w:bottom w:val="none" w:sz="0" w:space="0" w:color="auto"/>
        <w:right w:val="none" w:sz="0" w:space="0" w:color="auto"/>
      </w:divBdr>
    </w:div>
    <w:div w:id="1851525147">
      <w:bodyDiv w:val="1"/>
      <w:marLeft w:val="0"/>
      <w:marRight w:val="0"/>
      <w:marTop w:val="0"/>
      <w:marBottom w:val="0"/>
      <w:divBdr>
        <w:top w:val="none" w:sz="0" w:space="0" w:color="auto"/>
        <w:left w:val="none" w:sz="0" w:space="0" w:color="auto"/>
        <w:bottom w:val="none" w:sz="0" w:space="0" w:color="auto"/>
        <w:right w:val="none" w:sz="0" w:space="0" w:color="auto"/>
      </w:divBdr>
    </w:div>
    <w:div w:id="1851606229">
      <w:bodyDiv w:val="1"/>
      <w:marLeft w:val="0"/>
      <w:marRight w:val="0"/>
      <w:marTop w:val="0"/>
      <w:marBottom w:val="0"/>
      <w:divBdr>
        <w:top w:val="none" w:sz="0" w:space="0" w:color="auto"/>
        <w:left w:val="none" w:sz="0" w:space="0" w:color="auto"/>
        <w:bottom w:val="none" w:sz="0" w:space="0" w:color="auto"/>
        <w:right w:val="none" w:sz="0" w:space="0" w:color="auto"/>
      </w:divBdr>
    </w:div>
    <w:div w:id="1851944613">
      <w:bodyDiv w:val="1"/>
      <w:marLeft w:val="0"/>
      <w:marRight w:val="0"/>
      <w:marTop w:val="0"/>
      <w:marBottom w:val="0"/>
      <w:divBdr>
        <w:top w:val="none" w:sz="0" w:space="0" w:color="auto"/>
        <w:left w:val="none" w:sz="0" w:space="0" w:color="auto"/>
        <w:bottom w:val="none" w:sz="0" w:space="0" w:color="auto"/>
        <w:right w:val="none" w:sz="0" w:space="0" w:color="auto"/>
      </w:divBdr>
    </w:div>
    <w:div w:id="1852449793">
      <w:bodyDiv w:val="1"/>
      <w:marLeft w:val="0"/>
      <w:marRight w:val="0"/>
      <w:marTop w:val="0"/>
      <w:marBottom w:val="0"/>
      <w:divBdr>
        <w:top w:val="none" w:sz="0" w:space="0" w:color="auto"/>
        <w:left w:val="none" w:sz="0" w:space="0" w:color="auto"/>
        <w:bottom w:val="none" w:sz="0" w:space="0" w:color="auto"/>
        <w:right w:val="none" w:sz="0" w:space="0" w:color="auto"/>
      </w:divBdr>
    </w:div>
    <w:div w:id="1852528852">
      <w:bodyDiv w:val="1"/>
      <w:marLeft w:val="0"/>
      <w:marRight w:val="0"/>
      <w:marTop w:val="0"/>
      <w:marBottom w:val="0"/>
      <w:divBdr>
        <w:top w:val="none" w:sz="0" w:space="0" w:color="auto"/>
        <w:left w:val="none" w:sz="0" w:space="0" w:color="auto"/>
        <w:bottom w:val="none" w:sz="0" w:space="0" w:color="auto"/>
        <w:right w:val="none" w:sz="0" w:space="0" w:color="auto"/>
      </w:divBdr>
    </w:div>
    <w:div w:id="1853496051">
      <w:bodyDiv w:val="1"/>
      <w:marLeft w:val="0"/>
      <w:marRight w:val="0"/>
      <w:marTop w:val="0"/>
      <w:marBottom w:val="0"/>
      <w:divBdr>
        <w:top w:val="none" w:sz="0" w:space="0" w:color="auto"/>
        <w:left w:val="none" w:sz="0" w:space="0" w:color="auto"/>
        <w:bottom w:val="none" w:sz="0" w:space="0" w:color="auto"/>
        <w:right w:val="none" w:sz="0" w:space="0" w:color="auto"/>
      </w:divBdr>
    </w:div>
    <w:div w:id="1853572346">
      <w:bodyDiv w:val="1"/>
      <w:marLeft w:val="0"/>
      <w:marRight w:val="0"/>
      <w:marTop w:val="0"/>
      <w:marBottom w:val="0"/>
      <w:divBdr>
        <w:top w:val="none" w:sz="0" w:space="0" w:color="auto"/>
        <w:left w:val="none" w:sz="0" w:space="0" w:color="auto"/>
        <w:bottom w:val="none" w:sz="0" w:space="0" w:color="auto"/>
        <w:right w:val="none" w:sz="0" w:space="0" w:color="auto"/>
      </w:divBdr>
    </w:div>
    <w:div w:id="1853909801">
      <w:bodyDiv w:val="1"/>
      <w:marLeft w:val="0"/>
      <w:marRight w:val="0"/>
      <w:marTop w:val="0"/>
      <w:marBottom w:val="0"/>
      <w:divBdr>
        <w:top w:val="none" w:sz="0" w:space="0" w:color="auto"/>
        <w:left w:val="none" w:sz="0" w:space="0" w:color="auto"/>
        <w:bottom w:val="none" w:sz="0" w:space="0" w:color="auto"/>
        <w:right w:val="none" w:sz="0" w:space="0" w:color="auto"/>
      </w:divBdr>
    </w:div>
    <w:div w:id="1854223435">
      <w:bodyDiv w:val="1"/>
      <w:marLeft w:val="0"/>
      <w:marRight w:val="0"/>
      <w:marTop w:val="0"/>
      <w:marBottom w:val="0"/>
      <w:divBdr>
        <w:top w:val="none" w:sz="0" w:space="0" w:color="auto"/>
        <w:left w:val="none" w:sz="0" w:space="0" w:color="auto"/>
        <w:bottom w:val="none" w:sz="0" w:space="0" w:color="auto"/>
        <w:right w:val="none" w:sz="0" w:space="0" w:color="auto"/>
      </w:divBdr>
    </w:div>
    <w:div w:id="1854874931">
      <w:bodyDiv w:val="1"/>
      <w:marLeft w:val="0"/>
      <w:marRight w:val="0"/>
      <w:marTop w:val="0"/>
      <w:marBottom w:val="0"/>
      <w:divBdr>
        <w:top w:val="none" w:sz="0" w:space="0" w:color="auto"/>
        <w:left w:val="none" w:sz="0" w:space="0" w:color="auto"/>
        <w:bottom w:val="none" w:sz="0" w:space="0" w:color="auto"/>
        <w:right w:val="none" w:sz="0" w:space="0" w:color="auto"/>
      </w:divBdr>
    </w:div>
    <w:div w:id="1855072597">
      <w:bodyDiv w:val="1"/>
      <w:marLeft w:val="0"/>
      <w:marRight w:val="0"/>
      <w:marTop w:val="0"/>
      <w:marBottom w:val="0"/>
      <w:divBdr>
        <w:top w:val="none" w:sz="0" w:space="0" w:color="auto"/>
        <w:left w:val="none" w:sz="0" w:space="0" w:color="auto"/>
        <w:bottom w:val="none" w:sz="0" w:space="0" w:color="auto"/>
        <w:right w:val="none" w:sz="0" w:space="0" w:color="auto"/>
      </w:divBdr>
    </w:div>
    <w:div w:id="1855261556">
      <w:bodyDiv w:val="1"/>
      <w:marLeft w:val="0"/>
      <w:marRight w:val="0"/>
      <w:marTop w:val="0"/>
      <w:marBottom w:val="0"/>
      <w:divBdr>
        <w:top w:val="none" w:sz="0" w:space="0" w:color="auto"/>
        <w:left w:val="none" w:sz="0" w:space="0" w:color="auto"/>
        <w:bottom w:val="none" w:sz="0" w:space="0" w:color="auto"/>
        <w:right w:val="none" w:sz="0" w:space="0" w:color="auto"/>
      </w:divBdr>
    </w:div>
    <w:div w:id="1855455649">
      <w:bodyDiv w:val="1"/>
      <w:marLeft w:val="0"/>
      <w:marRight w:val="0"/>
      <w:marTop w:val="0"/>
      <w:marBottom w:val="0"/>
      <w:divBdr>
        <w:top w:val="none" w:sz="0" w:space="0" w:color="auto"/>
        <w:left w:val="none" w:sz="0" w:space="0" w:color="auto"/>
        <w:bottom w:val="none" w:sz="0" w:space="0" w:color="auto"/>
        <w:right w:val="none" w:sz="0" w:space="0" w:color="auto"/>
      </w:divBdr>
    </w:div>
    <w:div w:id="1855534887">
      <w:bodyDiv w:val="1"/>
      <w:marLeft w:val="0"/>
      <w:marRight w:val="0"/>
      <w:marTop w:val="0"/>
      <w:marBottom w:val="0"/>
      <w:divBdr>
        <w:top w:val="none" w:sz="0" w:space="0" w:color="auto"/>
        <w:left w:val="none" w:sz="0" w:space="0" w:color="auto"/>
        <w:bottom w:val="none" w:sz="0" w:space="0" w:color="auto"/>
        <w:right w:val="none" w:sz="0" w:space="0" w:color="auto"/>
      </w:divBdr>
    </w:div>
    <w:div w:id="1855921065">
      <w:bodyDiv w:val="1"/>
      <w:marLeft w:val="0"/>
      <w:marRight w:val="0"/>
      <w:marTop w:val="0"/>
      <w:marBottom w:val="0"/>
      <w:divBdr>
        <w:top w:val="none" w:sz="0" w:space="0" w:color="auto"/>
        <w:left w:val="none" w:sz="0" w:space="0" w:color="auto"/>
        <w:bottom w:val="none" w:sz="0" w:space="0" w:color="auto"/>
        <w:right w:val="none" w:sz="0" w:space="0" w:color="auto"/>
      </w:divBdr>
    </w:div>
    <w:div w:id="1856383644">
      <w:bodyDiv w:val="1"/>
      <w:marLeft w:val="0"/>
      <w:marRight w:val="0"/>
      <w:marTop w:val="0"/>
      <w:marBottom w:val="0"/>
      <w:divBdr>
        <w:top w:val="none" w:sz="0" w:space="0" w:color="auto"/>
        <w:left w:val="none" w:sz="0" w:space="0" w:color="auto"/>
        <w:bottom w:val="none" w:sz="0" w:space="0" w:color="auto"/>
        <w:right w:val="none" w:sz="0" w:space="0" w:color="auto"/>
      </w:divBdr>
    </w:div>
    <w:div w:id="1856841218">
      <w:bodyDiv w:val="1"/>
      <w:marLeft w:val="0"/>
      <w:marRight w:val="0"/>
      <w:marTop w:val="0"/>
      <w:marBottom w:val="0"/>
      <w:divBdr>
        <w:top w:val="none" w:sz="0" w:space="0" w:color="auto"/>
        <w:left w:val="none" w:sz="0" w:space="0" w:color="auto"/>
        <w:bottom w:val="none" w:sz="0" w:space="0" w:color="auto"/>
        <w:right w:val="none" w:sz="0" w:space="0" w:color="auto"/>
      </w:divBdr>
    </w:div>
    <w:div w:id="1856842405">
      <w:bodyDiv w:val="1"/>
      <w:marLeft w:val="0"/>
      <w:marRight w:val="0"/>
      <w:marTop w:val="0"/>
      <w:marBottom w:val="0"/>
      <w:divBdr>
        <w:top w:val="none" w:sz="0" w:space="0" w:color="auto"/>
        <w:left w:val="none" w:sz="0" w:space="0" w:color="auto"/>
        <w:bottom w:val="none" w:sz="0" w:space="0" w:color="auto"/>
        <w:right w:val="none" w:sz="0" w:space="0" w:color="auto"/>
      </w:divBdr>
    </w:div>
    <w:div w:id="1857109565">
      <w:bodyDiv w:val="1"/>
      <w:marLeft w:val="0"/>
      <w:marRight w:val="0"/>
      <w:marTop w:val="0"/>
      <w:marBottom w:val="0"/>
      <w:divBdr>
        <w:top w:val="none" w:sz="0" w:space="0" w:color="auto"/>
        <w:left w:val="none" w:sz="0" w:space="0" w:color="auto"/>
        <w:bottom w:val="none" w:sz="0" w:space="0" w:color="auto"/>
        <w:right w:val="none" w:sz="0" w:space="0" w:color="auto"/>
      </w:divBdr>
    </w:div>
    <w:div w:id="1857115461">
      <w:bodyDiv w:val="1"/>
      <w:marLeft w:val="0"/>
      <w:marRight w:val="0"/>
      <w:marTop w:val="0"/>
      <w:marBottom w:val="0"/>
      <w:divBdr>
        <w:top w:val="none" w:sz="0" w:space="0" w:color="auto"/>
        <w:left w:val="none" w:sz="0" w:space="0" w:color="auto"/>
        <w:bottom w:val="none" w:sz="0" w:space="0" w:color="auto"/>
        <w:right w:val="none" w:sz="0" w:space="0" w:color="auto"/>
      </w:divBdr>
    </w:div>
    <w:div w:id="1857381441">
      <w:bodyDiv w:val="1"/>
      <w:marLeft w:val="0"/>
      <w:marRight w:val="0"/>
      <w:marTop w:val="0"/>
      <w:marBottom w:val="0"/>
      <w:divBdr>
        <w:top w:val="none" w:sz="0" w:space="0" w:color="auto"/>
        <w:left w:val="none" w:sz="0" w:space="0" w:color="auto"/>
        <w:bottom w:val="none" w:sz="0" w:space="0" w:color="auto"/>
        <w:right w:val="none" w:sz="0" w:space="0" w:color="auto"/>
      </w:divBdr>
    </w:div>
    <w:div w:id="1857424276">
      <w:bodyDiv w:val="1"/>
      <w:marLeft w:val="0"/>
      <w:marRight w:val="0"/>
      <w:marTop w:val="0"/>
      <w:marBottom w:val="0"/>
      <w:divBdr>
        <w:top w:val="none" w:sz="0" w:space="0" w:color="auto"/>
        <w:left w:val="none" w:sz="0" w:space="0" w:color="auto"/>
        <w:bottom w:val="none" w:sz="0" w:space="0" w:color="auto"/>
        <w:right w:val="none" w:sz="0" w:space="0" w:color="auto"/>
      </w:divBdr>
    </w:div>
    <w:div w:id="1857888968">
      <w:bodyDiv w:val="1"/>
      <w:marLeft w:val="0"/>
      <w:marRight w:val="0"/>
      <w:marTop w:val="0"/>
      <w:marBottom w:val="0"/>
      <w:divBdr>
        <w:top w:val="none" w:sz="0" w:space="0" w:color="auto"/>
        <w:left w:val="none" w:sz="0" w:space="0" w:color="auto"/>
        <w:bottom w:val="none" w:sz="0" w:space="0" w:color="auto"/>
        <w:right w:val="none" w:sz="0" w:space="0" w:color="auto"/>
      </w:divBdr>
    </w:div>
    <w:div w:id="1859000608">
      <w:bodyDiv w:val="1"/>
      <w:marLeft w:val="0"/>
      <w:marRight w:val="0"/>
      <w:marTop w:val="0"/>
      <w:marBottom w:val="0"/>
      <w:divBdr>
        <w:top w:val="none" w:sz="0" w:space="0" w:color="auto"/>
        <w:left w:val="none" w:sz="0" w:space="0" w:color="auto"/>
        <w:bottom w:val="none" w:sz="0" w:space="0" w:color="auto"/>
        <w:right w:val="none" w:sz="0" w:space="0" w:color="auto"/>
      </w:divBdr>
    </w:div>
    <w:div w:id="1859076501">
      <w:bodyDiv w:val="1"/>
      <w:marLeft w:val="0"/>
      <w:marRight w:val="0"/>
      <w:marTop w:val="0"/>
      <w:marBottom w:val="0"/>
      <w:divBdr>
        <w:top w:val="none" w:sz="0" w:space="0" w:color="auto"/>
        <w:left w:val="none" w:sz="0" w:space="0" w:color="auto"/>
        <w:bottom w:val="none" w:sz="0" w:space="0" w:color="auto"/>
        <w:right w:val="none" w:sz="0" w:space="0" w:color="auto"/>
      </w:divBdr>
    </w:div>
    <w:div w:id="1859082054">
      <w:bodyDiv w:val="1"/>
      <w:marLeft w:val="0"/>
      <w:marRight w:val="0"/>
      <w:marTop w:val="0"/>
      <w:marBottom w:val="0"/>
      <w:divBdr>
        <w:top w:val="none" w:sz="0" w:space="0" w:color="auto"/>
        <w:left w:val="none" w:sz="0" w:space="0" w:color="auto"/>
        <w:bottom w:val="none" w:sz="0" w:space="0" w:color="auto"/>
        <w:right w:val="none" w:sz="0" w:space="0" w:color="auto"/>
      </w:divBdr>
    </w:div>
    <w:div w:id="1859150780">
      <w:bodyDiv w:val="1"/>
      <w:marLeft w:val="0"/>
      <w:marRight w:val="0"/>
      <w:marTop w:val="0"/>
      <w:marBottom w:val="0"/>
      <w:divBdr>
        <w:top w:val="none" w:sz="0" w:space="0" w:color="auto"/>
        <w:left w:val="none" w:sz="0" w:space="0" w:color="auto"/>
        <w:bottom w:val="none" w:sz="0" w:space="0" w:color="auto"/>
        <w:right w:val="none" w:sz="0" w:space="0" w:color="auto"/>
      </w:divBdr>
    </w:div>
    <w:div w:id="1859267643">
      <w:bodyDiv w:val="1"/>
      <w:marLeft w:val="0"/>
      <w:marRight w:val="0"/>
      <w:marTop w:val="0"/>
      <w:marBottom w:val="0"/>
      <w:divBdr>
        <w:top w:val="none" w:sz="0" w:space="0" w:color="auto"/>
        <w:left w:val="none" w:sz="0" w:space="0" w:color="auto"/>
        <w:bottom w:val="none" w:sz="0" w:space="0" w:color="auto"/>
        <w:right w:val="none" w:sz="0" w:space="0" w:color="auto"/>
      </w:divBdr>
    </w:div>
    <w:div w:id="1859419201">
      <w:bodyDiv w:val="1"/>
      <w:marLeft w:val="0"/>
      <w:marRight w:val="0"/>
      <w:marTop w:val="0"/>
      <w:marBottom w:val="0"/>
      <w:divBdr>
        <w:top w:val="none" w:sz="0" w:space="0" w:color="auto"/>
        <w:left w:val="none" w:sz="0" w:space="0" w:color="auto"/>
        <w:bottom w:val="none" w:sz="0" w:space="0" w:color="auto"/>
        <w:right w:val="none" w:sz="0" w:space="0" w:color="auto"/>
      </w:divBdr>
    </w:div>
    <w:div w:id="1859461676">
      <w:bodyDiv w:val="1"/>
      <w:marLeft w:val="0"/>
      <w:marRight w:val="0"/>
      <w:marTop w:val="0"/>
      <w:marBottom w:val="0"/>
      <w:divBdr>
        <w:top w:val="none" w:sz="0" w:space="0" w:color="auto"/>
        <w:left w:val="none" w:sz="0" w:space="0" w:color="auto"/>
        <w:bottom w:val="none" w:sz="0" w:space="0" w:color="auto"/>
        <w:right w:val="none" w:sz="0" w:space="0" w:color="auto"/>
      </w:divBdr>
    </w:div>
    <w:div w:id="1859654555">
      <w:bodyDiv w:val="1"/>
      <w:marLeft w:val="0"/>
      <w:marRight w:val="0"/>
      <w:marTop w:val="0"/>
      <w:marBottom w:val="0"/>
      <w:divBdr>
        <w:top w:val="none" w:sz="0" w:space="0" w:color="auto"/>
        <w:left w:val="none" w:sz="0" w:space="0" w:color="auto"/>
        <w:bottom w:val="none" w:sz="0" w:space="0" w:color="auto"/>
        <w:right w:val="none" w:sz="0" w:space="0" w:color="auto"/>
      </w:divBdr>
    </w:div>
    <w:div w:id="1859811786">
      <w:bodyDiv w:val="1"/>
      <w:marLeft w:val="0"/>
      <w:marRight w:val="0"/>
      <w:marTop w:val="0"/>
      <w:marBottom w:val="0"/>
      <w:divBdr>
        <w:top w:val="none" w:sz="0" w:space="0" w:color="auto"/>
        <w:left w:val="none" w:sz="0" w:space="0" w:color="auto"/>
        <w:bottom w:val="none" w:sz="0" w:space="0" w:color="auto"/>
        <w:right w:val="none" w:sz="0" w:space="0" w:color="auto"/>
      </w:divBdr>
    </w:div>
    <w:div w:id="1859811913">
      <w:bodyDiv w:val="1"/>
      <w:marLeft w:val="0"/>
      <w:marRight w:val="0"/>
      <w:marTop w:val="0"/>
      <w:marBottom w:val="0"/>
      <w:divBdr>
        <w:top w:val="none" w:sz="0" w:space="0" w:color="auto"/>
        <w:left w:val="none" w:sz="0" w:space="0" w:color="auto"/>
        <w:bottom w:val="none" w:sz="0" w:space="0" w:color="auto"/>
        <w:right w:val="none" w:sz="0" w:space="0" w:color="auto"/>
      </w:divBdr>
    </w:div>
    <w:div w:id="1859929728">
      <w:bodyDiv w:val="1"/>
      <w:marLeft w:val="0"/>
      <w:marRight w:val="0"/>
      <w:marTop w:val="0"/>
      <w:marBottom w:val="0"/>
      <w:divBdr>
        <w:top w:val="none" w:sz="0" w:space="0" w:color="auto"/>
        <w:left w:val="none" w:sz="0" w:space="0" w:color="auto"/>
        <w:bottom w:val="none" w:sz="0" w:space="0" w:color="auto"/>
        <w:right w:val="none" w:sz="0" w:space="0" w:color="auto"/>
      </w:divBdr>
    </w:div>
    <w:div w:id="1860075389">
      <w:bodyDiv w:val="1"/>
      <w:marLeft w:val="0"/>
      <w:marRight w:val="0"/>
      <w:marTop w:val="0"/>
      <w:marBottom w:val="0"/>
      <w:divBdr>
        <w:top w:val="none" w:sz="0" w:space="0" w:color="auto"/>
        <w:left w:val="none" w:sz="0" w:space="0" w:color="auto"/>
        <w:bottom w:val="none" w:sz="0" w:space="0" w:color="auto"/>
        <w:right w:val="none" w:sz="0" w:space="0" w:color="auto"/>
      </w:divBdr>
    </w:div>
    <w:div w:id="1860387372">
      <w:bodyDiv w:val="1"/>
      <w:marLeft w:val="0"/>
      <w:marRight w:val="0"/>
      <w:marTop w:val="0"/>
      <w:marBottom w:val="0"/>
      <w:divBdr>
        <w:top w:val="none" w:sz="0" w:space="0" w:color="auto"/>
        <w:left w:val="none" w:sz="0" w:space="0" w:color="auto"/>
        <w:bottom w:val="none" w:sz="0" w:space="0" w:color="auto"/>
        <w:right w:val="none" w:sz="0" w:space="0" w:color="auto"/>
      </w:divBdr>
    </w:div>
    <w:div w:id="1860509874">
      <w:bodyDiv w:val="1"/>
      <w:marLeft w:val="0"/>
      <w:marRight w:val="0"/>
      <w:marTop w:val="0"/>
      <w:marBottom w:val="0"/>
      <w:divBdr>
        <w:top w:val="none" w:sz="0" w:space="0" w:color="auto"/>
        <w:left w:val="none" w:sz="0" w:space="0" w:color="auto"/>
        <w:bottom w:val="none" w:sz="0" w:space="0" w:color="auto"/>
        <w:right w:val="none" w:sz="0" w:space="0" w:color="auto"/>
      </w:divBdr>
    </w:div>
    <w:div w:id="1860658064">
      <w:bodyDiv w:val="1"/>
      <w:marLeft w:val="0"/>
      <w:marRight w:val="0"/>
      <w:marTop w:val="0"/>
      <w:marBottom w:val="0"/>
      <w:divBdr>
        <w:top w:val="none" w:sz="0" w:space="0" w:color="auto"/>
        <w:left w:val="none" w:sz="0" w:space="0" w:color="auto"/>
        <w:bottom w:val="none" w:sz="0" w:space="0" w:color="auto"/>
        <w:right w:val="none" w:sz="0" w:space="0" w:color="auto"/>
      </w:divBdr>
    </w:div>
    <w:div w:id="1860772173">
      <w:bodyDiv w:val="1"/>
      <w:marLeft w:val="0"/>
      <w:marRight w:val="0"/>
      <w:marTop w:val="0"/>
      <w:marBottom w:val="0"/>
      <w:divBdr>
        <w:top w:val="none" w:sz="0" w:space="0" w:color="auto"/>
        <w:left w:val="none" w:sz="0" w:space="0" w:color="auto"/>
        <w:bottom w:val="none" w:sz="0" w:space="0" w:color="auto"/>
        <w:right w:val="none" w:sz="0" w:space="0" w:color="auto"/>
      </w:divBdr>
    </w:div>
    <w:div w:id="1861315805">
      <w:bodyDiv w:val="1"/>
      <w:marLeft w:val="0"/>
      <w:marRight w:val="0"/>
      <w:marTop w:val="0"/>
      <w:marBottom w:val="0"/>
      <w:divBdr>
        <w:top w:val="none" w:sz="0" w:space="0" w:color="auto"/>
        <w:left w:val="none" w:sz="0" w:space="0" w:color="auto"/>
        <w:bottom w:val="none" w:sz="0" w:space="0" w:color="auto"/>
        <w:right w:val="none" w:sz="0" w:space="0" w:color="auto"/>
      </w:divBdr>
    </w:div>
    <w:div w:id="1861317318">
      <w:bodyDiv w:val="1"/>
      <w:marLeft w:val="0"/>
      <w:marRight w:val="0"/>
      <w:marTop w:val="0"/>
      <w:marBottom w:val="0"/>
      <w:divBdr>
        <w:top w:val="none" w:sz="0" w:space="0" w:color="auto"/>
        <w:left w:val="none" w:sz="0" w:space="0" w:color="auto"/>
        <w:bottom w:val="none" w:sz="0" w:space="0" w:color="auto"/>
        <w:right w:val="none" w:sz="0" w:space="0" w:color="auto"/>
      </w:divBdr>
    </w:div>
    <w:div w:id="1861353481">
      <w:bodyDiv w:val="1"/>
      <w:marLeft w:val="0"/>
      <w:marRight w:val="0"/>
      <w:marTop w:val="0"/>
      <w:marBottom w:val="0"/>
      <w:divBdr>
        <w:top w:val="none" w:sz="0" w:space="0" w:color="auto"/>
        <w:left w:val="none" w:sz="0" w:space="0" w:color="auto"/>
        <w:bottom w:val="none" w:sz="0" w:space="0" w:color="auto"/>
        <w:right w:val="none" w:sz="0" w:space="0" w:color="auto"/>
      </w:divBdr>
    </w:div>
    <w:div w:id="1861553238">
      <w:bodyDiv w:val="1"/>
      <w:marLeft w:val="0"/>
      <w:marRight w:val="0"/>
      <w:marTop w:val="0"/>
      <w:marBottom w:val="0"/>
      <w:divBdr>
        <w:top w:val="none" w:sz="0" w:space="0" w:color="auto"/>
        <w:left w:val="none" w:sz="0" w:space="0" w:color="auto"/>
        <w:bottom w:val="none" w:sz="0" w:space="0" w:color="auto"/>
        <w:right w:val="none" w:sz="0" w:space="0" w:color="auto"/>
      </w:divBdr>
    </w:div>
    <w:div w:id="1861775380">
      <w:bodyDiv w:val="1"/>
      <w:marLeft w:val="0"/>
      <w:marRight w:val="0"/>
      <w:marTop w:val="0"/>
      <w:marBottom w:val="0"/>
      <w:divBdr>
        <w:top w:val="none" w:sz="0" w:space="0" w:color="auto"/>
        <w:left w:val="none" w:sz="0" w:space="0" w:color="auto"/>
        <w:bottom w:val="none" w:sz="0" w:space="0" w:color="auto"/>
        <w:right w:val="none" w:sz="0" w:space="0" w:color="auto"/>
      </w:divBdr>
    </w:div>
    <w:div w:id="1861964771">
      <w:bodyDiv w:val="1"/>
      <w:marLeft w:val="0"/>
      <w:marRight w:val="0"/>
      <w:marTop w:val="0"/>
      <w:marBottom w:val="0"/>
      <w:divBdr>
        <w:top w:val="none" w:sz="0" w:space="0" w:color="auto"/>
        <w:left w:val="none" w:sz="0" w:space="0" w:color="auto"/>
        <w:bottom w:val="none" w:sz="0" w:space="0" w:color="auto"/>
        <w:right w:val="none" w:sz="0" w:space="0" w:color="auto"/>
      </w:divBdr>
    </w:div>
    <w:div w:id="1862237565">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2864568">
      <w:bodyDiv w:val="1"/>
      <w:marLeft w:val="0"/>
      <w:marRight w:val="0"/>
      <w:marTop w:val="0"/>
      <w:marBottom w:val="0"/>
      <w:divBdr>
        <w:top w:val="none" w:sz="0" w:space="0" w:color="auto"/>
        <w:left w:val="none" w:sz="0" w:space="0" w:color="auto"/>
        <w:bottom w:val="none" w:sz="0" w:space="0" w:color="auto"/>
        <w:right w:val="none" w:sz="0" w:space="0" w:color="auto"/>
      </w:divBdr>
    </w:div>
    <w:div w:id="1862935459">
      <w:bodyDiv w:val="1"/>
      <w:marLeft w:val="0"/>
      <w:marRight w:val="0"/>
      <w:marTop w:val="0"/>
      <w:marBottom w:val="0"/>
      <w:divBdr>
        <w:top w:val="none" w:sz="0" w:space="0" w:color="auto"/>
        <w:left w:val="none" w:sz="0" w:space="0" w:color="auto"/>
        <w:bottom w:val="none" w:sz="0" w:space="0" w:color="auto"/>
        <w:right w:val="none" w:sz="0" w:space="0" w:color="auto"/>
      </w:divBdr>
    </w:div>
    <w:div w:id="1863007239">
      <w:bodyDiv w:val="1"/>
      <w:marLeft w:val="0"/>
      <w:marRight w:val="0"/>
      <w:marTop w:val="0"/>
      <w:marBottom w:val="0"/>
      <w:divBdr>
        <w:top w:val="none" w:sz="0" w:space="0" w:color="auto"/>
        <w:left w:val="none" w:sz="0" w:space="0" w:color="auto"/>
        <w:bottom w:val="none" w:sz="0" w:space="0" w:color="auto"/>
        <w:right w:val="none" w:sz="0" w:space="0" w:color="auto"/>
      </w:divBdr>
    </w:div>
    <w:div w:id="1863014904">
      <w:bodyDiv w:val="1"/>
      <w:marLeft w:val="0"/>
      <w:marRight w:val="0"/>
      <w:marTop w:val="0"/>
      <w:marBottom w:val="0"/>
      <w:divBdr>
        <w:top w:val="none" w:sz="0" w:space="0" w:color="auto"/>
        <w:left w:val="none" w:sz="0" w:space="0" w:color="auto"/>
        <w:bottom w:val="none" w:sz="0" w:space="0" w:color="auto"/>
        <w:right w:val="none" w:sz="0" w:space="0" w:color="auto"/>
      </w:divBdr>
    </w:div>
    <w:div w:id="1864127776">
      <w:bodyDiv w:val="1"/>
      <w:marLeft w:val="0"/>
      <w:marRight w:val="0"/>
      <w:marTop w:val="0"/>
      <w:marBottom w:val="0"/>
      <w:divBdr>
        <w:top w:val="none" w:sz="0" w:space="0" w:color="auto"/>
        <w:left w:val="none" w:sz="0" w:space="0" w:color="auto"/>
        <w:bottom w:val="none" w:sz="0" w:space="0" w:color="auto"/>
        <w:right w:val="none" w:sz="0" w:space="0" w:color="auto"/>
      </w:divBdr>
    </w:div>
    <w:div w:id="1864899579">
      <w:bodyDiv w:val="1"/>
      <w:marLeft w:val="0"/>
      <w:marRight w:val="0"/>
      <w:marTop w:val="0"/>
      <w:marBottom w:val="0"/>
      <w:divBdr>
        <w:top w:val="none" w:sz="0" w:space="0" w:color="auto"/>
        <w:left w:val="none" w:sz="0" w:space="0" w:color="auto"/>
        <w:bottom w:val="none" w:sz="0" w:space="0" w:color="auto"/>
        <w:right w:val="none" w:sz="0" w:space="0" w:color="auto"/>
      </w:divBdr>
    </w:div>
    <w:div w:id="1865052761">
      <w:bodyDiv w:val="1"/>
      <w:marLeft w:val="0"/>
      <w:marRight w:val="0"/>
      <w:marTop w:val="0"/>
      <w:marBottom w:val="0"/>
      <w:divBdr>
        <w:top w:val="none" w:sz="0" w:space="0" w:color="auto"/>
        <w:left w:val="none" w:sz="0" w:space="0" w:color="auto"/>
        <w:bottom w:val="none" w:sz="0" w:space="0" w:color="auto"/>
        <w:right w:val="none" w:sz="0" w:space="0" w:color="auto"/>
      </w:divBdr>
    </w:div>
    <w:div w:id="1865241338">
      <w:bodyDiv w:val="1"/>
      <w:marLeft w:val="0"/>
      <w:marRight w:val="0"/>
      <w:marTop w:val="0"/>
      <w:marBottom w:val="0"/>
      <w:divBdr>
        <w:top w:val="none" w:sz="0" w:space="0" w:color="auto"/>
        <w:left w:val="none" w:sz="0" w:space="0" w:color="auto"/>
        <w:bottom w:val="none" w:sz="0" w:space="0" w:color="auto"/>
        <w:right w:val="none" w:sz="0" w:space="0" w:color="auto"/>
      </w:divBdr>
    </w:div>
    <w:div w:id="1865361680">
      <w:bodyDiv w:val="1"/>
      <w:marLeft w:val="0"/>
      <w:marRight w:val="0"/>
      <w:marTop w:val="0"/>
      <w:marBottom w:val="0"/>
      <w:divBdr>
        <w:top w:val="none" w:sz="0" w:space="0" w:color="auto"/>
        <w:left w:val="none" w:sz="0" w:space="0" w:color="auto"/>
        <w:bottom w:val="none" w:sz="0" w:space="0" w:color="auto"/>
        <w:right w:val="none" w:sz="0" w:space="0" w:color="auto"/>
      </w:divBdr>
    </w:div>
    <w:div w:id="1865367725">
      <w:bodyDiv w:val="1"/>
      <w:marLeft w:val="0"/>
      <w:marRight w:val="0"/>
      <w:marTop w:val="0"/>
      <w:marBottom w:val="0"/>
      <w:divBdr>
        <w:top w:val="none" w:sz="0" w:space="0" w:color="auto"/>
        <w:left w:val="none" w:sz="0" w:space="0" w:color="auto"/>
        <w:bottom w:val="none" w:sz="0" w:space="0" w:color="auto"/>
        <w:right w:val="none" w:sz="0" w:space="0" w:color="auto"/>
      </w:divBdr>
    </w:div>
    <w:div w:id="1865627301">
      <w:bodyDiv w:val="1"/>
      <w:marLeft w:val="0"/>
      <w:marRight w:val="0"/>
      <w:marTop w:val="0"/>
      <w:marBottom w:val="0"/>
      <w:divBdr>
        <w:top w:val="none" w:sz="0" w:space="0" w:color="auto"/>
        <w:left w:val="none" w:sz="0" w:space="0" w:color="auto"/>
        <w:bottom w:val="none" w:sz="0" w:space="0" w:color="auto"/>
        <w:right w:val="none" w:sz="0" w:space="0" w:color="auto"/>
      </w:divBdr>
    </w:div>
    <w:div w:id="1865634497">
      <w:bodyDiv w:val="1"/>
      <w:marLeft w:val="0"/>
      <w:marRight w:val="0"/>
      <w:marTop w:val="0"/>
      <w:marBottom w:val="0"/>
      <w:divBdr>
        <w:top w:val="none" w:sz="0" w:space="0" w:color="auto"/>
        <w:left w:val="none" w:sz="0" w:space="0" w:color="auto"/>
        <w:bottom w:val="none" w:sz="0" w:space="0" w:color="auto"/>
        <w:right w:val="none" w:sz="0" w:space="0" w:color="auto"/>
      </w:divBdr>
    </w:div>
    <w:div w:id="1865902356">
      <w:bodyDiv w:val="1"/>
      <w:marLeft w:val="0"/>
      <w:marRight w:val="0"/>
      <w:marTop w:val="0"/>
      <w:marBottom w:val="0"/>
      <w:divBdr>
        <w:top w:val="none" w:sz="0" w:space="0" w:color="auto"/>
        <w:left w:val="none" w:sz="0" w:space="0" w:color="auto"/>
        <w:bottom w:val="none" w:sz="0" w:space="0" w:color="auto"/>
        <w:right w:val="none" w:sz="0" w:space="0" w:color="auto"/>
      </w:divBdr>
    </w:div>
    <w:div w:id="1865903895">
      <w:bodyDiv w:val="1"/>
      <w:marLeft w:val="0"/>
      <w:marRight w:val="0"/>
      <w:marTop w:val="0"/>
      <w:marBottom w:val="0"/>
      <w:divBdr>
        <w:top w:val="none" w:sz="0" w:space="0" w:color="auto"/>
        <w:left w:val="none" w:sz="0" w:space="0" w:color="auto"/>
        <w:bottom w:val="none" w:sz="0" w:space="0" w:color="auto"/>
        <w:right w:val="none" w:sz="0" w:space="0" w:color="auto"/>
      </w:divBdr>
    </w:div>
    <w:div w:id="1866020698">
      <w:bodyDiv w:val="1"/>
      <w:marLeft w:val="0"/>
      <w:marRight w:val="0"/>
      <w:marTop w:val="0"/>
      <w:marBottom w:val="0"/>
      <w:divBdr>
        <w:top w:val="none" w:sz="0" w:space="0" w:color="auto"/>
        <w:left w:val="none" w:sz="0" w:space="0" w:color="auto"/>
        <w:bottom w:val="none" w:sz="0" w:space="0" w:color="auto"/>
        <w:right w:val="none" w:sz="0" w:space="0" w:color="auto"/>
      </w:divBdr>
    </w:div>
    <w:div w:id="1866208263">
      <w:bodyDiv w:val="1"/>
      <w:marLeft w:val="0"/>
      <w:marRight w:val="0"/>
      <w:marTop w:val="0"/>
      <w:marBottom w:val="0"/>
      <w:divBdr>
        <w:top w:val="none" w:sz="0" w:space="0" w:color="auto"/>
        <w:left w:val="none" w:sz="0" w:space="0" w:color="auto"/>
        <w:bottom w:val="none" w:sz="0" w:space="0" w:color="auto"/>
        <w:right w:val="none" w:sz="0" w:space="0" w:color="auto"/>
      </w:divBdr>
    </w:div>
    <w:div w:id="1866213359">
      <w:bodyDiv w:val="1"/>
      <w:marLeft w:val="0"/>
      <w:marRight w:val="0"/>
      <w:marTop w:val="0"/>
      <w:marBottom w:val="0"/>
      <w:divBdr>
        <w:top w:val="none" w:sz="0" w:space="0" w:color="auto"/>
        <w:left w:val="none" w:sz="0" w:space="0" w:color="auto"/>
        <w:bottom w:val="none" w:sz="0" w:space="0" w:color="auto"/>
        <w:right w:val="none" w:sz="0" w:space="0" w:color="auto"/>
      </w:divBdr>
    </w:div>
    <w:div w:id="1866291075">
      <w:bodyDiv w:val="1"/>
      <w:marLeft w:val="0"/>
      <w:marRight w:val="0"/>
      <w:marTop w:val="0"/>
      <w:marBottom w:val="0"/>
      <w:divBdr>
        <w:top w:val="none" w:sz="0" w:space="0" w:color="auto"/>
        <w:left w:val="none" w:sz="0" w:space="0" w:color="auto"/>
        <w:bottom w:val="none" w:sz="0" w:space="0" w:color="auto"/>
        <w:right w:val="none" w:sz="0" w:space="0" w:color="auto"/>
      </w:divBdr>
    </w:div>
    <w:div w:id="1866794095">
      <w:bodyDiv w:val="1"/>
      <w:marLeft w:val="0"/>
      <w:marRight w:val="0"/>
      <w:marTop w:val="0"/>
      <w:marBottom w:val="0"/>
      <w:divBdr>
        <w:top w:val="none" w:sz="0" w:space="0" w:color="auto"/>
        <w:left w:val="none" w:sz="0" w:space="0" w:color="auto"/>
        <w:bottom w:val="none" w:sz="0" w:space="0" w:color="auto"/>
        <w:right w:val="none" w:sz="0" w:space="0" w:color="auto"/>
      </w:divBdr>
    </w:div>
    <w:div w:id="1866945183">
      <w:bodyDiv w:val="1"/>
      <w:marLeft w:val="0"/>
      <w:marRight w:val="0"/>
      <w:marTop w:val="0"/>
      <w:marBottom w:val="0"/>
      <w:divBdr>
        <w:top w:val="none" w:sz="0" w:space="0" w:color="auto"/>
        <w:left w:val="none" w:sz="0" w:space="0" w:color="auto"/>
        <w:bottom w:val="none" w:sz="0" w:space="0" w:color="auto"/>
        <w:right w:val="none" w:sz="0" w:space="0" w:color="auto"/>
      </w:divBdr>
    </w:div>
    <w:div w:id="1867207634">
      <w:bodyDiv w:val="1"/>
      <w:marLeft w:val="0"/>
      <w:marRight w:val="0"/>
      <w:marTop w:val="0"/>
      <w:marBottom w:val="0"/>
      <w:divBdr>
        <w:top w:val="none" w:sz="0" w:space="0" w:color="auto"/>
        <w:left w:val="none" w:sz="0" w:space="0" w:color="auto"/>
        <w:bottom w:val="none" w:sz="0" w:space="0" w:color="auto"/>
        <w:right w:val="none" w:sz="0" w:space="0" w:color="auto"/>
      </w:divBdr>
    </w:div>
    <w:div w:id="1867407568">
      <w:bodyDiv w:val="1"/>
      <w:marLeft w:val="0"/>
      <w:marRight w:val="0"/>
      <w:marTop w:val="0"/>
      <w:marBottom w:val="0"/>
      <w:divBdr>
        <w:top w:val="none" w:sz="0" w:space="0" w:color="auto"/>
        <w:left w:val="none" w:sz="0" w:space="0" w:color="auto"/>
        <w:bottom w:val="none" w:sz="0" w:space="0" w:color="auto"/>
        <w:right w:val="none" w:sz="0" w:space="0" w:color="auto"/>
      </w:divBdr>
    </w:div>
    <w:div w:id="1867408153">
      <w:bodyDiv w:val="1"/>
      <w:marLeft w:val="0"/>
      <w:marRight w:val="0"/>
      <w:marTop w:val="0"/>
      <w:marBottom w:val="0"/>
      <w:divBdr>
        <w:top w:val="none" w:sz="0" w:space="0" w:color="auto"/>
        <w:left w:val="none" w:sz="0" w:space="0" w:color="auto"/>
        <w:bottom w:val="none" w:sz="0" w:space="0" w:color="auto"/>
        <w:right w:val="none" w:sz="0" w:space="0" w:color="auto"/>
      </w:divBdr>
    </w:div>
    <w:div w:id="1867478951">
      <w:bodyDiv w:val="1"/>
      <w:marLeft w:val="0"/>
      <w:marRight w:val="0"/>
      <w:marTop w:val="0"/>
      <w:marBottom w:val="0"/>
      <w:divBdr>
        <w:top w:val="none" w:sz="0" w:space="0" w:color="auto"/>
        <w:left w:val="none" w:sz="0" w:space="0" w:color="auto"/>
        <w:bottom w:val="none" w:sz="0" w:space="0" w:color="auto"/>
        <w:right w:val="none" w:sz="0" w:space="0" w:color="auto"/>
      </w:divBdr>
    </w:div>
    <w:div w:id="1867717050">
      <w:bodyDiv w:val="1"/>
      <w:marLeft w:val="0"/>
      <w:marRight w:val="0"/>
      <w:marTop w:val="0"/>
      <w:marBottom w:val="0"/>
      <w:divBdr>
        <w:top w:val="none" w:sz="0" w:space="0" w:color="auto"/>
        <w:left w:val="none" w:sz="0" w:space="0" w:color="auto"/>
        <w:bottom w:val="none" w:sz="0" w:space="0" w:color="auto"/>
        <w:right w:val="none" w:sz="0" w:space="0" w:color="auto"/>
      </w:divBdr>
    </w:div>
    <w:div w:id="1867863989">
      <w:bodyDiv w:val="1"/>
      <w:marLeft w:val="0"/>
      <w:marRight w:val="0"/>
      <w:marTop w:val="0"/>
      <w:marBottom w:val="0"/>
      <w:divBdr>
        <w:top w:val="none" w:sz="0" w:space="0" w:color="auto"/>
        <w:left w:val="none" w:sz="0" w:space="0" w:color="auto"/>
        <w:bottom w:val="none" w:sz="0" w:space="0" w:color="auto"/>
        <w:right w:val="none" w:sz="0" w:space="0" w:color="auto"/>
      </w:divBdr>
    </w:div>
    <w:div w:id="1868330756">
      <w:bodyDiv w:val="1"/>
      <w:marLeft w:val="0"/>
      <w:marRight w:val="0"/>
      <w:marTop w:val="0"/>
      <w:marBottom w:val="0"/>
      <w:divBdr>
        <w:top w:val="none" w:sz="0" w:space="0" w:color="auto"/>
        <w:left w:val="none" w:sz="0" w:space="0" w:color="auto"/>
        <w:bottom w:val="none" w:sz="0" w:space="0" w:color="auto"/>
        <w:right w:val="none" w:sz="0" w:space="0" w:color="auto"/>
      </w:divBdr>
    </w:div>
    <w:div w:id="1868640734">
      <w:bodyDiv w:val="1"/>
      <w:marLeft w:val="0"/>
      <w:marRight w:val="0"/>
      <w:marTop w:val="0"/>
      <w:marBottom w:val="0"/>
      <w:divBdr>
        <w:top w:val="none" w:sz="0" w:space="0" w:color="auto"/>
        <w:left w:val="none" w:sz="0" w:space="0" w:color="auto"/>
        <w:bottom w:val="none" w:sz="0" w:space="0" w:color="auto"/>
        <w:right w:val="none" w:sz="0" w:space="0" w:color="auto"/>
      </w:divBdr>
    </w:div>
    <w:div w:id="1868835149">
      <w:bodyDiv w:val="1"/>
      <w:marLeft w:val="0"/>
      <w:marRight w:val="0"/>
      <w:marTop w:val="0"/>
      <w:marBottom w:val="0"/>
      <w:divBdr>
        <w:top w:val="none" w:sz="0" w:space="0" w:color="auto"/>
        <w:left w:val="none" w:sz="0" w:space="0" w:color="auto"/>
        <w:bottom w:val="none" w:sz="0" w:space="0" w:color="auto"/>
        <w:right w:val="none" w:sz="0" w:space="0" w:color="auto"/>
      </w:divBdr>
    </w:div>
    <w:div w:id="1868911467">
      <w:bodyDiv w:val="1"/>
      <w:marLeft w:val="0"/>
      <w:marRight w:val="0"/>
      <w:marTop w:val="0"/>
      <w:marBottom w:val="0"/>
      <w:divBdr>
        <w:top w:val="none" w:sz="0" w:space="0" w:color="auto"/>
        <w:left w:val="none" w:sz="0" w:space="0" w:color="auto"/>
        <w:bottom w:val="none" w:sz="0" w:space="0" w:color="auto"/>
        <w:right w:val="none" w:sz="0" w:space="0" w:color="auto"/>
      </w:divBdr>
    </w:div>
    <w:div w:id="1868982322">
      <w:bodyDiv w:val="1"/>
      <w:marLeft w:val="0"/>
      <w:marRight w:val="0"/>
      <w:marTop w:val="0"/>
      <w:marBottom w:val="0"/>
      <w:divBdr>
        <w:top w:val="none" w:sz="0" w:space="0" w:color="auto"/>
        <w:left w:val="none" w:sz="0" w:space="0" w:color="auto"/>
        <w:bottom w:val="none" w:sz="0" w:space="0" w:color="auto"/>
        <w:right w:val="none" w:sz="0" w:space="0" w:color="auto"/>
      </w:divBdr>
    </w:div>
    <w:div w:id="1868987450">
      <w:bodyDiv w:val="1"/>
      <w:marLeft w:val="0"/>
      <w:marRight w:val="0"/>
      <w:marTop w:val="0"/>
      <w:marBottom w:val="0"/>
      <w:divBdr>
        <w:top w:val="none" w:sz="0" w:space="0" w:color="auto"/>
        <w:left w:val="none" w:sz="0" w:space="0" w:color="auto"/>
        <w:bottom w:val="none" w:sz="0" w:space="0" w:color="auto"/>
        <w:right w:val="none" w:sz="0" w:space="0" w:color="auto"/>
      </w:divBdr>
    </w:div>
    <w:div w:id="1869370941">
      <w:bodyDiv w:val="1"/>
      <w:marLeft w:val="0"/>
      <w:marRight w:val="0"/>
      <w:marTop w:val="0"/>
      <w:marBottom w:val="0"/>
      <w:divBdr>
        <w:top w:val="none" w:sz="0" w:space="0" w:color="auto"/>
        <w:left w:val="none" w:sz="0" w:space="0" w:color="auto"/>
        <w:bottom w:val="none" w:sz="0" w:space="0" w:color="auto"/>
        <w:right w:val="none" w:sz="0" w:space="0" w:color="auto"/>
      </w:divBdr>
    </w:div>
    <w:div w:id="1870139365">
      <w:bodyDiv w:val="1"/>
      <w:marLeft w:val="0"/>
      <w:marRight w:val="0"/>
      <w:marTop w:val="0"/>
      <w:marBottom w:val="0"/>
      <w:divBdr>
        <w:top w:val="none" w:sz="0" w:space="0" w:color="auto"/>
        <w:left w:val="none" w:sz="0" w:space="0" w:color="auto"/>
        <w:bottom w:val="none" w:sz="0" w:space="0" w:color="auto"/>
        <w:right w:val="none" w:sz="0" w:space="0" w:color="auto"/>
      </w:divBdr>
    </w:div>
    <w:div w:id="1870336172">
      <w:bodyDiv w:val="1"/>
      <w:marLeft w:val="0"/>
      <w:marRight w:val="0"/>
      <w:marTop w:val="0"/>
      <w:marBottom w:val="0"/>
      <w:divBdr>
        <w:top w:val="none" w:sz="0" w:space="0" w:color="auto"/>
        <w:left w:val="none" w:sz="0" w:space="0" w:color="auto"/>
        <w:bottom w:val="none" w:sz="0" w:space="0" w:color="auto"/>
        <w:right w:val="none" w:sz="0" w:space="0" w:color="auto"/>
      </w:divBdr>
    </w:div>
    <w:div w:id="1870407973">
      <w:bodyDiv w:val="1"/>
      <w:marLeft w:val="0"/>
      <w:marRight w:val="0"/>
      <w:marTop w:val="0"/>
      <w:marBottom w:val="0"/>
      <w:divBdr>
        <w:top w:val="none" w:sz="0" w:space="0" w:color="auto"/>
        <w:left w:val="none" w:sz="0" w:space="0" w:color="auto"/>
        <w:bottom w:val="none" w:sz="0" w:space="0" w:color="auto"/>
        <w:right w:val="none" w:sz="0" w:space="0" w:color="auto"/>
      </w:divBdr>
    </w:div>
    <w:div w:id="1870877463">
      <w:bodyDiv w:val="1"/>
      <w:marLeft w:val="0"/>
      <w:marRight w:val="0"/>
      <w:marTop w:val="0"/>
      <w:marBottom w:val="0"/>
      <w:divBdr>
        <w:top w:val="none" w:sz="0" w:space="0" w:color="auto"/>
        <w:left w:val="none" w:sz="0" w:space="0" w:color="auto"/>
        <w:bottom w:val="none" w:sz="0" w:space="0" w:color="auto"/>
        <w:right w:val="none" w:sz="0" w:space="0" w:color="auto"/>
      </w:divBdr>
    </w:div>
    <w:div w:id="1870947442">
      <w:bodyDiv w:val="1"/>
      <w:marLeft w:val="0"/>
      <w:marRight w:val="0"/>
      <w:marTop w:val="0"/>
      <w:marBottom w:val="0"/>
      <w:divBdr>
        <w:top w:val="none" w:sz="0" w:space="0" w:color="auto"/>
        <w:left w:val="none" w:sz="0" w:space="0" w:color="auto"/>
        <w:bottom w:val="none" w:sz="0" w:space="0" w:color="auto"/>
        <w:right w:val="none" w:sz="0" w:space="0" w:color="auto"/>
      </w:divBdr>
    </w:div>
    <w:div w:id="1871842244">
      <w:bodyDiv w:val="1"/>
      <w:marLeft w:val="0"/>
      <w:marRight w:val="0"/>
      <w:marTop w:val="0"/>
      <w:marBottom w:val="0"/>
      <w:divBdr>
        <w:top w:val="none" w:sz="0" w:space="0" w:color="auto"/>
        <w:left w:val="none" w:sz="0" w:space="0" w:color="auto"/>
        <w:bottom w:val="none" w:sz="0" w:space="0" w:color="auto"/>
        <w:right w:val="none" w:sz="0" w:space="0" w:color="auto"/>
      </w:divBdr>
    </w:div>
    <w:div w:id="1872306408">
      <w:bodyDiv w:val="1"/>
      <w:marLeft w:val="0"/>
      <w:marRight w:val="0"/>
      <w:marTop w:val="0"/>
      <w:marBottom w:val="0"/>
      <w:divBdr>
        <w:top w:val="none" w:sz="0" w:space="0" w:color="auto"/>
        <w:left w:val="none" w:sz="0" w:space="0" w:color="auto"/>
        <w:bottom w:val="none" w:sz="0" w:space="0" w:color="auto"/>
        <w:right w:val="none" w:sz="0" w:space="0" w:color="auto"/>
      </w:divBdr>
    </w:div>
    <w:div w:id="1872500218">
      <w:bodyDiv w:val="1"/>
      <w:marLeft w:val="0"/>
      <w:marRight w:val="0"/>
      <w:marTop w:val="0"/>
      <w:marBottom w:val="0"/>
      <w:divBdr>
        <w:top w:val="none" w:sz="0" w:space="0" w:color="auto"/>
        <w:left w:val="none" w:sz="0" w:space="0" w:color="auto"/>
        <w:bottom w:val="none" w:sz="0" w:space="0" w:color="auto"/>
        <w:right w:val="none" w:sz="0" w:space="0" w:color="auto"/>
      </w:divBdr>
    </w:div>
    <w:div w:id="1872840136">
      <w:bodyDiv w:val="1"/>
      <w:marLeft w:val="0"/>
      <w:marRight w:val="0"/>
      <w:marTop w:val="0"/>
      <w:marBottom w:val="0"/>
      <w:divBdr>
        <w:top w:val="none" w:sz="0" w:space="0" w:color="auto"/>
        <w:left w:val="none" w:sz="0" w:space="0" w:color="auto"/>
        <w:bottom w:val="none" w:sz="0" w:space="0" w:color="auto"/>
        <w:right w:val="none" w:sz="0" w:space="0" w:color="auto"/>
      </w:divBdr>
    </w:div>
    <w:div w:id="1873028317">
      <w:bodyDiv w:val="1"/>
      <w:marLeft w:val="0"/>
      <w:marRight w:val="0"/>
      <w:marTop w:val="0"/>
      <w:marBottom w:val="0"/>
      <w:divBdr>
        <w:top w:val="none" w:sz="0" w:space="0" w:color="auto"/>
        <w:left w:val="none" w:sz="0" w:space="0" w:color="auto"/>
        <w:bottom w:val="none" w:sz="0" w:space="0" w:color="auto"/>
        <w:right w:val="none" w:sz="0" w:space="0" w:color="auto"/>
      </w:divBdr>
    </w:div>
    <w:div w:id="1873030861">
      <w:bodyDiv w:val="1"/>
      <w:marLeft w:val="0"/>
      <w:marRight w:val="0"/>
      <w:marTop w:val="0"/>
      <w:marBottom w:val="0"/>
      <w:divBdr>
        <w:top w:val="none" w:sz="0" w:space="0" w:color="auto"/>
        <w:left w:val="none" w:sz="0" w:space="0" w:color="auto"/>
        <w:bottom w:val="none" w:sz="0" w:space="0" w:color="auto"/>
        <w:right w:val="none" w:sz="0" w:space="0" w:color="auto"/>
      </w:divBdr>
    </w:div>
    <w:div w:id="1873105282">
      <w:bodyDiv w:val="1"/>
      <w:marLeft w:val="0"/>
      <w:marRight w:val="0"/>
      <w:marTop w:val="0"/>
      <w:marBottom w:val="0"/>
      <w:divBdr>
        <w:top w:val="none" w:sz="0" w:space="0" w:color="auto"/>
        <w:left w:val="none" w:sz="0" w:space="0" w:color="auto"/>
        <w:bottom w:val="none" w:sz="0" w:space="0" w:color="auto"/>
        <w:right w:val="none" w:sz="0" w:space="0" w:color="auto"/>
      </w:divBdr>
    </w:div>
    <w:div w:id="1873612671">
      <w:bodyDiv w:val="1"/>
      <w:marLeft w:val="0"/>
      <w:marRight w:val="0"/>
      <w:marTop w:val="0"/>
      <w:marBottom w:val="0"/>
      <w:divBdr>
        <w:top w:val="none" w:sz="0" w:space="0" w:color="auto"/>
        <w:left w:val="none" w:sz="0" w:space="0" w:color="auto"/>
        <w:bottom w:val="none" w:sz="0" w:space="0" w:color="auto"/>
        <w:right w:val="none" w:sz="0" w:space="0" w:color="auto"/>
      </w:divBdr>
    </w:div>
    <w:div w:id="1874225058">
      <w:bodyDiv w:val="1"/>
      <w:marLeft w:val="0"/>
      <w:marRight w:val="0"/>
      <w:marTop w:val="0"/>
      <w:marBottom w:val="0"/>
      <w:divBdr>
        <w:top w:val="none" w:sz="0" w:space="0" w:color="auto"/>
        <w:left w:val="none" w:sz="0" w:space="0" w:color="auto"/>
        <w:bottom w:val="none" w:sz="0" w:space="0" w:color="auto"/>
        <w:right w:val="none" w:sz="0" w:space="0" w:color="auto"/>
      </w:divBdr>
    </w:div>
    <w:div w:id="1874226111">
      <w:bodyDiv w:val="1"/>
      <w:marLeft w:val="0"/>
      <w:marRight w:val="0"/>
      <w:marTop w:val="0"/>
      <w:marBottom w:val="0"/>
      <w:divBdr>
        <w:top w:val="none" w:sz="0" w:space="0" w:color="auto"/>
        <w:left w:val="none" w:sz="0" w:space="0" w:color="auto"/>
        <w:bottom w:val="none" w:sz="0" w:space="0" w:color="auto"/>
        <w:right w:val="none" w:sz="0" w:space="0" w:color="auto"/>
      </w:divBdr>
    </w:div>
    <w:div w:id="1874536176">
      <w:bodyDiv w:val="1"/>
      <w:marLeft w:val="0"/>
      <w:marRight w:val="0"/>
      <w:marTop w:val="0"/>
      <w:marBottom w:val="0"/>
      <w:divBdr>
        <w:top w:val="none" w:sz="0" w:space="0" w:color="auto"/>
        <w:left w:val="none" w:sz="0" w:space="0" w:color="auto"/>
        <w:bottom w:val="none" w:sz="0" w:space="0" w:color="auto"/>
        <w:right w:val="none" w:sz="0" w:space="0" w:color="auto"/>
      </w:divBdr>
    </w:div>
    <w:div w:id="1875194095">
      <w:bodyDiv w:val="1"/>
      <w:marLeft w:val="0"/>
      <w:marRight w:val="0"/>
      <w:marTop w:val="0"/>
      <w:marBottom w:val="0"/>
      <w:divBdr>
        <w:top w:val="none" w:sz="0" w:space="0" w:color="auto"/>
        <w:left w:val="none" w:sz="0" w:space="0" w:color="auto"/>
        <w:bottom w:val="none" w:sz="0" w:space="0" w:color="auto"/>
        <w:right w:val="none" w:sz="0" w:space="0" w:color="auto"/>
      </w:divBdr>
    </w:div>
    <w:div w:id="1875386856">
      <w:bodyDiv w:val="1"/>
      <w:marLeft w:val="0"/>
      <w:marRight w:val="0"/>
      <w:marTop w:val="0"/>
      <w:marBottom w:val="0"/>
      <w:divBdr>
        <w:top w:val="none" w:sz="0" w:space="0" w:color="auto"/>
        <w:left w:val="none" w:sz="0" w:space="0" w:color="auto"/>
        <w:bottom w:val="none" w:sz="0" w:space="0" w:color="auto"/>
        <w:right w:val="none" w:sz="0" w:space="0" w:color="auto"/>
      </w:divBdr>
    </w:div>
    <w:div w:id="1875531360">
      <w:bodyDiv w:val="1"/>
      <w:marLeft w:val="0"/>
      <w:marRight w:val="0"/>
      <w:marTop w:val="0"/>
      <w:marBottom w:val="0"/>
      <w:divBdr>
        <w:top w:val="none" w:sz="0" w:space="0" w:color="auto"/>
        <w:left w:val="none" w:sz="0" w:space="0" w:color="auto"/>
        <w:bottom w:val="none" w:sz="0" w:space="0" w:color="auto"/>
        <w:right w:val="none" w:sz="0" w:space="0" w:color="auto"/>
      </w:divBdr>
    </w:div>
    <w:div w:id="1875583036">
      <w:bodyDiv w:val="1"/>
      <w:marLeft w:val="0"/>
      <w:marRight w:val="0"/>
      <w:marTop w:val="0"/>
      <w:marBottom w:val="0"/>
      <w:divBdr>
        <w:top w:val="none" w:sz="0" w:space="0" w:color="auto"/>
        <w:left w:val="none" w:sz="0" w:space="0" w:color="auto"/>
        <w:bottom w:val="none" w:sz="0" w:space="0" w:color="auto"/>
        <w:right w:val="none" w:sz="0" w:space="0" w:color="auto"/>
      </w:divBdr>
    </w:div>
    <w:div w:id="1876037117">
      <w:bodyDiv w:val="1"/>
      <w:marLeft w:val="0"/>
      <w:marRight w:val="0"/>
      <w:marTop w:val="0"/>
      <w:marBottom w:val="0"/>
      <w:divBdr>
        <w:top w:val="none" w:sz="0" w:space="0" w:color="auto"/>
        <w:left w:val="none" w:sz="0" w:space="0" w:color="auto"/>
        <w:bottom w:val="none" w:sz="0" w:space="0" w:color="auto"/>
        <w:right w:val="none" w:sz="0" w:space="0" w:color="auto"/>
      </w:divBdr>
    </w:div>
    <w:div w:id="1876040203">
      <w:bodyDiv w:val="1"/>
      <w:marLeft w:val="0"/>
      <w:marRight w:val="0"/>
      <w:marTop w:val="0"/>
      <w:marBottom w:val="0"/>
      <w:divBdr>
        <w:top w:val="none" w:sz="0" w:space="0" w:color="auto"/>
        <w:left w:val="none" w:sz="0" w:space="0" w:color="auto"/>
        <w:bottom w:val="none" w:sz="0" w:space="0" w:color="auto"/>
        <w:right w:val="none" w:sz="0" w:space="0" w:color="auto"/>
      </w:divBdr>
    </w:div>
    <w:div w:id="1876042926">
      <w:bodyDiv w:val="1"/>
      <w:marLeft w:val="0"/>
      <w:marRight w:val="0"/>
      <w:marTop w:val="0"/>
      <w:marBottom w:val="0"/>
      <w:divBdr>
        <w:top w:val="none" w:sz="0" w:space="0" w:color="auto"/>
        <w:left w:val="none" w:sz="0" w:space="0" w:color="auto"/>
        <w:bottom w:val="none" w:sz="0" w:space="0" w:color="auto"/>
        <w:right w:val="none" w:sz="0" w:space="0" w:color="auto"/>
      </w:divBdr>
    </w:div>
    <w:div w:id="1876118031">
      <w:bodyDiv w:val="1"/>
      <w:marLeft w:val="0"/>
      <w:marRight w:val="0"/>
      <w:marTop w:val="0"/>
      <w:marBottom w:val="0"/>
      <w:divBdr>
        <w:top w:val="none" w:sz="0" w:space="0" w:color="auto"/>
        <w:left w:val="none" w:sz="0" w:space="0" w:color="auto"/>
        <w:bottom w:val="none" w:sz="0" w:space="0" w:color="auto"/>
        <w:right w:val="none" w:sz="0" w:space="0" w:color="auto"/>
      </w:divBdr>
    </w:div>
    <w:div w:id="1876456998">
      <w:bodyDiv w:val="1"/>
      <w:marLeft w:val="0"/>
      <w:marRight w:val="0"/>
      <w:marTop w:val="0"/>
      <w:marBottom w:val="0"/>
      <w:divBdr>
        <w:top w:val="none" w:sz="0" w:space="0" w:color="auto"/>
        <w:left w:val="none" w:sz="0" w:space="0" w:color="auto"/>
        <w:bottom w:val="none" w:sz="0" w:space="0" w:color="auto"/>
        <w:right w:val="none" w:sz="0" w:space="0" w:color="auto"/>
      </w:divBdr>
    </w:div>
    <w:div w:id="1876692952">
      <w:bodyDiv w:val="1"/>
      <w:marLeft w:val="0"/>
      <w:marRight w:val="0"/>
      <w:marTop w:val="0"/>
      <w:marBottom w:val="0"/>
      <w:divBdr>
        <w:top w:val="none" w:sz="0" w:space="0" w:color="auto"/>
        <w:left w:val="none" w:sz="0" w:space="0" w:color="auto"/>
        <w:bottom w:val="none" w:sz="0" w:space="0" w:color="auto"/>
        <w:right w:val="none" w:sz="0" w:space="0" w:color="auto"/>
      </w:divBdr>
    </w:div>
    <w:div w:id="1876887318">
      <w:bodyDiv w:val="1"/>
      <w:marLeft w:val="0"/>
      <w:marRight w:val="0"/>
      <w:marTop w:val="0"/>
      <w:marBottom w:val="0"/>
      <w:divBdr>
        <w:top w:val="none" w:sz="0" w:space="0" w:color="auto"/>
        <w:left w:val="none" w:sz="0" w:space="0" w:color="auto"/>
        <w:bottom w:val="none" w:sz="0" w:space="0" w:color="auto"/>
        <w:right w:val="none" w:sz="0" w:space="0" w:color="auto"/>
      </w:divBdr>
    </w:div>
    <w:div w:id="1877543232">
      <w:bodyDiv w:val="1"/>
      <w:marLeft w:val="0"/>
      <w:marRight w:val="0"/>
      <w:marTop w:val="0"/>
      <w:marBottom w:val="0"/>
      <w:divBdr>
        <w:top w:val="none" w:sz="0" w:space="0" w:color="auto"/>
        <w:left w:val="none" w:sz="0" w:space="0" w:color="auto"/>
        <w:bottom w:val="none" w:sz="0" w:space="0" w:color="auto"/>
        <w:right w:val="none" w:sz="0" w:space="0" w:color="auto"/>
      </w:divBdr>
    </w:div>
    <w:div w:id="1878277688">
      <w:bodyDiv w:val="1"/>
      <w:marLeft w:val="0"/>
      <w:marRight w:val="0"/>
      <w:marTop w:val="0"/>
      <w:marBottom w:val="0"/>
      <w:divBdr>
        <w:top w:val="none" w:sz="0" w:space="0" w:color="auto"/>
        <w:left w:val="none" w:sz="0" w:space="0" w:color="auto"/>
        <w:bottom w:val="none" w:sz="0" w:space="0" w:color="auto"/>
        <w:right w:val="none" w:sz="0" w:space="0" w:color="auto"/>
      </w:divBdr>
    </w:div>
    <w:div w:id="1879272417">
      <w:bodyDiv w:val="1"/>
      <w:marLeft w:val="0"/>
      <w:marRight w:val="0"/>
      <w:marTop w:val="0"/>
      <w:marBottom w:val="0"/>
      <w:divBdr>
        <w:top w:val="none" w:sz="0" w:space="0" w:color="auto"/>
        <w:left w:val="none" w:sz="0" w:space="0" w:color="auto"/>
        <w:bottom w:val="none" w:sz="0" w:space="0" w:color="auto"/>
        <w:right w:val="none" w:sz="0" w:space="0" w:color="auto"/>
      </w:divBdr>
    </w:div>
    <w:div w:id="1879900749">
      <w:bodyDiv w:val="1"/>
      <w:marLeft w:val="0"/>
      <w:marRight w:val="0"/>
      <w:marTop w:val="0"/>
      <w:marBottom w:val="0"/>
      <w:divBdr>
        <w:top w:val="none" w:sz="0" w:space="0" w:color="auto"/>
        <w:left w:val="none" w:sz="0" w:space="0" w:color="auto"/>
        <w:bottom w:val="none" w:sz="0" w:space="0" w:color="auto"/>
        <w:right w:val="none" w:sz="0" w:space="0" w:color="auto"/>
      </w:divBdr>
    </w:div>
    <w:div w:id="1880049236">
      <w:bodyDiv w:val="1"/>
      <w:marLeft w:val="0"/>
      <w:marRight w:val="0"/>
      <w:marTop w:val="0"/>
      <w:marBottom w:val="0"/>
      <w:divBdr>
        <w:top w:val="none" w:sz="0" w:space="0" w:color="auto"/>
        <w:left w:val="none" w:sz="0" w:space="0" w:color="auto"/>
        <w:bottom w:val="none" w:sz="0" w:space="0" w:color="auto"/>
        <w:right w:val="none" w:sz="0" w:space="0" w:color="auto"/>
      </w:divBdr>
    </w:div>
    <w:div w:id="1880627830">
      <w:bodyDiv w:val="1"/>
      <w:marLeft w:val="0"/>
      <w:marRight w:val="0"/>
      <w:marTop w:val="0"/>
      <w:marBottom w:val="0"/>
      <w:divBdr>
        <w:top w:val="none" w:sz="0" w:space="0" w:color="auto"/>
        <w:left w:val="none" w:sz="0" w:space="0" w:color="auto"/>
        <w:bottom w:val="none" w:sz="0" w:space="0" w:color="auto"/>
        <w:right w:val="none" w:sz="0" w:space="0" w:color="auto"/>
      </w:divBdr>
    </w:div>
    <w:div w:id="1880780167">
      <w:bodyDiv w:val="1"/>
      <w:marLeft w:val="0"/>
      <w:marRight w:val="0"/>
      <w:marTop w:val="0"/>
      <w:marBottom w:val="0"/>
      <w:divBdr>
        <w:top w:val="none" w:sz="0" w:space="0" w:color="auto"/>
        <w:left w:val="none" w:sz="0" w:space="0" w:color="auto"/>
        <w:bottom w:val="none" w:sz="0" w:space="0" w:color="auto"/>
        <w:right w:val="none" w:sz="0" w:space="0" w:color="auto"/>
      </w:divBdr>
    </w:div>
    <w:div w:id="1881089065">
      <w:bodyDiv w:val="1"/>
      <w:marLeft w:val="0"/>
      <w:marRight w:val="0"/>
      <w:marTop w:val="0"/>
      <w:marBottom w:val="0"/>
      <w:divBdr>
        <w:top w:val="none" w:sz="0" w:space="0" w:color="auto"/>
        <w:left w:val="none" w:sz="0" w:space="0" w:color="auto"/>
        <w:bottom w:val="none" w:sz="0" w:space="0" w:color="auto"/>
        <w:right w:val="none" w:sz="0" w:space="0" w:color="auto"/>
      </w:divBdr>
    </w:div>
    <w:div w:id="1881550656">
      <w:bodyDiv w:val="1"/>
      <w:marLeft w:val="0"/>
      <w:marRight w:val="0"/>
      <w:marTop w:val="0"/>
      <w:marBottom w:val="0"/>
      <w:divBdr>
        <w:top w:val="none" w:sz="0" w:space="0" w:color="auto"/>
        <w:left w:val="none" w:sz="0" w:space="0" w:color="auto"/>
        <w:bottom w:val="none" w:sz="0" w:space="0" w:color="auto"/>
        <w:right w:val="none" w:sz="0" w:space="0" w:color="auto"/>
      </w:divBdr>
    </w:div>
    <w:div w:id="1881744486">
      <w:bodyDiv w:val="1"/>
      <w:marLeft w:val="0"/>
      <w:marRight w:val="0"/>
      <w:marTop w:val="0"/>
      <w:marBottom w:val="0"/>
      <w:divBdr>
        <w:top w:val="none" w:sz="0" w:space="0" w:color="auto"/>
        <w:left w:val="none" w:sz="0" w:space="0" w:color="auto"/>
        <w:bottom w:val="none" w:sz="0" w:space="0" w:color="auto"/>
        <w:right w:val="none" w:sz="0" w:space="0" w:color="auto"/>
      </w:divBdr>
    </w:div>
    <w:div w:id="1882478218">
      <w:bodyDiv w:val="1"/>
      <w:marLeft w:val="0"/>
      <w:marRight w:val="0"/>
      <w:marTop w:val="0"/>
      <w:marBottom w:val="0"/>
      <w:divBdr>
        <w:top w:val="none" w:sz="0" w:space="0" w:color="auto"/>
        <w:left w:val="none" w:sz="0" w:space="0" w:color="auto"/>
        <w:bottom w:val="none" w:sz="0" w:space="0" w:color="auto"/>
        <w:right w:val="none" w:sz="0" w:space="0" w:color="auto"/>
      </w:divBdr>
    </w:div>
    <w:div w:id="1883054162">
      <w:bodyDiv w:val="1"/>
      <w:marLeft w:val="0"/>
      <w:marRight w:val="0"/>
      <w:marTop w:val="0"/>
      <w:marBottom w:val="0"/>
      <w:divBdr>
        <w:top w:val="none" w:sz="0" w:space="0" w:color="auto"/>
        <w:left w:val="none" w:sz="0" w:space="0" w:color="auto"/>
        <w:bottom w:val="none" w:sz="0" w:space="0" w:color="auto"/>
        <w:right w:val="none" w:sz="0" w:space="0" w:color="auto"/>
      </w:divBdr>
    </w:div>
    <w:div w:id="1883248641">
      <w:bodyDiv w:val="1"/>
      <w:marLeft w:val="0"/>
      <w:marRight w:val="0"/>
      <w:marTop w:val="0"/>
      <w:marBottom w:val="0"/>
      <w:divBdr>
        <w:top w:val="none" w:sz="0" w:space="0" w:color="auto"/>
        <w:left w:val="none" w:sz="0" w:space="0" w:color="auto"/>
        <w:bottom w:val="none" w:sz="0" w:space="0" w:color="auto"/>
        <w:right w:val="none" w:sz="0" w:space="0" w:color="auto"/>
      </w:divBdr>
    </w:div>
    <w:div w:id="1883319624">
      <w:bodyDiv w:val="1"/>
      <w:marLeft w:val="0"/>
      <w:marRight w:val="0"/>
      <w:marTop w:val="0"/>
      <w:marBottom w:val="0"/>
      <w:divBdr>
        <w:top w:val="none" w:sz="0" w:space="0" w:color="auto"/>
        <w:left w:val="none" w:sz="0" w:space="0" w:color="auto"/>
        <w:bottom w:val="none" w:sz="0" w:space="0" w:color="auto"/>
        <w:right w:val="none" w:sz="0" w:space="0" w:color="auto"/>
      </w:divBdr>
    </w:div>
    <w:div w:id="1883445919">
      <w:bodyDiv w:val="1"/>
      <w:marLeft w:val="0"/>
      <w:marRight w:val="0"/>
      <w:marTop w:val="0"/>
      <w:marBottom w:val="0"/>
      <w:divBdr>
        <w:top w:val="none" w:sz="0" w:space="0" w:color="auto"/>
        <w:left w:val="none" w:sz="0" w:space="0" w:color="auto"/>
        <w:bottom w:val="none" w:sz="0" w:space="0" w:color="auto"/>
        <w:right w:val="none" w:sz="0" w:space="0" w:color="auto"/>
      </w:divBdr>
    </w:div>
    <w:div w:id="1883519845">
      <w:bodyDiv w:val="1"/>
      <w:marLeft w:val="0"/>
      <w:marRight w:val="0"/>
      <w:marTop w:val="0"/>
      <w:marBottom w:val="0"/>
      <w:divBdr>
        <w:top w:val="none" w:sz="0" w:space="0" w:color="auto"/>
        <w:left w:val="none" w:sz="0" w:space="0" w:color="auto"/>
        <w:bottom w:val="none" w:sz="0" w:space="0" w:color="auto"/>
        <w:right w:val="none" w:sz="0" w:space="0" w:color="auto"/>
      </w:divBdr>
    </w:div>
    <w:div w:id="1883521643">
      <w:bodyDiv w:val="1"/>
      <w:marLeft w:val="0"/>
      <w:marRight w:val="0"/>
      <w:marTop w:val="0"/>
      <w:marBottom w:val="0"/>
      <w:divBdr>
        <w:top w:val="none" w:sz="0" w:space="0" w:color="auto"/>
        <w:left w:val="none" w:sz="0" w:space="0" w:color="auto"/>
        <w:bottom w:val="none" w:sz="0" w:space="0" w:color="auto"/>
        <w:right w:val="none" w:sz="0" w:space="0" w:color="auto"/>
      </w:divBdr>
    </w:div>
    <w:div w:id="1883665054">
      <w:bodyDiv w:val="1"/>
      <w:marLeft w:val="0"/>
      <w:marRight w:val="0"/>
      <w:marTop w:val="0"/>
      <w:marBottom w:val="0"/>
      <w:divBdr>
        <w:top w:val="none" w:sz="0" w:space="0" w:color="auto"/>
        <w:left w:val="none" w:sz="0" w:space="0" w:color="auto"/>
        <w:bottom w:val="none" w:sz="0" w:space="0" w:color="auto"/>
        <w:right w:val="none" w:sz="0" w:space="0" w:color="auto"/>
      </w:divBdr>
    </w:div>
    <w:div w:id="1884294575">
      <w:bodyDiv w:val="1"/>
      <w:marLeft w:val="0"/>
      <w:marRight w:val="0"/>
      <w:marTop w:val="0"/>
      <w:marBottom w:val="0"/>
      <w:divBdr>
        <w:top w:val="none" w:sz="0" w:space="0" w:color="auto"/>
        <w:left w:val="none" w:sz="0" w:space="0" w:color="auto"/>
        <w:bottom w:val="none" w:sz="0" w:space="0" w:color="auto"/>
        <w:right w:val="none" w:sz="0" w:space="0" w:color="auto"/>
      </w:divBdr>
    </w:div>
    <w:div w:id="1884556161">
      <w:bodyDiv w:val="1"/>
      <w:marLeft w:val="0"/>
      <w:marRight w:val="0"/>
      <w:marTop w:val="0"/>
      <w:marBottom w:val="0"/>
      <w:divBdr>
        <w:top w:val="none" w:sz="0" w:space="0" w:color="auto"/>
        <w:left w:val="none" w:sz="0" w:space="0" w:color="auto"/>
        <w:bottom w:val="none" w:sz="0" w:space="0" w:color="auto"/>
        <w:right w:val="none" w:sz="0" w:space="0" w:color="auto"/>
      </w:divBdr>
    </w:div>
    <w:div w:id="1884904878">
      <w:bodyDiv w:val="1"/>
      <w:marLeft w:val="0"/>
      <w:marRight w:val="0"/>
      <w:marTop w:val="0"/>
      <w:marBottom w:val="0"/>
      <w:divBdr>
        <w:top w:val="none" w:sz="0" w:space="0" w:color="auto"/>
        <w:left w:val="none" w:sz="0" w:space="0" w:color="auto"/>
        <w:bottom w:val="none" w:sz="0" w:space="0" w:color="auto"/>
        <w:right w:val="none" w:sz="0" w:space="0" w:color="auto"/>
      </w:divBdr>
    </w:div>
    <w:div w:id="1885099055">
      <w:bodyDiv w:val="1"/>
      <w:marLeft w:val="0"/>
      <w:marRight w:val="0"/>
      <w:marTop w:val="0"/>
      <w:marBottom w:val="0"/>
      <w:divBdr>
        <w:top w:val="none" w:sz="0" w:space="0" w:color="auto"/>
        <w:left w:val="none" w:sz="0" w:space="0" w:color="auto"/>
        <w:bottom w:val="none" w:sz="0" w:space="0" w:color="auto"/>
        <w:right w:val="none" w:sz="0" w:space="0" w:color="auto"/>
      </w:divBdr>
    </w:div>
    <w:div w:id="1885099328">
      <w:bodyDiv w:val="1"/>
      <w:marLeft w:val="0"/>
      <w:marRight w:val="0"/>
      <w:marTop w:val="0"/>
      <w:marBottom w:val="0"/>
      <w:divBdr>
        <w:top w:val="none" w:sz="0" w:space="0" w:color="auto"/>
        <w:left w:val="none" w:sz="0" w:space="0" w:color="auto"/>
        <w:bottom w:val="none" w:sz="0" w:space="0" w:color="auto"/>
        <w:right w:val="none" w:sz="0" w:space="0" w:color="auto"/>
      </w:divBdr>
    </w:div>
    <w:div w:id="1885216466">
      <w:bodyDiv w:val="1"/>
      <w:marLeft w:val="0"/>
      <w:marRight w:val="0"/>
      <w:marTop w:val="0"/>
      <w:marBottom w:val="0"/>
      <w:divBdr>
        <w:top w:val="none" w:sz="0" w:space="0" w:color="auto"/>
        <w:left w:val="none" w:sz="0" w:space="0" w:color="auto"/>
        <w:bottom w:val="none" w:sz="0" w:space="0" w:color="auto"/>
        <w:right w:val="none" w:sz="0" w:space="0" w:color="auto"/>
      </w:divBdr>
    </w:div>
    <w:div w:id="1885408740">
      <w:bodyDiv w:val="1"/>
      <w:marLeft w:val="0"/>
      <w:marRight w:val="0"/>
      <w:marTop w:val="0"/>
      <w:marBottom w:val="0"/>
      <w:divBdr>
        <w:top w:val="none" w:sz="0" w:space="0" w:color="auto"/>
        <w:left w:val="none" w:sz="0" w:space="0" w:color="auto"/>
        <w:bottom w:val="none" w:sz="0" w:space="0" w:color="auto"/>
        <w:right w:val="none" w:sz="0" w:space="0" w:color="auto"/>
      </w:divBdr>
    </w:div>
    <w:div w:id="1886015329">
      <w:bodyDiv w:val="1"/>
      <w:marLeft w:val="0"/>
      <w:marRight w:val="0"/>
      <w:marTop w:val="0"/>
      <w:marBottom w:val="0"/>
      <w:divBdr>
        <w:top w:val="none" w:sz="0" w:space="0" w:color="auto"/>
        <w:left w:val="none" w:sz="0" w:space="0" w:color="auto"/>
        <w:bottom w:val="none" w:sz="0" w:space="0" w:color="auto"/>
        <w:right w:val="none" w:sz="0" w:space="0" w:color="auto"/>
      </w:divBdr>
    </w:div>
    <w:div w:id="1886018635">
      <w:bodyDiv w:val="1"/>
      <w:marLeft w:val="0"/>
      <w:marRight w:val="0"/>
      <w:marTop w:val="0"/>
      <w:marBottom w:val="0"/>
      <w:divBdr>
        <w:top w:val="none" w:sz="0" w:space="0" w:color="auto"/>
        <w:left w:val="none" w:sz="0" w:space="0" w:color="auto"/>
        <w:bottom w:val="none" w:sz="0" w:space="0" w:color="auto"/>
        <w:right w:val="none" w:sz="0" w:space="0" w:color="auto"/>
      </w:divBdr>
    </w:div>
    <w:div w:id="1886604789">
      <w:bodyDiv w:val="1"/>
      <w:marLeft w:val="0"/>
      <w:marRight w:val="0"/>
      <w:marTop w:val="0"/>
      <w:marBottom w:val="0"/>
      <w:divBdr>
        <w:top w:val="none" w:sz="0" w:space="0" w:color="auto"/>
        <w:left w:val="none" w:sz="0" w:space="0" w:color="auto"/>
        <w:bottom w:val="none" w:sz="0" w:space="0" w:color="auto"/>
        <w:right w:val="none" w:sz="0" w:space="0" w:color="auto"/>
      </w:divBdr>
    </w:div>
    <w:div w:id="1886747060">
      <w:bodyDiv w:val="1"/>
      <w:marLeft w:val="0"/>
      <w:marRight w:val="0"/>
      <w:marTop w:val="0"/>
      <w:marBottom w:val="0"/>
      <w:divBdr>
        <w:top w:val="none" w:sz="0" w:space="0" w:color="auto"/>
        <w:left w:val="none" w:sz="0" w:space="0" w:color="auto"/>
        <w:bottom w:val="none" w:sz="0" w:space="0" w:color="auto"/>
        <w:right w:val="none" w:sz="0" w:space="0" w:color="auto"/>
      </w:divBdr>
    </w:div>
    <w:div w:id="1886871906">
      <w:bodyDiv w:val="1"/>
      <w:marLeft w:val="0"/>
      <w:marRight w:val="0"/>
      <w:marTop w:val="0"/>
      <w:marBottom w:val="0"/>
      <w:divBdr>
        <w:top w:val="none" w:sz="0" w:space="0" w:color="auto"/>
        <w:left w:val="none" w:sz="0" w:space="0" w:color="auto"/>
        <w:bottom w:val="none" w:sz="0" w:space="0" w:color="auto"/>
        <w:right w:val="none" w:sz="0" w:space="0" w:color="auto"/>
      </w:divBdr>
    </w:div>
    <w:div w:id="1887136406">
      <w:bodyDiv w:val="1"/>
      <w:marLeft w:val="0"/>
      <w:marRight w:val="0"/>
      <w:marTop w:val="0"/>
      <w:marBottom w:val="0"/>
      <w:divBdr>
        <w:top w:val="none" w:sz="0" w:space="0" w:color="auto"/>
        <w:left w:val="none" w:sz="0" w:space="0" w:color="auto"/>
        <w:bottom w:val="none" w:sz="0" w:space="0" w:color="auto"/>
        <w:right w:val="none" w:sz="0" w:space="0" w:color="auto"/>
      </w:divBdr>
    </w:div>
    <w:div w:id="1887179414">
      <w:bodyDiv w:val="1"/>
      <w:marLeft w:val="0"/>
      <w:marRight w:val="0"/>
      <w:marTop w:val="0"/>
      <w:marBottom w:val="0"/>
      <w:divBdr>
        <w:top w:val="none" w:sz="0" w:space="0" w:color="auto"/>
        <w:left w:val="none" w:sz="0" w:space="0" w:color="auto"/>
        <w:bottom w:val="none" w:sz="0" w:space="0" w:color="auto"/>
        <w:right w:val="none" w:sz="0" w:space="0" w:color="auto"/>
      </w:divBdr>
    </w:div>
    <w:div w:id="1887252594">
      <w:bodyDiv w:val="1"/>
      <w:marLeft w:val="0"/>
      <w:marRight w:val="0"/>
      <w:marTop w:val="0"/>
      <w:marBottom w:val="0"/>
      <w:divBdr>
        <w:top w:val="none" w:sz="0" w:space="0" w:color="auto"/>
        <w:left w:val="none" w:sz="0" w:space="0" w:color="auto"/>
        <w:bottom w:val="none" w:sz="0" w:space="0" w:color="auto"/>
        <w:right w:val="none" w:sz="0" w:space="0" w:color="auto"/>
      </w:divBdr>
    </w:div>
    <w:div w:id="1887524708">
      <w:bodyDiv w:val="1"/>
      <w:marLeft w:val="0"/>
      <w:marRight w:val="0"/>
      <w:marTop w:val="0"/>
      <w:marBottom w:val="0"/>
      <w:divBdr>
        <w:top w:val="none" w:sz="0" w:space="0" w:color="auto"/>
        <w:left w:val="none" w:sz="0" w:space="0" w:color="auto"/>
        <w:bottom w:val="none" w:sz="0" w:space="0" w:color="auto"/>
        <w:right w:val="none" w:sz="0" w:space="0" w:color="auto"/>
      </w:divBdr>
    </w:div>
    <w:div w:id="1888250766">
      <w:bodyDiv w:val="1"/>
      <w:marLeft w:val="0"/>
      <w:marRight w:val="0"/>
      <w:marTop w:val="0"/>
      <w:marBottom w:val="0"/>
      <w:divBdr>
        <w:top w:val="none" w:sz="0" w:space="0" w:color="auto"/>
        <w:left w:val="none" w:sz="0" w:space="0" w:color="auto"/>
        <w:bottom w:val="none" w:sz="0" w:space="0" w:color="auto"/>
        <w:right w:val="none" w:sz="0" w:space="0" w:color="auto"/>
      </w:divBdr>
    </w:div>
    <w:div w:id="1888761420">
      <w:bodyDiv w:val="1"/>
      <w:marLeft w:val="0"/>
      <w:marRight w:val="0"/>
      <w:marTop w:val="0"/>
      <w:marBottom w:val="0"/>
      <w:divBdr>
        <w:top w:val="none" w:sz="0" w:space="0" w:color="auto"/>
        <w:left w:val="none" w:sz="0" w:space="0" w:color="auto"/>
        <w:bottom w:val="none" w:sz="0" w:space="0" w:color="auto"/>
        <w:right w:val="none" w:sz="0" w:space="0" w:color="auto"/>
      </w:divBdr>
    </w:div>
    <w:div w:id="1889604574">
      <w:bodyDiv w:val="1"/>
      <w:marLeft w:val="0"/>
      <w:marRight w:val="0"/>
      <w:marTop w:val="0"/>
      <w:marBottom w:val="0"/>
      <w:divBdr>
        <w:top w:val="none" w:sz="0" w:space="0" w:color="auto"/>
        <w:left w:val="none" w:sz="0" w:space="0" w:color="auto"/>
        <w:bottom w:val="none" w:sz="0" w:space="0" w:color="auto"/>
        <w:right w:val="none" w:sz="0" w:space="0" w:color="auto"/>
      </w:divBdr>
    </w:div>
    <w:div w:id="1889756546">
      <w:bodyDiv w:val="1"/>
      <w:marLeft w:val="0"/>
      <w:marRight w:val="0"/>
      <w:marTop w:val="0"/>
      <w:marBottom w:val="0"/>
      <w:divBdr>
        <w:top w:val="none" w:sz="0" w:space="0" w:color="auto"/>
        <w:left w:val="none" w:sz="0" w:space="0" w:color="auto"/>
        <w:bottom w:val="none" w:sz="0" w:space="0" w:color="auto"/>
        <w:right w:val="none" w:sz="0" w:space="0" w:color="auto"/>
      </w:divBdr>
    </w:div>
    <w:div w:id="1890219746">
      <w:bodyDiv w:val="1"/>
      <w:marLeft w:val="0"/>
      <w:marRight w:val="0"/>
      <w:marTop w:val="0"/>
      <w:marBottom w:val="0"/>
      <w:divBdr>
        <w:top w:val="none" w:sz="0" w:space="0" w:color="auto"/>
        <w:left w:val="none" w:sz="0" w:space="0" w:color="auto"/>
        <w:bottom w:val="none" w:sz="0" w:space="0" w:color="auto"/>
        <w:right w:val="none" w:sz="0" w:space="0" w:color="auto"/>
      </w:divBdr>
    </w:div>
    <w:div w:id="1890414597">
      <w:bodyDiv w:val="1"/>
      <w:marLeft w:val="0"/>
      <w:marRight w:val="0"/>
      <w:marTop w:val="0"/>
      <w:marBottom w:val="0"/>
      <w:divBdr>
        <w:top w:val="none" w:sz="0" w:space="0" w:color="auto"/>
        <w:left w:val="none" w:sz="0" w:space="0" w:color="auto"/>
        <w:bottom w:val="none" w:sz="0" w:space="0" w:color="auto"/>
        <w:right w:val="none" w:sz="0" w:space="0" w:color="auto"/>
      </w:divBdr>
    </w:div>
    <w:div w:id="1890455786">
      <w:bodyDiv w:val="1"/>
      <w:marLeft w:val="0"/>
      <w:marRight w:val="0"/>
      <w:marTop w:val="0"/>
      <w:marBottom w:val="0"/>
      <w:divBdr>
        <w:top w:val="none" w:sz="0" w:space="0" w:color="auto"/>
        <w:left w:val="none" w:sz="0" w:space="0" w:color="auto"/>
        <w:bottom w:val="none" w:sz="0" w:space="0" w:color="auto"/>
        <w:right w:val="none" w:sz="0" w:space="0" w:color="auto"/>
      </w:divBdr>
    </w:div>
    <w:div w:id="1890916645">
      <w:bodyDiv w:val="1"/>
      <w:marLeft w:val="0"/>
      <w:marRight w:val="0"/>
      <w:marTop w:val="0"/>
      <w:marBottom w:val="0"/>
      <w:divBdr>
        <w:top w:val="none" w:sz="0" w:space="0" w:color="auto"/>
        <w:left w:val="none" w:sz="0" w:space="0" w:color="auto"/>
        <w:bottom w:val="none" w:sz="0" w:space="0" w:color="auto"/>
        <w:right w:val="none" w:sz="0" w:space="0" w:color="auto"/>
      </w:divBdr>
    </w:div>
    <w:div w:id="1890921900">
      <w:bodyDiv w:val="1"/>
      <w:marLeft w:val="0"/>
      <w:marRight w:val="0"/>
      <w:marTop w:val="0"/>
      <w:marBottom w:val="0"/>
      <w:divBdr>
        <w:top w:val="none" w:sz="0" w:space="0" w:color="auto"/>
        <w:left w:val="none" w:sz="0" w:space="0" w:color="auto"/>
        <w:bottom w:val="none" w:sz="0" w:space="0" w:color="auto"/>
        <w:right w:val="none" w:sz="0" w:space="0" w:color="auto"/>
      </w:divBdr>
    </w:div>
    <w:div w:id="1891651071">
      <w:bodyDiv w:val="1"/>
      <w:marLeft w:val="0"/>
      <w:marRight w:val="0"/>
      <w:marTop w:val="0"/>
      <w:marBottom w:val="0"/>
      <w:divBdr>
        <w:top w:val="none" w:sz="0" w:space="0" w:color="auto"/>
        <w:left w:val="none" w:sz="0" w:space="0" w:color="auto"/>
        <w:bottom w:val="none" w:sz="0" w:space="0" w:color="auto"/>
        <w:right w:val="none" w:sz="0" w:space="0" w:color="auto"/>
      </w:divBdr>
    </w:div>
    <w:div w:id="1891915967">
      <w:bodyDiv w:val="1"/>
      <w:marLeft w:val="0"/>
      <w:marRight w:val="0"/>
      <w:marTop w:val="0"/>
      <w:marBottom w:val="0"/>
      <w:divBdr>
        <w:top w:val="none" w:sz="0" w:space="0" w:color="auto"/>
        <w:left w:val="none" w:sz="0" w:space="0" w:color="auto"/>
        <w:bottom w:val="none" w:sz="0" w:space="0" w:color="auto"/>
        <w:right w:val="none" w:sz="0" w:space="0" w:color="auto"/>
      </w:divBdr>
    </w:div>
    <w:div w:id="1891917086">
      <w:bodyDiv w:val="1"/>
      <w:marLeft w:val="0"/>
      <w:marRight w:val="0"/>
      <w:marTop w:val="0"/>
      <w:marBottom w:val="0"/>
      <w:divBdr>
        <w:top w:val="none" w:sz="0" w:space="0" w:color="auto"/>
        <w:left w:val="none" w:sz="0" w:space="0" w:color="auto"/>
        <w:bottom w:val="none" w:sz="0" w:space="0" w:color="auto"/>
        <w:right w:val="none" w:sz="0" w:space="0" w:color="auto"/>
      </w:divBdr>
    </w:div>
    <w:div w:id="1892111385">
      <w:bodyDiv w:val="1"/>
      <w:marLeft w:val="0"/>
      <w:marRight w:val="0"/>
      <w:marTop w:val="0"/>
      <w:marBottom w:val="0"/>
      <w:divBdr>
        <w:top w:val="none" w:sz="0" w:space="0" w:color="auto"/>
        <w:left w:val="none" w:sz="0" w:space="0" w:color="auto"/>
        <w:bottom w:val="none" w:sz="0" w:space="0" w:color="auto"/>
        <w:right w:val="none" w:sz="0" w:space="0" w:color="auto"/>
      </w:divBdr>
    </w:div>
    <w:div w:id="1892181947">
      <w:bodyDiv w:val="1"/>
      <w:marLeft w:val="0"/>
      <w:marRight w:val="0"/>
      <w:marTop w:val="0"/>
      <w:marBottom w:val="0"/>
      <w:divBdr>
        <w:top w:val="none" w:sz="0" w:space="0" w:color="auto"/>
        <w:left w:val="none" w:sz="0" w:space="0" w:color="auto"/>
        <w:bottom w:val="none" w:sz="0" w:space="0" w:color="auto"/>
        <w:right w:val="none" w:sz="0" w:space="0" w:color="auto"/>
      </w:divBdr>
    </w:div>
    <w:div w:id="1892380390">
      <w:bodyDiv w:val="1"/>
      <w:marLeft w:val="0"/>
      <w:marRight w:val="0"/>
      <w:marTop w:val="0"/>
      <w:marBottom w:val="0"/>
      <w:divBdr>
        <w:top w:val="none" w:sz="0" w:space="0" w:color="auto"/>
        <w:left w:val="none" w:sz="0" w:space="0" w:color="auto"/>
        <w:bottom w:val="none" w:sz="0" w:space="0" w:color="auto"/>
        <w:right w:val="none" w:sz="0" w:space="0" w:color="auto"/>
      </w:divBdr>
    </w:div>
    <w:div w:id="1892692122">
      <w:bodyDiv w:val="1"/>
      <w:marLeft w:val="0"/>
      <w:marRight w:val="0"/>
      <w:marTop w:val="0"/>
      <w:marBottom w:val="0"/>
      <w:divBdr>
        <w:top w:val="none" w:sz="0" w:space="0" w:color="auto"/>
        <w:left w:val="none" w:sz="0" w:space="0" w:color="auto"/>
        <w:bottom w:val="none" w:sz="0" w:space="0" w:color="auto"/>
        <w:right w:val="none" w:sz="0" w:space="0" w:color="auto"/>
      </w:divBdr>
    </w:div>
    <w:div w:id="1892882387">
      <w:bodyDiv w:val="1"/>
      <w:marLeft w:val="0"/>
      <w:marRight w:val="0"/>
      <w:marTop w:val="0"/>
      <w:marBottom w:val="0"/>
      <w:divBdr>
        <w:top w:val="none" w:sz="0" w:space="0" w:color="auto"/>
        <w:left w:val="none" w:sz="0" w:space="0" w:color="auto"/>
        <w:bottom w:val="none" w:sz="0" w:space="0" w:color="auto"/>
        <w:right w:val="none" w:sz="0" w:space="0" w:color="auto"/>
      </w:divBdr>
    </w:div>
    <w:div w:id="1893420868">
      <w:bodyDiv w:val="1"/>
      <w:marLeft w:val="0"/>
      <w:marRight w:val="0"/>
      <w:marTop w:val="0"/>
      <w:marBottom w:val="0"/>
      <w:divBdr>
        <w:top w:val="none" w:sz="0" w:space="0" w:color="auto"/>
        <w:left w:val="none" w:sz="0" w:space="0" w:color="auto"/>
        <w:bottom w:val="none" w:sz="0" w:space="0" w:color="auto"/>
        <w:right w:val="none" w:sz="0" w:space="0" w:color="auto"/>
      </w:divBdr>
    </w:div>
    <w:div w:id="1893537349">
      <w:bodyDiv w:val="1"/>
      <w:marLeft w:val="0"/>
      <w:marRight w:val="0"/>
      <w:marTop w:val="0"/>
      <w:marBottom w:val="0"/>
      <w:divBdr>
        <w:top w:val="none" w:sz="0" w:space="0" w:color="auto"/>
        <w:left w:val="none" w:sz="0" w:space="0" w:color="auto"/>
        <w:bottom w:val="none" w:sz="0" w:space="0" w:color="auto"/>
        <w:right w:val="none" w:sz="0" w:space="0" w:color="auto"/>
      </w:divBdr>
    </w:div>
    <w:div w:id="1893729196">
      <w:bodyDiv w:val="1"/>
      <w:marLeft w:val="0"/>
      <w:marRight w:val="0"/>
      <w:marTop w:val="0"/>
      <w:marBottom w:val="0"/>
      <w:divBdr>
        <w:top w:val="none" w:sz="0" w:space="0" w:color="auto"/>
        <w:left w:val="none" w:sz="0" w:space="0" w:color="auto"/>
        <w:bottom w:val="none" w:sz="0" w:space="0" w:color="auto"/>
        <w:right w:val="none" w:sz="0" w:space="0" w:color="auto"/>
      </w:divBdr>
    </w:div>
    <w:div w:id="1894343567">
      <w:bodyDiv w:val="1"/>
      <w:marLeft w:val="0"/>
      <w:marRight w:val="0"/>
      <w:marTop w:val="0"/>
      <w:marBottom w:val="0"/>
      <w:divBdr>
        <w:top w:val="none" w:sz="0" w:space="0" w:color="auto"/>
        <w:left w:val="none" w:sz="0" w:space="0" w:color="auto"/>
        <w:bottom w:val="none" w:sz="0" w:space="0" w:color="auto"/>
        <w:right w:val="none" w:sz="0" w:space="0" w:color="auto"/>
      </w:divBdr>
    </w:div>
    <w:div w:id="1894729208">
      <w:bodyDiv w:val="1"/>
      <w:marLeft w:val="0"/>
      <w:marRight w:val="0"/>
      <w:marTop w:val="0"/>
      <w:marBottom w:val="0"/>
      <w:divBdr>
        <w:top w:val="none" w:sz="0" w:space="0" w:color="auto"/>
        <w:left w:val="none" w:sz="0" w:space="0" w:color="auto"/>
        <w:bottom w:val="none" w:sz="0" w:space="0" w:color="auto"/>
        <w:right w:val="none" w:sz="0" w:space="0" w:color="auto"/>
      </w:divBdr>
    </w:div>
    <w:div w:id="1894923431">
      <w:bodyDiv w:val="1"/>
      <w:marLeft w:val="0"/>
      <w:marRight w:val="0"/>
      <w:marTop w:val="0"/>
      <w:marBottom w:val="0"/>
      <w:divBdr>
        <w:top w:val="none" w:sz="0" w:space="0" w:color="auto"/>
        <w:left w:val="none" w:sz="0" w:space="0" w:color="auto"/>
        <w:bottom w:val="none" w:sz="0" w:space="0" w:color="auto"/>
        <w:right w:val="none" w:sz="0" w:space="0" w:color="auto"/>
      </w:divBdr>
    </w:div>
    <w:div w:id="1894996027">
      <w:bodyDiv w:val="1"/>
      <w:marLeft w:val="0"/>
      <w:marRight w:val="0"/>
      <w:marTop w:val="0"/>
      <w:marBottom w:val="0"/>
      <w:divBdr>
        <w:top w:val="none" w:sz="0" w:space="0" w:color="auto"/>
        <w:left w:val="none" w:sz="0" w:space="0" w:color="auto"/>
        <w:bottom w:val="none" w:sz="0" w:space="0" w:color="auto"/>
        <w:right w:val="none" w:sz="0" w:space="0" w:color="auto"/>
      </w:divBdr>
    </w:div>
    <w:div w:id="1895266216">
      <w:bodyDiv w:val="1"/>
      <w:marLeft w:val="0"/>
      <w:marRight w:val="0"/>
      <w:marTop w:val="0"/>
      <w:marBottom w:val="0"/>
      <w:divBdr>
        <w:top w:val="none" w:sz="0" w:space="0" w:color="auto"/>
        <w:left w:val="none" w:sz="0" w:space="0" w:color="auto"/>
        <w:bottom w:val="none" w:sz="0" w:space="0" w:color="auto"/>
        <w:right w:val="none" w:sz="0" w:space="0" w:color="auto"/>
      </w:divBdr>
    </w:div>
    <w:div w:id="1895267585">
      <w:bodyDiv w:val="1"/>
      <w:marLeft w:val="0"/>
      <w:marRight w:val="0"/>
      <w:marTop w:val="0"/>
      <w:marBottom w:val="0"/>
      <w:divBdr>
        <w:top w:val="none" w:sz="0" w:space="0" w:color="auto"/>
        <w:left w:val="none" w:sz="0" w:space="0" w:color="auto"/>
        <w:bottom w:val="none" w:sz="0" w:space="0" w:color="auto"/>
        <w:right w:val="none" w:sz="0" w:space="0" w:color="auto"/>
      </w:divBdr>
    </w:div>
    <w:div w:id="1895432751">
      <w:bodyDiv w:val="1"/>
      <w:marLeft w:val="0"/>
      <w:marRight w:val="0"/>
      <w:marTop w:val="0"/>
      <w:marBottom w:val="0"/>
      <w:divBdr>
        <w:top w:val="none" w:sz="0" w:space="0" w:color="auto"/>
        <w:left w:val="none" w:sz="0" w:space="0" w:color="auto"/>
        <w:bottom w:val="none" w:sz="0" w:space="0" w:color="auto"/>
        <w:right w:val="none" w:sz="0" w:space="0" w:color="auto"/>
      </w:divBdr>
    </w:div>
    <w:div w:id="1895853366">
      <w:bodyDiv w:val="1"/>
      <w:marLeft w:val="0"/>
      <w:marRight w:val="0"/>
      <w:marTop w:val="0"/>
      <w:marBottom w:val="0"/>
      <w:divBdr>
        <w:top w:val="none" w:sz="0" w:space="0" w:color="auto"/>
        <w:left w:val="none" w:sz="0" w:space="0" w:color="auto"/>
        <w:bottom w:val="none" w:sz="0" w:space="0" w:color="auto"/>
        <w:right w:val="none" w:sz="0" w:space="0" w:color="auto"/>
      </w:divBdr>
    </w:div>
    <w:div w:id="1896163331">
      <w:bodyDiv w:val="1"/>
      <w:marLeft w:val="0"/>
      <w:marRight w:val="0"/>
      <w:marTop w:val="0"/>
      <w:marBottom w:val="0"/>
      <w:divBdr>
        <w:top w:val="none" w:sz="0" w:space="0" w:color="auto"/>
        <w:left w:val="none" w:sz="0" w:space="0" w:color="auto"/>
        <w:bottom w:val="none" w:sz="0" w:space="0" w:color="auto"/>
        <w:right w:val="none" w:sz="0" w:space="0" w:color="auto"/>
      </w:divBdr>
    </w:div>
    <w:div w:id="1896351133">
      <w:bodyDiv w:val="1"/>
      <w:marLeft w:val="0"/>
      <w:marRight w:val="0"/>
      <w:marTop w:val="0"/>
      <w:marBottom w:val="0"/>
      <w:divBdr>
        <w:top w:val="none" w:sz="0" w:space="0" w:color="auto"/>
        <w:left w:val="none" w:sz="0" w:space="0" w:color="auto"/>
        <w:bottom w:val="none" w:sz="0" w:space="0" w:color="auto"/>
        <w:right w:val="none" w:sz="0" w:space="0" w:color="auto"/>
      </w:divBdr>
    </w:div>
    <w:div w:id="1896351331">
      <w:bodyDiv w:val="1"/>
      <w:marLeft w:val="0"/>
      <w:marRight w:val="0"/>
      <w:marTop w:val="0"/>
      <w:marBottom w:val="0"/>
      <w:divBdr>
        <w:top w:val="none" w:sz="0" w:space="0" w:color="auto"/>
        <w:left w:val="none" w:sz="0" w:space="0" w:color="auto"/>
        <w:bottom w:val="none" w:sz="0" w:space="0" w:color="auto"/>
        <w:right w:val="none" w:sz="0" w:space="0" w:color="auto"/>
      </w:divBdr>
    </w:div>
    <w:div w:id="1896499661">
      <w:bodyDiv w:val="1"/>
      <w:marLeft w:val="0"/>
      <w:marRight w:val="0"/>
      <w:marTop w:val="0"/>
      <w:marBottom w:val="0"/>
      <w:divBdr>
        <w:top w:val="none" w:sz="0" w:space="0" w:color="auto"/>
        <w:left w:val="none" w:sz="0" w:space="0" w:color="auto"/>
        <w:bottom w:val="none" w:sz="0" w:space="0" w:color="auto"/>
        <w:right w:val="none" w:sz="0" w:space="0" w:color="auto"/>
      </w:divBdr>
    </w:div>
    <w:div w:id="1896968429">
      <w:bodyDiv w:val="1"/>
      <w:marLeft w:val="0"/>
      <w:marRight w:val="0"/>
      <w:marTop w:val="0"/>
      <w:marBottom w:val="0"/>
      <w:divBdr>
        <w:top w:val="none" w:sz="0" w:space="0" w:color="auto"/>
        <w:left w:val="none" w:sz="0" w:space="0" w:color="auto"/>
        <w:bottom w:val="none" w:sz="0" w:space="0" w:color="auto"/>
        <w:right w:val="none" w:sz="0" w:space="0" w:color="auto"/>
      </w:divBdr>
    </w:div>
    <w:div w:id="1897544579">
      <w:bodyDiv w:val="1"/>
      <w:marLeft w:val="0"/>
      <w:marRight w:val="0"/>
      <w:marTop w:val="0"/>
      <w:marBottom w:val="0"/>
      <w:divBdr>
        <w:top w:val="none" w:sz="0" w:space="0" w:color="auto"/>
        <w:left w:val="none" w:sz="0" w:space="0" w:color="auto"/>
        <w:bottom w:val="none" w:sz="0" w:space="0" w:color="auto"/>
        <w:right w:val="none" w:sz="0" w:space="0" w:color="auto"/>
      </w:divBdr>
    </w:div>
    <w:div w:id="1897547633">
      <w:bodyDiv w:val="1"/>
      <w:marLeft w:val="0"/>
      <w:marRight w:val="0"/>
      <w:marTop w:val="0"/>
      <w:marBottom w:val="0"/>
      <w:divBdr>
        <w:top w:val="none" w:sz="0" w:space="0" w:color="auto"/>
        <w:left w:val="none" w:sz="0" w:space="0" w:color="auto"/>
        <w:bottom w:val="none" w:sz="0" w:space="0" w:color="auto"/>
        <w:right w:val="none" w:sz="0" w:space="0" w:color="auto"/>
      </w:divBdr>
    </w:div>
    <w:div w:id="1897739113">
      <w:bodyDiv w:val="1"/>
      <w:marLeft w:val="0"/>
      <w:marRight w:val="0"/>
      <w:marTop w:val="0"/>
      <w:marBottom w:val="0"/>
      <w:divBdr>
        <w:top w:val="none" w:sz="0" w:space="0" w:color="auto"/>
        <w:left w:val="none" w:sz="0" w:space="0" w:color="auto"/>
        <w:bottom w:val="none" w:sz="0" w:space="0" w:color="auto"/>
        <w:right w:val="none" w:sz="0" w:space="0" w:color="auto"/>
      </w:divBdr>
    </w:div>
    <w:div w:id="1897933648">
      <w:bodyDiv w:val="1"/>
      <w:marLeft w:val="0"/>
      <w:marRight w:val="0"/>
      <w:marTop w:val="0"/>
      <w:marBottom w:val="0"/>
      <w:divBdr>
        <w:top w:val="none" w:sz="0" w:space="0" w:color="auto"/>
        <w:left w:val="none" w:sz="0" w:space="0" w:color="auto"/>
        <w:bottom w:val="none" w:sz="0" w:space="0" w:color="auto"/>
        <w:right w:val="none" w:sz="0" w:space="0" w:color="auto"/>
      </w:divBdr>
    </w:div>
    <w:div w:id="1898128336">
      <w:bodyDiv w:val="1"/>
      <w:marLeft w:val="0"/>
      <w:marRight w:val="0"/>
      <w:marTop w:val="0"/>
      <w:marBottom w:val="0"/>
      <w:divBdr>
        <w:top w:val="none" w:sz="0" w:space="0" w:color="auto"/>
        <w:left w:val="none" w:sz="0" w:space="0" w:color="auto"/>
        <w:bottom w:val="none" w:sz="0" w:space="0" w:color="auto"/>
        <w:right w:val="none" w:sz="0" w:space="0" w:color="auto"/>
      </w:divBdr>
    </w:div>
    <w:div w:id="1898203264">
      <w:bodyDiv w:val="1"/>
      <w:marLeft w:val="0"/>
      <w:marRight w:val="0"/>
      <w:marTop w:val="0"/>
      <w:marBottom w:val="0"/>
      <w:divBdr>
        <w:top w:val="none" w:sz="0" w:space="0" w:color="auto"/>
        <w:left w:val="none" w:sz="0" w:space="0" w:color="auto"/>
        <w:bottom w:val="none" w:sz="0" w:space="0" w:color="auto"/>
        <w:right w:val="none" w:sz="0" w:space="0" w:color="auto"/>
      </w:divBdr>
    </w:div>
    <w:div w:id="1898273011">
      <w:bodyDiv w:val="1"/>
      <w:marLeft w:val="0"/>
      <w:marRight w:val="0"/>
      <w:marTop w:val="0"/>
      <w:marBottom w:val="0"/>
      <w:divBdr>
        <w:top w:val="none" w:sz="0" w:space="0" w:color="auto"/>
        <w:left w:val="none" w:sz="0" w:space="0" w:color="auto"/>
        <w:bottom w:val="none" w:sz="0" w:space="0" w:color="auto"/>
        <w:right w:val="none" w:sz="0" w:space="0" w:color="auto"/>
      </w:divBdr>
    </w:div>
    <w:div w:id="1898317313">
      <w:bodyDiv w:val="1"/>
      <w:marLeft w:val="0"/>
      <w:marRight w:val="0"/>
      <w:marTop w:val="0"/>
      <w:marBottom w:val="0"/>
      <w:divBdr>
        <w:top w:val="none" w:sz="0" w:space="0" w:color="auto"/>
        <w:left w:val="none" w:sz="0" w:space="0" w:color="auto"/>
        <w:bottom w:val="none" w:sz="0" w:space="0" w:color="auto"/>
        <w:right w:val="none" w:sz="0" w:space="0" w:color="auto"/>
      </w:divBdr>
    </w:div>
    <w:div w:id="1898390754">
      <w:bodyDiv w:val="1"/>
      <w:marLeft w:val="0"/>
      <w:marRight w:val="0"/>
      <w:marTop w:val="0"/>
      <w:marBottom w:val="0"/>
      <w:divBdr>
        <w:top w:val="none" w:sz="0" w:space="0" w:color="auto"/>
        <w:left w:val="none" w:sz="0" w:space="0" w:color="auto"/>
        <w:bottom w:val="none" w:sz="0" w:space="0" w:color="auto"/>
        <w:right w:val="none" w:sz="0" w:space="0" w:color="auto"/>
      </w:divBdr>
    </w:div>
    <w:div w:id="1899123957">
      <w:bodyDiv w:val="1"/>
      <w:marLeft w:val="0"/>
      <w:marRight w:val="0"/>
      <w:marTop w:val="0"/>
      <w:marBottom w:val="0"/>
      <w:divBdr>
        <w:top w:val="none" w:sz="0" w:space="0" w:color="auto"/>
        <w:left w:val="none" w:sz="0" w:space="0" w:color="auto"/>
        <w:bottom w:val="none" w:sz="0" w:space="0" w:color="auto"/>
        <w:right w:val="none" w:sz="0" w:space="0" w:color="auto"/>
      </w:divBdr>
    </w:div>
    <w:div w:id="1899391815">
      <w:bodyDiv w:val="1"/>
      <w:marLeft w:val="0"/>
      <w:marRight w:val="0"/>
      <w:marTop w:val="0"/>
      <w:marBottom w:val="0"/>
      <w:divBdr>
        <w:top w:val="none" w:sz="0" w:space="0" w:color="auto"/>
        <w:left w:val="none" w:sz="0" w:space="0" w:color="auto"/>
        <w:bottom w:val="none" w:sz="0" w:space="0" w:color="auto"/>
        <w:right w:val="none" w:sz="0" w:space="0" w:color="auto"/>
      </w:divBdr>
    </w:div>
    <w:div w:id="1899436241">
      <w:bodyDiv w:val="1"/>
      <w:marLeft w:val="0"/>
      <w:marRight w:val="0"/>
      <w:marTop w:val="0"/>
      <w:marBottom w:val="0"/>
      <w:divBdr>
        <w:top w:val="none" w:sz="0" w:space="0" w:color="auto"/>
        <w:left w:val="none" w:sz="0" w:space="0" w:color="auto"/>
        <w:bottom w:val="none" w:sz="0" w:space="0" w:color="auto"/>
        <w:right w:val="none" w:sz="0" w:space="0" w:color="auto"/>
      </w:divBdr>
    </w:div>
    <w:div w:id="1899511181">
      <w:bodyDiv w:val="1"/>
      <w:marLeft w:val="0"/>
      <w:marRight w:val="0"/>
      <w:marTop w:val="0"/>
      <w:marBottom w:val="0"/>
      <w:divBdr>
        <w:top w:val="none" w:sz="0" w:space="0" w:color="auto"/>
        <w:left w:val="none" w:sz="0" w:space="0" w:color="auto"/>
        <w:bottom w:val="none" w:sz="0" w:space="0" w:color="auto"/>
        <w:right w:val="none" w:sz="0" w:space="0" w:color="auto"/>
      </w:divBdr>
    </w:div>
    <w:div w:id="1899632959">
      <w:bodyDiv w:val="1"/>
      <w:marLeft w:val="0"/>
      <w:marRight w:val="0"/>
      <w:marTop w:val="0"/>
      <w:marBottom w:val="0"/>
      <w:divBdr>
        <w:top w:val="none" w:sz="0" w:space="0" w:color="auto"/>
        <w:left w:val="none" w:sz="0" w:space="0" w:color="auto"/>
        <w:bottom w:val="none" w:sz="0" w:space="0" w:color="auto"/>
        <w:right w:val="none" w:sz="0" w:space="0" w:color="auto"/>
      </w:divBdr>
    </w:div>
    <w:div w:id="1899776039">
      <w:bodyDiv w:val="1"/>
      <w:marLeft w:val="0"/>
      <w:marRight w:val="0"/>
      <w:marTop w:val="0"/>
      <w:marBottom w:val="0"/>
      <w:divBdr>
        <w:top w:val="none" w:sz="0" w:space="0" w:color="auto"/>
        <w:left w:val="none" w:sz="0" w:space="0" w:color="auto"/>
        <w:bottom w:val="none" w:sz="0" w:space="0" w:color="auto"/>
        <w:right w:val="none" w:sz="0" w:space="0" w:color="auto"/>
      </w:divBdr>
    </w:div>
    <w:div w:id="1899977084">
      <w:bodyDiv w:val="1"/>
      <w:marLeft w:val="0"/>
      <w:marRight w:val="0"/>
      <w:marTop w:val="0"/>
      <w:marBottom w:val="0"/>
      <w:divBdr>
        <w:top w:val="none" w:sz="0" w:space="0" w:color="auto"/>
        <w:left w:val="none" w:sz="0" w:space="0" w:color="auto"/>
        <w:bottom w:val="none" w:sz="0" w:space="0" w:color="auto"/>
        <w:right w:val="none" w:sz="0" w:space="0" w:color="auto"/>
      </w:divBdr>
    </w:div>
    <w:div w:id="1900247370">
      <w:bodyDiv w:val="1"/>
      <w:marLeft w:val="0"/>
      <w:marRight w:val="0"/>
      <w:marTop w:val="0"/>
      <w:marBottom w:val="0"/>
      <w:divBdr>
        <w:top w:val="none" w:sz="0" w:space="0" w:color="auto"/>
        <w:left w:val="none" w:sz="0" w:space="0" w:color="auto"/>
        <w:bottom w:val="none" w:sz="0" w:space="0" w:color="auto"/>
        <w:right w:val="none" w:sz="0" w:space="0" w:color="auto"/>
      </w:divBdr>
    </w:div>
    <w:div w:id="1900358616">
      <w:bodyDiv w:val="1"/>
      <w:marLeft w:val="0"/>
      <w:marRight w:val="0"/>
      <w:marTop w:val="0"/>
      <w:marBottom w:val="0"/>
      <w:divBdr>
        <w:top w:val="none" w:sz="0" w:space="0" w:color="auto"/>
        <w:left w:val="none" w:sz="0" w:space="0" w:color="auto"/>
        <w:bottom w:val="none" w:sz="0" w:space="0" w:color="auto"/>
        <w:right w:val="none" w:sz="0" w:space="0" w:color="auto"/>
      </w:divBdr>
    </w:div>
    <w:div w:id="1901552482">
      <w:bodyDiv w:val="1"/>
      <w:marLeft w:val="0"/>
      <w:marRight w:val="0"/>
      <w:marTop w:val="0"/>
      <w:marBottom w:val="0"/>
      <w:divBdr>
        <w:top w:val="none" w:sz="0" w:space="0" w:color="auto"/>
        <w:left w:val="none" w:sz="0" w:space="0" w:color="auto"/>
        <w:bottom w:val="none" w:sz="0" w:space="0" w:color="auto"/>
        <w:right w:val="none" w:sz="0" w:space="0" w:color="auto"/>
      </w:divBdr>
    </w:div>
    <w:div w:id="1901791825">
      <w:bodyDiv w:val="1"/>
      <w:marLeft w:val="0"/>
      <w:marRight w:val="0"/>
      <w:marTop w:val="0"/>
      <w:marBottom w:val="0"/>
      <w:divBdr>
        <w:top w:val="none" w:sz="0" w:space="0" w:color="auto"/>
        <w:left w:val="none" w:sz="0" w:space="0" w:color="auto"/>
        <w:bottom w:val="none" w:sz="0" w:space="0" w:color="auto"/>
        <w:right w:val="none" w:sz="0" w:space="0" w:color="auto"/>
      </w:divBdr>
    </w:div>
    <w:div w:id="1901941861">
      <w:bodyDiv w:val="1"/>
      <w:marLeft w:val="0"/>
      <w:marRight w:val="0"/>
      <w:marTop w:val="0"/>
      <w:marBottom w:val="0"/>
      <w:divBdr>
        <w:top w:val="none" w:sz="0" w:space="0" w:color="auto"/>
        <w:left w:val="none" w:sz="0" w:space="0" w:color="auto"/>
        <w:bottom w:val="none" w:sz="0" w:space="0" w:color="auto"/>
        <w:right w:val="none" w:sz="0" w:space="0" w:color="auto"/>
      </w:divBdr>
    </w:div>
    <w:div w:id="1902013616">
      <w:bodyDiv w:val="1"/>
      <w:marLeft w:val="0"/>
      <w:marRight w:val="0"/>
      <w:marTop w:val="0"/>
      <w:marBottom w:val="0"/>
      <w:divBdr>
        <w:top w:val="none" w:sz="0" w:space="0" w:color="auto"/>
        <w:left w:val="none" w:sz="0" w:space="0" w:color="auto"/>
        <w:bottom w:val="none" w:sz="0" w:space="0" w:color="auto"/>
        <w:right w:val="none" w:sz="0" w:space="0" w:color="auto"/>
      </w:divBdr>
    </w:div>
    <w:div w:id="1902016830">
      <w:bodyDiv w:val="1"/>
      <w:marLeft w:val="0"/>
      <w:marRight w:val="0"/>
      <w:marTop w:val="0"/>
      <w:marBottom w:val="0"/>
      <w:divBdr>
        <w:top w:val="none" w:sz="0" w:space="0" w:color="auto"/>
        <w:left w:val="none" w:sz="0" w:space="0" w:color="auto"/>
        <w:bottom w:val="none" w:sz="0" w:space="0" w:color="auto"/>
        <w:right w:val="none" w:sz="0" w:space="0" w:color="auto"/>
      </w:divBdr>
    </w:div>
    <w:div w:id="1902060395">
      <w:bodyDiv w:val="1"/>
      <w:marLeft w:val="0"/>
      <w:marRight w:val="0"/>
      <w:marTop w:val="0"/>
      <w:marBottom w:val="0"/>
      <w:divBdr>
        <w:top w:val="none" w:sz="0" w:space="0" w:color="auto"/>
        <w:left w:val="none" w:sz="0" w:space="0" w:color="auto"/>
        <w:bottom w:val="none" w:sz="0" w:space="0" w:color="auto"/>
        <w:right w:val="none" w:sz="0" w:space="0" w:color="auto"/>
      </w:divBdr>
    </w:div>
    <w:div w:id="1902207481">
      <w:bodyDiv w:val="1"/>
      <w:marLeft w:val="0"/>
      <w:marRight w:val="0"/>
      <w:marTop w:val="0"/>
      <w:marBottom w:val="0"/>
      <w:divBdr>
        <w:top w:val="none" w:sz="0" w:space="0" w:color="auto"/>
        <w:left w:val="none" w:sz="0" w:space="0" w:color="auto"/>
        <w:bottom w:val="none" w:sz="0" w:space="0" w:color="auto"/>
        <w:right w:val="none" w:sz="0" w:space="0" w:color="auto"/>
      </w:divBdr>
    </w:div>
    <w:div w:id="1902213389">
      <w:bodyDiv w:val="1"/>
      <w:marLeft w:val="0"/>
      <w:marRight w:val="0"/>
      <w:marTop w:val="0"/>
      <w:marBottom w:val="0"/>
      <w:divBdr>
        <w:top w:val="none" w:sz="0" w:space="0" w:color="auto"/>
        <w:left w:val="none" w:sz="0" w:space="0" w:color="auto"/>
        <w:bottom w:val="none" w:sz="0" w:space="0" w:color="auto"/>
        <w:right w:val="none" w:sz="0" w:space="0" w:color="auto"/>
      </w:divBdr>
    </w:div>
    <w:div w:id="1902250008">
      <w:bodyDiv w:val="1"/>
      <w:marLeft w:val="0"/>
      <w:marRight w:val="0"/>
      <w:marTop w:val="0"/>
      <w:marBottom w:val="0"/>
      <w:divBdr>
        <w:top w:val="none" w:sz="0" w:space="0" w:color="auto"/>
        <w:left w:val="none" w:sz="0" w:space="0" w:color="auto"/>
        <w:bottom w:val="none" w:sz="0" w:space="0" w:color="auto"/>
        <w:right w:val="none" w:sz="0" w:space="0" w:color="auto"/>
      </w:divBdr>
    </w:div>
    <w:div w:id="1902447383">
      <w:bodyDiv w:val="1"/>
      <w:marLeft w:val="0"/>
      <w:marRight w:val="0"/>
      <w:marTop w:val="0"/>
      <w:marBottom w:val="0"/>
      <w:divBdr>
        <w:top w:val="none" w:sz="0" w:space="0" w:color="auto"/>
        <w:left w:val="none" w:sz="0" w:space="0" w:color="auto"/>
        <w:bottom w:val="none" w:sz="0" w:space="0" w:color="auto"/>
        <w:right w:val="none" w:sz="0" w:space="0" w:color="auto"/>
      </w:divBdr>
    </w:div>
    <w:div w:id="1902520821">
      <w:bodyDiv w:val="1"/>
      <w:marLeft w:val="0"/>
      <w:marRight w:val="0"/>
      <w:marTop w:val="0"/>
      <w:marBottom w:val="0"/>
      <w:divBdr>
        <w:top w:val="none" w:sz="0" w:space="0" w:color="auto"/>
        <w:left w:val="none" w:sz="0" w:space="0" w:color="auto"/>
        <w:bottom w:val="none" w:sz="0" w:space="0" w:color="auto"/>
        <w:right w:val="none" w:sz="0" w:space="0" w:color="auto"/>
      </w:divBdr>
    </w:div>
    <w:div w:id="1902598276">
      <w:bodyDiv w:val="1"/>
      <w:marLeft w:val="0"/>
      <w:marRight w:val="0"/>
      <w:marTop w:val="0"/>
      <w:marBottom w:val="0"/>
      <w:divBdr>
        <w:top w:val="none" w:sz="0" w:space="0" w:color="auto"/>
        <w:left w:val="none" w:sz="0" w:space="0" w:color="auto"/>
        <w:bottom w:val="none" w:sz="0" w:space="0" w:color="auto"/>
        <w:right w:val="none" w:sz="0" w:space="0" w:color="auto"/>
      </w:divBdr>
    </w:div>
    <w:div w:id="1902906288">
      <w:bodyDiv w:val="1"/>
      <w:marLeft w:val="0"/>
      <w:marRight w:val="0"/>
      <w:marTop w:val="0"/>
      <w:marBottom w:val="0"/>
      <w:divBdr>
        <w:top w:val="none" w:sz="0" w:space="0" w:color="auto"/>
        <w:left w:val="none" w:sz="0" w:space="0" w:color="auto"/>
        <w:bottom w:val="none" w:sz="0" w:space="0" w:color="auto"/>
        <w:right w:val="none" w:sz="0" w:space="0" w:color="auto"/>
      </w:divBdr>
    </w:div>
    <w:div w:id="1903101087">
      <w:bodyDiv w:val="1"/>
      <w:marLeft w:val="0"/>
      <w:marRight w:val="0"/>
      <w:marTop w:val="0"/>
      <w:marBottom w:val="0"/>
      <w:divBdr>
        <w:top w:val="none" w:sz="0" w:space="0" w:color="auto"/>
        <w:left w:val="none" w:sz="0" w:space="0" w:color="auto"/>
        <w:bottom w:val="none" w:sz="0" w:space="0" w:color="auto"/>
        <w:right w:val="none" w:sz="0" w:space="0" w:color="auto"/>
      </w:divBdr>
    </w:div>
    <w:div w:id="1903632292">
      <w:bodyDiv w:val="1"/>
      <w:marLeft w:val="0"/>
      <w:marRight w:val="0"/>
      <w:marTop w:val="0"/>
      <w:marBottom w:val="0"/>
      <w:divBdr>
        <w:top w:val="none" w:sz="0" w:space="0" w:color="auto"/>
        <w:left w:val="none" w:sz="0" w:space="0" w:color="auto"/>
        <w:bottom w:val="none" w:sz="0" w:space="0" w:color="auto"/>
        <w:right w:val="none" w:sz="0" w:space="0" w:color="auto"/>
      </w:divBdr>
    </w:div>
    <w:div w:id="1904021495">
      <w:bodyDiv w:val="1"/>
      <w:marLeft w:val="0"/>
      <w:marRight w:val="0"/>
      <w:marTop w:val="0"/>
      <w:marBottom w:val="0"/>
      <w:divBdr>
        <w:top w:val="none" w:sz="0" w:space="0" w:color="auto"/>
        <w:left w:val="none" w:sz="0" w:space="0" w:color="auto"/>
        <w:bottom w:val="none" w:sz="0" w:space="0" w:color="auto"/>
        <w:right w:val="none" w:sz="0" w:space="0" w:color="auto"/>
      </w:divBdr>
    </w:div>
    <w:div w:id="1904369172">
      <w:bodyDiv w:val="1"/>
      <w:marLeft w:val="0"/>
      <w:marRight w:val="0"/>
      <w:marTop w:val="0"/>
      <w:marBottom w:val="0"/>
      <w:divBdr>
        <w:top w:val="none" w:sz="0" w:space="0" w:color="auto"/>
        <w:left w:val="none" w:sz="0" w:space="0" w:color="auto"/>
        <w:bottom w:val="none" w:sz="0" w:space="0" w:color="auto"/>
        <w:right w:val="none" w:sz="0" w:space="0" w:color="auto"/>
      </w:divBdr>
    </w:div>
    <w:div w:id="1904752512">
      <w:bodyDiv w:val="1"/>
      <w:marLeft w:val="0"/>
      <w:marRight w:val="0"/>
      <w:marTop w:val="0"/>
      <w:marBottom w:val="0"/>
      <w:divBdr>
        <w:top w:val="none" w:sz="0" w:space="0" w:color="auto"/>
        <w:left w:val="none" w:sz="0" w:space="0" w:color="auto"/>
        <w:bottom w:val="none" w:sz="0" w:space="0" w:color="auto"/>
        <w:right w:val="none" w:sz="0" w:space="0" w:color="auto"/>
      </w:divBdr>
    </w:div>
    <w:div w:id="1904943033">
      <w:bodyDiv w:val="1"/>
      <w:marLeft w:val="0"/>
      <w:marRight w:val="0"/>
      <w:marTop w:val="0"/>
      <w:marBottom w:val="0"/>
      <w:divBdr>
        <w:top w:val="none" w:sz="0" w:space="0" w:color="auto"/>
        <w:left w:val="none" w:sz="0" w:space="0" w:color="auto"/>
        <w:bottom w:val="none" w:sz="0" w:space="0" w:color="auto"/>
        <w:right w:val="none" w:sz="0" w:space="0" w:color="auto"/>
      </w:divBdr>
    </w:div>
    <w:div w:id="1905753324">
      <w:bodyDiv w:val="1"/>
      <w:marLeft w:val="0"/>
      <w:marRight w:val="0"/>
      <w:marTop w:val="0"/>
      <w:marBottom w:val="0"/>
      <w:divBdr>
        <w:top w:val="none" w:sz="0" w:space="0" w:color="auto"/>
        <w:left w:val="none" w:sz="0" w:space="0" w:color="auto"/>
        <w:bottom w:val="none" w:sz="0" w:space="0" w:color="auto"/>
        <w:right w:val="none" w:sz="0" w:space="0" w:color="auto"/>
      </w:divBdr>
    </w:div>
    <w:div w:id="1905918884">
      <w:bodyDiv w:val="1"/>
      <w:marLeft w:val="0"/>
      <w:marRight w:val="0"/>
      <w:marTop w:val="0"/>
      <w:marBottom w:val="0"/>
      <w:divBdr>
        <w:top w:val="none" w:sz="0" w:space="0" w:color="auto"/>
        <w:left w:val="none" w:sz="0" w:space="0" w:color="auto"/>
        <w:bottom w:val="none" w:sz="0" w:space="0" w:color="auto"/>
        <w:right w:val="none" w:sz="0" w:space="0" w:color="auto"/>
      </w:divBdr>
    </w:div>
    <w:div w:id="1906135896">
      <w:bodyDiv w:val="1"/>
      <w:marLeft w:val="0"/>
      <w:marRight w:val="0"/>
      <w:marTop w:val="0"/>
      <w:marBottom w:val="0"/>
      <w:divBdr>
        <w:top w:val="none" w:sz="0" w:space="0" w:color="auto"/>
        <w:left w:val="none" w:sz="0" w:space="0" w:color="auto"/>
        <w:bottom w:val="none" w:sz="0" w:space="0" w:color="auto"/>
        <w:right w:val="none" w:sz="0" w:space="0" w:color="auto"/>
      </w:divBdr>
    </w:div>
    <w:div w:id="1906257953">
      <w:bodyDiv w:val="1"/>
      <w:marLeft w:val="0"/>
      <w:marRight w:val="0"/>
      <w:marTop w:val="0"/>
      <w:marBottom w:val="0"/>
      <w:divBdr>
        <w:top w:val="none" w:sz="0" w:space="0" w:color="auto"/>
        <w:left w:val="none" w:sz="0" w:space="0" w:color="auto"/>
        <w:bottom w:val="none" w:sz="0" w:space="0" w:color="auto"/>
        <w:right w:val="none" w:sz="0" w:space="0" w:color="auto"/>
      </w:divBdr>
    </w:div>
    <w:div w:id="1906335649">
      <w:bodyDiv w:val="1"/>
      <w:marLeft w:val="0"/>
      <w:marRight w:val="0"/>
      <w:marTop w:val="0"/>
      <w:marBottom w:val="0"/>
      <w:divBdr>
        <w:top w:val="none" w:sz="0" w:space="0" w:color="auto"/>
        <w:left w:val="none" w:sz="0" w:space="0" w:color="auto"/>
        <w:bottom w:val="none" w:sz="0" w:space="0" w:color="auto"/>
        <w:right w:val="none" w:sz="0" w:space="0" w:color="auto"/>
      </w:divBdr>
    </w:div>
    <w:div w:id="1906648481">
      <w:bodyDiv w:val="1"/>
      <w:marLeft w:val="0"/>
      <w:marRight w:val="0"/>
      <w:marTop w:val="0"/>
      <w:marBottom w:val="0"/>
      <w:divBdr>
        <w:top w:val="none" w:sz="0" w:space="0" w:color="auto"/>
        <w:left w:val="none" w:sz="0" w:space="0" w:color="auto"/>
        <w:bottom w:val="none" w:sz="0" w:space="0" w:color="auto"/>
        <w:right w:val="none" w:sz="0" w:space="0" w:color="auto"/>
      </w:divBdr>
    </w:div>
    <w:div w:id="1906796320">
      <w:bodyDiv w:val="1"/>
      <w:marLeft w:val="0"/>
      <w:marRight w:val="0"/>
      <w:marTop w:val="0"/>
      <w:marBottom w:val="0"/>
      <w:divBdr>
        <w:top w:val="none" w:sz="0" w:space="0" w:color="auto"/>
        <w:left w:val="none" w:sz="0" w:space="0" w:color="auto"/>
        <w:bottom w:val="none" w:sz="0" w:space="0" w:color="auto"/>
        <w:right w:val="none" w:sz="0" w:space="0" w:color="auto"/>
      </w:divBdr>
    </w:div>
    <w:div w:id="1906911939">
      <w:bodyDiv w:val="1"/>
      <w:marLeft w:val="0"/>
      <w:marRight w:val="0"/>
      <w:marTop w:val="0"/>
      <w:marBottom w:val="0"/>
      <w:divBdr>
        <w:top w:val="none" w:sz="0" w:space="0" w:color="auto"/>
        <w:left w:val="none" w:sz="0" w:space="0" w:color="auto"/>
        <w:bottom w:val="none" w:sz="0" w:space="0" w:color="auto"/>
        <w:right w:val="none" w:sz="0" w:space="0" w:color="auto"/>
      </w:divBdr>
    </w:div>
    <w:div w:id="1907374820">
      <w:bodyDiv w:val="1"/>
      <w:marLeft w:val="0"/>
      <w:marRight w:val="0"/>
      <w:marTop w:val="0"/>
      <w:marBottom w:val="0"/>
      <w:divBdr>
        <w:top w:val="none" w:sz="0" w:space="0" w:color="auto"/>
        <w:left w:val="none" w:sz="0" w:space="0" w:color="auto"/>
        <w:bottom w:val="none" w:sz="0" w:space="0" w:color="auto"/>
        <w:right w:val="none" w:sz="0" w:space="0" w:color="auto"/>
      </w:divBdr>
    </w:div>
    <w:div w:id="1907451054">
      <w:bodyDiv w:val="1"/>
      <w:marLeft w:val="0"/>
      <w:marRight w:val="0"/>
      <w:marTop w:val="0"/>
      <w:marBottom w:val="0"/>
      <w:divBdr>
        <w:top w:val="none" w:sz="0" w:space="0" w:color="auto"/>
        <w:left w:val="none" w:sz="0" w:space="0" w:color="auto"/>
        <w:bottom w:val="none" w:sz="0" w:space="0" w:color="auto"/>
        <w:right w:val="none" w:sz="0" w:space="0" w:color="auto"/>
      </w:divBdr>
    </w:div>
    <w:div w:id="1907758106">
      <w:bodyDiv w:val="1"/>
      <w:marLeft w:val="0"/>
      <w:marRight w:val="0"/>
      <w:marTop w:val="0"/>
      <w:marBottom w:val="0"/>
      <w:divBdr>
        <w:top w:val="none" w:sz="0" w:space="0" w:color="auto"/>
        <w:left w:val="none" w:sz="0" w:space="0" w:color="auto"/>
        <w:bottom w:val="none" w:sz="0" w:space="0" w:color="auto"/>
        <w:right w:val="none" w:sz="0" w:space="0" w:color="auto"/>
      </w:divBdr>
    </w:div>
    <w:div w:id="1907838407">
      <w:bodyDiv w:val="1"/>
      <w:marLeft w:val="0"/>
      <w:marRight w:val="0"/>
      <w:marTop w:val="0"/>
      <w:marBottom w:val="0"/>
      <w:divBdr>
        <w:top w:val="none" w:sz="0" w:space="0" w:color="auto"/>
        <w:left w:val="none" w:sz="0" w:space="0" w:color="auto"/>
        <w:bottom w:val="none" w:sz="0" w:space="0" w:color="auto"/>
        <w:right w:val="none" w:sz="0" w:space="0" w:color="auto"/>
      </w:divBdr>
    </w:div>
    <w:div w:id="1908569226">
      <w:bodyDiv w:val="1"/>
      <w:marLeft w:val="0"/>
      <w:marRight w:val="0"/>
      <w:marTop w:val="0"/>
      <w:marBottom w:val="0"/>
      <w:divBdr>
        <w:top w:val="none" w:sz="0" w:space="0" w:color="auto"/>
        <w:left w:val="none" w:sz="0" w:space="0" w:color="auto"/>
        <w:bottom w:val="none" w:sz="0" w:space="0" w:color="auto"/>
        <w:right w:val="none" w:sz="0" w:space="0" w:color="auto"/>
      </w:divBdr>
    </w:div>
    <w:div w:id="1909025331">
      <w:bodyDiv w:val="1"/>
      <w:marLeft w:val="0"/>
      <w:marRight w:val="0"/>
      <w:marTop w:val="0"/>
      <w:marBottom w:val="0"/>
      <w:divBdr>
        <w:top w:val="none" w:sz="0" w:space="0" w:color="auto"/>
        <w:left w:val="none" w:sz="0" w:space="0" w:color="auto"/>
        <w:bottom w:val="none" w:sz="0" w:space="0" w:color="auto"/>
        <w:right w:val="none" w:sz="0" w:space="0" w:color="auto"/>
      </w:divBdr>
    </w:div>
    <w:div w:id="1909145423">
      <w:bodyDiv w:val="1"/>
      <w:marLeft w:val="0"/>
      <w:marRight w:val="0"/>
      <w:marTop w:val="0"/>
      <w:marBottom w:val="0"/>
      <w:divBdr>
        <w:top w:val="none" w:sz="0" w:space="0" w:color="auto"/>
        <w:left w:val="none" w:sz="0" w:space="0" w:color="auto"/>
        <w:bottom w:val="none" w:sz="0" w:space="0" w:color="auto"/>
        <w:right w:val="none" w:sz="0" w:space="0" w:color="auto"/>
      </w:divBdr>
    </w:div>
    <w:div w:id="1909415095">
      <w:bodyDiv w:val="1"/>
      <w:marLeft w:val="0"/>
      <w:marRight w:val="0"/>
      <w:marTop w:val="0"/>
      <w:marBottom w:val="0"/>
      <w:divBdr>
        <w:top w:val="none" w:sz="0" w:space="0" w:color="auto"/>
        <w:left w:val="none" w:sz="0" w:space="0" w:color="auto"/>
        <w:bottom w:val="none" w:sz="0" w:space="0" w:color="auto"/>
        <w:right w:val="none" w:sz="0" w:space="0" w:color="auto"/>
      </w:divBdr>
    </w:div>
    <w:div w:id="1909419691">
      <w:bodyDiv w:val="1"/>
      <w:marLeft w:val="0"/>
      <w:marRight w:val="0"/>
      <w:marTop w:val="0"/>
      <w:marBottom w:val="0"/>
      <w:divBdr>
        <w:top w:val="none" w:sz="0" w:space="0" w:color="auto"/>
        <w:left w:val="none" w:sz="0" w:space="0" w:color="auto"/>
        <w:bottom w:val="none" w:sz="0" w:space="0" w:color="auto"/>
        <w:right w:val="none" w:sz="0" w:space="0" w:color="auto"/>
      </w:divBdr>
    </w:div>
    <w:div w:id="1909462441">
      <w:bodyDiv w:val="1"/>
      <w:marLeft w:val="0"/>
      <w:marRight w:val="0"/>
      <w:marTop w:val="0"/>
      <w:marBottom w:val="0"/>
      <w:divBdr>
        <w:top w:val="none" w:sz="0" w:space="0" w:color="auto"/>
        <w:left w:val="none" w:sz="0" w:space="0" w:color="auto"/>
        <w:bottom w:val="none" w:sz="0" w:space="0" w:color="auto"/>
        <w:right w:val="none" w:sz="0" w:space="0" w:color="auto"/>
      </w:divBdr>
    </w:div>
    <w:div w:id="1909875895">
      <w:bodyDiv w:val="1"/>
      <w:marLeft w:val="0"/>
      <w:marRight w:val="0"/>
      <w:marTop w:val="0"/>
      <w:marBottom w:val="0"/>
      <w:divBdr>
        <w:top w:val="none" w:sz="0" w:space="0" w:color="auto"/>
        <w:left w:val="none" w:sz="0" w:space="0" w:color="auto"/>
        <w:bottom w:val="none" w:sz="0" w:space="0" w:color="auto"/>
        <w:right w:val="none" w:sz="0" w:space="0" w:color="auto"/>
      </w:divBdr>
    </w:div>
    <w:div w:id="1909922542">
      <w:bodyDiv w:val="1"/>
      <w:marLeft w:val="0"/>
      <w:marRight w:val="0"/>
      <w:marTop w:val="0"/>
      <w:marBottom w:val="0"/>
      <w:divBdr>
        <w:top w:val="none" w:sz="0" w:space="0" w:color="auto"/>
        <w:left w:val="none" w:sz="0" w:space="0" w:color="auto"/>
        <w:bottom w:val="none" w:sz="0" w:space="0" w:color="auto"/>
        <w:right w:val="none" w:sz="0" w:space="0" w:color="auto"/>
      </w:divBdr>
    </w:div>
    <w:div w:id="1910264799">
      <w:bodyDiv w:val="1"/>
      <w:marLeft w:val="0"/>
      <w:marRight w:val="0"/>
      <w:marTop w:val="0"/>
      <w:marBottom w:val="0"/>
      <w:divBdr>
        <w:top w:val="none" w:sz="0" w:space="0" w:color="auto"/>
        <w:left w:val="none" w:sz="0" w:space="0" w:color="auto"/>
        <w:bottom w:val="none" w:sz="0" w:space="0" w:color="auto"/>
        <w:right w:val="none" w:sz="0" w:space="0" w:color="auto"/>
      </w:divBdr>
    </w:div>
    <w:div w:id="1910460041">
      <w:bodyDiv w:val="1"/>
      <w:marLeft w:val="0"/>
      <w:marRight w:val="0"/>
      <w:marTop w:val="0"/>
      <w:marBottom w:val="0"/>
      <w:divBdr>
        <w:top w:val="none" w:sz="0" w:space="0" w:color="auto"/>
        <w:left w:val="none" w:sz="0" w:space="0" w:color="auto"/>
        <w:bottom w:val="none" w:sz="0" w:space="0" w:color="auto"/>
        <w:right w:val="none" w:sz="0" w:space="0" w:color="auto"/>
      </w:divBdr>
    </w:div>
    <w:div w:id="1910646936">
      <w:bodyDiv w:val="1"/>
      <w:marLeft w:val="0"/>
      <w:marRight w:val="0"/>
      <w:marTop w:val="0"/>
      <w:marBottom w:val="0"/>
      <w:divBdr>
        <w:top w:val="none" w:sz="0" w:space="0" w:color="auto"/>
        <w:left w:val="none" w:sz="0" w:space="0" w:color="auto"/>
        <w:bottom w:val="none" w:sz="0" w:space="0" w:color="auto"/>
        <w:right w:val="none" w:sz="0" w:space="0" w:color="auto"/>
      </w:divBdr>
    </w:div>
    <w:div w:id="1911161101">
      <w:bodyDiv w:val="1"/>
      <w:marLeft w:val="0"/>
      <w:marRight w:val="0"/>
      <w:marTop w:val="0"/>
      <w:marBottom w:val="0"/>
      <w:divBdr>
        <w:top w:val="none" w:sz="0" w:space="0" w:color="auto"/>
        <w:left w:val="none" w:sz="0" w:space="0" w:color="auto"/>
        <w:bottom w:val="none" w:sz="0" w:space="0" w:color="auto"/>
        <w:right w:val="none" w:sz="0" w:space="0" w:color="auto"/>
      </w:divBdr>
    </w:div>
    <w:div w:id="1911184598">
      <w:bodyDiv w:val="1"/>
      <w:marLeft w:val="0"/>
      <w:marRight w:val="0"/>
      <w:marTop w:val="0"/>
      <w:marBottom w:val="0"/>
      <w:divBdr>
        <w:top w:val="none" w:sz="0" w:space="0" w:color="auto"/>
        <w:left w:val="none" w:sz="0" w:space="0" w:color="auto"/>
        <w:bottom w:val="none" w:sz="0" w:space="0" w:color="auto"/>
        <w:right w:val="none" w:sz="0" w:space="0" w:color="auto"/>
      </w:divBdr>
    </w:div>
    <w:div w:id="1911189315">
      <w:bodyDiv w:val="1"/>
      <w:marLeft w:val="0"/>
      <w:marRight w:val="0"/>
      <w:marTop w:val="0"/>
      <w:marBottom w:val="0"/>
      <w:divBdr>
        <w:top w:val="none" w:sz="0" w:space="0" w:color="auto"/>
        <w:left w:val="none" w:sz="0" w:space="0" w:color="auto"/>
        <w:bottom w:val="none" w:sz="0" w:space="0" w:color="auto"/>
        <w:right w:val="none" w:sz="0" w:space="0" w:color="auto"/>
      </w:divBdr>
    </w:div>
    <w:div w:id="1911304027">
      <w:bodyDiv w:val="1"/>
      <w:marLeft w:val="0"/>
      <w:marRight w:val="0"/>
      <w:marTop w:val="0"/>
      <w:marBottom w:val="0"/>
      <w:divBdr>
        <w:top w:val="none" w:sz="0" w:space="0" w:color="auto"/>
        <w:left w:val="none" w:sz="0" w:space="0" w:color="auto"/>
        <w:bottom w:val="none" w:sz="0" w:space="0" w:color="auto"/>
        <w:right w:val="none" w:sz="0" w:space="0" w:color="auto"/>
      </w:divBdr>
    </w:div>
    <w:div w:id="1911309385">
      <w:bodyDiv w:val="1"/>
      <w:marLeft w:val="0"/>
      <w:marRight w:val="0"/>
      <w:marTop w:val="0"/>
      <w:marBottom w:val="0"/>
      <w:divBdr>
        <w:top w:val="none" w:sz="0" w:space="0" w:color="auto"/>
        <w:left w:val="none" w:sz="0" w:space="0" w:color="auto"/>
        <w:bottom w:val="none" w:sz="0" w:space="0" w:color="auto"/>
        <w:right w:val="none" w:sz="0" w:space="0" w:color="auto"/>
      </w:divBdr>
    </w:div>
    <w:div w:id="1912036622">
      <w:bodyDiv w:val="1"/>
      <w:marLeft w:val="0"/>
      <w:marRight w:val="0"/>
      <w:marTop w:val="0"/>
      <w:marBottom w:val="0"/>
      <w:divBdr>
        <w:top w:val="none" w:sz="0" w:space="0" w:color="auto"/>
        <w:left w:val="none" w:sz="0" w:space="0" w:color="auto"/>
        <w:bottom w:val="none" w:sz="0" w:space="0" w:color="auto"/>
        <w:right w:val="none" w:sz="0" w:space="0" w:color="auto"/>
      </w:divBdr>
    </w:div>
    <w:div w:id="1912158733">
      <w:bodyDiv w:val="1"/>
      <w:marLeft w:val="0"/>
      <w:marRight w:val="0"/>
      <w:marTop w:val="0"/>
      <w:marBottom w:val="0"/>
      <w:divBdr>
        <w:top w:val="none" w:sz="0" w:space="0" w:color="auto"/>
        <w:left w:val="none" w:sz="0" w:space="0" w:color="auto"/>
        <w:bottom w:val="none" w:sz="0" w:space="0" w:color="auto"/>
        <w:right w:val="none" w:sz="0" w:space="0" w:color="auto"/>
      </w:divBdr>
    </w:div>
    <w:div w:id="1913464040">
      <w:bodyDiv w:val="1"/>
      <w:marLeft w:val="0"/>
      <w:marRight w:val="0"/>
      <w:marTop w:val="0"/>
      <w:marBottom w:val="0"/>
      <w:divBdr>
        <w:top w:val="none" w:sz="0" w:space="0" w:color="auto"/>
        <w:left w:val="none" w:sz="0" w:space="0" w:color="auto"/>
        <w:bottom w:val="none" w:sz="0" w:space="0" w:color="auto"/>
        <w:right w:val="none" w:sz="0" w:space="0" w:color="auto"/>
      </w:divBdr>
    </w:div>
    <w:div w:id="1913854805">
      <w:bodyDiv w:val="1"/>
      <w:marLeft w:val="0"/>
      <w:marRight w:val="0"/>
      <w:marTop w:val="0"/>
      <w:marBottom w:val="0"/>
      <w:divBdr>
        <w:top w:val="none" w:sz="0" w:space="0" w:color="auto"/>
        <w:left w:val="none" w:sz="0" w:space="0" w:color="auto"/>
        <w:bottom w:val="none" w:sz="0" w:space="0" w:color="auto"/>
        <w:right w:val="none" w:sz="0" w:space="0" w:color="auto"/>
      </w:divBdr>
    </w:div>
    <w:div w:id="1914392620">
      <w:bodyDiv w:val="1"/>
      <w:marLeft w:val="0"/>
      <w:marRight w:val="0"/>
      <w:marTop w:val="0"/>
      <w:marBottom w:val="0"/>
      <w:divBdr>
        <w:top w:val="none" w:sz="0" w:space="0" w:color="auto"/>
        <w:left w:val="none" w:sz="0" w:space="0" w:color="auto"/>
        <w:bottom w:val="none" w:sz="0" w:space="0" w:color="auto"/>
        <w:right w:val="none" w:sz="0" w:space="0" w:color="auto"/>
      </w:divBdr>
    </w:div>
    <w:div w:id="1915312461">
      <w:bodyDiv w:val="1"/>
      <w:marLeft w:val="0"/>
      <w:marRight w:val="0"/>
      <w:marTop w:val="0"/>
      <w:marBottom w:val="0"/>
      <w:divBdr>
        <w:top w:val="none" w:sz="0" w:space="0" w:color="auto"/>
        <w:left w:val="none" w:sz="0" w:space="0" w:color="auto"/>
        <w:bottom w:val="none" w:sz="0" w:space="0" w:color="auto"/>
        <w:right w:val="none" w:sz="0" w:space="0" w:color="auto"/>
      </w:divBdr>
    </w:div>
    <w:div w:id="1915356884">
      <w:bodyDiv w:val="1"/>
      <w:marLeft w:val="0"/>
      <w:marRight w:val="0"/>
      <w:marTop w:val="0"/>
      <w:marBottom w:val="0"/>
      <w:divBdr>
        <w:top w:val="none" w:sz="0" w:space="0" w:color="auto"/>
        <w:left w:val="none" w:sz="0" w:space="0" w:color="auto"/>
        <w:bottom w:val="none" w:sz="0" w:space="0" w:color="auto"/>
        <w:right w:val="none" w:sz="0" w:space="0" w:color="auto"/>
      </w:divBdr>
    </w:div>
    <w:div w:id="1915778223">
      <w:bodyDiv w:val="1"/>
      <w:marLeft w:val="0"/>
      <w:marRight w:val="0"/>
      <w:marTop w:val="0"/>
      <w:marBottom w:val="0"/>
      <w:divBdr>
        <w:top w:val="none" w:sz="0" w:space="0" w:color="auto"/>
        <w:left w:val="none" w:sz="0" w:space="0" w:color="auto"/>
        <w:bottom w:val="none" w:sz="0" w:space="0" w:color="auto"/>
        <w:right w:val="none" w:sz="0" w:space="0" w:color="auto"/>
      </w:divBdr>
    </w:div>
    <w:div w:id="1916281211">
      <w:bodyDiv w:val="1"/>
      <w:marLeft w:val="0"/>
      <w:marRight w:val="0"/>
      <w:marTop w:val="0"/>
      <w:marBottom w:val="0"/>
      <w:divBdr>
        <w:top w:val="none" w:sz="0" w:space="0" w:color="auto"/>
        <w:left w:val="none" w:sz="0" w:space="0" w:color="auto"/>
        <w:bottom w:val="none" w:sz="0" w:space="0" w:color="auto"/>
        <w:right w:val="none" w:sz="0" w:space="0" w:color="auto"/>
      </w:divBdr>
    </w:div>
    <w:div w:id="1916668732">
      <w:bodyDiv w:val="1"/>
      <w:marLeft w:val="0"/>
      <w:marRight w:val="0"/>
      <w:marTop w:val="0"/>
      <w:marBottom w:val="0"/>
      <w:divBdr>
        <w:top w:val="none" w:sz="0" w:space="0" w:color="auto"/>
        <w:left w:val="none" w:sz="0" w:space="0" w:color="auto"/>
        <w:bottom w:val="none" w:sz="0" w:space="0" w:color="auto"/>
        <w:right w:val="none" w:sz="0" w:space="0" w:color="auto"/>
      </w:divBdr>
    </w:div>
    <w:div w:id="1916818356">
      <w:bodyDiv w:val="1"/>
      <w:marLeft w:val="0"/>
      <w:marRight w:val="0"/>
      <w:marTop w:val="0"/>
      <w:marBottom w:val="0"/>
      <w:divBdr>
        <w:top w:val="none" w:sz="0" w:space="0" w:color="auto"/>
        <w:left w:val="none" w:sz="0" w:space="0" w:color="auto"/>
        <w:bottom w:val="none" w:sz="0" w:space="0" w:color="auto"/>
        <w:right w:val="none" w:sz="0" w:space="0" w:color="auto"/>
      </w:divBdr>
    </w:div>
    <w:div w:id="1916931169">
      <w:bodyDiv w:val="1"/>
      <w:marLeft w:val="0"/>
      <w:marRight w:val="0"/>
      <w:marTop w:val="0"/>
      <w:marBottom w:val="0"/>
      <w:divBdr>
        <w:top w:val="none" w:sz="0" w:space="0" w:color="auto"/>
        <w:left w:val="none" w:sz="0" w:space="0" w:color="auto"/>
        <w:bottom w:val="none" w:sz="0" w:space="0" w:color="auto"/>
        <w:right w:val="none" w:sz="0" w:space="0" w:color="auto"/>
      </w:divBdr>
    </w:div>
    <w:div w:id="1917012590">
      <w:bodyDiv w:val="1"/>
      <w:marLeft w:val="0"/>
      <w:marRight w:val="0"/>
      <w:marTop w:val="0"/>
      <w:marBottom w:val="0"/>
      <w:divBdr>
        <w:top w:val="none" w:sz="0" w:space="0" w:color="auto"/>
        <w:left w:val="none" w:sz="0" w:space="0" w:color="auto"/>
        <w:bottom w:val="none" w:sz="0" w:space="0" w:color="auto"/>
        <w:right w:val="none" w:sz="0" w:space="0" w:color="auto"/>
      </w:divBdr>
    </w:div>
    <w:div w:id="1917207261">
      <w:bodyDiv w:val="1"/>
      <w:marLeft w:val="0"/>
      <w:marRight w:val="0"/>
      <w:marTop w:val="0"/>
      <w:marBottom w:val="0"/>
      <w:divBdr>
        <w:top w:val="none" w:sz="0" w:space="0" w:color="auto"/>
        <w:left w:val="none" w:sz="0" w:space="0" w:color="auto"/>
        <w:bottom w:val="none" w:sz="0" w:space="0" w:color="auto"/>
        <w:right w:val="none" w:sz="0" w:space="0" w:color="auto"/>
      </w:divBdr>
    </w:div>
    <w:div w:id="1917207724">
      <w:bodyDiv w:val="1"/>
      <w:marLeft w:val="0"/>
      <w:marRight w:val="0"/>
      <w:marTop w:val="0"/>
      <w:marBottom w:val="0"/>
      <w:divBdr>
        <w:top w:val="none" w:sz="0" w:space="0" w:color="auto"/>
        <w:left w:val="none" w:sz="0" w:space="0" w:color="auto"/>
        <w:bottom w:val="none" w:sz="0" w:space="0" w:color="auto"/>
        <w:right w:val="none" w:sz="0" w:space="0" w:color="auto"/>
      </w:divBdr>
    </w:div>
    <w:div w:id="1917469697">
      <w:bodyDiv w:val="1"/>
      <w:marLeft w:val="0"/>
      <w:marRight w:val="0"/>
      <w:marTop w:val="0"/>
      <w:marBottom w:val="0"/>
      <w:divBdr>
        <w:top w:val="none" w:sz="0" w:space="0" w:color="auto"/>
        <w:left w:val="none" w:sz="0" w:space="0" w:color="auto"/>
        <w:bottom w:val="none" w:sz="0" w:space="0" w:color="auto"/>
        <w:right w:val="none" w:sz="0" w:space="0" w:color="auto"/>
      </w:divBdr>
    </w:div>
    <w:div w:id="1917544176">
      <w:bodyDiv w:val="1"/>
      <w:marLeft w:val="0"/>
      <w:marRight w:val="0"/>
      <w:marTop w:val="0"/>
      <w:marBottom w:val="0"/>
      <w:divBdr>
        <w:top w:val="none" w:sz="0" w:space="0" w:color="auto"/>
        <w:left w:val="none" w:sz="0" w:space="0" w:color="auto"/>
        <w:bottom w:val="none" w:sz="0" w:space="0" w:color="auto"/>
        <w:right w:val="none" w:sz="0" w:space="0" w:color="auto"/>
      </w:divBdr>
    </w:div>
    <w:div w:id="1917936726">
      <w:bodyDiv w:val="1"/>
      <w:marLeft w:val="0"/>
      <w:marRight w:val="0"/>
      <w:marTop w:val="0"/>
      <w:marBottom w:val="0"/>
      <w:divBdr>
        <w:top w:val="none" w:sz="0" w:space="0" w:color="auto"/>
        <w:left w:val="none" w:sz="0" w:space="0" w:color="auto"/>
        <w:bottom w:val="none" w:sz="0" w:space="0" w:color="auto"/>
        <w:right w:val="none" w:sz="0" w:space="0" w:color="auto"/>
      </w:divBdr>
    </w:div>
    <w:div w:id="1917937411">
      <w:bodyDiv w:val="1"/>
      <w:marLeft w:val="0"/>
      <w:marRight w:val="0"/>
      <w:marTop w:val="0"/>
      <w:marBottom w:val="0"/>
      <w:divBdr>
        <w:top w:val="none" w:sz="0" w:space="0" w:color="auto"/>
        <w:left w:val="none" w:sz="0" w:space="0" w:color="auto"/>
        <w:bottom w:val="none" w:sz="0" w:space="0" w:color="auto"/>
        <w:right w:val="none" w:sz="0" w:space="0" w:color="auto"/>
      </w:divBdr>
    </w:div>
    <w:div w:id="1918243759">
      <w:bodyDiv w:val="1"/>
      <w:marLeft w:val="0"/>
      <w:marRight w:val="0"/>
      <w:marTop w:val="0"/>
      <w:marBottom w:val="0"/>
      <w:divBdr>
        <w:top w:val="none" w:sz="0" w:space="0" w:color="auto"/>
        <w:left w:val="none" w:sz="0" w:space="0" w:color="auto"/>
        <w:bottom w:val="none" w:sz="0" w:space="0" w:color="auto"/>
        <w:right w:val="none" w:sz="0" w:space="0" w:color="auto"/>
      </w:divBdr>
    </w:div>
    <w:div w:id="1918318583">
      <w:bodyDiv w:val="1"/>
      <w:marLeft w:val="0"/>
      <w:marRight w:val="0"/>
      <w:marTop w:val="0"/>
      <w:marBottom w:val="0"/>
      <w:divBdr>
        <w:top w:val="none" w:sz="0" w:space="0" w:color="auto"/>
        <w:left w:val="none" w:sz="0" w:space="0" w:color="auto"/>
        <w:bottom w:val="none" w:sz="0" w:space="0" w:color="auto"/>
        <w:right w:val="none" w:sz="0" w:space="0" w:color="auto"/>
      </w:divBdr>
    </w:div>
    <w:div w:id="1918437394">
      <w:bodyDiv w:val="1"/>
      <w:marLeft w:val="0"/>
      <w:marRight w:val="0"/>
      <w:marTop w:val="0"/>
      <w:marBottom w:val="0"/>
      <w:divBdr>
        <w:top w:val="none" w:sz="0" w:space="0" w:color="auto"/>
        <w:left w:val="none" w:sz="0" w:space="0" w:color="auto"/>
        <w:bottom w:val="none" w:sz="0" w:space="0" w:color="auto"/>
        <w:right w:val="none" w:sz="0" w:space="0" w:color="auto"/>
      </w:divBdr>
    </w:div>
    <w:div w:id="1918517282">
      <w:bodyDiv w:val="1"/>
      <w:marLeft w:val="0"/>
      <w:marRight w:val="0"/>
      <w:marTop w:val="0"/>
      <w:marBottom w:val="0"/>
      <w:divBdr>
        <w:top w:val="none" w:sz="0" w:space="0" w:color="auto"/>
        <w:left w:val="none" w:sz="0" w:space="0" w:color="auto"/>
        <w:bottom w:val="none" w:sz="0" w:space="0" w:color="auto"/>
        <w:right w:val="none" w:sz="0" w:space="0" w:color="auto"/>
      </w:divBdr>
    </w:div>
    <w:div w:id="1918860663">
      <w:bodyDiv w:val="1"/>
      <w:marLeft w:val="0"/>
      <w:marRight w:val="0"/>
      <w:marTop w:val="0"/>
      <w:marBottom w:val="0"/>
      <w:divBdr>
        <w:top w:val="none" w:sz="0" w:space="0" w:color="auto"/>
        <w:left w:val="none" w:sz="0" w:space="0" w:color="auto"/>
        <w:bottom w:val="none" w:sz="0" w:space="0" w:color="auto"/>
        <w:right w:val="none" w:sz="0" w:space="0" w:color="auto"/>
      </w:divBdr>
    </w:div>
    <w:div w:id="1919317259">
      <w:bodyDiv w:val="1"/>
      <w:marLeft w:val="0"/>
      <w:marRight w:val="0"/>
      <w:marTop w:val="0"/>
      <w:marBottom w:val="0"/>
      <w:divBdr>
        <w:top w:val="none" w:sz="0" w:space="0" w:color="auto"/>
        <w:left w:val="none" w:sz="0" w:space="0" w:color="auto"/>
        <w:bottom w:val="none" w:sz="0" w:space="0" w:color="auto"/>
        <w:right w:val="none" w:sz="0" w:space="0" w:color="auto"/>
      </w:divBdr>
    </w:div>
    <w:div w:id="1919973803">
      <w:bodyDiv w:val="1"/>
      <w:marLeft w:val="0"/>
      <w:marRight w:val="0"/>
      <w:marTop w:val="0"/>
      <w:marBottom w:val="0"/>
      <w:divBdr>
        <w:top w:val="none" w:sz="0" w:space="0" w:color="auto"/>
        <w:left w:val="none" w:sz="0" w:space="0" w:color="auto"/>
        <w:bottom w:val="none" w:sz="0" w:space="0" w:color="auto"/>
        <w:right w:val="none" w:sz="0" w:space="0" w:color="auto"/>
      </w:divBdr>
    </w:div>
    <w:div w:id="1920095058">
      <w:bodyDiv w:val="1"/>
      <w:marLeft w:val="0"/>
      <w:marRight w:val="0"/>
      <w:marTop w:val="0"/>
      <w:marBottom w:val="0"/>
      <w:divBdr>
        <w:top w:val="none" w:sz="0" w:space="0" w:color="auto"/>
        <w:left w:val="none" w:sz="0" w:space="0" w:color="auto"/>
        <w:bottom w:val="none" w:sz="0" w:space="0" w:color="auto"/>
        <w:right w:val="none" w:sz="0" w:space="0" w:color="auto"/>
      </w:divBdr>
    </w:div>
    <w:div w:id="1920210591">
      <w:bodyDiv w:val="1"/>
      <w:marLeft w:val="0"/>
      <w:marRight w:val="0"/>
      <w:marTop w:val="0"/>
      <w:marBottom w:val="0"/>
      <w:divBdr>
        <w:top w:val="none" w:sz="0" w:space="0" w:color="auto"/>
        <w:left w:val="none" w:sz="0" w:space="0" w:color="auto"/>
        <w:bottom w:val="none" w:sz="0" w:space="0" w:color="auto"/>
        <w:right w:val="none" w:sz="0" w:space="0" w:color="auto"/>
      </w:divBdr>
    </w:div>
    <w:div w:id="1920366085">
      <w:bodyDiv w:val="1"/>
      <w:marLeft w:val="0"/>
      <w:marRight w:val="0"/>
      <w:marTop w:val="0"/>
      <w:marBottom w:val="0"/>
      <w:divBdr>
        <w:top w:val="none" w:sz="0" w:space="0" w:color="auto"/>
        <w:left w:val="none" w:sz="0" w:space="0" w:color="auto"/>
        <w:bottom w:val="none" w:sz="0" w:space="0" w:color="auto"/>
        <w:right w:val="none" w:sz="0" w:space="0" w:color="auto"/>
      </w:divBdr>
    </w:div>
    <w:div w:id="1920561008">
      <w:bodyDiv w:val="1"/>
      <w:marLeft w:val="0"/>
      <w:marRight w:val="0"/>
      <w:marTop w:val="0"/>
      <w:marBottom w:val="0"/>
      <w:divBdr>
        <w:top w:val="none" w:sz="0" w:space="0" w:color="auto"/>
        <w:left w:val="none" w:sz="0" w:space="0" w:color="auto"/>
        <w:bottom w:val="none" w:sz="0" w:space="0" w:color="auto"/>
        <w:right w:val="none" w:sz="0" w:space="0" w:color="auto"/>
      </w:divBdr>
    </w:div>
    <w:div w:id="1920752637">
      <w:bodyDiv w:val="1"/>
      <w:marLeft w:val="0"/>
      <w:marRight w:val="0"/>
      <w:marTop w:val="0"/>
      <w:marBottom w:val="0"/>
      <w:divBdr>
        <w:top w:val="none" w:sz="0" w:space="0" w:color="auto"/>
        <w:left w:val="none" w:sz="0" w:space="0" w:color="auto"/>
        <w:bottom w:val="none" w:sz="0" w:space="0" w:color="auto"/>
        <w:right w:val="none" w:sz="0" w:space="0" w:color="auto"/>
      </w:divBdr>
    </w:div>
    <w:div w:id="1920867034">
      <w:bodyDiv w:val="1"/>
      <w:marLeft w:val="0"/>
      <w:marRight w:val="0"/>
      <w:marTop w:val="0"/>
      <w:marBottom w:val="0"/>
      <w:divBdr>
        <w:top w:val="none" w:sz="0" w:space="0" w:color="auto"/>
        <w:left w:val="none" w:sz="0" w:space="0" w:color="auto"/>
        <w:bottom w:val="none" w:sz="0" w:space="0" w:color="auto"/>
        <w:right w:val="none" w:sz="0" w:space="0" w:color="auto"/>
      </w:divBdr>
    </w:div>
    <w:div w:id="1921864364">
      <w:bodyDiv w:val="1"/>
      <w:marLeft w:val="0"/>
      <w:marRight w:val="0"/>
      <w:marTop w:val="0"/>
      <w:marBottom w:val="0"/>
      <w:divBdr>
        <w:top w:val="none" w:sz="0" w:space="0" w:color="auto"/>
        <w:left w:val="none" w:sz="0" w:space="0" w:color="auto"/>
        <w:bottom w:val="none" w:sz="0" w:space="0" w:color="auto"/>
        <w:right w:val="none" w:sz="0" w:space="0" w:color="auto"/>
      </w:divBdr>
    </w:div>
    <w:div w:id="1922638988">
      <w:bodyDiv w:val="1"/>
      <w:marLeft w:val="0"/>
      <w:marRight w:val="0"/>
      <w:marTop w:val="0"/>
      <w:marBottom w:val="0"/>
      <w:divBdr>
        <w:top w:val="none" w:sz="0" w:space="0" w:color="auto"/>
        <w:left w:val="none" w:sz="0" w:space="0" w:color="auto"/>
        <w:bottom w:val="none" w:sz="0" w:space="0" w:color="auto"/>
        <w:right w:val="none" w:sz="0" w:space="0" w:color="auto"/>
      </w:divBdr>
    </w:div>
    <w:div w:id="1923101482">
      <w:bodyDiv w:val="1"/>
      <w:marLeft w:val="0"/>
      <w:marRight w:val="0"/>
      <w:marTop w:val="0"/>
      <w:marBottom w:val="0"/>
      <w:divBdr>
        <w:top w:val="none" w:sz="0" w:space="0" w:color="auto"/>
        <w:left w:val="none" w:sz="0" w:space="0" w:color="auto"/>
        <w:bottom w:val="none" w:sz="0" w:space="0" w:color="auto"/>
        <w:right w:val="none" w:sz="0" w:space="0" w:color="auto"/>
      </w:divBdr>
    </w:div>
    <w:div w:id="1923637245">
      <w:bodyDiv w:val="1"/>
      <w:marLeft w:val="0"/>
      <w:marRight w:val="0"/>
      <w:marTop w:val="0"/>
      <w:marBottom w:val="0"/>
      <w:divBdr>
        <w:top w:val="none" w:sz="0" w:space="0" w:color="auto"/>
        <w:left w:val="none" w:sz="0" w:space="0" w:color="auto"/>
        <w:bottom w:val="none" w:sz="0" w:space="0" w:color="auto"/>
        <w:right w:val="none" w:sz="0" w:space="0" w:color="auto"/>
      </w:divBdr>
    </w:div>
    <w:div w:id="1924024033">
      <w:bodyDiv w:val="1"/>
      <w:marLeft w:val="0"/>
      <w:marRight w:val="0"/>
      <w:marTop w:val="0"/>
      <w:marBottom w:val="0"/>
      <w:divBdr>
        <w:top w:val="none" w:sz="0" w:space="0" w:color="auto"/>
        <w:left w:val="none" w:sz="0" w:space="0" w:color="auto"/>
        <w:bottom w:val="none" w:sz="0" w:space="0" w:color="auto"/>
        <w:right w:val="none" w:sz="0" w:space="0" w:color="auto"/>
      </w:divBdr>
    </w:div>
    <w:div w:id="1924073280">
      <w:bodyDiv w:val="1"/>
      <w:marLeft w:val="0"/>
      <w:marRight w:val="0"/>
      <w:marTop w:val="0"/>
      <w:marBottom w:val="0"/>
      <w:divBdr>
        <w:top w:val="none" w:sz="0" w:space="0" w:color="auto"/>
        <w:left w:val="none" w:sz="0" w:space="0" w:color="auto"/>
        <w:bottom w:val="none" w:sz="0" w:space="0" w:color="auto"/>
        <w:right w:val="none" w:sz="0" w:space="0" w:color="auto"/>
      </w:divBdr>
    </w:div>
    <w:div w:id="1924223493">
      <w:bodyDiv w:val="1"/>
      <w:marLeft w:val="0"/>
      <w:marRight w:val="0"/>
      <w:marTop w:val="0"/>
      <w:marBottom w:val="0"/>
      <w:divBdr>
        <w:top w:val="none" w:sz="0" w:space="0" w:color="auto"/>
        <w:left w:val="none" w:sz="0" w:space="0" w:color="auto"/>
        <w:bottom w:val="none" w:sz="0" w:space="0" w:color="auto"/>
        <w:right w:val="none" w:sz="0" w:space="0" w:color="auto"/>
      </w:divBdr>
    </w:div>
    <w:div w:id="1924409642">
      <w:bodyDiv w:val="1"/>
      <w:marLeft w:val="0"/>
      <w:marRight w:val="0"/>
      <w:marTop w:val="0"/>
      <w:marBottom w:val="0"/>
      <w:divBdr>
        <w:top w:val="none" w:sz="0" w:space="0" w:color="auto"/>
        <w:left w:val="none" w:sz="0" w:space="0" w:color="auto"/>
        <w:bottom w:val="none" w:sz="0" w:space="0" w:color="auto"/>
        <w:right w:val="none" w:sz="0" w:space="0" w:color="auto"/>
      </w:divBdr>
    </w:div>
    <w:div w:id="1924683795">
      <w:bodyDiv w:val="1"/>
      <w:marLeft w:val="0"/>
      <w:marRight w:val="0"/>
      <w:marTop w:val="0"/>
      <w:marBottom w:val="0"/>
      <w:divBdr>
        <w:top w:val="none" w:sz="0" w:space="0" w:color="auto"/>
        <w:left w:val="none" w:sz="0" w:space="0" w:color="auto"/>
        <w:bottom w:val="none" w:sz="0" w:space="0" w:color="auto"/>
        <w:right w:val="none" w:sz="0" w:space="0" w:color="auto"/>
      </w:divBdr>
    </w:div>
    <w:div w:id="1924728297">
      <w:bodyDiv w:val="1"/>
      <w:marLeft w:val="0"/>
      <w:marRight w:val="0"/>
      <w:marTop w:val="0"/>
      <w:marBottom w:val="0"/>
      <w:divBdr>
        <w:top w:val="none" w:sz="0" w:space="0" w:color="auto"/>
        <w:left w:val="none" w:sz="0" w:space="0" w:color="auto"/>
        <w:bottom w:val="none" w:sz="0" w:space="0" w:color="auto"/>
        <w:right w:val="none" w:sz="0" w:space="0" w:color="auto"/>
      </w:divBdr>
    </w:div>
    <w:div w:id="1924752995">
      <w:bodyDiv w:val="1"/>
      <w:marLeft w:val="0"/>
      <w:marRight w:val="0"/>
      <w:marTop w:val="0"/>
      <w:marBottom w:val="0"/>
      <w:divBdr>
        <w:top w:val="none" w:sz="0" w:space="0" w:color="auto"/>
        <w:left w:val="none" w:sz="0" w:space="0" w:color="auto"/>
        <w:bottom w:val="none" w:sz="0" w:space="0" w:color="auto"/>
        <w:right w:val="none" w:sz="0" w:space="0" w:color="auto"/>
      </w:divBdr>
    </w:div>
    <w:div w:id="1925841754">
      <w:bodyDiv w:val="1"/>
      <w:marLeft w:val="0"/>
      <w:marRight w:val="0"/>
      <w:marTop w:val="0"/>
      <w:marBottom w:val="0"/>
      <w:divBdr>
        <w:top w:val="none" w:sz="0" w:space="0" w:color="auto"/>
        <w:left w:val="none" w:sz="0" w:space="0" w:color="auto"/>
        <w:bottom w:val="none" w:sz="0" w:space="0" w:color="auto"/>
        <w:right w:val="none" w:sz="0" w:space="0" w:color="auto"/>
      </w:divBdr>
    </w:div>
    <w:div w:id="1925916171">
      <w:bodyDiv w:val="1"/>
      <w:marLeft w:val="0"/>
      <w:marRight w:val="0"/>
      <w:marTop w:val="0"/>
      <w:marBottom w:val="0"/>
      <w:divBdr>
        <w:top w:val="none" w:sz="0" w:space="0" w:color="auto"/>
        <w:left w:val="none" w:sz="0" w:space="0" w:color="auto"/>
        <w:bottom w:val="none" w:sz="0" w:space="0" w:color="auto"/>
        <w:right w:val="none" w:sz="0" w:space="0" w:color="auto"/>
      </w:divBdr>
    </w:div>
    <w:div w:id="1925992033">
      <w:bodyDiv w:val="1"/>
      <w:marLeft w:val="0"/>
      <w:marRight w:val="0"/>
      <w:marTop w:val="0"/>
      <w:marBottom w:val="0"/>
      <w:divBdr>
        <w:top w:val="none" w:sz="0" w:space="0" w:color="auto"/>
        <w:left w:val="none" w:sz="0" w:space="0" w:color="auto"/>
        <w:bottom w:val="none" w:sz="0" w:space="0" w:color="auto"/>
        <w:right w:val="none" w:sz="0" w:space="0" w:color="auto"/>
      </w:divBdr>
    </w:div>
    <w:div w:id="1925992419">
      <w:bodyDiv w:val="1"/>
      <w:marLeft w:val="0"/>
      <w:marRight w:val="0"/>
      <w:marTop w:val="0"/>
      <w:marBottom w:val="0"/>
      <w:divBdr>
        <w:top w:val="none" w:sz="0" w:space="0" w:color="auto"/>
        <w:left w:val="none" w:sz="0" w:space="0" w:color="auto"/>
        <w:bottom w:val="none" w:sz="0" w:space="0" w:color="auto"/>
        <w:right w:val="none" w:sz="0" w:space="0" w:color="auto"/>
      </w:divBdr>
    </w:div>
    <w:div w:id="1926069608">
      <w:bodyDiv w:val="1"/>
      <w:marLeft w:val="0"/>
      <w:marRight w:val="0"/>
      <w:marTop w:val="0"/>
      <w:marBottom w:val="0"/>
      <w:divBdr>
        <w:top w:val="none" w:sz="0" w:space="0" w:color="auto"/>
        <w:left w:val="none" w:sz="0" w:space="0" w:color="auto"/>
        <w:bottom w:val="none" w:sz="0" w:space="0" w:color="auto"/>
        <w:right w:val="none" w:sz="0" w:space="0" w:color="auto"/>
      </w:divBdr>
    </w:div>
    <w:div w:id="1926186367">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6642450">
      <w:bodyDiv w:val="1"/>
      <w:marLeft w:val="0"/>
      <w:marRight w:val="0"/>
      <w:marTop w:val="0"/>
      <w:marBottom w:val="0"/>
      <w:divBdr>
        <w:top w:val="none" w:sz="0" w:space="0" w:color="auto"/>
        <w:left w:val="none" w:sz="0" w:space="0" w:color="auto"/>
        <w:bottom w:val="none" w:sz="0" w:space="0" w:color="auto"/>
        <w:right w:val="none" w:sz="0" w:space="0" w:color="auto"/>
      </w:divBdr>
    </w:div>
    <w:div w:id="1926725298">
      <w:bodyDiv w:val="1"/>
      <w:marLeft w:val="0"/>
      <w:marRight w:val="0"/>
      <w:marTop w:val="0"/>
      <w:marBottom w:val="0"/>
      <w:divBdr>
        <w:top w:val="none" w:sz="0" w:space="0" w:color="auto"/>
        <w:left w:val="none" w:sz="0" w:space="0" w:color="auto"/>
        <w:bottom w:val="none" w:sz="0" w:space="0" w:color="auto"/>
        <w:right w:val="none" w:sz="0" w:space="0" w:color="auto"/>
      </w:divBdr>
    </w:div>
    <w:div w:id="1926914490">
      <w:bodyDiv w:val="1"/>
      <w:marLeft w:val="0"/>
      <w:marRight w:val="0"/>
      <w:marTop w:val="0"/>
      <w:marBottom w:val="0"/>
      <w:divBdr>
        <w:top w:val="none" w:sz="0" w:space="0" w:color="auto"/>
        <w:left w:val="none" w:sz="0" w:space="0" w:color="auto"/>
        <w:bottom w:val="none" w:sz="0" w:space="0" w:color="auto"/>
        <w:right w:val="none" w:sz="0" w:space="0" w:color="auto"/>
      </w:divBdr>
    </w:div>
    <w:div w:id="1927029809">
      <w:bodyDiv w:val="1"/>
      <w:marLeft w:val="0"/>
      <w:marRight w:val="0"/>
      <w:marTop w:val="0"/>
      <w:marBottom w:val="0"/>
      <w:divBdr>
        <w:top w:val="none" w:sz="0" w:space="0" w:color="auto"/>
        <w:left w:val="none" w:sz="0" w:space="0" w:color="auto"/>
        <w:bottom w:val="none" w:sz="0" w:space="0" w:color="auto"/>
        <w:right w:val="none" w:sz="0" w:space="0" w:color="auto"/>
      </w:divBdr>
    </w:div>
    <w:div w:id="1927179332">
      <w:bodyDiv w:val="1"/>
      <w:marLeft w:val="0"/>
      <w:marRight w:val="0"/>
      <w:marTop w:val="0"/>
      <w:marBottom w:val="0"/>
      <w:divBdr>
        <w:top w:val="none" w:sz="0" w:space="0" w:color="auto"/>
        <w:left w:val="none" w:sz="0" w:space="0" w:color="auto"/>
        <w:bottom w:val="none" w:sz="0" w:space="0" w:color="auto"/>
        <w:right w:val="none" w:sz="0" w:space="0" w:color="auto"/>
      </w:divBdr>
    </w:div>
    <w:div w:id="1927184080">
      <w:bodyDiv w:val="1"/>
      <w:marLeft w:val="0"/>
      <w:marRight w:val="0"/>
      <w:marTop w:val="0"/>
      <w:marBottom w:val="0"/>
      <w:divBdr>
        <w:top w:val="none" w:sz="0" w:space="0" w:color="auto"/>
        <w:left w:val="none" w:sz="0" w:space="0" w:color="auto"/>
        <w:bottom w:val="none" w:sz="0" w:space="0" w:color="auto"/>
        <w:right w:val="none" w:sz="0" w:space="0" w:color="auto"/>
      </w:divBdr>
    </w:div>
    <w:div w:id="1927222264">
      <w:bodyDiv w:val="1"/>
      <w:marLeft w:val="0"/>
      <w:marRight w:val="0"/>
      <w:marTop w:val="0"/>
      <w:marBottom w:val="0"/>
      <w:divBdr>
        <w:top w:val="none" w:sz="0" w:space="0" w:color="auto"/>
        <w:left w:val="none" w:sz="0" w:space="0" w:color="auto"/>
        <w:bottom w:val="none" w:sz="0" w:space="0" w:color="auto"/>
        <w:right w:val="none" w:sz="0" w:space="0" w:color="auto"/>
      </w:divBdr>
    </w:div>
    <w:div w:id="1928004211">
      <w:bodyDiv w:val="1"/>
      <w:marLeft w:val="0"/>
      <w:marRight w:val="0"/>
      <w:marTop w:val="0"/>
      <w:marBottom w:val="0"/>
      <w:divBdr>
        <w:top w:val="none" w:sz="0" w:space="0" w:color="auto"/>
        <w:left w:val="none" w:sz="0" w:space="0" w:color="auto"/>
        <w:bottom w:val="none" w:sz="0" w:space="0" w:color="auto"/>
        <w:right w:val="none" w:sz="0" w:space="0" w:color="auto"/>
      </w:divBdr>
    </w:div>
    <w:div w:id="1928029544">
      <w:bodyDiv w:val="1"/>
      <w:marLeft w:val="0"/>
      <w:marRight w:val="0"/>
      <w:marTop w:val="0"/>
      <w:marBottom w:val="0"/>
      <w:divBdr>
        <w:top w:val="none" w:sz="0" w:space="0" w:color="auto"/>
        <w:left w:val="none" w:sz="0" w:space="0" w:color="auto"/>
        <w:bottom w:val="none" w:sz="0" w:space="0" w:color="auto"/>
        <w:right w:val="none" w:sz="0" w:space="0" w:color="auto"/>
      </w:divBdr>
    </w:div>
    <w:div w:id="1928229658">
      <w:bodyDiv w:val="1"/>
      <w:marLeft w:val="0"/>
      <w:marRight w:val="0"/>
      <w:marTop w:val="0"/>
      <w:marBottom w:val="0"/>
      <w:divBdr>
        <w:top w:val="none" w:sz="0" w:space="0" w:color="auto"/>
        <w:left w:val="none" w:sz="0" w:space="0" w:color="auto"/>
        <w:bottom w:val="none" w:sz="0" w:space="0" w:color="auto"/>
        <w:right w:val="none" w:sz="0" w:space="0" w:color="auto"/>
      </w:divBdr>
    </w:div>
    <w:div w:id="1928341130">
      <w:bodyDiv w:val="1"/>
      <w:marLeft w:val="0"/>
      <w:marRight w:val="0"/>
      <w:marTop w:val="0"/>
      <w:marBottom w:val="0"/>
      <w:divBdr>
        <w:top w:val="none" w:sz="0" w:space="0" w:color="auto"/>
        <w:left w:val="none" w:sz="0" w:space="0" w:color="auto"/>
        <w:bottom w:val="none" w:sz="0" w:space="0" w:color="auto"/>
        <w:right w:val="none" w:sz="0" w:space="0" w:color="auto"/>
      </w:divBdr>
    </w:div>
    <w:div w:id="1928420645">
      <w:bodyDiv w:val="1"/>
      <w:marLeft w:val="0"/>
      <w:marRight w:val="0"/>
      <w:marTop w:val="0"/>
      <w:marBottom w:val="0"/>
      <w:divBdr>
        <w:top w:val="none" w:sz="0" w:space="0" w:color="auto"/>
        <w:left w:val="none" w:sz="0" w:space="0" w:color="auto"/>
        <w:bottom w:val="none" w:sz="0" w:space="0" w:color="auto"/>
        <w:right w:val="none" w:sz="0" w:space="0" w:color="auto"/>
      </w:divBdr>
    </w:div>
    <w:div w:id="1928687558">
      <w:bodyDiv w:val="1"/>
      <w:marLeft w:val="0"/>
      <w:marRight w:val="0"/>
      <w:marTop w:val="0"/>
      <w:marBottom w:val="0"/>
      <w:divBdr>
        <w:top w:val="none" w:sz="0" w:space="0" w:color="auto"/>
        <w:left w:val="none" w:sz="0" w:space="0" w:color="auto"/>
        <w:bottom w:val="none" w:sz="0" w:space="0" w:color="auto"/>
        <w:right w:val="none" w:sz="0" w:space="0" w:color="auto"/>
      </w:divBdr>
    </w:div>
    <w:div w:id="1928806774">
      <w:bodyDiv w:val="1"/>
      <w:marLeft w:val="0"/>
      <w:marRight w:val="0"/>
      <w:marTop w:val="0"/>
      <w:marBottom w:val="0"/>
      <w:divBdr>
        <w:top w:val="none" w:sz="0" w:space="0" w:color="auto"/>
        <w:left w:val="none" w:sz="0" w:space="0" w:color="auto"/>
        <w:bottom w:val="none" w:sz="0" w:space="0" w:color="auto"/>
        <w:right w:val="none" w:sz="0" w:space="0" w:color="auto"/>
      </w:divBdr>
    </w:div>
    <w:div w:id="1928884625">
      <w:bodyDiv w:val="1"/>
      <w:marLeft w:val="0"/>
      <w:marRight w:val="0"/>
      <w:marTop w:val="0"/>
      <w:marBottom w:val="0"/>
      <w:divBdr>
        <w:top w:val="none" w:sz="0" w:space="0" w:color="auto"/>
        <w:left w:val="none" w:sz="0" w:space="0" w:color="auto"/>
        <w:bottom w:val="none" w:sz="0" w:space="0" w:color="auto"/>
        <w:right w:val="none" w:sz="0" w:space="0" w:color="auto"/>
      </w:divBdr>
    </w:div>
    <w:div w:id="1929000428">
      <w:bodyDiv w:val="1"/>
      <w:marLeft w:val="0"/>
      <w:marRight w:val="0"/>
      <w:marTop w:val="0"/>
      <w:marBottom w:val="0"/>
      <w:divBdr>
        <w:top w:val="none" w:sz="0" w:space="0" w:color="auto"/>
        <w:left w:val="none" w:sz="0" w:space="0" w:color="auto"/>
        <w:bottom w:val="none" w:sz="0" w:space="0" w:color="auto"/>
        <w:right w:val="none" w:sz="0" w:space="0" w:color="auto"/>
      </w:divBdr>
    </w:div>
    <w:div w:id="1929383965">
      <w:bodyDiv w:val="1"/>
      <w:marLeft w:val="0"/>
      <w:marRight w:val="0"/>
      <w:marTop w:val="0"/>
      <w:marBottom w:val="0"/>
      <w:divBdr>
        <w:top w:val="none" w:sz="0" w:space="0" w:color="auto"/>
        <w:left w:val="none" w:sz="0" w:space="0" w:color="auto"/>
        <w:bottom w:val="none" w:sz="0" w:space="0" w:color="auto"/>
        <w:right w:val="none" w:sz="0" w:space="0" w:color="auto"/>
      </w:divBdr>
    </w:div>
    <w:div w:id="1929388231">
      <w:bodyDiv w:val="1"/>
      <w:marLeft w:val="0"/>
      <w:marRight w:val="0"/>
      <w:marTop w:val="0"/>
      <w:marBottom w:val="0"/>
      <w:divBdr>
        <w:top w:val="none" w:sz="0" w:space="0" w:color="auto"/>
        <w:left w:val="none" w:sz="0" w:space="0" w:color="auto"/>
        <w:bottom w:val="none" w:sz="0" w:space="0" w:color="auto"/>
        <w:right w:val="none" w:sz="0" w:space="0" w:color="auto"/>
      </w:divBdr>
    </w:div>
    <w:div w:id="1929536335">
      <w:bodyDiv w:val="1"/>
      <w:marLeft w:val="0"/>
      <w:marRight w:val="0"/>
      <w:marTop w:val="0"/>
      <w:marBottom w:val="0"/>
      <w:divBdr>
        <w:top w:val="none" w:sz="0" w:space="0" w:color="auto"/>
        <w:left w:val="none" w:sz="0" w:space="0" w:color="auto"/>
        <w:bottom w:val="none" w:sz="0" w:space="0" w:color="auto"/>
        <w:right w:val="none" w:sz="0" w:space="0" w:color="auto"/>
      </w:divBdr>
    </w:div>
    <w:div w:id="1929652535">
      <w:bodyDiv w:val="1"/>
      <w:marLeft w:val="0"/>
      <w:marRight w:val="0"/>
      <w:marTop w:val="0"/>
      <w:marBottom w:val="0"/>
      <w:divBdr>
        <w:top w:val="none" w:sz="0" w:space="0" w:color="auto"/>
        <w:left w:val="none" w:sz="0" w:space="0" w:color="auto"/>
        <w:bottom w:val="none" w:sz="0" w:space="0" w:color="auto"/>
        <w:right w:val="none" w:sz="0" w:space="0" w:color="auto"/>
      </w:divBdr>
    </w:div>
    <w:div w:id="1929775228">
      <w:bodyDiv w:val="1"/>
      <w:marLeft w:val="0"/>
      <w:marRight w:val="0"/>
      <w:marTop w:val="0"/>
      <w:marBottom w:val="0"/>
      <w:divBdr>
        <w:top w:val="none" w:sz="0" w:space="0" w:color="auto"/>
        <w:left w:val="none" w:sz="0" w:space="0" w:color="auto"/>
        <w:bottom w:val="none" w:sz="0" w:space="0" w:color="auto"/>
        <w:right w:val="none" w:sz="0" w:space="0" w:color="auto"/>
      </w:divBdr>
    </w:div>
    <w:div w:id="1929998312">
      <w:bodyDiv w:val="1"/>
      <w:marLeft w:val="0"/>
      <w:marRight w:val="0"/>
      <w:marTop w:val="0"/>
      <w:marBottom w:val="0"/>
      <w:divBdr>
        <w:top w:val="none" w:sz="0" w:space="0" w:color="auto"/>
        <w:left w:val="none" w:sz="0" w:space="0" w:color="auto"/>
        <w:bottom w:val="none" w:sz="0" w:space="0" w:color="auto"/>
        <w:right w:val="none" w:sz="0" w:space="0" w:color="auto"/>
      </w:divBdr>
    </w:div>
    <w:div w:id="1930039571">
      <w:bodyDiv w:val="1"/>
      <w:marLeft w:val="0"/>
      <w:marRight w:val="0"/>
      <w:marTop w:val="0"/>
      <w:marBottom w:val="0"/>
      <w:divBdr>
        <w:top w:val="none" w:sz="0" w:space="0" w:color="auto"/>
        <w:left w:val="none" w:sz="0" w:space="0" w:color="auto"/>
        <w:bottom w:val="none" w:sz="0" w:space="0" w:color="auto"/>
        <w:right w:val="none" w:sz="0" w:space="0" w:color="auto"/>
      </w:divBdr>
    </w:div>
    <w:div w:id="1930117596">
      <w:bodyDiv w:val="1"/>
      <w:marLeft w:val="0"/>
      <w:marRight w:val="0"/>
      <w:marTop w:val="0"/>
      <w:marBottom w:val="0"/>
      <w:divBdr>
        <w:top w:val="none" w:sz="0" w:space="0" w:color="auto"/>
        <w:left w:val="none" w:sz="0" w:space="0" w:color="auto"/>
        <w:bottom w:val="none" w:sz="0" w:space="0" w:color="auto"/>
        <w:right w:val="none" w:sz="0" w:space="0" w:color="auto"/>
      </w:divBdr>
    </w:div>
    <w:div w:id="1930194433">
      <w:bodyDiv w:val="1"/>
      <w:marLeft w:val="0"/>
      <w:marRight w:val="0"/>
      <w:marTop w:val="0"/>
      <w:marBottom w:val="0"/>
      <w:divBdr>
        <w:top w:val="none" w:sz="0" w:space="0" w:color="auto"/>
        <w:left w:val="none" w:sz="0" w:space="0" w:color="auto"/>
        <w:bottom w:val="none" w:sz="0" w:space="0" w:color="auto"/>
        <w:right w:val="none" w:sz="0" w:space="0" w:color="auto"/>
      </w:divBdr>
    </w:div>
    <w:div w:id="1930383963">
      <w:bodyDiv w:val="1"/>
      <w:marLeft w:val="0"/>
      <w:marRight w:val="0"/>
      <w:marTop w:val="0"/>
      <w:marBottom w:val="0"/>
      <w:divBdr>
        <w:top w:val="none" w:sz="0" w:space="0" w:color="auto"/>
        <w:left w:val="none" w:sz="0" w:space="0" w:color="auto"/>
        <w:bottom w:val="none" w:sz="0" w:space="0" w:color="auto"/>
        <w:right w:val="none" w:sz="0" w:space="0" w:color="auto"/>
      </w:divBdr>
    </w:div>
    <w:div w:id="1930963861">
      <w:bodyDiv w:val="1"/>
      <w:marLeft w:val="0"/>
      <w:marRight w:val="0"/>
      <w:marTop w:val="0"/>
      <w:marBottom w:val="0"/>
      <w:divBdr>
        <w:top w:val="none" w:sz="0" w:space="0" w:color="auto"/>
        <w:left w:val="none" w:sz="0" w:space="0" w:color="auto"/>
        <w:bottom w:val="none" w:sz="0" w:space="0" w:color="auto"/>
        <w:right w:val="none" w:sz="0" w:space="0" w:color="auto"/>
      </w:divBdr>
    </w:div>
    <w:div w:id="1931044377">
      <w:bodyDiv w:val="1"/>
      <w:marLeft w:val="0"/>
      <w:marRight w:val="0"/>
      <w:marTop w:val="0"/>
      <w:marBottom w:val="0"/>
      <w:divBdr>
        <w:top w:val="none" w:sz="0" w:space="0" w:color="auto"/>
        <w:left w:val="none" w:sz="0" w:space="0" w:color="auto"/>
        <w:bottom w:val="none" w:sz="0" w:space="0" w:color="auto"/>
        <w:right w:val="none" w:sz="0" w:space="0" w:color="auto"/>
      </w:divBdr>
    </w:div>
    <w:div w:id="1931157505">
      <w:bodyDiv w:val="1"/>
      <w:marLeft w:val="0"/>
      <w:marRight w:val="0"/>
      <w:marTop w:val="0"/>
      <w:marBottom w:val="0"/>
      <w:divBdr>
        <w:top w:val="none" w:sz="0" w:space="0" w:color="auto"/>
        <w:left w:val="none" w:sz="0" w:space="0" w:color="auto"/>
        <w:bottom w:val="none" w:sz="0" w:space="0" w:color="auto"/>
        <w:right w:val="none" w:sz="0" w:space="0" w:color="auto"/>
      </w:divBdr>
    </w:div>
    <w:div w:id="1931237190">
      <w:bodyDiv w:val="1"/>
      <w:marLeft w:val="0"/>
      <w:marRight w:val="0"/>
      <w:marTop w:val="0"/>
      <w:marBottom w:val="0"/>
      <w:divBdr>
        <w:top w:val="none" w:sz="0" w:space="0" w:color="auto"/>
        <w:left w:val="none" w:sz="0" w:space="0" w:color="auto"/>
        <w:bottom w:val="none" w:sz="0" w:space="0" w:color="auto"/>
        <w:right w:val="none" w:sz="0" w:space="0" w:color="auto"/>
      </w:divBdr>
    </w:div>
    <w:div w:id="1931312013">
      <w:bodyDiv w:val="1"/>
      <w:marLeft w:val="0"/>
      <w:marRight w:val="0"/>
      <w:marTop w:val="0"/>
      <w:marBottom w:val="0"/>
      <w:divBdr>
        <w:top w:val="none" w:sz="0" w:space="0" w:color="auto"/>
        <w:left w:val="none" w:sz="0" w:space="0" w:color="auto"/>
        <w:bottom w:val="none" w:sz="0" w:space="0" w:color="auto"/>
        <w:right w:val="none" w:sz="0" w:space="0" w:color="auto"/>
      </w:divBdr>
    </w:div>
    <w:div w:id="1931498405">
      <w:bodyDiv w:val="1"/>
      <w:marLeft w:val="0"/>
      <w:marRight w:val="0"/>
      <w:marTop w:val="0"/>
      <w:marBottom w:val="0"/>
      <w:divBdr>
        <w:top w:val="none" w:sz="0" w:space="0" w:color="auto"/>
        <w:left w:val="none" w:sz="0" w:space="0" w:color="auto"/>
        <w:bottom w:val="none" w:sz="0" w:space="0" w:color="auto"/>
        <w:right w:val="none" w:sz="0" w:space="0" w:color="auto"/>
      </w:divBdr>
    </w:div>
    <w:div w:id="1931573414">
      <w:bodyDiv w:val="1"/>
      <w:marLeft w:val="0"/>
      <w:marRight w:val="0"/>
      <w:marTop w:val="0"/>
      <w:marBottom w:val="0"/>
      <w:divBdr>
        <w:top w:val="none" w:sz="0" w:space="0" w:color="auto"/>
        <w:left w:val="none" w:sz="0" w:space="0" w:color="auto"/>
        <w:bottom w:val="none" w:sz="0" w:space="0" w:color="auto"/>
        <w:right w:val="none" w:sz="0" w:space="0" w:color="auto"/>
      </w:divBdr>
    </w:div>
    <w:div w:id="1931813558">
      <w:bodyDiv w:val="1"/>
      <w:marLeft w:val="0"/>
      <w:marRight w:val="0"/>
      <w:marTop w:val="0"/>
      <w:marBottom w:val="0"/>
      <w:divBdr>
        <w:top w:val="none" w:sz="0" w:space="0" w:color="auto"/>
        <w:left w:val="none" w:sz="0" w:space="0" w:color="auto"/>
        <w:bottom w:val="none" w:sz="0" w:space="0" w:color="auto"/>
        <w:right w:val="none" w:sz="0" w:space="0" w:color="auto"/>
      </w:divBdr>
    </w:div>
    <w:div w:id="1931884134">
      <w:bodyDiv w:val="1"/>
      <w:marLeft w:val="0"/>
      <w:marRight w:val="0"/>
      <w:marTop w:val="0"/>
      <w:marBottom w:val="0"/>
      <w:divBdr>
        <w:top w:val="none" w:sz="0" w:space="0" w:color="auto"/>
        <w:left w:val="none" w:sz="0" w:space="0" w:color="auto"/>
        <w:bottom w:val="none" w:sz="0" w:space="0" w:color="auto"/>
        <w:right w:val="none" w:sz="0" w:space="0" w:color="auto"/>
      </w:divBdr>
    </w:div>
    <w:div w:id="1931893567">
      <w:bodyDiv w:val="1"/>
      <w:marLeft w:val="0"/>
      <w:marRight w:val="0"/>
      <w:marTop w:val="0"/>
      <w:marBottom w:val="0"/>
      <w:divBdr>
        <w:top w:val="none" w:sz="0" w:space="0" w:color="auto"/>
        <w:left w:val="none" w:sz="0" w:space="0" w:color="auto"/>
        <w:bottom w:val="none" w:sz="0" w:space="0" w:color="auto"/>
        <w:right w:val="none" w:sz="0" w:space="0" w:color="auto"/>
      </w:divBdr>
    </w:div>
    <w:div w:id="1932004986">
      <w:bodyDiv w:val="1"/>
      <w:marLeft w:val="0"/>
      <w:marRight w:val="0"/>
      <w:marTop w:val="0"/>
      <w:marBottom w:val="0"/>
      <w:divBdr>
        <w:top w:val="none" w:sz="0" w:space="0" w:color="auto"/>
        <w:left w:val="none" w:sz="0" w:space="0" w:color="auto"/>
        <w:bottom w:val="none" w:sz="0" w:space="0" w:color="auto"/>
        <w:right w:val="none" w:sz="0" w:space="0" w:color="auto"/>
      </w:divBdr>
    </w:div>
    <w:div w:id="1932346834">
      <w:bodyDiv w:val="1"/>
      <w:marLeft w:val="0"/>
      <w:marRight w:val="0"/>
      <w:marTop w:val="0"/>
      <w:marBottom w:val="0"/>
      <w:divBdr>
        <w:top w:val="none" w:sz="0" w:space="0" w:color="auto"/>
        <w:left w:val="none" w:sz="0" w:space="0" w:color="auto"/>
        <w:bottom w:val="none" w:sz="0" w:space="0" w:color="auto"/>
        <w:right w:val="none" w:sz="0" w:space="0" w:color="auto"/>
      </w:divBdr>
    </w:div>
    <w:div w:id="1932423217">
      <w:bodyDiv w:val="1"/>
      <w:marLeft w:val="0"/>
      <w:marRight w:val="0"/>
      <w:marTop w:val="0"/>
      <w:marBottom w:val="0"/>
      <w:divBdr>
        <w:top w:val="none" w:sz="0" w:space="0" w:color="auto"/>
        <w:left w:val="none" w:sz="0" w:space="0" w:color="auto"/>
        <w:bottom w:val="none" w:sz="0" w:space="0" w:color="auto"/>
        <w:right w:val="none" w:sz="0" w:space="0" w:color="auto"/>
      </w:divBdr>
    </w:div>
    <w:div w:id="1932539468">
      <w:bodyDiv w:val="1"/>
      <w:marLeft w:val="0"/>
      <w:marRight w:val="0"/>
      <w:marTop w:val="0"/>
      <w:marBottom w:val="0"/>
      <w:divBdr>
        <w:top w:val="none" w:sz="0" w:space="0" w:color="auto"/>
        <w:left w:val="none" w:sz="0" w:space="0" w:color="auto"/>
        <w:bottom w:val="none" w:sz="0" w:space="0" w:color="auto"/>
        <w:right w:val="none" w:sz="0" w:space="0" w:color="auto"/>
      </w:divBdr>
    </w:div>
    <w:div w:id="1932617097">
      <w:bodyDiv w:val="1"/>
      <w:marLeft w:val="0"/>
      <w:marRight w:val="0"/>
      <w:marTop w:val="0"/>
      <w:marBottom w:val="0"/>
      <w:divBdr>
        <w:top w:val="none" w:sz="0" w:space="0" w:color="auto"/>
        <w:left w:val="none" w:sz="0" w:space="0" w:color="auto"/>
        <w:bottom w:val="none" w:sz="0" w:space="0" w:color="auto"/>
        <w:right w:val="none" w:sz="0" w:space="0" w:color="auto"/>
      </w:divBdr>
    </w:div>
    <w:div w:id="1932739835">
      <w:bodyDiv w:val="1"/>
      <w:marLeft w:val="0"/>
      <w:marRight w:val="0"/>
      <w:marTop w:val="0"/>
      <w:marBottom w:val="0"/>
      <w:divBdr>
        <w:top w:val="none" w:sz="0" w:space="0" w:color="auto"/>
        <w:left w:val="none" w:sz="0" w:space="0" w:color="auto"/>
        <w:bottom w:val="none" w:sz="0" w:space="0" w:color="auto"/>
        <w:right w:val="none" w:sz="0" w:space="0" w:color="auto"/>
      </w:divBdr>
    </w:div>
    <w:div w:id="1932926049">
      <w:bodyDiv w:val="1"/>
      <w:marLeft w:val="0"/>
      <w:marRight w:val="0"/>
      <w:marTop w:val="0"/>
      <w:marBottom w:val="0"/>
      <w:divBdr>
        <w:top w:val="none" w:sz="0" w:space="0" w:color="auto"/>
        <w:left w:val="none" w:sz="0" w:space="0" w:color="auto"/>
        <w:bottom w:val="none" w:sz="0" w:space="0" w:color="auto"/>
        <w:right w:val="none" w:sz="0" w:space="0" w:color="auto"/>
      </w:divBdr>
    </w:div>
    <w:div w:id="1933004377">
      <w:bodyDiv w:val="1"/>
      <w:marLeft w:val="0"/>
      <w:marRight w:val="0"/>
      <w:marTop w:val="0"/>
      <w:marBottom w:val="0"/>
      <w:divBdr>
        <w:top w:val="none" w:sz="0" w:space="0" w:color="auto"/>
        <w:left w:val="none" w:sz="0" w:space="0" w:color="auto"/>
        <w:bottom w:val="none" w:sz="0" w:space="0" w:color="auto"/>
        <w:right w:val="none" w:sz="0" w:space="0" w:color="auto"/>
      </w:divBdr>
    </w:div>
    <w:div w:id="1933077024">
      <w:bodyDiv w:val="1"/>
      <w:marLeft w:val="0"/>
      <w:marRight w:val="0"/>
      <w:marTop w:val="0"/>
      <w:marBottom w:val="0"/>
      <w:divBdr>
        <w:top w:val="none" w:sz="0" w:space="0" w:color="auto"/>
        <w:left w:val="none" w:sz="0" w:space="0" w:color="auto"/>
        <w:bottom w:val="none" w:sz="0" w:space="0" w:color="auto"/>
        <w:right w:val="none" w:sz="0" w:space="0" w:color="auto"/>
      </w:divBdr>
    </w:div>
    <w:div w:id="1933316784">
      <w:bodyDiv w:val="1"/>
      <w:marLeft w:val="0"/>
      <w:marRight w:val="0"/>
      <w:marTop w:val="0"/>
      <w:marBottom w:val="0"/>
      <w:divBdr>
        <w:top w:val="none" w:sz="0" w:space="0" w:color="auto"/>
        <w:left w:val="none" w:sz="0" w:space="0" w:color="auto"/>
        <w:bottom w:val="none" w:sz="0" w:space="0" w:color="auto"/>
        <w:right w:val="none" w:sz="0" w:space="0" w:color="auto"/>
      </w:divBdr>
    </w:div>
    <w:div w:id="1933392341">
      <w:bodyDiv w:val="1"/>
      <w:marLeft w:val="0"/>
      <w:marRight w:val="0"/>
      <w:marTop w:val="0"/>
      <w:marBottom w:val="0"/>
      <w:divBdr>
        <w:top w:val="none" w:sz="0" w:space="0" w:color="auto"/>
        <w:left w:val="none" w:sz="0" w:space="0" w:color="auto"/>
        <w:bottom w:val="none" w:sz="0" w:space="0" w:color="auto"/>
        <w:right w:val="none" w:sz="0" w:space="0" w:color="auto"/>
      </w:divBdr>
    </w:div>
    <w:div w:id="1933470342">
      <w:bodyDiv w:val="1"/>
      <w:marLeft w:val="0"/>
      <w:marRight w:val="0"/>
      <w:marTop w:val="0"/>
      <w:marBottom w:val="0"/>
      <w:divBdr>
        <w:top w:val="none" w:sz="0" w:space="0" w:color="auto"/>
        <w:left w:val="none" w:sz="0" w:space="0" w:color="auto"/>
        <w:bottom w:val="none" w:sz="0" w:space="0" w:color="auto"/>
        <w:right w:val="none" w:sz="0" w:space="0" w:color="auto"/>
      </w:divBdr>
    </w:div>
    <w:div w:id="1933665337">
      <w:bodyDiv w:val="1"/>
      <w:marLeft w:val="0"/>
      <w:marRight w:val="0"/>
      <w:marTop w:val="0"/>
      <w:marBottom w:val="0"/>
      <w:divBdr>
        <w:top w:val="none" w:sz="0" w:space="0" w:color="auto"/>
        <w:left w:val="none" w:sz="0" w:space="0" w:color="auto"/>
        <w:bottom w:val="none" w:sz="0" w:space="0" w:color="auto"/>
        <w:right w:val="none" w:sz="0" w:space="0" w:color="auto"/>
      </w:divBdr>
    </w:div>
    <w:div w:id="1934047527">
      <w:bodyDiv w:val="1"/>
      <w:marLeft w:val="0"/>
      <w:marRight w:val="0"/>
      <w:marTop w:val="0"/>
      <w:marBottom w:val="0"/>
      <w:divBdr>
        <w:top w:val="none" w:sz="0" w:space="0" w:color="auto"/>
        <w:left w:val="none" w:sz="0" w:space="0" w:color="auto"/>
        <w:bottom w:val="none" w:sz="0" w:space="0" w:color="auto"/>
        <w:right w:val="none" w:sz="0" w:space="0" w:color="auto"/>
      </w:divBdr>
    </w:div>
    <w:div w:id="1934050444">
      <w:bodyDiv w:val="1"/>
      <w:marLeft w:val="0"/>
      <w:marRight w:val="0"/>
      <w:marTop w:val="0"/>
      <w:marBottom w:val="0"/>
      <w:divBdr>
        <w:top w:val="none" w:sz="0" w:space="0" w:color="auto"/>
        <w:left w:val="none" w:sz="0" w:space="0" w:color="auto"/>
        <w:bottom w:val="none" w:sz="0" w:space="0" w:color="auto"/>
        <w:right w:val="none" w:sz="0" w:space="0" w:color="auto"/>
      </w:divBdr>
    </w:div>
    <w:div w:id="1934166558">
      <w:bodyDiv w:val="1"/>
      <w:marLeft w:val="0"/>
      <w:marRight w:val="0"/>
      <w:marTop w:val="0"/>
      <w:marBottom w:val="0"/>
      <w:divBdr>
        <w:top w:val="none" w:sz="0" w:space="0" w:color="auto"/>
        <w:left w:val="none" w:sz="0" w:space="0" w:color="auto"/>
        <w:bottom w:val="none" w:sz="0" w:space="0" w:color="auto"/>
        <w:right w:val="none" w:sz="0" w:space="0" w:color="auto"/>
      </w:divBdr>
    </w:div>
    <w:div w:id="1934167100">
      <w:bodyDiv w:val="1"/>
      <w:marLeft w:val="0"/>
      <w:marRight w:val="0"/>
      <w:marTop w:val="0"/>
      <w:marBottom w:val="0"/>
      <w:divBdr>
        <w:top w:val="none" w:sz="0" w:space="0" w:color="auto"/>
        <w:left w:val="none" w:sz="0" w:space="0" w:color="auto"/>
        <w:bottom w:val="none" w:sz="0" w:space="0" w:color="auto"/>
        <w:right w:val="none" w:sz="0" w:space="0" w:color="auto"/>
      </w:divBdr>
    </w:div>
    <w:div w:id="1934194665">
      <w:bodyDiv w:val="1"/>
      <w:marLeft w:val="0"/>
      <w:marRight w:val="0"/>
      <w:marTop w:val="0"/>
      <w:marBottom w:val="0"/>
      <w:divBdr>
        <w:top w:val="none" w:sz="0" w:space="0" w:color="auto"/>
        <w:left w:val="none" w:sz="0" w:space="0" w:color="auto"/>
        <w:bottom w:val="none" w:sz="0" w:space="0" w:color="auto"/>
        <w:right w:val="none" w:sz="0" w:space="0" w:color="auto"/>
      </w:divBdr>
    </w:div>
    <w:div w:id="1934317986">
      <w:bodyDiv w:val="1"/>
      <w:marLeft w:val="0"/>
      <w:marRight w:val="0"/>
      <w:marTop w:val="0"/>
      <w:marBottom w:val="0"/>
      <w:divBdr>
        <w:top w:val="none" w:sz="0" w:space="0" w:color="auto"/>
        <w:left w:val="none" w:sz="0" w:space="0" w:color="auto"/>
        <w:bottom w:val="none" w:sz="0" w:space="0" w:color="auto"/>
        <w:right w:val="none" w:sz="0" w:space="0" w:color="auto"/>
      </w:divBdr>
    </w:div>
    <w:div w:id="1934510829">
      <w:bodyDiv w:val="1"/>
      <w:marLeft w:val="0"/>
      <w:marRight w:val="0"/>
      <w:marTop w:val="0"/>
      <w:marBottom w:val="0"/>
      <w:divBdr>
        <w:top w:val="none" w:sz="0" w:space="0" w:color="auto"/>
        <w:left w:val="none" w:sz="0" w:space="0" w:color="auto"/>
        <w:bottom w:val="none" w:sz="0" w:space="0" w:color="auto"/>
        <w:right w:val="none" w:sz="0" w:space="0" w:color="auto"/>
      </w:divBdr>
    </w:div>
    <w:div w:id="1934774646">
      <w:bodyDiv w:val="1"/>
      <w:marLeft w:val="0"/>
      <w:marRight w:val="0"/>
      <w:marTop w:val="0"/>
      <w:marBottom w:val="0"/>
      <w:divBdr>
        <w:top w:val="none" w:sz="0" w:space="0" w:color="auto"/>
        <w:left w:val="none" w:sz="0" w:space="0" w:color="auto"/>
        <w:bottom w:val="none" w:sz="0" w:space="0" w:color="auto"/>
        <w:right w:val="none" w:sz="0" w:space="0" w:color="auto"/>
      </w:divBdr>
    </w:div>
    <w:div w:id="1935044086">
      <w:bodyDiv w:val="1"/>
      <w:marLeft w:val="0"/>
      <w:marRight w:val="0"/>
      <w:marTop w:val="0"/>
      <w:marBottom w:val="0"/>
      <w:divBdr>
        <w:top w:val="none" w:sz="0" w:space="0" w:color="auto"/>
        <w:left w:val="none" w:sz="0" w:space="0" w:color="auto"/>
        <w:bottom w:val="none" w:sz="0" w:space="0" w:color="auto"/>
        <w:right w:val="none" w:sz="0" w:space="0" w:color="auto"/>
      </w:divBdr>
    </w:div>
    <w:div w:id="1935279707">
      <w:bodyDiv w:val="1"/>
      <w:marLeft w:val="0"/>
      <w:marRight w:val="0"/>
      <w:marTop w:val="0"/>
      <w:marBottom w:val="0"/>
      <w:divBdr>
        <w:top w:val="none" w:sz="0" w:space="0" w:color="auto"/>
        <w:left w:val="none" w:sz="0" w:space="0" w:color="auto"/>
        <w:bottom w:val="none" w:sz="0" w:space="0" w:color="auto"/>
        <w:right w:val="none" w:sz="0" w:space="0" w:color="auto"/>
      </w:divBdr>
    </w:div>
    <w:div w:id="1935284886">
      <w:bodyDiv w:val="1"/>
      <w:marLeft w:val="0"/>
      <w:marRight w:val="0"/>
      <w:marTop w:val="0"/>
      <w:marBottom w:val="0"/>
      <w:divBdr>
        <w:top w:val="none" w:sz="0" w:space="0" w:color="auto"/>
        <w:left w:val="none" w:sz="0" w:space="0" w:color="auto"/>
        <w:bottom w:val="none" w:sz="0" w:space="0" w:color="auto"/>
        <w:right w:val="none" w:sz="0" w:space="0" w:color="auto"/>
      </w:divBdr>
    </w:div>
    <w:div w:id="1935437181">
      <w:bodyDiv w:val="1"/>
      <w:marLeft w:val="0"/>
      <w:marRight w:val="0"/>
      <w:marTop w:val="0"/>
      <w:marBottom w:val="0"/>
      <w:divBdr>
        <w:top w:val="none" w:sz="0" w:space="0" w:color="auto"/>
        <w:left w:val="none" w:sz="0" w:space="0" w:color="auto"/>
        <w:bottom w:val="none" w:sz="0" w:space="0" w:color="auto"/>
        <w:right w:val="none" w:sz="0" w:space="0" w:color="auto"/>
      </w:divBdr>
    </w:div>
    <w:div w:id="1935697997">
      <w:bodyDiv w:val="1"/>
      <w:marLeft w:val="0"/>
      <w:marRight w:val="0"/>
      <w:marTop w:val="0"/>
      <w:marBottom w:val="0"/>
      <w:divBdr>
        <w:top w:val="none" w:sz="0" w:space="0" w:color="auto"/>
        <w:left w:val="none" w:sz="0" w:space="0" w:color="auto"/>
        <w:bottom w:val="none" w:sz="0" w:space="0" w:color="auto"/>
        <w:right w:val="none" w:sz="0" w:space="0" w:color="auto"/>
      </w:divBdr>
    </w:div>
    <w:div w:id="1935749464">
      <w:bodyDiv w:val="1"/>
      <w:marLeft w:val="0"/>
      <w:marRight w:val="0"/>
      <w:marTop w:val="0"/>
      <w:marBottom w:val="0"/>
      <w:divBdr>
        <w:top w:val="none" w:sz="0" w:space="0" w:color="auto"/>
        <w:left w:val="none" w:sz="0" w:space="0" w:color="auto"/>
        <w:bottom w:val="none" w:sz="0" w:space="0" w:color="auto"/>
        <w:right w:val="none" w:sz="0" w:space="0" w:color="auto"/>
      </w:divBdr>
    </w:div>
    <w:div w:id="1936136775">
      <w:bodyDiv w:val="1"/>
      <w:marLeft w:val="0"/>
      <w:marRight w:val="0"/>
      <w:marTop w:val="0"/>
      <w:marBottom w:val="0"/>
      <w:divBdr>
        <w:top w:val="none" w:sz="0" w:space="0" w:color="auto"/>
        <w:left w:val="none" w:sz="0" w:space="0" w:color="auto"/>
        <w:bottom w:val="none" w:sz="0" w:space="0" w:color="auto"/>
        <w:right w:val="none" w:sz="0" w:space="0" w:color="auto"/>
      </w:divBdr>
    </w:div>
    <w:div w:id="1936355368">
      <w:bodyDiv w:val="1"/>
      <w:marLeft w:val="0"/>
      <w:marRight w:val="0"/>
      <w:marTop w:val="0"/>
      <w:marBottom w:val="0"/>
      <w:divBdr>
        <w:top w:val="none" w:sz="0" w:space="0" w:color="auto"/>
        <w:left w:val="none" w:sz="0" w:space="0" w:color="auto"/>
        <w:bottom w:val="none" w:sz="0" w:space="0" w:color="auto"/>
        <w:right w:val="none" w:sz="0" w:space="0" w:color="auto"/>
      </w:divBdr>
    </w:div>
    <w:div w:id="1936472204">
      <w:bodyDiv w:val="1"/>
      <w:marLeft w:val="0"/>
      <w:marRight w:val="0"/>
      <w:marTop w:val="0"/>
      <w:marBottom w:val="0"/>
      <w:divBdr>
        <w:top w:val="none" w:sz="0" w:space="0" w:color="auto"/>
        <w:left w:val="none" w:sz="0" w:space="0" w:color="auto"/>
        <w:bottom w:val="none" w:sz="0" w:space="0" w:color="auto"/>
        <w:right w:val="none" w:sz="0" w:space="0" w:color="auto"/>
      </w:divBdr>
    </w:div>
    <w:div w:id="1936548379">
      <w:bodyDiv w:val="1"/>
      <w:marLeft w:val="0"/>
      <w:marRight w:val="0"/>
      <w:marTop w:val="0"/>
      <w:marBottom w:val="0"/>
      <w:divBdr>
        <w:top w:val="none" w:sz="0" w:space="0" w:color="auto"/>
        <w:left w:val="none" w:sz="0" w:space="0" w:color="auto"/>
        <w:bottom w:val="none" w:sz="0" w:space="0" w:color="auto"/>
        <w:right w:val="none" w:sz="0" w:space="0" w:color="auto"/>
      </w:divBdr>
    </w:div>
    <w:div w:id="1936598580">
      <w:bodyDiv w:val="1"/>
      <w:marLeft w:val="0"/>
      <w:marRight w:val="0"/>
      <w:marTop w:val="0"/>
      <w:marBottom w:val="0"/>
      <w:divBdr>
        <w:top w:val="none" w:sz="0" w:space="0" w:color="auto"/>
        <w:left w:val="none" w:sz="0" w:space="0" w:color="auto"/>
        <w:bottom w:val="none" w:sz="0" w:space="0" w:color="auto"/>
        <w:right w:val="none" w:sz="0" w:space="0" w:color="auto"/>
      </w:divBdr>
    </w:div>
    <w:div w:id="1936745214">
      <w:bodyDiv w:val="1"/>
      <w:marLeft w:val="0"/>
      <w:marRight w:val="0"/>
      <w:marTop w:val="0"/>
      <w:marBottom w:val="0"/>
      <w:divBdr>
        <w:top w:val="none" w:sz="0" w:space="0" w:color="auto"/>
        <w:left w:val="none" w:sz="0" w:space="0" w:color="auto"/>
        <w:bottom w:val="none" w:sz="0" w:space="0" w:color="auto"/>
        <w:right w:val="none" w:sz="0" w:space="0" w:color="auto"/>
      </w:divBdr>
    </w:div>
    <w:div w:id="1937397543">
      <w:bodyDiv w:val="1"/>
      <w:marLeft w:val="0"/>
      <w:marRight w:val="0"/>
      <w:marTop w:val="0"/>
      <w:marBottom w:val="0"/>
      <w:divBdr>
        <w:top w:val="none" w:sz="0" w:space="0" w:color="auto"/>
        <w:left w:val="none" w:sz="0" w:space="0" w:color="auto"/>
        <w:bottom w:val="none" w:sz="0" w:space="0" w:color="auto"/>
        <w:right w:val="none" w:sz="0" w:space="0" w:color="auto"/>
      </w:divBdr>
    </w:div>
    <w:div w:id="1937668461">
      <w:bodyDiv w:val="1"/>
      <w:marLeft w:val="0"/>
      <w:marRight w:val="0"/>
      <w:marTop w:val="0"/>
      <w:marBottom w:val="0"/>
      <w:divBdr>
        <w:top w:val="none" w:sz="0" w:space="0" w:color="auto"/>
        <w:left w:val="none" w:sz="0" w:space="0" w:color="auto"/>
        <w:bottom w:val="none" w:sz="0" w:space="0" w:color="auto"/>
        <w:right w:val="none" w:sz="0" w:space="0" w:color="auto"/>
      </w:divBdr>
    </w:div>
    <w:div w:id="1937784861">
      <w:bodyDiv w:val="1"/>
      <w:marLeft w:val="0"/>
      <w:marRight w:val="0"/>
      <w:marTop w:val="0"/>
      <w:marBottom w:val="0"/>
      <w:divBdr>
        <w:top w:val="none" w:sz="0" w:space="0" w:color="auto"/>
        <w:left w:val="none" w:sz="0" w:space="0" w:color="auto"/>
        <w:bottom w:val="none" w:sz="0" w:space="0" w:color="auto"/>
        <w:right w:val="none" w:sz="0" w:space="0" w:color="auto"/>
      </w:divBdr>
    </w:div>
    <w:div w:id="1937904564">
      <w:bodyDiv w:val="1"/>
      <w:marLeft w:val="0"/>
      <w:marRight w:val="0"/>
      <w:marTop w:val="0"/>
      <w:marBottom w:val="0"/>
      <w:divBdr>
        <w:top w:val="none" w:sz="0" w:space="0" w:color="auto"/>
        <w:left w:val="none" w:sz="0" w:space="0" w:color="auto"/>
        <w:bottom w:val="none" w:sz="0" w:space="0" w:color="auto"/>
        <w:right w:val="none" w:sz="0" w:space="0" w:color="auto"/>
      </w:divBdr>
    </w:div>
    <w:div w:id="1937975183">
      <w:bodyDiv w:val="1"/>
      <w:marLeft w:val="0"/>
      <w:marRight w:val="0"/>
      <w:marTop w:val="0"/>
      <w:marBottom w:val="0"/>
      <w:divBdr>
        <w:top w:val="none" w:sz="0" w:space="0" w:color="auto"/>
        <w:left w:val="none" w:sz="0" w:space="0" w:color="auto"/>
        <w:bottom w:val="none" w:sz="0" w:space="0" w:color="auto"/>
        <w:right w:val="none" w:sz="0" w:space="0" w:color="auto"/>
      </w:divBdr>
    </w:div>
    <w:div w:id="1938173465">
      <w:bodyDiv w:val="1"/>
      <w:marLeft w:val="0"/>
      <w:marRight w:val="0"/>
      <w:marTop w:val="0"/>
      <w:marBottom w:val="0"/>
      <w:divBdr>
        <w:top w:val="none" w:sz="0" w:space="0" w:color="auto"/>
        <w:left w:val="none" w:sz="0" w:space="0" w:color="auto"/>
        <w:bottom w:val="none" w:sz="0" w:space="0" w:color="auto"/>
        <w:right w:val="none" w:sz="0" w:space="0" w:color="auto"/>
      </w:divBdr>
    </w:div>
    <w:div w:id="1938514675">
      <w:bodyDiv w:val="1"/>
      <w:marLeft w:val="0"/>
      <w:marRight w:val="0"/>
      <w:marTop w:val="0"/>
      <w:marBottom w:val="0"/>
      <w:divBdr>
        <w:top w:val="none" w:sz="0" w:space="0" w:color="auto"/>
        <w:left w:val="none" w:sz="0" w:space="0" w:color="auto"/>
        <w:bottom w:val="none" w:sz="0" w:space="0" w:color="auto"/>
        <w:right w:val="none" w:sz="0" w:space="0" w:color="auto"/>
      </w:divBdr>
    </w:div>
    <w:div w:id="1939096286">
      <w:bodyDiv w:val="1"/>
      <w:marLeft w:val="0"/>
      <w:marRight w:val="0"/>
      <w:marTop w:val="0"/>
      <w:marBottom w:val="0"/>
      <w:divBdr>
        <w:top w:val="none" w:sz="0" w:space="0" w:color="auto"/>
        <w:left w:val="none" w:sz="0" w:space="0" w:color="auto"/>
        <w:bottom w:val="none" w:sz="0" w:space="0" w:color="auto"/>
        <w:right w:val="none" w:sz="0" w:space="0" w:color="auto"/>
      </w:divBdr>
    </w:div>
    <w:div w:id="1939409579">
      <w:bodyDiv w:val="1"/>
      <w:marLeft w:val="0"/>
      <w:marRight w:val="0"/>
      <w:marTop w:val="0"/>
      <w:marBottom w:val="0"/>
      <w:divBdr>
        <w:top w:val="none" w:sz="0" w:space="0" w:color="auto"/>
        <w:left w:val="none" w:sz="0" w:space="0" w:color="auto"/>
        <w:bottom w:val="none" w:sz="0" w:space="0" w:color="auto"/>
        <w:right w:val="none" w:sz="0" w:space="0" w:color="auto"/>
      </w:divBdr>
    </w:div>
    <w:div w:id="1939558975">
      <w:bodyDiv w:val="1"/>
      <w:marLeft w:val="0"/>
      <w:marRight w:val="0"/>
      <w:marTop w:val="0"/>
      <w:marBottom w:val="0"/>
      <w:divBdr>
        <w:top w:val="none" w:sz="0" w:space="0" w:color="auto"/>
        <w:left w:val="none" w:sz="0" w:space="0" w:color="auto"/>
        <w:bottom w:val="none" w:sz="0" w:space="0" w:color="auto"/>
        <w:right w:val="none" w:sz="0" w:space="0" w:color="auto"/>
      </w:divBdr>
    </w:div>
    <w:div w:id="1939630982">
      <w:bodyDiv w:val="1"/>
      <w:marLeft w:val="0"/>
      <w:marRight w:val="0"/>
      <w:marTop w:val="0"/>
      <w:marBottom w:val="0"/>
      <w:divBdr>
        <w:top w:val="none" w:sz="0" w:space="0" w:color="auto"/>
        <w:left w:val="none" w:sz="0" w:space="0" w:color="auto"/>
        <w:bottom w:val="none" w:sz="0" w:space="0" w:color="auto"/>
        <w:right w:val="none" w:sz="0" w:space="0" w:color="auto"/>
      </w:divBdr>
    </w:div>
    <w:div w:id="1939676098">
      <w:bodyDiv w:val="1"/>
      <w:marLeft w:val="0"/>
      <w:marRight w:val="0"/>
      <w:marTop w:val="0"/>
      <w:marBottom w:val="0"/>
      <w:divBdr>
        <w:top w:val="none" w:sz="0" w:space="0" w:color="auto"/>
        <w:left w:val="none" w:sz="0" w:space="0" w:color="auto"/>
        <w:bottom w:val="none" w:sz="0" w:space="0" w:color="auto"/>
        <w:right w:val="none" w:sz="0" w:space="0" w:color="auto"/>
      </w:divBdr>
    </w:div>
    <w:div w:id="1939874314">
      <w:bodyDiv w:val="1"/>
      <w:marLeft w:val="0"/>
      <w:marRight w:val="0"/>
      <w:marTop w:val="0"/>
      <w:marBottom w:val="0"/>
      <w:divBdr>
        <w:top w:val="none" w:sz="0" w:space="0" w:color="auto"/>
        <w:left w:val="none" w:sz="0" w:space="0" w:color="auto"/>
        <w:bottom w:val="none" w:sz="0" w:space="0" w:color="auto"/>
        <w:right w:val="none" w:sz="0" w:space="0" w:color="auto"/>
      </w:divBdr>
    </w:div>
    <w:div w:id="1940261193">
      <w:bodyDiv w:val="1"/>
      <w:marLeft w:val="0"/>
      <w:marRight w:val="0"/>
      <w:marTop w:val="0"/>
      <w:marBottom w:val="0"/>
      <w:divBdr>
        <w:top w:val="none" w:sz="0" w:space="0" w:color="auto"/>
        <w:left w:val="none" w:sz="0" w:space="0" w:color="auto"/>
        <w:bottom w:val="none" w:sz="0" w:space="0" w:color="auto"/>
        <w:right w:val="none" w:sz="0" w:space="0" w:color="auto"/>
      </w:divBdr>
    </w:div>
    <w:div w:id="1940598567">
      <w:bodyDiv w:val="1"/>
      <w:marLeft w:val="0"/>
      <w:marRight w:val="0"/>
      <w:marTop w:val="0"/>
      <w:marBottom w:val="0"/>
      <w:divBdr>
        <w:top w:val="none" w:sz="0" w:space="0" w:color="auto"/>
        <w:left w:val="none" w:sz="0" w:space="0" w:color="auto"/>
        <w:bottom w:val="none" w:sz="0" w:space="0" w:color="auto"/>
        <w:right w:val="none" w:sz="0" w:space="0" w:color="auto"/>
      </w:divBdr>
    </w:div>
    <w:div w:id="1940914727">
      <w:bodyDiv w:val="1"/>
      <w:marLeft w:val="0"/>
      <w:marRight w:val="0"/>
      <w:marTop w:val="0"/>
      <w:marBottom w:val="0"/>
      <w:divBdr>
        <w:top w:val="none" w:sz="0" w:space="0" w:color="auto"/>
        <w:left w:val="none" w:sz="0" w:space="0" w:color="auto"/>
        <w:bottom w:val="none" w:sz="0" w:space="0" w:color="auto"/>
        <w:right w:val="none" w:sz="0" w:space="0" w:color="auto"/>
      </w:divBdr>
    </w:div>
    <w:div w:id="1941141132">
      <w:bodyDiv w:val="1"/>
      <w:marLeft w:val="0"/>
      <w:marRight w:val="0"/>
      <w:marTop w:val="0"/>
      <w:marBottom w:val="0"/>
      <w:divBdr>
        <w:top w:val="none" w:sz="0" w:space="0" w:color="auto"/>
        <w:left w:val="none" w:sz="0" w:space="0" w:color="auto"/>
        <w:bottom w:val="none" w:sz="0" w:space="0" w:color="auto"/>
        <w:right w:val="none" w:sz="0" w:space="0" w:color="auto"/>
      </w:divBdr>
    </w:div>
    <w:div w:id="1941524619">
      <w:bodyDiv w:val="1"/>
      <w:marLeft w:val="0"/>
      <w:marRight w:val="0"/>
      <w:marTop w:val="0"/>
      <w:marBottom w:val="0"/>
      <w:divBdr>
        <w:top w:val="none" w:sz="0" w:space="0" w:color="auto"/>
        <w:left w:val="none" w:sz="0" w:space="0" w:color="auto"/>
        <w:bottom w:val="none" w:sz="0" w:space="0" w:color="auto"/>
        <w:right w:val="none" w:sz="0" w:space="0" w:color="auto"/>
      </w:divBdr>
    </w:div>
    <w:div w:id="1942642556">
      <w:bodyDiv w:val="1"/>
      <w:marLeft w:val="0"/>
      <w:marRight w:val="0"/>
      <w:marTop w:val="0"/>
      <w:marBottom w:val="0"/>
      <w:divBdr>
        <w:top w:val="none" w:sz="0" w:space="0" w:color="auto"/>
        <w:left w:val="none" w:sz="0" w:space="0" w:color="auto"/>
        <w:bottom w:val="none" w:sz="0" w:space="0" w:color="auto"/>
        <w:right w:val="none" w:sz="0" w:space="0" w:color="auto"/>
      </w:divBdr>
    </w:div>
    <w:div w:id="1942684807">
      <w:bodyDiv w:val="1"/>
      <w:marLeft w:val="0"/>
      <w:marRight w:val="0"/>
      <w:marTop w:val="0"/>
      <w:marBottom w:val="0"/>
      <w:divBdr>
        <w:top w:val="none" w:sz="0" w:space="0" w:color="auto"/>
        <w:left w:val="none" w:sz="0" w:space="0" w:color="auto"/>
        <w:bottom w:val="none" w:sz="0" w:space="0" w:color="auto"/>
        <w:right w:val="none" w:sz="0" w:space="0" w:color="auto"/>
      </w:divBdr>
    </w:div>
    <w:div w:id="1943027470">
      <w:bodyDiv w:val="1"/>
      <w:marLeft w:val="0"/>
      <w:marRight w:val="0"/>
      <w:marTop w:val="0"/>
      <w:marBottom w:val="0"/>
      <w:divBdr>
        <w:top w:val="none" w:sz="0" w:space="0" w:color="auto"/>
        <w:left w:val="none" w:sz="0" w:space="0" w:color="auto"/>
        <w:bottom w:val="none" w:sz="0" w:space="0" w:color="auto"/>
        <w:right w:val="none" w:sz="0" w:space="0" w:color="auto"/>
      </w:divBdr>
    </w:div>
    <w:div w:id="1943151438">
      <w:bodyDiv w:val="1"/>
      <w:marLeft w:val="0"/>
      <w:marRight w:val="0"/>
      <w:marTop w:val="0"/>
      <w:marBottom w:val="0"/>
      <w:divBdr>
        <w:top w:val="none" w:sz="0" w:space="0" w:color="auto"/>
        <w:left w:val="none" w:sz="0" w:space="0" w:color="auto"/>
        <w:bottom w:val="none" w:sz="0" w:space="0" w:color="auto"/>
        <w:right w:val="none" w:sz="0" w:space="0" w:color="auto"/>
      </w:divBdr>
    </w:div>
    <w:div w:id="1943411024">
      <w:bodyDiv w:val="1"/>
      <w:marLeft w:val="0"/>
      <w:marRight w:val="0"/>
      <w:marTop w:val="0"/>
      <w:marBottom w:val="0"/>
      <w:divBdr>
        <w:top w:val="none" w:sz="0" w:space="0" w:color="auto"/>
        <w:left w:val="none" w:sz="0" w:space="0" w:color="auto"/>
        <w:bottom w:val="none" w:sz="0" w:space="0" w:color="auto"/>
        <w:right w:val="none" w:sz="0" w:space="0" w:color="auto"/>
      </w:divBdr>
    </w:div>
    <w:div w:id="1943536467">
      <w:bodyDiv w:val="1"/>
      <w:marLeft w:val="0"/>
      <w:marRight w:val="0"/>
      <w:marTop w:val="0"/>
      <w:marBottom w:val="0"/>
      <w:divBdr>
        <w:top w:val="none" w:sz="0" w:space="0" w:color="auto"/>
        <w:left w:val="none" w:sz="0" w:space="0" w:color="auto"/>
        <w:bottom w:val="none" w:sz="0" w:space="0" w:color="auto"/>
        <w:right w:val="none" w:sz="0" w:space="0" w:color="auto"/>
      </w:divBdr>
    </w:div>
    <w:div w:id="1943565362">
      <w:bodyDiv w:val="1"/>
      <w:marLeft w:val="0"/>
      <w:marRight w:val="0"/>
      <w:marTop w:val="0"/>
      <w:marBottom w:val="0"/>
      <w:divBdr>
        <w:top w:val="none" w:sz="0" w:space="0" w:color="auto"/>
        <w:left w:val="none" w:sz="0" w:space="0" w:color="auto"/>
        <w:bottom w:val="none" w:sz="0" w:space="0" w:color="auto"/>
        <w:right w:val="none" w:sz="0" w:space="0" w:color="auto"/>
      </w:divBdr>
    </w:div>
    <w:div w:id="1944337616">
      <w:bodyDiv w:val="1"/>
      <w:marLeft w:val="0"/>
      <w:marRight w:val="0"/>
      <w:marTop w:val="0"/>
      <w:marBottom w:val="0"/>
      <w:divBdr>
        <w:top w:val="none" w:sz="0" w:space="0" w:color="auto"/>
        <w:left w:val="none" w:sz="0" w:space="0" w:color="auto"/>
        <w:bottom w:val="none" w:sz="0" w:space="0" w:color="auto"/>
        <w:right w:val="none" w:sz="0" w:space="0" w:color="auto"/>
      </w:divBdr>
    </w:div>
    <w:div w:id="1944413412">
      <w:bodyDiv w:val="1"/>
      <w:marLeft w:val="0"/>
      <w:marRight w:val="0"/>
      <w:marTop w:val="0"/>
      <w:marBottom w:val="0"/>
      <w:divBdr>
        <w:top w:val="none" w:sz="0" w:space="0" w:color="auto"/>
        <w:left w:val="none" w:sz="0" w:space="0" w:color="auto"/>
        <w:bottom w:val="none" w:sz="0" w:space="0" w:color="auto"/>
        <w:right w:val="none" w:sz="0" w:space="0" w:color="auto"/>
      </w:divBdr>
    </w:div>
    <w:div w:id="1944918112">
      <w:bodyDiv w:val="1"/>
      <w:marLeft w:val="0"/>
      <w:marRight w:val="0"/>
      <w:marTop w:val="0"/>
      <w:marBottom w:val="0"/>
      <w:divBdr>
        <w:top w:val="none" w:sz="0" w:space="0" w:color="auto"/>
        <w:left w:val="none" w:sz="0" w:space="0" w:color="auto"/>
        <w:bottom w:val="none" w:sz="0" w:space="0" w:color="auto"/>
        <w:right w:val="none" w:sz="0" w:space="0" w:color="auto"/>
      </w:divBdr>
    </w:div>
    <w:div w:id="1945192610">
      <w:bodyDiv w:val="1"/>
      <w:marLeft w:val="0"/>
      <w:marRight w:val="0"/>
      <w:marTop w:val="0"/>
      <w:marBottom w:val="0"/>
      <w:divBdr>
        <w:top w:val="none" w:sz="0" w:space="0" w:color="auto"/>
        <w:left w:val="none" w:sz="0" w:space="0" w:color="auto"/>
        <w:bottom w:val="none" w:sz="0" w:space="0" w:color="auto"/>
        <w:right w:val="none" w:sz="0" w:space="0" w:color="auto"/>
      </w:divBdr>
    </w:div>
    <w:div w:id="1945263283">
      <w:bodyDiv w:val="1"/>
      <w:marLeft w:val="0"/>
      <w:marRight w:val="0"/>
      <w:marTop w:val="0"/>
      <w:marBottom w:val="0"/>
      <w:divBdr>
        <w:top w:val="none" w:sz="0" w:space="0" w:color="auto"/>
        <w:left w:val="none" w:sz="0" w:space="0" w:color="auto"/>
        <w:bottom w:val="none" w:sz="0" w:space="0" w:color="auto"/>
        <w:right w:val="none" w:sz="0" w:space="0" w:color="auto"/>
      </w:divBdr>
    </w:div>
    <w:div w:id="1945337397">
      <w:bodyDiv w:val="1"/>
      <w:marLeft w:val="0"/>
      <w:marRight w:val="0"/>
      <w:marTop w:val="0"/>
      <w:marBottom w:val="0"/>
      <w:divBdr>
        <w:top w:val="none" w:sz="0" w:space="0" w:color="auto"/>
        <w:left w:val="none" w:sz="0" w:space="0" w:color="auto"/>
        <w:bottom w:val="none" w:sz="0" w:space="0" w:color="auto"/>
        <w:right w:val="none" w:sz="0" w:space="0" w:color="auto"/>
      </w:divBdr>
    </w:div>
    <w:div w:id="1945451606">
      <w:bodyDiv w:val="1"/>
      <w:marLeft w:val="0"/>
      <w:marRight w:val="0"/>
      <w:marTop w:val="0"/>
      <w:marBottom w:val="0"/>
      <w:divBdr>
        <w:top w:val="none" w:sz="0" w:space="0" w:color="auto"/>
        <w:left w:val="none" w:sz="0" w:space="0" w:color="auto"/>
        <w:bottom w:val="none" w:sz="0" w:space="0" w:color="auto"/>
        <w:right w:val="none" w:sz="0" w:space="0" w:color="auto"/>
      </w:divBdr>
    </w:div>
    <w:div w:id="1945452100">
      <w:bodyDiv w:val="1"/>
      <w:marLeft w:val="0"/>
      <w:marRight w:val="0"/>
      <w:marTop w:val="0"/>
      <w:marBottom w:val="0"/>
      <w:divBdr>
        <w:top w:val="none" w:sz="0" w:space="0" w:color="auto"/>
        <w:left w:val="none" w:sz="0" w:space="0" w:color="auto"/>
        <w:bottom w:val="none" w:sz="0" w:space="0" w:color="auto"/>
        <w:right w:val="none" w:sz="0" w:space="0" w:color="auto"/>
      </w:divBdr>
    </w:div>
    <w:div w:id="1946038848">
      <w:bodyDiv w:val="1"/>
      <w:marLeft w:val="0"/>
      <w:marRight w:val="0"/>
      <w:marTop w:val="0"/>
      <w:marBottom w:val="0"/>
      <w:divBdr>
        <w:top w:val="none" w:sz="0" w:space="0" w:color="auto"/>
        <w:left w:val="none" w:sz="0" w:space="0" w:color="auto"/>
        <w:bottom w:val="none" w:sz="0" w:space="0" w:color="auto"/>
        <w:right w:val="none" w:sz="0" w:space="0" w:color="auto"/>
      </w:divBdr>
    </w:div>
    <w:div w:id="1946108886">
      <w:bodyDiv w:val="1"/>
      <w:marLeft w:val="0"/>
      <w:marRight w:val="0"/>
      <w:marTop w:val="0"/>
      <w:marBottom w:val="0"/>
      <w:divBdr>
        <w:top w:val="none" w:sz="0" w:space="0" w:color="auto"/>
        <w:left w:val="none" w:sz="0" w:space="0" w:color="auto"/>
        <w:bottom w:val="none" w:sz="0" w:space="0" w:color="auto"/>
        <w:right w:val="none" w:sz="0" w:space="0" w:color="auto"/>
      </w:divBdr>
    </w:div>
    <w:div w:id="1946424143">
      <w:bodyDiv w:val="1"/>
      <w:marLeft w:val="0"/>
      <w:marRight w:val="0"/>
      <w:marTop w:val="0"/>
      <w:marBottom w:val="0"/>
      <w:divBdr>
        <w:top w:val="none" w:sz="0" w:space="0" w:color="auto"/>
        <w:left w:val="none" w:sz="0" w:space="0" w:color="auto"/>
        <w:bottom w:val="none" w:sz="0" w:space="0" w:color="auto"/>
        <w:right w:val="none" w:sz="0" w:space="0" w:color="auto"/>
      </w:divBdr>
    </w:div>
    <w:div w:id="1946499478">
      <w:bodyDiv w:val="1"/>
      <w:marLeft w:val="0"/>
      <w:marRight w:val="0"/>
      <w:marTop w:val="0"/>
      <w:marBottom w:val="0"/>
      <w:divBdr>
        <w:top w:val="none" w:sz="0" w:space="0" w:color="auto"/>
        <w:left w:val="none" w:sz="0" w:space="0" w:color="auto"/>
        <w:bottom w:val="none" w:sz="0" w:space="0" w:color="auto"/>
        <w:right w:val="none" w:sz="0" w:space="0" w:color="auto"/>
      </w:divBdr>
    </w:div>
    <w:div w:id="1946959088">
      <w:bodyDiv w:val="1"/>
      <w:marLeft w:val="0"/>
      <w:marRight w:val="0"/>
      <w:marTop w:val="0"/>
      <w:marBottom w:val="0"/>
      <w:divBdr>
        <w:top w:val="none" w:sz="0" w:space="0" w:color="auto"/>
        <w:left w:val="none" w:sz="0" w:space="0" w:color="auto"/>
        <w:bottom w:val="none" w:sz="0" w:space="0" w:color="auto"/>
        <w:right w:val="none" w:sz="0" w:space="0" w:color="auto"/>
      </w:divBdr>
    </w:div>
    <w:div w:id="1947618639">
      <w:bodyDiv w:val="1"/>
      <w:marLeft w:val="0"/>
      <w:marRight w:val="0"/>
      <w:marTop w:val="0"/>
      <w:marBottom w:val="0"/>
      <w:divBdr>
        <w:top w:val="none" w:sz="0" w:space="0" w:color="auto"/>
        <w:left w:val="none" w:sz="0" w:space="0" w:color="auto"/>
        <w:bottom w:val="none" w:sz="0" w:space="0" w:color="auto"/>
        <w:right w:val="none" w:sz="0" w:space="0" w:color="auto"/>
      </w:divBdr>
    </w:div>
    <w:div w:id="1947804482">
      <w:bodyDiv w:val="1"/>
      <w:marLeft w:val="0"/>
      <w:marRight w:val="0"/>
      <w:marTop w:val="0"/>
      <w:marBottom w:val="0"/>
      <w:divBdr>
        <w:top w:val="none" w:sz="0" w:space="0" w:color="auto"/>
        <w:left w:val="none" w:sz="0" w:space="0" w:color="auto"/>
        <w:bottom w:val="none" w:sz="0" w:space="0" w:color="auto"/>
        <w:right w:val="none" w:sz="0" w:space="0" w:color="auto"/>
      </w:divBdr>
    </w:div>
    <w:div w:id="1947806281">
      <w:bodyDiv w:val="1"/>
      <w:marLeft w:val="0"/>
      <w:marRight w:val="0"/>
      <w:marTop w:val="0"/>
      <w:marBottom w:val="0"/>
      <w:divBdr>
        <w:top w:val="none" w:sz="0" w:space="0" w:color="auto"/>
        <w:left w:val="none" w:sz="0" w:space="0" w:color="auto"/>
        <w:bottom w:val="none" w:sz="0" w:space="0" w:color="auto"/>
        <w:right w:val="none" w:sz="0" w:space="0" w:color="auto"/>
      </w:divBdr>
    </w:div>
    <w:div w:id="1948153256">
      <w:bodyDiv w:val="1"/>
      <w:marLeft w:val="0"/>
      <w:marRight w:val="0"/>
      <w:marTop w:val="0"/>
      <w:marBottom w:val="0"/>
      <w:divBdr>
        <w:top w:val="none" w:sz="0" w:space="0" w:color="auto"/>
        <w:left w:val="none" w:sz="0" w:space="0" w:color="auto"/>
        <w:bottom w:val="none" w:sz="0" w:space="0" w:color="auto"/>
        <w:right w:val="none" w:sz="0" w:space="0" w:color="auto"/>
      </w:divBdr>
    </w:div>
    <w:div w:id="1948268846">
      <w:bodyDiv w:val="1"/>
      <w:marLeft w:val="0"/>
      <w:marRight w:val="0"/>
      <w:marTop w:val="0"/>
      <w:marBottom w:val="0"/>
      <w:divBdr>
        <w:top w:val="none" w:sz="0" w:space="0" w:color="auto"/>
        <w:left w:val="none" w:sz="0" w:space="0" w:color="auto"/>
        <w:bottom w:val="none" w:sz="0" w:space="0" w:color="auto"/>
        <w:right w:val="none" w:sz="0" w:space="0" w:color="auto"/>
      </w:divBdr>
    </w:div>
    <w:div w:id="1948271651">
      <w:bodyDiv w:val="1"/>
      <w:marLeft w:val="0"/>
      <w:marRight w:val="0"/>
      <w:marTop w:val="0"/>
      <w:marBottom w:val="0"/>
      <w:divBdr>
        <w:top w:val="none" w:sz="0" w:space="0" w:color="auto"/>
        <w:left w:val="none" w:sz="0" w:space="0" w:color="auto"/>
        <w:bottom w:val="none" w:sz="0" w:space="0" w:color="auto"/>
        <w:right w:val="none" w:sz="0" w:space="0" w:color="auto"/>
      </w:divBdr>
    </w:div>
    <w:div w:id="1948730401">
      <w:bodyDiv w:val="1"/>
      <w:marLeft w:val="0"/>
      <w:marRight w:val="0"/>
      <w:marTop w:val="0"/>
      <w:marBottom w:val="0"/>
      <w:divBdr>
        <w:top w:val="none" w:sz="0" w:space="0" w:color="auto"/>
        <w:left w:val="none" w:sz="0" w:space="0" w:color="auto"/>
        <w:bottom w:val="none" w:sz="0" w:space="0" w:color="auto"/>
        <w:right w:val="none" w:sz="0" w:space="0" w:color="auto"/>
      </w:divBdr>
    </w:div>
    <w:div w:id="1948735876">
      <w:bodyDiv w:val="1"/>
      <w:marLeft w:val="0"/>
      <w:marRight w:val="0"/>
      <w:marTop w:val="0"/>
      <w:marBottom w:val="0"/>
      <w:divBdr>
        <w:top w:val="none" w:sz="0" w:space="0" w:color="auto"/>
        <w:left w:val="none" w:sz="0" w:space="0" w:color="auto"/>
        <w:bottom w:val="none" w:sz="0" w:space="0" w:color="auto"/>
        <w:right w:val="none" w:sz="0" w:space="0" w:color="auto"/>
      </w:divBdr>
    </w:div>
    <w:div w:id="1949040814">
      <w:bodyDiv w:val="1"/>
      <w:marLeft w:val="0"/>
      <w:marRight w:val="0"/>
      <w:marTop w:val="0"/>
      <w:marBottom w:val="0"/>
      <w:divBdr>
        <w:top w:val="none" w:sz="0" w:space="0" w:color="auto"/>
        <w:left w:val="none" w:sz="0" w:space="0" w:color="auto"/>
        <w:bottom w:val="none" w:sz="0" w:space="0" w:color="auto"/>
        <w:right w:val="none" w:sz="0" w:space="0" w:color="auto"/>
      </w:divBdr>
    </w:div>
    <w:div w:id="1949042225">
      <w:bodyDiv w:val="1"/>
      <w:marLeft w:val="0"/>
      <w:marRight w:val="0"/>
      <w:marTop w:val="0"/>
      <w:marBottom w:val="0"/>
      <w:divBdr>
        <w:top w:val="none" w:sz="0" w:space="0" w:color="auto"/>
        <w:left w:val="none" w:sz="0" w:space="0" w:color="auto"/>
        <w:bottom w:val="none" w:sz="0" w:space="0" w:color="auto"/>
        <w:right w:val="none" w:sz="0" w:space="0" w:color="auto"/>
      </w:divBdr>
    </w:div>
    <w:div w:id="1949046071">
      <w:bodyDiv w:val="1"/>
      <w:marLeft w:val="0"/>
      <w:marRight w:val="0"/>
      <w:marTop w:val="0"/>
      <w:marBottom w:val="0"/>
      <w:divBdr>
        <w:top w:val="none" w:sz="0" w:space="0" w:color="auto"/>
        <w:left w:val="none" w:sz="0" w:space="0" w:color="auto"/>
        <w:bottom w:val="none" w:sz="0" w:space="0" w:color="auto"/>
        <w:right w:val="none" w:sz="0" w:space="0" w:color="auto"/>
      </w:divBdr>
    </w:div>
    <w:div w:id="1949114583">
      <w:bodyDiv w:val="1"/>
      <w:marLeft w:val="0"/>
      <w:marRight w:val="0"/>
      <w:marTop w:val="0"/>
      <w:marBottom w:val="0"/>
      <w:divBdr>
        <w:top w:val="none" w:sz="0" w:space="0" w:color="auto"/>
        <w:left w:val="none" w:sz="0" w:space="0" w:color="auto"/>
        <w:bottom w:val="none" w:sz="0" w:space="0" w:color="auto"/>
        <w:right w:val="none" w:sz="0" w:space="0" w:color="auto"/>
      </w:divBdr>
    </w:div>
    <w:div w:id="1949311175">
      <w:bodyDiv w:val="1"/>
      <w:marLeft w:val="0"/>
      <w:marRight w:val="0"/>
      <w:marTop w:val="0"/>
      <w:marBottom w:val="0"/>
      <w:divBdr>
        <w:top w:val="none" w:sz="0" w:space="0" w:color="auto"/>
        <w:left w:val="none" w:sz="0" w:space="0" w:color="auto"/>
        <w:bottom w:val="none" w:sz="0" w:space="0" w:color="auto"/>
        <w:right w:val="none" w:sz="0" w:space="0" w:color="auto"/>
      </w:divBdr>
    </w:div>
    <w:div w:id="1950231762">
      <w:bodyDiv w:val="1"/>
      <w:marLeft w:val="0"/>
      <w:marRight w:val="0"/>
      <w:marTop w:val="0"/>
      <w:marBottom w:val="0"/>
      <w:divBdr>
        <w:top w:val="none" w:sz="0" w:space="0" w:color="auto"/>
        <w:left w:val="none" w:sz="0" w:space="0" w:color="auto"/>
        <w:bottom w:val="none" w:sz="0" w:space="0" w:color="auto"/>
        <w:right w:val="none" w:sz="0" w:space="0" w:color="auto"/>
      </w:divBdr>
    </w:div>
    <w:div w:id="1950508254">
      <w:bodyDiv w:val="1"/>
      <w:marLeft w:val="0"/>
      <w:marRight w:val="0"/>
      <w:marTop w:val="0"/>
      <w:marBottom w:val="0"/>
      <w:divBdr>
        <w:top w:val="none" w:sz="0" w:space="0" w:color="auto"/>
        <w:left w:val="none" w:sz="0" w:space="0" w:color="auto"/>
        <w:bottom w:val="none" w:sz="0" w:space="0" w:color="auto"/>
        <w:right w:val="none" w:sz="0" w:space="0" w:color="auto"/>
      </w:divBdr>
    </w:div>
    <w:div w:id="1950769669">
      <w:bodyDiv w:val="1"/>
      <w:marLeft w:val="0"/>
      <w:marRight w:val="0"/>
      <w:marTop w:val="0"/>
      <w:marBottom w:val="0"/>
      <w:divBdr>
        <w:top w:val="none" w:sz="0" w:space="0" w:color="auto"/>
        <w:left w:val="none" w:sz="0" w:space="0" w:color="auto"/>
        <w:bottom w:val="none" w:sz="0" w:space="0" w:color="auto"/>
        <w:right w:val="none" w:sz="0" w:space="0" w:color="auto"/>
      </w:divBdr>
    </w:div>
    <w:div w:id="1950774349">
      <w:bodyDiv w:val="1"/>
      <w:marLeft w:val="0"/>
      <w:marRight w:val="0"/>
      <w:marTop w:val="0"/>
      <w:marBottom w:val="0"/>
      <w:divBdr>
        <w:top w:val="none" w:sz="0" w:space="0" w:color="auto"/>
        <w:left w:val="none" w:sz="0" w:space="0" w:color="auto"/>
        <w:bottom w:val="none" w:sz="0" w:space="0" w:color="auto"/>
        <w:right w:val="none" w:sz="0" w:space="0" w:color="auto"/>
      </w:divBdr>
    </w:div>
    <w:div w:id="1950891143">
      <w:bodyDiv w:val="1"/>
      <w:marLeft w:val="0"/>
      <w:marRight w:val="0"/>
      <w:marTop w:val="0"/>
      <w:marBottom w:val="0"/>
      <w:divBdr>
        <w:top w:val="none" w:sz="0" w:space="0" w:color="auto"/>
        <w:left w:val="none" w:sz="0" w:space="0" w:color="auto"/>
        <w:bottom w:val="none" w:sz="0" w:space="0" w:color="auto"/>
        <w:right w:val="none" w:sz="0" w:space="0" w:color="auto"/>
      </w:divBdr>
    </w:div>
    <w:div w:id="1951165233">
      <w:bodyDiv w:val="1"/>
      <w:marLeft w:val="0"/>
      <w:marRight w:val="0"/>
      <w:marTop w:val="0"/>
      <w:marBottom w:val="0"/>
      <w:divBdr>
        <w:top w:val="none" w:sz="0" w:space="0" w:color="auto"/>
        <w:left w:val="none" w:sz="0" w:space="0" w:color="auto"/>
        <w:bottom w:val="none" w:sz="0" w:space="0" w:color="auto"/>
        <w:right w:val="none" w:sz="0" w:space="0" w:color="auto"/>
      </w:divBdr>
    </w:div>
    <w:div w:id="1951275536">
      <w:bodyDiv w:val="1"/>
      <w:marLeft w:val="0"/>
      <w:marRight w:val="0"/>
      <w:marTop w:val="0"/>
      <w:marBottom w:val="0"/>
      <w:divBdr>
        <w:top w:val="none" w:sz="0" w:space="0" w:color="auto"/>
        <w:left w:val="none" w:sz="0" w:space="0" w:color="auto"/>
        <w:bottom w:val="none" w:sz="0" w:space="0" w:color="auto"/>
        <w:right w:val="none" w:sz="0" w:space="0" w:color="auto"/>
      </w:divBdr>
    </w:div>
    <w:div w:id="1952081348">
      <w:bodyDiv w:val="1"/>
      <w:marLeft w:val="0"/>
      <w:marRight w:val="0"/>
      <w:marTop w:val="0"/>
      <w:marBottom w:val="0"/>
      <w:divBdr>
        <w:top w:val="none" w:sz="0" w:space="0" w:color="auto"/>
        <w:left w:val="none" w:sz="0" w:space="0" w:color="auto"/>
        <w:bottom w:val="none" w:sz="0" w:space="0" w:color="auto"/>
        <w:right w:val="none" w:sz="0" w:space="0" w:color="auto"/>
      </w:divBdr>
    </w:div>
    <w:div w:id="1952349019">
      <w:bodyDiv w:val="1"/>
      <w:marLeft w:val="0"/>
      <w:marRight w:val="0"/>
      <w:marTop w:val="0"/>
      <w:marBottom w:val="0"/>
      <w:divBdr>
        <w:top w:val="none" w:sz="0" w:space="0" w:color="auto"/>
        <w:left w:val="none" w:sz="0" w:space="0" w:color="auto"/>
        <w:bottom w:val="none" w:sz="0" w:space="0" w:color="auto"/>
        <w:right w:val="none" w:sz="0" w:space="0" w:color="auto"/>
      </w:divBdr>
    </w:div>
    <w:div w:id="1952349673">
      <w:bodyDiv w:val="1"/>
      <w:marLeft w:val="0"/>
      <w:marRight w:val="0"/>
      <w:marTop w:val="0"/>
      <w:marBottom w:val="0"/>
      <w:divBdr>
        <w:top w:val="none" w:sz="0" w:space="0" w:color="auto"/>
        <w:left w:val="none" w:sz="0" w:space="0" w:color="auto"/>
        <w:bottom w:val="none" w:sz="0" w:space="0" w:color="auto"/>
        <w:right w:val="none" w:sz="0" w:space="0" w:color="auto"/>
      </w:divBdr>
    </w:div>
    <w:div w:id="1952394814">
      <w:bodyDiv w:val="1"/>
      <w:marLeft w:val="0"/>
      <w:marRight w:val="0"/>
      <w:marTop w:val="0"/>
      <w:marBottom w:val="0"/>
      <w:divBdr>
        <w:top w:val="none" w:sz="0" w:space="0" w:color="auto"/>
        <w:left w:val="none" w:sz="0" w:space="0" w:color="auto"/>
        <w:bottom w:val="none" w:sz="0" w:space="0" w:color="auto"/>
        <w:right w:val="none" w:sz="0" w:space="0" w:color="auto"/>
      </w:divBdr>
    </w:div>
    <w:div w:id="1952397286">
      <w:bodyDiv w:val="1"/>
      <w:marLeft w:val="0"/>
      <w:marRight w:val="0"/>
      <w:marTop w:val="0"/>
      <w:marBottom w:val="0"/>
      <w:divBdr>
        <w:top w:val="none" w:sz="0" w:space="0" w:color="auto"/>
        <w:left w:val="none" w:sz="0" w:space="0" w:color="auto"/>
        <w:bottom w:val="none" w:sz="0" w:space="0" w:color="auto"/>
        <w:right w:val="none" w:sz="0" w:space="0" w:color="auto"/>
      </w:divBdr>
    </w:div>
    <w:div w:id="1952468442">
      <w:bodyDiv w:val="1"/>
      <w:marLeft w:val="0"/>
      <w:marRight w:val="0"/>
      <w:marTop w:val="0"/>
      <w:marBottom w:val="0"/>
      <w:divBdr>
        <w:top w:val="none" w:sz="0" w:space="0" w:color="auto"/>
        <w:left w:val="none" w:sz="0" w:space="0" w:color="auto"/>
        <w:bottom w:val="none" w:sz="0" w:space="0" w:color="auto"/>
        <w:right w:val="none" w:sz="0" w:space="0" w:color="auto"/>
      </w:divBdr>
    </w:div>
    <w:div w:id="1952514981">
      <w:bodyDiv w:val="1"/>
      <w:marLeft w:val="0"/>
      <w:marRight w:val="0"/>
      <w:marTop w:val="0"/>
      <w:marBottom w:val="0"/>
      <w:divBdr>
        <w:top w:val="none" w:sz="0" w:space="0" w:color="auto"/>
        <w:left w:val="none" w:sz="0" w:space="0" w:color="auto"/>
        <w:bottom w:val="none" w:sz="0" w:space="0" w:color="auto"/>
        <w:right w:val="none" w:sz="0" w:space="0" w:color="auto"/>
      </w:divBdr>
    </w:div>
    <w:div w:id="1952542249">
      <w:bodyDiv w:val="1"/>
      <w:marLeft w:val="0"/>
      <w:marRight w:val="0"/>
      <w:marTop w:val="0"/>
      <w:marBottom w:val="0"/>
      <w:divBdr>
        <w:top w:val="none" w:sz="0" w:space="0" w:color="auto"/>
        <w:left w:val="none" w:sz="0" w:space="0" w:color="auto"/>
        <w:bottom w:val="none" w:sz="0" w:space="0" w:color="auto"/>
        <w:right w:val="none" w:sz="0" w:space="0" w:color="auto"/>
      </w:divBdr>
    </w:div>
    <w:div w:id="1952782013">
      <w:bodyDiv w:val="1"/>
      <w:marLeft w:val="0"/>
      <w:marRight w:val="0"/>
      <w:marTop w:val="0"/>
      <w:marBottom w:val="0"/>
      <w:divBdr>
        <w:top w:val="none" w:sz="0" w:space="0" w:color="auto"/>
        <w:left w:val="none" w:sz="0" w:space="0" w:color="auto"/>
        <w:bottom w:val="none" w:sz="0" w:space="0" w:color="auto"/>
        <w:right w:val="none" w:sz="0" w:space="0" w:color="auto"/>
      </w:divBdr>
    </w:div>
    <w:div w:id="1952785051">
      <w:bodyDiv w:val="1"/>
      <w:marLeft w:val="0"/>
      <w:marRight w:val="0"/>
      <w:marTop w:val="0"/>
      <w:marBottom w:val="0"/>
      <w:divBdr>
        <w:top w:val="none" w:sz="0" w:space="0" w:color="auto"/>
        <w:left w:val="none" w:sz="0" w:space="0" w:color="auto"/>
        <w:bottom w:val="none" w:sz="0" w:space="0" w:color="auto"/>
        <w:right w:val="none" w:sz="0" w:space="0" w:color="auto"/>
      </w:divBdr>
    </w:div>
    <w:div w:id="1952860945">
      <w:bodyDiv w:val="1"/>
      <w:marLeft w:val="0"/>
      <w:marRight w:val="0"/>
      <w:marTop w:val="0"/>
      <w:marBottom w:val="0"/>
      <w:divBdr>
        <w:top w:val="none" w:sz="0" w:space="0" w:color="auto"/>
        <w:left w:val="none" w:sz="0" w:space="0" w:color="auto"/>
        <w:bottom w:val="none" w:sz="0" w:space="0" w:color="auto"/>
        <w:right w:val="none" w:sz="0" w:space="0" w:color="auto"/>
      </w:divBdr>
    </w:div>
    <w:div w:id="1952932785">
      <w:bodyDiv w:val="1"/>
      <w:marLeft w:val="0"/>
      <w:marRight w:val="0"/>
      <w:marTop w:val="0"/>
      <w:marBottom w:val="0"/>
      <w:divBdr>
        <w:top w:val="none" w:sz="0" w:space="0" w:color="auto"/>
        <w:left w:val="none" w:sz="0" w:space="0" w:color="auto"/>
        <w:bottom w:val="none" w:sz="0" w:space="0" w:color="auto"/>
        <w:right w:val="none" w:sz="0" w:space="0" w:color="auto"/>
      </w:divBdr>
    </w:div>
    <w:div w:id="1952978425">
      <w:bodyDiv w:val="1"/>
      <w:marLeft w:val="0"/>
      <w:marRight w:val="0"/>
      <w:marTop w:val="0"/>
      <w:marBottom w:val="0"/>
      <w:divBdr>
        <w:top w:val="none" w:sz="0" w:space="0" w:color="auto"/>
        <w:left w:val="none" w:sz="0" w:space="0" w:color="auto"/>
        <w:bottom w:val="none" w:sz="0" w:space="0" w:color="auto"/>
        <w:right w:val="none" w:sz="0" w:space="0" w:color="auto"/>
      </w:divBdr>
    </w:div>
    <w:div w:id="1953435270">
      <w:bodyDiv w:val="1"/>
      <w:marLeft w:val="0"/>
      <w:marRight w:val="0"/>
      <w:marTop w:val="0"/>
      <w:marBottom w:val="0"/>
      <w:divBdr>
        <w:top w:val="none" w:sz="0" w:space="0" w:color="auto"/>
        <w:left w:val="none" w:sz="0" w:space="0" w:color="auto"/>
        <w:bottom w:val="none" w:sz="0" w:space="0" w:color="auto"/>
        <w:right w:val="none" w:sz="0" w:space="0" w:color="auto"/>
      </w:divBdr>
    </w:div>
    <w:div w:id="1953440460">
      <w:bodyDiv w:val="1"/>
      <w:marLeft w:val="0"/>
      <w:marRight w:val="0"/>
      <w:marTop w:val="0"/>
      <w:marBottom w:val="0"/>
      <w:divBdr>
        <w:top w:val="none" w:sz="0" w:space="0" w:color="auto"/>
        <w:left w:val="none" w:sz="0" w:space="0" w:color="auto"/>
        <w:bottom w:val="none" w:sz="0" w:space="0" w:color="auto"/>
        <w:right w:val="none" w:sz="0" w:space="0" w:color="auto"/>
      </w:divBdr>
    </w:div>
    <w:div w:id="1954049283">
      <w:bodyDiv w:val="1"/>
      <w:marLeft w:val="0"/>
      <w:marRight w:val="0"/>
      <w:marTop w:val="0"/>
      <w:marBottom w:val="0"/>
      <w:divBdr>
        <w:top w:val="none" w:sz="0" w:space="0" w:color="auto"/>
        <w:left w:val="none" w:sz="0" w:space="0" w:color="auto"/>
        <w:bottom w:val="none" w:sz="0" w:space="0" w:color="auto"/>
        <w:right w:val="none" w:sz="0" w:space="0" w:color="auto"/>
      </w:divBdr>
    </w:div>
    <w:div w:id="1954163549">
      <w:bodyDiv w:val="1"/>
      <w:marLeft w:val="0"/>
      <w:marRight w:val="0"/>
      <w:marTop w:val="0"/>
      <w:marBottom w:val="0"/>
      <w:divBdr>
        <w:top w:val="none" w:sz="0" w:space="0" w:color="auto"/>
        <w:left w:val="none" w:sz="0" w:space="0" w:color="auto"/>
        <w:bottom w:val="none" w:sz="0" w:space="0" w:color="auto"/>
        <w:right w:val="none" w:sz="0" w:space="0" w:color="auto"/>
      </w:divBdr>
    </w:div>
    <w:div w:id="1954169355">
      <w:bodyDiv w:val="1"/>
      <w:marLeft w:val="0"/>
      <w:marRight w:val="0"/>
      <w:marTop w:val="0"/>
      <w:marBottom w:val="0"/>
      <w:divBdr>
        <w:top w:val="none" w:sz="0" w:space="0" w:color="auto"/>
        <w:left w:val="none" w:sz="0" w:space="0" w:color="auto"/>
        <w:bottom w:val="none" w:sz="0" w:space="0" w:color="auto"/>
        <w:right w:val="none" w:sz="0" w:space="0" w:color="auto"/>
      </w:divBdr>
    </w:div>
    <w:div w:id="1954512765">
      <w:bodyDiv w:val="1"/>
      <w:marLeft w:val="0"/>
      <w:marRight w:val="0"/>
      <w:marTop w:val="0"/>
      <w:marBottom w:val="0"/>
      <w:divBdr>
        <w:top w:val="none" w:sz="0" w:space="0" w:color="auto"/>
        <w:left w:val="none" w:sz="0" w:space="0" w:color="auto"/>
        <w:bottom w:val="none" w:sz="0" w:space="0" w:color="auto"/>
        <w:right w:val="none" w:sz="0" w:space="0" w:color="auto"/>
      </w:divBdr>
    </w:div>
    <w:div w:id="1954820215">
      <w:bodyDiv w:val="1"/>
      <w:marLeft w:val="0"/>
      <w:marRight w:val="0"/>
      <w:marTop w:val="0"/>
      <w:marBottom w:val="0"/>
      <w:divBdr>
        <w:top w:val="none" w:sz="0" w:space="0" w:color="auto"/>
        <w:left w:val="none" w:sz="0" w:space="0" w:color="auto"/>
        <w:bottom w:val="none" w:sz="0" w:space="0" w:color="auto"/>
        <w:right w:val="none" w:sz="0" w:space="0" w:color="auto"/>
      </w:divBdr>
    </w:div>
    <w:div w:id="1954894089">
      <w:bodyDiv w:val="1"/>
      <w:marLeft w:val="0"/>
      <w:marRight w:val="0"/>
      <w:marTop w:val="0"/>
      <w:marBottom w:val="0"/>
      <w:divBdr>
        <w:top w:val="none" w:sz="0" w:space="0" w:color="auto"/>
        <w:left w:val="none" w:sz="0" w:space="0" w:color="auto"/>
        <w:bottom w:val="none" w:sz="0" w:space="0" w:color="auto"/>
        <w:right w:val="none" w:sz="0" w:space="0" w:color="auto"/>
      </w:divBdr>
    </w:div>
    <w:div w:id="1954903025">
      <w:bodyDiv w:val="1"/>
      <w:marLeft w:val="0"/>
      <w:marRight w:val="0"/>
      <w:marTop w:val="0"/>
      <w:marBottom w:val="0"/>
      <w:divBdr>
        <w:top w:val="none" w:sz="0" w:space="0" w:color="auto"/>
        <w:left w:val="none" w:sz="0" w:space="0" w:color="auto"/>
        <w:bottom w:val="none" w:sz="0" w:space="0" w:color="auto"/>
        <w:right w:val="none" w:sz="0" w:space="0" w:color="auto"/>
      </w:divBdr>
    </w:div>
    <w:div w:id="1955089316">
      <w:bodyDiv w:val="1"/>
      <w:marLeft w:val="0"/>
      <w:marRight w:val="0"/>
      <w:marTop w:val="0"/>
      <w:marBottom w:val="0"/>
      <w:divBdr>
        <w:top w:val="none" w:sz="0" w:space="0" w:color="auto"/>
        <w:left w:val="none" w:sz="0" w:space="0" w:color="auto"/>
        <w:bottom w:val="none" w:sz="0" w:space="0" w:color="auto"/>
        <w:right w:val="none" w:sz="0" w:space="0" w:color="auto"/>
      </w:divBdr>
    </w:div>
    <w:div w:id="1955210515">
      <w:bodyDiv w:val="1"/>
      <w:marLeft w:val="0"/>
      <w:marRight w:val="0"/>
      <w:marTop w:val="0"/>
      <w:marBottom w:val="0"/>
      <w:divBdr>
        <w:top w:val="none" w:sz="0" w:space="0" w:color="auto"/>
        <w:left w:val="none" w:sz="0" w:space="0" w:color="auto"/>
        <w:bottom w:val="none" w:sz="0" w:space="0" w:color="auto"/>
        <w:right w:val="none" w:sz="0" w:space="0" w:color="auto"/>
      </w:divBdr>
    </w:div>
    <w:div w:id="1955937908">
      <w:bodyDiv w:val="1"/>
      <w:marLeft w:val="0"/>
      <w:marRight w:val="0"/>
      <w:marTop w:val="0"/>
      <w:marBottom w:val="0"/>
      <w:divBdr>
        <w:top w:val="none" w:sz="0" w:space="0" w:color="auto"/>
        <w:left w:val="none" w:sz="0" w:space="0" w:color="auto"/>
        <w:bottom w:val="none" w:sz="0" w:space="0" w:color="auto"/>
        <w:right w:val="none" w:sz="0" w:space="0" w:color="auto"/>
      </w:divBdr>
    </w:div>
    <w:div w:id="1956208142">
      <w:bodyDiv w:val="1"/>
      <w:marLeft w:val="0"/>
      <w:marRight w:val="0"/>
      <w:marTop w:val="0"/>
      <w:marBottom w:val="0"/>
      <w:divBdr>
        <w:top w:val="none" w:sz="0" w:space="0" w:color="auto"/>
        <w:left w:val="none" w:sz="0" w:space="0" w:color="auto"/>
        <w:bottom w:val="none" w:sz="0" w:space="0" w:color="auto"/>
        <w:right w:val="none" w:sz="0" w:space="0" w:color="auto"/>
      </w:divBdr>
    </w:div>
    <w:div w:id="1956328916">
      <w:bodyDiv w:val="1"/>
      <w:marLeft w:val="0"/>
      <w:marRight w:val="0"/>
      <w:marTop w:val="0"/>
      <w:marBottom w:val="0"/>
      <w:divBdr>
        <w:top w:val="none" w:sz="0" w:space="0" w:color="auto"/>
        <w:left w:val="none" w:sz="0" w:space="0" w:color="auto"/>
        <w:bottom w:val="none" w:sz="0" w:space="0" w:color="auto"/>
        <w:right w:val="none" w:sz="0" w:space="0" w:color="auto"/>
      </w:divBdr>
    </w:div>
    <w:div w:id="1956524113">
      <w:bodyDiv w:val="1"/>
      <w:marLeft w:val="0"/>
      <w:marRight w:val="0"/>
      <w:marTop w:val="0"/>
      <w:marBottom w:val="0"/>
      <w:divBdr>
        <w:top w:val="none" w:sz="0" w:space="0" w:color="auto"/>
        <w:left w:val="none" w:sz="0" w:space="0" w:color="auto"/>
        <w:bottom w:val="none" w:sz="0" w:space="0" w:color="auto"/>
        <w:right w:val="none" w:sz="0" w:space="0" w:color="auto"/>
      </w:divBdr>
    </w:div>
    <w:div w:id="1956712882">
      <w:bodyDiv w:val="1"/>
      <w:marLeft w:val="0"/>
      <w:marRight w:val="0"/>
      <w:marTop w:val="0"/>
      <w:marBottom w:val="0"/>
      <w:divBdr>
        <w:top w:val="none" w:sz="0" w:space="0" w:color="auto"/>
        <w:left w:val="none" w:sz="0" w:space="0" w:color="auto"/>
        <w:bottom w:val="none" w:sz="0" w:space="0" w:color="auto"/>
        <w:right w:val="none" w:sz="0" w:space="0" w:color="auto"/>
      </w:divBdr>
    </w:div>
    <w:div w:id="1957441146">
      <w:bodyDiv w:val="1"/>
      <w:marLeft w:val="0"/>
      <w:marRight w:val="0"/>
      <w:marTop w:val="0"/>
      <w:marBottom w:val="0"/>
      <w:divBdr>
        <w:top w:val="none" w:sz="0" w:space="0" w:color="auto"/>
        <w:left w:val="none" w:sz="0" w:space="0" w:color="auto"/>
        <w:bottom w:val="none" w:sz="0" w:space="0" w:color="auto"/>
        <w:right w:val="none" w:sz="0" w:space="0" w:color="auto"/>
      </w:divBdr>
    </w:div>
    <w:div w:id="1957985964">
      <w:bodyDiv w:val="1"/>
      <w:marLeft w:val="0"/>
      <w:marRight w:val="0"/>
      <w:marTop w:val="0"/>
      <w:marBottom w:val="0"/>
      <w:divBdr>
        <w:top w:val="none" w:sz="0" w:space="0" w:color="auto"/>
        <w:left w:val="none" w:sz="0" w:space="0" w:color="auto"/>
        <w:bottom w:val="none" w:sz="0" w:space="0" w:color="auto"/>
        <w:right w:val="none" w:sz="0" w:space="0" w:color="auto"/>
      </w:divBdr>
    </w:div>
    <w:div w:id="1958220211">
      <w:bodyDiv w:val="1"/>
      <w:marLeft w:val="0"/>
      <w:marRight w:val="0"/>
      <w:marTop w:val="0"/>
      <w:marBottom w:val="0"/>
      <w:divBdr>
        <w:top w:val="none" w:sz="0" w:space="0" w:color="auto"/>
        <w:left w:val="none" w:sz="0" w:space="0" w:color="auto"/>
        <w:bottom w:val="none" w:sz="0" w:space="0" w:color="auto"/>
        <w:right w:val="none" w:sz="0" w:space="0" w:color="auto"/>
      </w:divBdr>
    </w:div>
    <w:div w:id="1958246020">
      <w:bodyDiv w:val="1"/>
      <w:marLeft w:val="0"/>
      <w:marRight w:val="0"/>
      <w:marTop w:val="0"/>
      <w:marBottom w:val="0"/>
      <w:divBdr>
        <w:top w:val="none" w:sz="0" w:space="0" w:color="auto"/>
        <w:left w:val="none" w:sz="0" w:space="0" w:color="auto"/>
        <w:bottom w:val="none" w:sz="0" w:space="0" w:color="auto"/>
        <w:right w:val="none" w:sz="0" w:space="0" w:color="auto"/>
      </w:divBdr>
    </w:div>
    <w:div w:id="1958368789">
      <w:bodyDiv w:val="1"/>
      <w:marLeft w:val="0"/>
      <w:marRight w:val="0"/>
      <w:marTop w:val="0"/>
      <w:marBottom w:val="0"/>
      <w:divBdr>
        <w:top w:val="none" w:sz="0" w:space="0" w:color="auto"/>
        <w:left w:val="none" w:sz="0" w:space="0" w:color="auto"/>
        <w:bottom w:val="none" w:sz="0" w:space="0" w:color="auto"/>
        <w:right w:val="none" w:sz="0" w:space="0" w:color="auto"/>
      </w:divBdr>
    </w:div>
    <w:div w:id="1958756344">
      <w:bodyDiv w:val="1"/>
      <w:marLeft w:val="0"/>
      <w:marRight w:val="0"/>
      <w:marTop w:val="0"/>
      <w:marBottom w:val="0"/>
      <w:divBdr>
        <w:top w:val="none" w:sz="0" w:space="0" w:color="auto"/>
        <w:left w:val="none" w:sz="0" w:space="0" w:color="auto"/>
        <w:bottom w:val="none" w:sz="0" w:space="0" w:color="auto"/>
        <w:right w:val="none" w:sz="0" w:space="0" w:color="auto"/>
      </w:divBdr>
    </w:div>
    <w:div w:id="1959145595">
      <w:bodyDiv w:val="1"/>
      <w:marLeft w:val="0"/>
      <w:marRight w:val="0"/>
      <w:marTop w:val="0"/>
      <w:marBottom w:val="0"/>
      <w:divBdr>
        <w:top w:val="none" w:sz="0" w:space="0" w:color="auto"/>
        <w:left w:val="none" w:sz="0" w:space="0" w:color="auto"/>
        <w:bottom w:val="none" w:sz="0" w:space="0" w:color="auto"/>
        <w:right w:val="none" w:sz="0" w:space="0" w:color="auto"/>
      </w:divBdr>
    </w:div>
    <w:div w:id="1959287564">
      <w:bodyDiv w:val="1"/>
      <w:marLeft w:val="0"/>
      <w:marRight w:val="0"/>
      <w:marTop w:val="0"/>
      <w:marBottom w:val="0"/>
      <w:divBdr>
        <w:top w:val="none" w:sz="0" w:space="0" w:color="auto"/>
        <w:left w:val="none" w:sz="0" w:space="0" w:color="auto"/>
        <w:bottom w:val="none" w:sz="0" w:space="0" w:color="auto"/>
        <w:right w:val="none" w:sz="0" w:space="0" w:color="auto"/>
      </w:divBdr>
    </w:div>
    <w:div w:id="1959489384">
      <w:bodyDiv w:val="1"/>
      <w:marLeft w:val="0"/>
      <w:marRight w:val="0"/>
      <w:marTop w:val="0"/>
      <w:marBottom w:val="0"/>
      <w:divBdr>
        <w:top w:val="none" w:sz="0" w:space="0" w:color="auto"/>
        <w:left w:val="none" w:sz="0" w:space="0" w:color="auto"/>
        <w:bottom w:val="none" w:sz="0" w:space="0" w:color="auto"/>
        <w:right w:val="none" w:sz="0" w:space="0" w:color="auto"/>
      </w:divBdr>
    </w:div>
    <w:div w:id="1959601687">
      <w:bodyDiv w:val="1"/>
      <w:marLeft w:val="0"/>
      <w:marRight w:val="0"/>
      <w:marTop w:val="0"/>
      <w:marBottom w:val="0"/>
      <w:divBdr>
        <w:top w:val="none" w:sz="0" w:space="0" w:color="auto"/>
        <w:left w:val="none" w:sz="0" w:space="0" w:color="auto"/>
        <w:bottom w:val="none" w:sz="0" w:space="0" w:color="auto"/>
        <w:right w:val="none" w:sz="0" w:space="0" w:color="auto"/>
      </w:divBdr>
    </w:div>
    <w:div w:id="1959993742">
      <w:bodyDiv w:val="1"/>
      <w:marLeft w:val="0"/>
      <w:marRight w:val="0"/>
      <w:marTop w:val="0"/>
      <w:marBottom w:val="0"/>
      <w:divBdr>
        <w:top w:val="none" w:sz="0" w:space="0" w:color="auto"/>
        <w:left w:val="none" w:sz="0" w:space="0" w:color="auto"/>
        <w:bottom w:val="none" w:sz="0" w:space="0" w:color="auto"/>
        <w:right w:val="none" w:sz="0" w:space="0" w:color="auto"/>
      </w:divBdr>
    </w:div>
    <w:div w:id="1960063008">
      <w:bodyDiv w:val="1"/>
      <w:marLeft w:val="0"/>
      <w:marRight w:val="0"/>
      <w:marTop w:val="0"/>
      <w:marBottom w:val="0"/>
      <w:divBdr>
        <w:top w:val="none" w:sz="0" w:space="0" w:color="auto"/>
        <w:left w:val="none" w:sz="0" w:space="0" w:color="auto"/>
        <w:bottom w:val="none" w:sz="0" w:space="0" w:color="auto"/>
        <w:right w:val="none" w:sz="0" w:space="0" w:color="auto"/>
      </w:divBdr>
    </w:div>
    <w:div w:id="1960187519">
      <w:bodyDiv w:val="1"/>
      <w:marLeft w:val="0"/>
      <w:marRight w:val="0"/>
      <w:marTop w:val="0"/>
      <w:marBottom w:val="0"/>
      <w:divBdr>
        <w:top w:val="none" w:sz="0" w:space="0" w:color="auto"/>
        <w:left w:val="none" w:sz="0" w:space="0" w:color="auto"/>
        <w:bottom w:val="none" w:sz="0" w:space="0" w:color="auto"/>
        <w:right w:val="none" w:sz="0" w:space="0" w:color="auto"/>
      </w:divBdr>
    </w:div>
    <w:div w:id="1960796358">
      <w:bodyDiv w:val="1"/>
      <w:marLeft w:val="0"/>
      <w:marRight w:val="0"/>
      <w:marTop w:val="0"/>
      <w:marBottom w:val="0"/>
      <w:divBdr>
        <w:top w:val="none" w:sz="0" w:space="0" w:color="auto"/>
        <w:left w:val="none" w:sz="0" w:space="0" w:color="auto"/>
        <w:bottom w:val="none" w:sz="0" w:space="0" w:color="auto"/>
        <w:right w:val="none" w:sz="0" w:space="0" w:color="auto"/>
      </w:divBdr>
    </w:div>
    <w:div w:id="1960838323">
      <w:bodyDiv w:val="1"/>
      <w:marLeft w:val="0"/>
      <w:marRight w:val="0"/>
      <w:marTop w:val="0"/>
      <w:marBottom w:val="0"/>
      <w:divBdr>
        <w:top w:val="none" w:sz="0" w:space="0" w:color="auto"/>
        <w:left w:val="none" w:sz="0" w:space="0" w:color="auto"/>
        <w:bottom w:val="none" w:sz="0" w:space="0" w:color="auto"/>
        <w:right w:val="none" w:sz="0" w:space="0" w:color="auto"/>
      </w:divBdr>
    </w:div>
    <w:div w:id="1960986321">
      <w:bodyDiv w:val="1"/>
      <w:marLeft w:val="0"/>
      <w:marRight w:val="0"/>
      <w:marTop w:val="0"/>
      <w:marBottom w:val="0"/>
      <w:divBdr>
        <w:top w:val="none" w:sz="0" w:space="0" w:color="auto"/>
        <w:left w:val="none" w:sz="0" w:space="0" w:color="auto"/>
        <w:bottom w:val="none" w:sz="0" w:space="0" w:color="auto"/>
        <w:right w:val="none" w:sz="0" w:space="0" w:color="auto"/>
      </w:divBdr>
    </w:div>
    <w:div w:id="1961065515">
      <w:bodyDiv w:val="1"/>
      <w:marLeft w:val="0"/>
      <w:marRight w:val="0"/>
      <w:marTop w:val="0"/>
      <w:marBottom w:val="0"/>
      <w:divBdr>
        <w:top w:val="none" w:sz="0" w:space="0" w:color="auto"/>
        <w:left w:val="none" w:sz="0" w:space="0" w:color="auto"/>
        <w:bottom w:val="none" w:sz="0" w:space="0" w:color="auto"/>
        <w:right w:val="none" w:sz="0" w:space="0" w:color="auto"/>
      </w:divBdr>
    </w:div>
    <w:div w:id="1961494694">
      <w:bodyDiv w:val="1"/>
      <w:marLeft w:val="0"/>
      <w:marRight w:val="0"/>
      <w:marTop w:val="0"/>
      <w:marBottom w:val="0"/>
      <w:divBdr>
        <w:top w:val="none" w:sz="0" w:space="0" w:color="auto"/>
        <w:left w:val="none" w:sz="0" w:space="0" w:color="auto"/>
        <w:bottom w:val="none" w:sz="0" w:space="0" w:color="auto"/>
        <w:right w:val="none" w:sz="0" w:space="0" w:color="auto"/>
      </w:divBdr>
    </w:div>
    <w:div w:id="1961833396">
      <w:bodyDiv w:val="1"/>
      <w:marLeft w:val="0"/>
      <w:marRight w:val="0"/>
      <w:marTop w:val="0"/>
      <w:marBottom w:val="0"/>
      <w:divBdr>
        <w:top w:val="none" w:sz="0" w:space="0" w:color="auto"/>
        <w:left w:val="none" w:sz="0" w:space="0" w:color="auto"/>
        <w:bottom w:val="none" w:sz="0" w:space="0" w:color="auto"/>
        <w:right w:val="none" w:sz="0" w:space="0" w:color="auto"/>
      </w:divBdr>
    </w:div>
    <w:div w:id="1961912726">
      <w:bodyDiv w:val="1"/>
      <w:marLeft w:val="0"/>
      <w:marRight w:val="0"/>
      <w:marTop w:val="0"/>
      <w:marBottom w:val="0"/>
      <w:divBdr>
        <w:top w:val="none" w:sz="0" w:space="0" w:color="auto"/>
        <w:left w:val="none" w:sz="0" w:space="0" w:color="auto"/>
        <w:bottom w:val="none" w:sz="0" w:space="0" w:color="auto"/>
        <w:right w:val="none" w:sz="0" w:space="0" w:color="auto"/>
      </w:divBdr>
    </w:div>
    <w:div w:id="1962035644">
      <w:bodyDiv w:val="1"/>
      <w:marLeft w:val="0"/>
      <w:marRight w:val="0"/>
      <w:marTop w:val="0"/>
      <w:marBottom w:val="0"/>
      <w:divBdr>
        <w:top w:val="none" w:sz="0" w:space="0" w:color="auto"/>
        <w:left w:val="none" w:sz="0" w:space="0" w:color="auto"/>
        <w:bottom w:val="none" w:sz="0" w:space="0" w:color="auto"/>
        <w:right w:val="none" w:sz="0" w:space="0" w:color="auto"/>
      </w:divBdr>
    </w:div>
    <w:div w:id="1962372066">
      <w:bodyDiv w:val="1"/>
      <w:marLeft w:val="0"/>
      <w:marRight w:val="0"/>
      <w:marTop w:val="0"/>
      <w:marBottom w:val="0"/>
      <w:divBdr>
        <w:top w:val="none" w:sz="0" w:space="0" w:color="auto"/>
        <w:left w:val="none" w:sz="0" w:space="0" w:color="auto"/>
        <w:bottom w:val="none" w:sz="0" w:space="0" w:color="auto"/>
        <w:right w:val="none" w:sz="0" w:space="0" w:color="auto"/>
      </w:divBdr>
    </w:div>
    <w:div w:id="1962422410">
      <w:bodyDiv w:val="1"/>
      <w:marLeft w:val="0"/>
      <w:marRight w:val="0"/>
      <w:marTop w:val="0"/>
      <w:marBottom w:val="0"/>
      <w:divBdr>
        <w:top w:val="none" w:sz="0" w:space="0" w:color="auto"/>
        <w:left w:val="none" w:sz="0" w:space="0" w:color="auto"/>
        <w:bottom w:val="none" w:sz="0" w:space="0" w:color="auto"/>
        <w:right w:val="none" w:sz="0" w:space="0" w:color="auto"/>
      </w:divBdr>
    </w:div>
    <w:div w:id="1962572601">
      <w:bodyDiv w:val="1"/>
      <w:marLeft w:val="0"/>
      <w:marRight w:val="0"/>
      <w:marTop w:val="0"/>
      <w:marBottom w:val="0"/>
      <w:divBdr>
        <w:top w:val="none" w:sz="0" w:space="0" w:color="auto"/>
        <w:left w:val="none" w:sz="0" w:space="0" w:color="auto"/>
        <w:bottom w:val="none" w:sz="0" w:space="0" w:color="auto"/>
        <w:right w:val="none" w:sz="0" w:space="0" w:color="auto"/>
      </w:divBdr>
    </w:div>
    <w:div w:id="1962952676">
      <w:bodyDiv w:val="1"/>
      <w:marLeft w:val="0"/>
      <w:marRight w:val="0"/>
      <w:marTop w:val="0"/>
      <w:marBottom w:val="0"/>
      <w:divBdr>
        <w:top w:val="none" w:sz="0" w:space="0" w:color="auto"/>
        <w:left w:val="none" w:sz="0" w:space="0" w:color="auto"/>
        <w:bottom w:val="none" w:sz="0" w:space="0" w:color="auto"/>
        <w:right w:val="none" w:sz="0" w:space="0" w:color="auto"/>
      </w:divBdr>
    </w:div>
    <w:div w:id="1963001111">
      <w:bodyDiv w:val="1"/>
      <w:marLeft w:val="0"/>
      <w:marRight w:val="0"/>
      <w:marTop w:val="0"/>
      <w:marBottom w:val="0"/>
      <w:divBdr>
        <w:top w:val="none" w:sz="0" w:space="0" w:color="auto"/>
        <w:left w:val="none" w:sz="0" w:space="0" w:color="auto"/>
        <w:bottom w:val="none" w:sz="0" w:space="0" w:color="auto"/>
        <w:right w:val="none" w:sz="0" w:space="0" w:color="auto"/>
      </w:divBdr>
    </w:div>
    <w:div w:id="1963148581">
      <w:bodyDiv w:val="1"/>
      <w:marLeft w:val="0"/>
      <w:marRight w:val="0"/>
      <w:marTop w:val="0"/>
      <w:marBottom w:val="0"/>
      <w:divBdr>
        <w:top w:val="none" w:sz="0" w:space="0" w:color="auto"/>
        <w:left w:val="none" w:sz="0" w:space="0" w:color="auto"/>
        <w:bottom w:val="none" w:sz="0" w:space="0" w:color="auto"/>
        <w:right w:val="none" w:sz="0" w:space="0" w:color="auto"/>
      </w:divBdr>
    </w:div>
    <w:div w:id="1963460213">
      <w:bodyDiv w:val="1"/>
      <w:marLeft w:val="0"/>
      <w:marRight w:val="0"/>
      <w:marTop w:val="0"/>
      <w:marBottom w:val="0"/>
      <w:divBdr>
        <w:top w:val="none" w:sz="0" w:space="0" w:color="auto"/>
        <w:left w:val="none" w:sz="0" w:space="0" w:color="auto"/>
        <w:bottom w:val="none" w:sz="0" w:space="0" w:color="auto"/>
        <w:right w:val="none" w:sz="0" w:space="0" w:color="auto"/>
      </w:divBdr>
    </w:div>
    <w:div w:id="1963461340">
      <w:bodyDiv w:val="1"/>
      <w:marLeft w:val="0"/>
      <w:marRight w:val="0"/>
      <w:marTop w:val="0"/>
      <w:marBottom w:val="0"/>
      <w:divBdr>
        <w:top w:val="none" w:sz="0" w:space="0" w:color="auto"/>
        <w:left w:val="none" w:sz="0" w:space="0" w:color="auto"/>
        <w:bottom w:val="none" w:sz="0" w:space="0" w:color="auto"/>
        <w:right w:val="none" w:sz="0" w:space="0" w:color="auto"/>
      </w:divBdr>
    </w:div>
    <w:div w:id="1963531353">
      <w:bodyDiv w:val="1"/>
      <w:marLeft w:val="0"/>
      <w:marRight w:val="0"/>
      <w:marTop w:val="0"/>
      <w:marBottom w:val="0"/>
      <w:divBdr>
        <w:top w:val="none" w:sz="0" w:space="0" w:color="auto"/>
        <w:left w:val="none" w:sz="0" w:space="0" w:color="auto"/>
        <w:bottom w:val="none" w:sz="0" w:space="0" w:color="auto"/>
        <w:right w:val="none" w:sz="0" w:space="0" w:color="auto"/>
      </w:divBdr>
    </w:div>
    <w:div w:id="1963531498">
      <w:bodyDiv w:val="1"/>
      <w:marLeft w:val="0"/>
      <w:marRight w:val="0"/>
      <w:marTop w:val="0"/>
      <w:marBottom w:val="0"/>
      <w:divBdr>
        <w:top w:val="none" w:sz="0" w:space="0" w:color="auto"/>
        <w:left w:val="none" w:sz="0" w:space="0" w:color="auto"/>
        <w:bottom w:val="none" w:sz="0" w:space="0" w:color="auto"/>
        <w:right w:val="none" w:sz="0" w:space="0" w:color="auto"/>
      </w:divBdr>
    </w:div>
    <w:div w:id="1963801692">
      <w:bodyDiv w:val="1"/>
      <w:marLeft w:val="0"/>
      <w:marRight w:val="0"/>
      <w:marTop w:val="0"/>
      <w:marBottom w:val="0"/>
      <w:divBdr>
        <w:top w:val="none" w:sz="0" w:space="0" w:color="auto"/>
        <w:left w:val="none" w:sz="0" w:space="0" w:color="auto"/>
        <w:bottom w:val="none" w:sz="0" w:space="0" w:color="auto"/>
        <w:right w:val="none" w:sz="0" w:space="0" w:color="auto"/>
      </w:divBdr>
    </w:div>
    <w:div w:id="1964114836">
      <w:bodyDiv w:val="1"/>
      <w:marLeft w:val="0"/>
      <w:marRight w:val="0"/>
      <w:marTop w:val="0"/>
      <w:marBottom w:val="0"/>
      <w:divBdr>
        <w:top w:val="none" w:sz="0" w:space="0" w:color="auto"/>
        <w:left w:val="none" w:sz="0" w:space="0" w:color="auto"/>
        <w:bottom w:val="none" w:sz="0" w:space="0" w:color="auto"/>
        <w:right w:val="none" w:sz="0" w:space="0" w:color="auto"/>
      </w:divBdr>
    </w:div>
    <w:div w:id="1964537562">
      <w:bodyDiv w:val="1"/>
      <w:marLeft w:val="0"/>
      <w:marRight w:val="0"/>
      <w:marTop w:val="0"/>
      <w:marBottom w:val="0"/>
      <w:divBdr>
        <w:top w:val="none" w:sz="0" w:space="0" w:color="auto"/>
        <w:left w:val="none" w:sz="0" w:space="0" w:color="auto"/>
        <w:bottom w:val="none" w:sz="0" w:space="0" w:color="auto"/>
        <w:right w:val="none" w:sz="0" w:space="0" w:color="auto"/>
      </w:divBdr>
    </w:div>
    <w:div w:id="1964925034">
      <w:bodyDiv w:val="1"/>
      <w:marLeft w:val="0"/>
      <w:marRight w:val="0"/>
      <w:marTop w:val="0"/>
      <w:marBottom w:val="0"/>
      <w:divBdr>
        <w:top w:val="none" w:sz="0" w:space="0" w:color="auto"/>
        <w:left w:val="none" w:sz="0" w:space="0" w:color="auto"/>
        <w:bottom w:val="none" w:sz="0" w:space="0" w:color="auto"/>
        <w:right w:val="none" w:sz="0" w:space="0" w:color="auto"/>
      </w:divBdr>
    </w:div>
    <w:div w:id="1965457305">
      <w:bodyDiv w:val="1"/>
      <w:marLeft w:val="0"/>
      <w:marRight w:val="0"/>
      <w:marTop w:val="0"/>
      <w:marBottom w:val="0"/>
      <w:divBdr>
        <w:top w:val="none" w:sz="0" w:space="0" w:color="auto"/>
        <w:left w:val="none" w:sz="0" w:space="0" w:color="auto"/>
        <w:bottom w:val="none" w:sz="0" w:space="0" w:color="auto"/>
        <w:right w:val="none" w:sz="0" w:space="0" w:color="auto"/>
      </w:divBdr>
    </w:div>
    <w:div w:id="1966544276">
      <w:bodyDiv w:val="1"/>
      <w:marLeft w:val="0"/>
      <w:marRight w:val="0"/>
      <w:marTop w:val="0"/>
      <w:marBottom w:val="0"/>
      <w:divBdr>
        <w:top w:val="none" w:sz="0" w:space="0" w:color="auto"/>
        <w:left w:val="none" w:sz="0" w:space="0" w:color="auto"/>
        <w:bottom w:val="none" w:sz="0" w:space="0" w:color="auto"/>
        <w:right w:val="none" w:sz="0" w:space="0" w:color="auto"/>
      </w:divBdr>
    </w:div>
    <w:div w:id="1966735680">
      <w:bodyDiv w:val="1"/>
      <w:marLeft w:val="0"/>
      <w:marRight w:val="0"/>
      <w:marTop w:val="0"/>
      <w:marBottom w:val="0"/>
      <w:divBdr>
        <w:top w:val="none" w:sz="0" w:space="0" w:color="auto"/>
        <w:left w:val="none" w:sz="0" w:space="0" w:color="auto"/>
        <w:bottom w:val="none" w:sz="0" w:space="0" w:color="auto"/>
        <w:right w:val="none" w:sz="0" w:space="0" w:color="auto"/>
      </w:divBdr>
    </w:div>
    <w:div w:id="1966810329">
      <w:bodyDiv w:val="1"/>
      <w:marLeft w:val="0"/>
      <w:marRight w:val="0"/>
      <w:marTop w:val="0"/>
      <w:marBottom w:val="0"/>
      <w:divBdr>
        <w:top w:val="none" w:sz="0" w:space="0" w:color="auto"/>
        <w:left w:val="none" w:sz="0" w:space="0" w:color="auto"/>
        <w:bottom w:val="none" w:sz="0" w:space="0" w:color="auto"/>
        <w:right w:val="none" w:sz="0" w:space="0" w:color="auto"/>
      </w:divBdr>
    </w:div>
    <w:div w:id="1967270496">
      <w:bodyDiv w:val="1"/>
      <w:marLeft w:val="0"/>
      <w:marRight w:val="0"/>
      <w:marTop w:val="0"/>
      <w:marBottom w:val="0"/>
      <w:divBdr>
        <w:top w:val="none" w:sz="0" w:space="0" w:color="auto"/>
        <w:left w:val="none" w:sz="0" w:space="0" w:color="auto"/>
        <w:bottom w:val="none" w:sz="0" w:space="0" w:color="auto"/>
        <w:right w:val="none" w:sz="0" w:space="0" w:color="auto"/>
      </w:divBdr>
    </w:div>
    <w:div w:id="1967421864">
      <w:bodyDiv w:val="1"/>
      <w:marLeft w:val="0"/>
      <w:marRight w:val="0"/>
      <w:marTop w:val="0"/>
      <w:marBottom w:val="0"/>
      <w:divBdr>
        <w:top w:val="none" w:sz="0" w:space="0" w:color="auto"/>
        <w:left w:val="none" w:sz="0" w:space="0" w:color="auto"/>
        <w:bottom w:val="none" w:sz="0" w:space="0" w:color="auto"/>
        <w:right w:val="none" w:sz="0" w:space="0" w:color="auto"/>
      </w:divBdr>
    </w:div>
    <w:div w:id="1967467618">
      <w:bodyDiv w:val="1"/>
      <w:marLeft w:val="0"/>
      <w:marRight w:val="0"/>
      <w:marTop w:val="0"/>
      <w:marBottom w:val="0"/>
      <w:divBdr>
        <w:top w:val="none" w:sz="0" w:space="0" w:color="auto"/>
        <w:left w:val="none" w:sz="0" w:space="0" w:color="auto"/>
        <w:bottom w:val="none" w:sz="0" w:space="0" w:color="auto"/>
        <w:right w:val="none" w:sz="0" w:space="0" w:color="auto"/>
      </w:divBdr>
    </w:div>
    <w:div w:id="1967852230">
      <w:bodyDiv w:val="1"/>
      <w:marLeft w:val="0"/>
      <w:marRight w:val="0"/>
      <w:marTop w:val="0"/>
      <w:marBottom w:val="0"/>
      <w:divBdr>
        <w:top w:val="none" w:sz="0" w:space="0" w:color="auto"/>
        <w:left w:val="none" w:sz="0" w:space="0" w:color="auto"/>
        <w:bottom w:val="none" w:sz="0" w:space="0" w:color="auto"/>
        <w:right w:val="none" w:sz="0" w:space="0" w:color="auto"/>
      </w:divBdr>
    </w:div>
    <w:div w:id="1967927440">
      <w:bodyDiv w:val="1"/>
      <w:marLeft w:val="0"/>
      <w:marRight w:val="0"/>
      <w:marTop w:val="0"/>
      <w:marBottom w:val="0"/>
      <w:divBdr>
        <w:top w:val="none" w:sz="0" w:space="0" w:color="auto"/>
        <w:left w:val="none" w:sz="0" w:space="0" w:color="auto"/>
        <w:bottom w:val="none" w:sz="0" w:space="0" w:color="auto"/>
        <w:right w:val="none" w:sz="0" w:space="0" w:color="auto"/>
      </w:divBdr>
    </w:div>
    <w:div w:id="1967928287">
      <w:bodyDiv w:val="1"/>
      <w:marLeft w:val="0"/>
      <w:marRight w:val="0"/>
      <w:marTop w:val="0"/>
      <w:marBottom w:val="0"/>
      <w:divBdr>
        <w:top w:val="none" w:sz="0" w:space="0" w:color="auto"/>
        <w:left w:val="none" w:sz="0" w:space="0" w:color="auto"/>
        <w:bottom w:val="none" w:sz="0" w:space="0" w:color="auto"/>
        <w:right w:val="none" w:sz="0" w:space="0" w:color="auto"/>
      </w:divBdr>
    </w:div>
    <w:div w:id="1968008620">
      <w:bodyDiv w:val="1"/>
      <w:marLeft w:val="0"/>
      <w:marRight w:val="0"/>
      <w:marTop w:val="0"/>
      <w:marBottom w:val="0"/>
      <w:divBdr>
        <w:top w:val="none" w:sz="0" w:space="0" w:color="auto"/>
        <w:left w:val="none" w:sz="0" w:space="0" w:color="auto"/>
        <w:bottom w:val="none" w:sz="0" w:space="0" w:color="auto"/>
        <w:right w:val="none" w:sz="0" w:space="0" w:color="auto"/>
      </w:divBdr>
    </w:div>
    <w:div w:id="1968120196">
      <w:bodyDiv w:val="1"/>
      <w:marLeft w:val="0"/>
      <w:marRight w:val="0"/>
      <w:marTop w:val="0"/>
      <w:marBottom w:val="0"/>
      <w:divBdr>
        <w:top w:val="none" w:sz="0" w:space="0" w:color="auto"/>
        <w:left w:val="none" w:sz="0" w:space="0" w:color="auto"/>
        <w:bottom w:val="none" w:sz="0" w:space="0" w:color="auto"/>
        <w:right w:val="none" w:sz="0" w:space="0" w:color="auto"/>
      </w:divBdr>
    </w:div>
    <w:div w:id="1968199296">
      <w:bodyDiv w:val="1"/>
      <w:marLeft w:val="0"/>
      <w:marRight w:val="0"/>
      <w:marTop w:val="0"/>
      <w:marBottom w:val="0"/>
      <w:divBdr>
        <w:top w:val="none" w:sz="0" w:space="0" w:color="auto"/>
        <w:left w:val="none" w:sz="0" w:space="0" w:color="auto"/>
        <w:bottom w:val="none" w:sz="0" w:space="0" w:color="auto"/>
        <w:right w:val="none" w:sz="0" w:space="0" w:color="auto"/>
      </w:divBdr>
    </w:div>
    <w:div w:id="1968315930">
      <w:bodyDiv w:val="1"/>
      <w:marLeft w:val="0"/>
      <w:marRight w:val="0"/>
      <w:marTop w:val="0"/>
      <w:marBottom w:val="0"/>
      <w:divBdr>
        <w:top w:val="none" w:sz="0" w:space="0" w:color="auto"/>
        <w:left w:val="none" w:sz="0" w:space="0" w:color="auto"/>
        <w:bottom w:val="none" w:sz="0" w:space="0" w:color="auto"/>
        <w:right w:val="none" w:sz="0" w:space="0" w:color="auto"/>
      </w:divBdr>
    </w:div>
    <w:div w:id="1969244067">
      <w:bodyDiv w:val="1"/>
      <w:marLeft w:val="0"/>
      <w:marRight w:val="0"/>
      <w:marTop w:val="0"/>
      <w:marBottom w:val="0"/>
      <w:divBdr>
        <w:top w:val="none" w:sz="0" w:space="0" w:color="auto"/>
        <w:left w:val="none" w:sz="0" w:space="0" w:color="auto"/>
        <w:bottom w:val="none" w:sz="0" w:space="0" w:color="auto"/>
        <w:right w:val="none" w:sz="0" w:space="0" w:color="auto"/>
      </w:divBdr>
    </w:div>
    <w:div w:id="1969625058">
      <w:bodyDiv w:val="1"/>
      <w:marLeft w:val="0"/>
      <w:marRight w:val="0"/>
      <w:marTop w:val="0"/>
      <w:marBottom w:val="0"/>
      <w:divBdr>
        <w:top w:val="none" w:sz="0" w:space="0" w:color="auto"/>
        <w:left w:val="none" w:sz="0" w:space="0" w:color="auto"/>
        <w:bottom w:val="none" w:sz="0" w:space="0" w:color="auto"/>
        <w:right w:val="none" w:sz="0" w:space="0" w:color="auto"/>
      </w:divBdr>
    </w:div>
    <w:div w:id="1969626420">
      <w:bodyDiv w:val="1"/>
      <w:marLeft w:val="0"/>
      <w:marRight w:val="0"/>
      <w:marTop w:val="0"/>
      <w:marBottom w:val="0"/>
      <w:divBdr>
        <w:top w:val="none" w:sz="0" w:space="0" w:color="auto"/>
        <w:left w:val="none" w:sz="0" w:space="0" w:color="auto"/>
        <w:bottom w:val="none" w:sz="0" w:space="0" w:color="auto"/>
        <w:right w:val="none" w:sz="0" w:space="0" w:color="auto"/>
      </w:divBdr>
    </w:div>
    <w:div w:id="1969772865">
      <w:bodyDiv w:val="1"/>
      <w:marLeft w:val="0"/>
      <w:marRight w:val="0"/>
      <w:marTop w:val="0"/>
      <w:marBottom w:val="0"/>
      <w:divBdr>
        <w:top w:val="none" w:sz="0" w:space="0" w:color="auto"/>
        <w:left w:val="none" w:sz="0" w:space="0" w:color="auto"/>
        <w:bottom w:val="none" w:sz="0" w:space="0" w:color="auto"/>
        <w:right w:val="none" w:sz="0" w:space="0" w:color="auto"/>
      </w:divBdr>
    </w:div>
    <w:div w:id="1970284174">
      <w:bodyDiv w:val="1"/>
      <w:marLeft w:val="0"/>
      <w:marRight w:val="0"/>
      <w:marTop w:val="0"/>
      <w:marBottom w:val="0"/>
      <w:divBdr>
        <w:top w:val="none" w:sz="0" w:space="0" w:color="auto"/>
        <w:left w:val="none" w:sz="0" w:space="0" w:color="auto"/>
        <w:bottom w:val="none" w:sz="0" w:space="0" w:color="auto"/>
        <w:right w:val="none" w:sz="0" w:space="0" w:color="auto"/>
      </w:divBdr>
    </w:div>
    <w:div w:id="1970359510">
      <w:bodyDiv w:val="1"/>
      <w:marLeft w:val="0"/>
      <w:marRight w:val="0"/>
      <w:marTop w:val="0"/>
      <w:marBottom w:val="0"/>
      <w:divBdr>
        <w:top w:val="none" w:sz="0" w:space="0" w:color="auto"/>
        <w:left w:val="none" w:sz="0" w:space="0" w:color="auto"/>
        <w:bottom w:val="none" w:sz="0" w:space="0" w:color="auto"/>
        <w:right w:val="none" w:sz="0" w:space="0" w:color="auto"/>
      </w:divBdr>
    </w:div>
    <w:div w:id="1970546929">
      <w:bodyDiv w:val="1"/>
      <w:marLeft w:val="0"/>
      <w:marRight w:val="0"/>
      <w:marTop w:val="0"/>
      <w:marBottom w:val="0"/>
      <w:divBdr>
        <w:top w:val="none" w:sz="0" w:space="0" w:color="auto"/>
        <w:left w:val="none" w:sz="0" w:space="0" w:color="auto"/>
        <w:bottom w:val="none" w:sz="0" w:space="0" w:color="auto"/>
        <w:right w:val="none" w:sz="0" w:space="0" w:color="auto"/>
      </w:divBdr>
    </w:div>
    <w:div w:id="1970742115">
      <w:bodyDiv w:val="1"/>
      <w:marLeft w:val="0"/>
      <w:marRight w:val="0"/>
      <w:marTop w:val="0"/>
      <w:marBottom w:val="0"/>
      <w:divBdr>
        <w:top w:val="none" w:sz="0" w:space="0" w:color="auto"/>
        <w:left w:val="none" w:sz="0" w:space="0" w:color="auto"/>
        <w:bottom w:val="none" w:sz="0" w:space="0" w:color="auto"/>
        <w:right w:val="none" w:sz="0" w:space="0" w:color="auto"/>
      </w:divBdr>
    </w:div>
    <w:div w:id="1971130135">
      <w:bodyDiv w:val="1"/>
      <w:marLeft w:val="0"/>
      <w:marRight w:val="0"/>
      <w:marTop w:val="0"/>
      <w:marBottom w:val="0"/>
      <w:divBdr>
        <w:top w:val="none" w:sz="0" w:space="0" w:color="auto"/>
        <w:left w:val="none" w:sz="0" w:space="0" w:color="auto"/>
        <w:bottom w:val="none" w:sz="0" w:space="0" w:color="auto"/>
        <w:right w:val="none" w:sz="0" w:space="0" w:color="auto"/>
      </w:divBdr>
    </w:div>
    <w:div w:id="1971277605">
      <w:bodyDiv w:val="1"/>
      <w:marLeft w:val="0"/>
      <w:marRight w:val="0"/>
      <w:marTop w:val="0"/>
      <w:marBottom w:val="0"/>
      <w:divBdr>
        <w:top w:val="none" w:sz="0" w:space="0" w:color="auto"/>
        <w:left w:val="none" w:sz="0" w:space="0" w:color="auto"/>
        <w:bottom w:val="none" w:sz="0" w:space="0" w:color="auto"/>
        <w:right w:val="none" w:sz="0" w:space="0" w:color="auto"/>
      </w:divBdr>
    </w:div>
    <w:div w:id="1971473755">
      <w:bodyDiv w:val="1"/>
      <w:marLeft w:val="0"/>
      <w:marRight w:val="0"/>
      <w:marTop w:val="0"/>
      <w:marBottom w:val="0"/>
      <w:divBdr>
        <w:top w:val="none" w:sz="0" w:space="0" w:color="auto"/>
        <w:left w:val="none" w:sz="0" w:space="0" w:color="auto"/>
        <w:bottom w:val="none" w:sz="0" w:space="0" w:color="auto"/>
        <w:right w:val="none" w:sz="0" w:space="0" w:color="auto"/>
      </w:divBdr>
    </w:div>
    <w:div w:id="1971551509">
      <w:bodyDiv w:val="1"/>
      <w:marLeft w:val="0"/>
      <w:marRight w:val="0"/>
      <w:marTop w:val="0"/>
      <w:marBottom w:val="0"/>
      <w:divBdr>
        <w:top w:val="none" w:sz="0" w:space="0" w:color="auto"/>
        <w:left w:val="none" w:sz="0" w:space="0" w:color="auto"/>
        <w:bottom w:val="none" w:sz="0" w:space="0" w:color="auto"/>
        <w:right w:val="none" w:sz="0" w:space="0" w:color="auto"/>
      </w:divBdr>
    </w:div>
    <w:div w:id="1971856320">
      <w:bodyDiv w:val="1"/>
      <w:marLeft w:val="0"/>
      <w:marRight w:val="0"/>
      <w:marTop w:val="0"/>
      <w:marBottom w:val="0"/>
      <w:divBdr>
        <w:top w:val="none" w:sz="0" w:space="0" w:color="auto"/>
        <w:left w:val="none" w:sz="0" w:space="0" w:color="auto"/>
        <w:bottom w:val="none" w:sz="0" w:space="0" w:color="auto"/>
        <w:right w:val="none" w:sz="0" w:space="0" w:color="auto"/>
      </w:divBdr>
    </w:div>
    <w:div w:id="1971858921">
      <w:bodyDiv w:val="1"/>
      <w:marLeft w:val="0"/>
      <w:marRight w:val="0"/>
      <w:marTop w:val="0"/>
      <w:marBottom w:val="0"/>
      <w:divBdr>
        <w:top w:val="none" w:sz="0" w:space="0" w:color="auto"/>
        <w:left w:val="none" w:sz="0" w:space="0" w:color="auto"/>
        <w:bottom w:val="none" w:sz="0" w:space="0" w:color="auto"/>
        <w:right w:val="none" w:sz="0" w:space="0" w:color="auto"/>
      </w:divBdr>
    </w:div>
    <w:div w:id="1972200848">
      <w:bodyDiv w:val="1"/>
      <w:marLeft w:val="0"/>
      <w:marRight w:val="0"/>
      <w:marTop w:val="0"/>
      <w:marBottom w:val="0"/>
      <w:divBdr>
        <w:top w:val="none" w:sz="0" w:space="0" w:color="auto"/>
        <w:left w:val="none" w:sz="0" w:space="0" w:color="auto"/>
        <w:bottom w:val="none" w:sz="0" w:space="0" w:color="auto"/>
        <w:right w:val="none" w:sz="0" w:space="0" w:color="auto"/>
      </w:divBdr>
    </w:div>
    <w:div w:id="1972591815">
      <w:bodyDiv w:val="1"/>
      <w:marLeft w:val="0"/>
      <w:marRight w:val="0"/>
      <w:marTop w:val="0"/>
      <w:marBottom w:val="0"/>
      <w:divBdr>
        <w:top w:val="none" w:sz="0" w:space="0" w:color="auto"/>
        <w:left w:val="none" w:sz="0" w:space="0" w:color="auto"/>
        <w:bottom w:val="none" w:sz="0" w:space="0" w:color="auto"/>
        <w:right w:val="none" w:sz="0" w:space="0" w:color="auto"/>
      </w:divBdr>
    </w:div>
    <w:div w:id="1972898662">
      <w:bodyDiv w:val="1"/>
      <w:marLeft w:val="0"/>
      <w:marRight w:val="0"/>
      <w:marTop w:val="0"/>
      <w:marBottom w:val="0"/>
      <w:divBdr>
        <w:top w:val="none" w:sz="0" w:space="0" w:color="auto"/>
        <w:left w:val="none" w:sz="0" w:space="0" w:color="auto"/>
        <w:bottom w:val="none" w:sz="0" w:space="0" w:color="auto"/>
        <w:right w:val="none" w:sz="0" w:space="0" w:color="auto"/>
      </w:divBdr>
    </w:div>
    <w:div w:id="1973049542">
      <w:bodyDiv w:val="1"/>
      <w:marLeft w:val="0"/>
      <w:marRight w:val="0"/>
      <w:marTop w:val="0"/>
      <w:marBottom w:val="0"/>
      <w:divBdr>
        <w:top w:val="none" w:sz="0" w:space="0" w:color="auto"/>
        <w:left w:val="none" w:sz="0" w:space="0" w:color="auto"/>
        <w:bottom w:val="none" w:sz="0" w:space="0" w:color="auto"/>
        <w:right w:val="none" w:sz="0" w:space="0" w:color="auto"/>
      </w:divBdr>
    </w:div>
    <w:div w:id="1973291047">
      <w:bodyDiv w:val="1"/>
      <w:marLeft w:val="0"/>
      <w:marRight w:val="0"/>
      <w:marTop w:val="0"/>
      <w:marBottom w:val="0"/>
      <w:divBdr>
        <w:top w:val="none" w:sz="0" w:space="0" w:color="auto"/>
        <w:left w:val="none" w:sz="0" w:space="0" w:color="auto"/>
        <w:bottom w:val="none" w:sz="0" w:space="0" w:color="auto"/>
        <w:right w:val="none" w:sz="0" w:space="0" w:color="auto"/>
      </w:divBdr>
    </w:div>
    <w:div w:id="1973827887">
      <w:bodyDiv w:val="1"/>
      <w:marLeft w:val="0"/>
      <w:marRight w:val="0"/>
      <w:marTop w:val="0"/>
      <w:marBottom w:val="0"/>
      <w:divBdr>
        <w:top w:val="none" w:sz="0" w:space="0" w:color="auto"/>
        <w:left w:val="none" w:sz="0" w:space="0" w:color="auto"/>
        <w:bottom w:val="none" w:sz="0" w:space="0" w:color="auto"/>
        <w:right w:val="none" w:sz="0" w:space="0" w:color="auto"/>
      </w:divBdr>
    </w:div>
    <w:div w:id="1974362151">
      <w:bodyDiv w:val="1"/>
      <w:marLeft w:val="0"/>
      <w:marRight w:val="0"/>
      <w:marTop w:val="0"/>
      <w:marBottom w:val="0"/>
      <w:divBdr>
        <w:top w:val="none" w:sz="0" w:space="0" w:color="auto"/>
        <w:left w:val="none" w:sz="0" w:space="0" w:color="auto"/>
        <w:bottom w:val="none" w:sz="0" w:space="0" w:color="auto"/>
        <w:right w:val="none" w:sz="0" w:space="0" w:color="auto"/>
      </w:divBdr>
    </w:div>
    <w:div w:id="1974409090">
      <w:bodyDiv w:val="1"/>
      <w:marLeft w:val="0"/>
      <w:marRight w:val="0"/>
      <w:marTop w:val="0"/>
      <w:marBottom w:val="0"/>
      <w:divBdr>
        <w:top w:val="none" w:sz="0" w:space="0" w:color="auto"/>
        <w:left w:val="none" w:sz="0" w:space="0" w:color="auto"/>
        <w:bottom w:val="none" w:sz="0" w:space="0" w:color="auto"/>
        <w:right w:val="none" w:sz="0" w:space="0" w:color="auto"/>
      </w:divBdr>
    </w:div>
    <w:div w:id="1974631982">
      <w:bodyDiv w:val="1"/>
      <w:marLeft w:val="0"/>
      <w:marRight w:val="0"/>
      <w:marTop w:val="0"/>
      <w:marBottom w:val="0"/>
      <w:divBdr>
        <w:top w:val="none" w:sz="0" w:space="0" w:color="auto"/>
        <w:left w:val="none" w:sz="0" w:space="0" w:color="auto"/>
        <w:bottom w:val="none" w:sz="0" w:space="0" w:color="auto"/>
        <w:right w:val="none" w:sz="0" w:space="0" w:color="auto"/>
      </w:divBdr>
    </w:div>
    <w:div w:id="1975140756">
      <w:bodyDiv w:val="1"/>
      <w:marLeft w:val="0"/>
      <w:marRight w:val="0"/>
      <w:marTop w:val="0"/>
      <w:marBottom w:val="0"/>
      <w:divBdr>
        <w:top w:val="none" w:sz="0" w:space="0" w:color="auto"/>
        <w:left w:val="none" w:sz="0" w:space="0" w:color="auto"/>
        <w:bottom w:val="none" w:sz="0" w:space="0" w:color="auto"/>
        <w:right w:val="none" w:sz="0" w:space="0" w:color="auto"/>
      </w:divBdr>
    </w:div>
    <w:div w:id="1975479953">
      <w:bodyDiv w:val="1"/>
      <w:marLeft w:val="0"/>
      <w:marRight w:val="0"/>
      <w:marTop w:val="0"/>
      <w:marBottom w:val="0"/>
      <w:divBdr>
        <w:top w:val="none" w:sz="0" w:space="0" w:color="auto"/>
        <w:left w:val="none" w:sz="0" w:space="0" w:color="auto"/>
        <w:bottom w:val="none" w:sz="0" w:space="0" w:color="auto"/>
        <w:right w:val="none" w:sz="0" w:space="0" w:color="auto"/>
      </w:divBdr>
    </w:div>
    <w:div w:id="1975527005">
      <w:bodyDiv w:val="1"/>
      <w:marLeft w:val="0"/>
      <w:marRight w:val="0"/>
      <w:marTop w:val="0"/>
      <w:marBottom w:val="0"/>
      <w:divBdr>
        <w:top w:val="none" w:sz="0" w:space="0" w:color="auto"/>
        <w:left w:val="none" w:sz="0" w:space="0" w:color="auto"/>
        <w:bottom w:val="none" w:sz="0" w:space="0" w:color="auto"/>
        <w:right w:val="none" w:sz="0" w:space="0" w:color="auto"/>
      </w:divBdr>
    </w:div>
    <w:div w:id="1975716229">
      <w:bodyDiv w:val="1"/>
      <w:marLeft w:val="0"/>
      <w:marRight w:val="0"/>
      <w:marTop w:val="0"/>
      <w:marBottom w:val="0"/>
      <w:divBdr>
        <w:top w:val="none" w:sz="0" w:space="0" w:color="auto"/>
        <w:left w:val="none" w:sz="0" w:space="0" w:color="auto"/>
        <w:bottom w:val="none" w:sz="0" w:space="0" w:color="auto"/>
        <w:right w:val="none" w:sz="0" w:space="0" w:color="auto"/>
      </w:divBdr>
    </w:div>
    <w:div w:id="1976837020">
      <w:bodyDiv w:val="1"/>
      <w:marLeft w:val="0"/>
      <w:marRight w:val="0"/>
      <w:marTop w:val="0"/>
      <w:marBottom w:val="0"/>
      <w:divBdr>
        <w:top w:val="none" w:sz="0" w:space="0" w:color="auto"/>
        <w:left w:val="none" w:sz="0" w:space="0" w:color="auto"/>
        <w:bottom w:val="none" w:sz="0" w:space="0" w:color="auto"/>
        <w:right w:val="none" w:sz="0" w:space="0" w:color="auto"/>
      </w:divBdr>
    </w:div>
    <w:div w:id="1976906572">
      <w:bodyDiv w:val="1"/>
      <w:marLeft w:val="0"/>
      <w:marRight w:val="0"/>
      <w:marTop w:val="0"/>
      <w:marBottom w:val="0"/>
      <w:divBdr>
        <w:top w:val="none" w:sz="0" w:space="0" w:color="auto"/>
        <w:left w:val="none" w:sz="0" w:space="0" w:color="auto"/>
        <w:bottom w:val="none" w:sz="0" w:space="0" w:color="auto"/>
        <w:right w:val="none" w:sz="0" w:space="0" w:color="auto"/>
      </w:divBdr>
    </w:div>
    <w:div w:id="1977370248">
      <w:bodyDiv w:val="1"/>
      <w:marLeft w:val="0"/>
      <w:marRight w:val="0"/>
      <w:marTop w:val="0"/>
      <w:marBottom w:val="0"/>
      <w:divBdr>
        <w:top w:val="none" w:sz="0" w:space="0" w:color="auto"/>
        <w:left w:val="none" w:sz="0" w:space="0" w:color="auto"/>
        <w:bottom w:val="none" w:sz="0" w:space="0" w:color="auto"/>
        <w:right w:val="none" w:sz="0" w:space="0" w:color="auto"/>
      </w:divBdr>
    </w:div>
    <w:div w:id="1978100864">
      <w:bodyDiv w:val="1"/>
      <w:marLeft w:val="0"/>
      <w:marRight w:val="0"/>
      <w:marTop w:val="0"/>
      <w:marBottom w:val="0"/>
      <w:divBdr>
        <w:top w:val="none" w:sz="0" w:space="0" w:color="auto"/>
        <w:left w:val="none" w:sz="0" w:space="0" w:color="auto"/>
        <w:bottom w:val="none" w:sz="0" w:space="0" w:color="auto"/>
        <w:right w:val="none" w:sz="0" w:space="0" w:color="auto"/>
      </w:divBdr>
    </w:div>
    <w:div w:id="1978293764">
      <w:bodyDiv w:val="1"/>
      <w:marLeft w:val="0"/>
      <w:marRight w:val="0"/>
      <w:marTop w:val="0"/>
      <w:marBottom w:val="0"/>
      <w:divBdr>
        <w:top w:val="none" w:sz="0" w:space="0" w:color="auto"/>
        <w:left w:val="none" w:sz="0" w:space="0" w:color="auto"/>
        <w:bottom w:val="none" w:sz="0" w:space="0" w:color="auto"/>
        <w:right w:val="none" w:sz="0" w:space="0" w:color="auto"/>
      </w:divBdr>
    </w:div>
    <w:div w:id="1978295561">
      <w:bodyDiv w:val="1"/>
      <w:marLeft w:val="0"/>
      <w:marRight w:val="0"/>
      <w:marTop w:val="0"/>
      <w:marBottom w:val="0"/>
      <w:divBdr>
        <w:top w:val="none" w:sz="0" w:space="0" w:color="auto"/>
        <w:left w:val="none" w:sz="0" w:space="0" w:color="auto"/>
        <w:bottom w:val="none" w:sz="0" w:space="0" w:color="auto"/>
        <w:right w:val="none" w:sz="0" w:space="0" w:color="auto"/>
      </w:divBdr>
    </w:div>
    <w:div w:id="1978874751">
      <w:bodyDiv w:val="1"/>
      <w:marLeft w:val="0"/>
      <w:marRight w:val="0"/>
      <w:marTop w:val="0"/>
      <w:marBottom w:val="0"/>
      <w:divBdr>
        <w:top w:val="none" w:sz="0" w:space="0" w:color="auto"/>
        <w:left w:val="none" w:sz="0" w:space="0" w:color="auto"/>
        <w:bottom w:val="none" w:sz="0" w:space="0" w:color="auto"/>
        <w:right w:val="none" w:sz="0" w:space="0" w:color="auto"/>
      </w:divBdr>
    </w:div>
    <w:div w:id="1979845074">
      <w:bodyDiv w:val="1"/>
      <w:marLeft w:val="0"/>
      <w:marRight w:val="0"/>
      <w:marTop w:val="0"/>
      <w:marBottom w:val="0"/>
      <w:divBdr>
        <w:top w:val="none" w:sz="0" w:space="0" w:color="auto"/>
        <w:left w:val="none" w:sz="0" w:space="0" w:color="auto"/>
        <w:bottom w:val="none" w:sz="0" w:space="0" w:color="auto"/>
        <w:right w:val="none" w:sz="0" w:space="0" w:color="auto"/>
      </w:divBdr>
    </w:div>
    <w:div w:id="1979871922">
      <w:bodyDiv w:val="1"/>
      <w:marLeft w:val="0"/>
      <w:marRight w:val="0"/>
      <w:marTop w:val="0"/>
      <w:marBottom w:val="0"/>
      <w:divBdr>
        <w:top w:val="none" w:sz="0" w:space="0" w:color="auto"/>
        <w:left w:val="none" w:sz="0" w:space="0" w:color="auto"/>
        <w:bottom w:val="none" w:sz="0" w:space="0" w:color="auto"/>
        <w:right w:val="none" w:sz="0" w:space="0" w:color="auto"/>
      </w:divBdr>
    </w:div>
    <w:div w:id="1980259669">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80643935">
      <w:bodyDiv w:val="1"/>
      <w:marLeft w:val="0"/>
      <w:marRight w:val="0"/>
      <w:marTop w:val="0"/>
      <w:marBottom w:val="0"/>
      <w:divBdr>
        <w:top w:val="none" w:sz="0" w:space="0" w:color="auto"/>
        <w:left w:val="none" w:sz="0" w:space="0" w:color="auto"/>
        <w:bottom w:val="none" w:sz="0" w:space="0" w:color="auto"/>
        <w:right w:val="none" w:sz="0" w:space="0" w:color="auto"/>
      </w:divBdr>
    </w:div>
    <w:div w:id="1980837165">
      <w:bodyDiv w:val="1"/>
      <w:marLeft w:val="0"/>
      <w:marRight w:val="0"/>
      <w:marTop w:val="0"/>
      <w:marBottom w:val="0"/>
      <w:divBdr>
        <w:top w:val="none" w:sz="0" w:space="0" w:color="auto"/>
        <w:left w:val="none" w:sz="0" w:space="0" w:color="auto"/>
        <w:bottom w:val="none" w:sz="0" w:space="0" w:color="auto"/>
        <w:right w:val="none" w:sz="0" w:space="0" w:color="auto"/>
      </w:divBdr>
    </w:div>
    <w:div w:id="1981155648">
      <w:bodyDiv w:val="1"/>
      <w:marLeft w:val="0"/>
      <w:marRight w:val="0"/>
      <w:marTop w:val="0"/>
      <w:marBottom w:val="0"/>
      <w:divBdr>
        <w:top w:val="none" w:sz="0" w:space="0" w:color="auto"/>
        <w:left w:val="none" w:sz="0" w:space="0" w:color="auto"/>
        <w:bottom w:val="none" w:sz="0" w:space="0" w:color="auto"/>
        <w:right w:val="none" w:sz="0" w:space="0" w:color="auto"/>
      </w:divBdr>
    </w:div>
    <w:div w:id="1981499646">
      <w:bodyDiv w:val="1"/>
      <w:marLeft w:val="0"/>
      <w:marRight w:val="0"/>
      <w:marTop w:val="0"/>
      <w:marBottom w:val="0"/>
      <w:divBdr>
        <w:top w:val="none" w:sz="0" w:space="0" w:color="auto"/>
        <w:left w:val="none" w:sz="0" w:space="0" w:color="auto"/>
        <w:bottom w:val="none" w:sz="0" w:space="0" w:color="auto"/>
        <w:right w:val="none" w:sz="0" w:space="0" w:color="auto"/>
      </w:divBdr>
    </w:div>
    <w:div w:id="1981760302">
      <w:bodyDiv w:val="1"/>
      <w:marLeft w:val="0"/>
      <w:marRight w:val="0"/>
      <w:marTop w:val="0"/>
      <w:marBottom w:val="0"/>
      <w:divBdr>
        <w:top w:val="none" w:sz="0" w:space="0" w:color="auto"/>
        <w:left w:val="none" w:sz="0" w:space="0" w:color="auto"/>
        <w:bottom w:val="none" w:sz="0" w:space="0" w:color="auto"/>
        <w:right w:val="none" w:sz="0" w:space="0" w:color="auto"/>
      </w:divBdr>
    </w:div>
    <w:div w:id="1981767225">
      <w:bodyDiv w:val="1"/>
      <w:marLeft w:val="0"/>
      <w:marRight w:val="0"/>
      <w:marTop w:val="0"/>
      <w:marBottom w:val="0"/>
      <w:divBdr>
        <w:top w:val="none" w:sz="0" w:space="0" w:color="auto"/>
        <w:left w:val="none" w:sz="0" w:space="0" w:color="auto"/>
        <w:bottom w:val="none" w:sz="0" w:space="0" w:color="auto"/>
        <w:right w:val="none" w:sz="0" w:space="0" w:color="auto"/>
      </w:divBdr>
    </w:div>
    <w:div w:id="1981810538">
      <w:bodyDiv w:val="1"/>
      <w:marLeft w:val="0"/>
      <w:marRight w:val="0"/>
      <w:marTop w:val="0"/>
      <w:marBottom w:val="0"/>
      <w:divBdr>
        <w:top w:val="none" w:sz="0" w:space="0" w:color="auto"/>
        <w:left w:val="none" w:sz="0" w:space="0" w:color="auto"/>
        <w:bottom w:val="none" w:sz="0" w:space="0" w:color="auto"/>
        <w:right w:val="none" w:sz="0" w:space="0" w:color="auto"/>
      </w:divBdr>
    </w:div>
    <w:div w:id="1981881543">
      <w:bodyDiv w:val="1"/>
      <w:marLeft w:val="0"/>
      <w:marRight w:val="0"/>
      <w:marTop w:val="0"/>
      <w:marBottom w:val="0"/>
      <w:divBdr>
        <w:top w:val="none" w:sz="0" w:space="0" w:color="auto"/>
        <w:left w:val="none" w:sz="0" w:space="0" w:color="auto"/>
        <w:bottom w:val="none" w:sz="0" w:space="0" w:color="auto"/>
        <w:right w:val="none" w:sz="0" w:space="0" w:color="auto"/>
      </w:divBdr>
    </w:div>
    <w:div w:id="1981886541">
      <w:bodyDiv w:val="1"/>
      <w:marLeft w:val="0"/>
      <w:marRight w:val="0"/>
      <w:marTop w:val="0"/>
      <w:marBottom w:val="0"/>
      <w:divBdr>
        <w:top w:val="none" w:sz="0" w:space="0" w:color="auto"/>
        <w:left w:val="none" w:sz="0" w:space="0" w:color="auto"/>
        <w:bottom w:val="none" w:sz="0" w:space="0" w:color="auto"/>
        <w:right w:val="none" w:sz="0" w:space="0" w:color="auto"/>
      </w:divBdr>
    </w:div>
    <w:div w:id="1982418993">
      <w:bodyDiv w:val="1"/>
      <w:marLeft w:val="0"/>
      <w:marRight w:val="0"/>
      <w:marTop w:val="0"/>
      <w:marBottom w:val="0"/>
      <w:divBdr>
        <w:top w:val="none" w:sz="0" w:space="0" w:color="auto"/>
        <w:left w:val="none" w:sz="0" w:space="0" w:color="auto"/>
        <w:bottom w:val="none" w:sz="0" w:space="0" w:color="auto"/>
        <w:right w:val="none" w:sz="0" w:space="0" w:color="auto"/>
      </w:divBdr>
    </w:div>
    <w:div w:id="1982466079">
      <w:bodyDiv w:val="1"/>
      <w:marLeft w:val="0"/>
      <w:marRight w:val="0"/>
      <w:marTop w:val="0"/>
      <w:marBottom w:val="0"/>
      <w:divBdr>
        <w:top w:val="none" w:sz="0" w:space="0" w:color="auto"/>
        <w:left w:val="none" w:sz="0" w:space="0" w:color="auto"/>
        <w:bottom w:val="none" w:sz="0" w:space="0" w:color="auto"/>
        <w:right w:val="none" w:sz="0" w:space="0" w:color="auto"/>
      </w:divBdr>
    </w:div>
    <w:div w:id="1982612126">
      <w:bodyDiv w:val="1"/>
      <w:marLeft w:val="0"/>
      <w:marRight w:val="0"/>
      <w:marTop w:val="0"/>
      <w:marBottom w:val="0"/>
      <w:divBdr>
        <w:top w:val="none" w:sz="0" w:space="0" w:color="auto"/>
        <w:left w:val="none" w:sz="0" w:space="0" w:color="auto"/>
        <w:bottom w:val="none" w:sz="0" w:space="0" w:color="auto"/>
        <w:right w:val="none" w:sz="0" w:space="0" w:color="auto"/>
      </w:divBdr>
    </w:div>
    <w:div w:id="1982617656">
      <w:bodyDiv w:val="1"/>
      <w:marLeft w:val="0"/>
      <w:marRight w:val="0"/>
      <w:marTop w:val="0"/>
      <w:marBottom w:val="0"/>
      <w:divBdr>
        <w:top w:val="none" w:sz="0" w:space="0" w:color="auto"/>
        <w:left w:val="none" w:sz="0" w:space="0" w:color="auto"/>
        <w:bottom w:val="none" w:sz="0" w:space="0" w:color="auto"/>
        <w:right w:val="none" w:sz="0" w:space="0" w:color="auto"/>
      </w:divBdr>
    </w:div>
    <w:div w:id="1982882424">
      <w:bodyDiv w:val="1"/>
      <w:marLeft w:val="0"/>
      <w:marRight w:val="0"/>
      <w:marTop w:val="0"/>
      <w:marBottom w:val="0"/>
      <w:divBdr>
        <w:top w:val="none" w:sz="0" w:space="0" w:color="auto"/>
        <w:left w:val="none" w:sz="0" w:space="0" w:color="auto"/>
        <w:bottom w:val="none" w:sz="0" w:space="0" w:color="auto"/>
        <w:right w:val="none" w:sz="0" w:space="0" w:color="auto"/>
      </w:divBdr>
    </w:div>
    <w:div w:id="1983802410">
      <w:bodyDiv w:val="1"/>
      <w:marLeft w:val="0"/>
      <w:marRight w:val="0"/>
      <w:marTop w:val="0"/>
      <w:marBottom w:val="0"/>
      <w:divBdr>
        <w:top w:val="none" w:sz="0" w:space="0" w:color="auto"/>
        <w:left w:val="none" w:sz="0" w:space="0" w:color="auto"/>
        <w:bottom w:val="none" w:sz="0" w:space="0" w:color="auto"/>
        <w:right w:val="none" w:sz="0" w:space="0" w:color="auto"/>
      </w:divBdr>
    </w:div>
    <w:div w:id="1984120997">
      <w:bodyDiv w:val="1"/>
      <w:marLeft w:val="0"/>
      <w:marRight w:val="0"/>
      <w:marTop w:val="0"/>
      <w:marBottom w:val="0"/>
      <w:divBdr>
        <w:top w:val="none" w:sz="0" w:space="0" w:color="auto"/>
        <w:left w:val="none" w:sz="0" w:space="0" w:color="auto"/>
        <w:bottom w:val="none" w:sz="0" w:space="0" w:color="auto"/>
        <w:right w:val="none" w:sz="0" w:space="0" w:color="auto"/>
      </w:divBdr>
    </w:div>
    <w:div w:id="1984770802">
      <w:bodyDiv w:val="1"/>
      <w:marLeft w:val="0"/>
      <w:marRight w:val="0"/>
      <w:marTop w:val="0"/>
      <w:marBottom w:val="0"/>
      <w:divBdr>
        <w:top w:val="none" w:sz="0" w:space="0" w:color="auto"/>
        <w:left w:val="none" w:sz="0" w:space="0" w:color="auto"/>
        <w:bottom w:val="none" w:sz="0" w:space="0" w:color="auto"/>
        <w:right w:val="none" w:sz="0" w:space="0" w:color="auto"/>
      </w:divBdr>
    </w:div>
    <w:div w:id="1985356175">
      <w:bodyDiv w:val="1"/>
      <w:marLeft w:val="0"/>
      <w:marRight w:val="0"/>
      <w:marTop w:val="0"/>
      <w:marBottom w:val="0"/>
      <w:divBdr>
        <w:top w:val="none" w:sz="0" w:space="0" w:color="auto"/>
        <w:left w:val="none" w:sz="0" w:space="0" w:color="auto"/>
        <w:bottom w:val="none" w:sz="0" w:space="0" w:color="auto"/>
        <w:right w:val="none" w:sz="0" w:space="0" w:color="auto"/>
      </w:divBdr>
    </w:div>
    <w:div w:id="1985698978">
      <w:bodyDiv w:val="1"/>
      <w:marLeft w:val="0"/>
      <w:marRight w:val="0"/>
      <w:marTop w:val="0"/>
      <w:marBottom w:val="0"/>
      <w:divBdr>
        <w:top w:val="none" w:sz="0" w:space="0" w:color="auto"/>
        <w:left w:val="none" w:sz="0" w:space="0" w:color="auto"/>
        <w:bottom w:val="none" w:sz="0" w:space="0" w:color="auto"/>
        <w:right w:val="none" w:sz="0" w:space="0" w:color="auto"/>
      </w:divBdr>
    </w:div>
    <w:div w:id="1985743952">
      <w:bodyDiv w:val="1"/>
      <w:marLeft w:val="0"/>
      <w:marRight w:val="0"/>
      <w:marTop w:val="0"/>
      <w:marBottom w:val="0"/>
      <w:divBdr>
        <w:top w:val="none" w:sz="0" w:space="0" w:color="auto"/>
        <w:left w:val="none" w:sz="0" w:space="0" w:color="auto"/>
        <w:bottom w:val="none" w:sz="0" w:space="0" w:color="auto"/>
        <w:right w:val="none" w:sz="0" w:space="0" w:color="auto"/>
      </w:divBdr>
    </w:div>
    <w:div w:id="1986349262">
      <w:bodyDiv w:val="1"/>
      <w:marLeft w:val="0"/>
      <w:marRight w:val="0"/>
      <w:marTop w:val="0"/>
      <w:marBottom w:val="0"/>
      <w:divBdr>
        <w:top w:val="none" w:sz="0" w:space="0" w:color="auto"/>
        <w:left w:val="none" w:sz="0" w:space="0" w:color="auto"/>
        <w:bottom w:val="none" w:sz="0" w:space="0" w:color="auto"/>
        <w:right w:val="none" w:sz="0" w:space="0" w:color="auto"/>
      </w:divBdr>
    </w:div>
    <w:div w:id="1986398988">
      <w:bodyDiv w:val="1"/>
      <w:marLeft w:val="0"/>
      <w:marRight w:val="0"/>
      <w:marTop w:val="0"/>
      <w:marBottom w:val="0"/>
      <w:divBdr>
        <w:top w:val="none" w:sz="0" w:space="0" w:color="auto"/>
        <w:left w:val="none" w:sz="0" w:space="0" w:color="auto"/>
        <w:bottom w:val="none" w:sz="0" w:space="0" w:color="auto"/>
        <w:right w:val="none" w:sz="0" w:space="0" w:color="auto"/>
      </w:divBdr>
    </w:div>
    <w:div w:id="1986425650">
      <w:bodyDiv w:val="1"/>
      <w:marLeft w:val="0"/>
      <w:marRight w:val="0"/>
      <w:marTop w:val="0"/>
      <w:marBottom w:val="0"/>
      <w:divBdr>
        <w:top w:val="none" w:sz="0" w:space="0" w:color="auto"/>
        <w:left w:val="none" w:sz="0" w:space="0" w:color="auto"/>
        <w:bottom w:val="none" w:sz="0" w:space="0" w:color="auto"/>
        <w:right w:val="none" w:sz="0" w:space="0" w:color="auto"/>
      </w:divBdr>
    </w:div>
    <w:div w:id="1986549622">
      <w:bodyDiv w:val="1"/>
      <w:marLeft w:val="0"/>
      <w:marRight w:val="0"/>
      <w:marTop w:val="0"/>
      <w:marBottom w:val="0"/>
      <w:divBdr>
        <w:top w:val="none" w:sz="0" w:space="0" w:color="auto"/>
        <w:left w:val="none" w:sz="0" w:space="0" w:color="auto"/>
        <w:bottom w:val="none" w:sz="0" w:space="0" w:color="auto"/>
        <w:right w:val="none" w:sz="0" w:space="0" w:color="auto"/>
      </w:divBdr>
    </w:div>
    <w:div w:id="1986810097">
      <w:bodyDiv w:val="1"/>
      <w:marLeft w:val="0"/>
      <w:marRight w:val="0"/>
      <w:marTop w:val="0"/>
      <w:marBottom w:val="0"/>
      <w:divBdr>
        <w:top w:val="none" w:sz="0" w:space="0" w:color="auto"/>
        <w:left w:val="none" w:sz="0" w:space="0" w:color="auto"/>
        <w:bottom w:val="none" w:sz="0" w:space="0" w:color="auto"/>
        <w:right w:val="none" w:sz="0" w:space="0" w:color="auto"/>
      </w:divBdr>
    </w:div>
    <w:div w:id="1986813332">
      <w:bodyDiv w:val="1"/>
      <w:marLeft w:val="0"/>
      <w:marRight w:val="0"/>
      <w:marTop w:val="0"/>
      <w:marBottom w:val="0"/>
      <w:divBdr>
        <w:top w:val="none" w:sz="0" w:space="0" w:color="auto"/>
        <w:left w:val="none" w:sz="0" w:space="0" w:color="auto"/>
        <w:bottom w:val="none" w:sz="0" w:space="0" w:color="auto"/>
        <w:right w:val="none" w:sz="0" w:space="0" w:color="auto"/>
      </w:divBdr>
    </w:div>
    <w:div w:id="1987199105">
      <w:bodyDiv w:val="1"/>
      <w:marLeft w:val="0"/>
      <w:marRight w:val="0"/>
      <w:marTop w:val="0"/>
      <w:marBottom w:val="0"/>
      <w:divBdr>
        <w:top w:val="none" w:sz="0" w:space="0" w:color="auto"/>
        <w:left w:val="none" w:sz="0" w:space="0" w:color="auto"/>
        <w:bottom w:val="none" w:sz="0" w:space="0" w:color="auto"/>
        <w:right w:val="none" w:sz="0" w:space="0" w:color="auto"/>
      </w:divBdr>
    </w:div>
    <w:div w:id="1987320522">
      <w:bodyDiv w:val="1"/>
      <w:marLeft w:val="0"/>
      <w:marRight w:val="0"/>
      <w:marTop w:val="0"/>
      <w:marBottom w:val="0"/>
      <w:divBdr>
        <w:top w:val="none" w:sz="0" w:space="0" w:color="auto"/>
        <w:left w:val="none" w:sz="0" w:space="0" w:color="auto"/>
        <w:bottom w:val="none" w:sz="0" w:space="0" w:color="auto"/>
        <w:right w:val="none" w:sz="0" w:space="0" w:color="auto"/>
      </w:divBdr>
    </w:div>
    <w:div w:id="1987663696">
      <w:bodyDiv w:val="1"/>
      <w:marLeft w:val="0"/>
      <w:marRight w:val="0"/>
      <w:marTop w:val="0"/>
      <w:marBottom w:val="0"/>
      <w:divBdr>
        <w:top w:val="none" w:sz="0" w:space="0" w:color="auto"/>
        <w:left w:val="none" w:sz="0" w:space="0" w:color="auto"/>
        <w:bottom w:val="none" w:sz="0" w:space="0" w:color="auto"/>
        <w:right w:val="none" w:sz="0" w:space="0" w:color="auto"/>
      </w:divBdr>
    </w:div>
    <w:div w:id="1987933054">
      <w:bodyDiv w:val="1"/>
      <w:marLeft w:val="0"/>
      <w:marRight w:val="0"/>
      <w:marTop w:val="0"/>
      <w:marBottom w:val="0"/>
      <w:divBdr>
        <w:top w:val="none" w:sz="0" w:space="0" w:color="auto"/>
        <w:left w:val="none" w:sz="0" w:space="0" w:color="auto"/>
        <w:bottom w:val="none" w:sz="0" w:space="0" w:color="auto"/>
        <w:right w:val="none" w:sz="0" w:space="0" w:color="auto"/>
      </w:divBdr>
    </w:div>
    <w:div w:id="1987935467">
      <w:bodyDiv w:val="1"/>
      <w:marLeft w:val="0"/>
      <w:marRight w:val="0"/>
      <w:marTop w:val="0"/>
      <w:marBottom w:val="0"/>
      <w:divBdr>
        <w:top w:val="none" w:sz="0" w:space="0" w:color="auto"/>
        <w:left w:val="none" w:sz="0" w:space="0" w:color="auto"/>
        <w:bottom w:val="none" w:sz="0" w:space="0" w:color="auto"/>
        <w:right w:val="none" w:sz="0" w:space="0" w:color="auto"/>
      </w:divBdr>
    </w:div>
    <w:div w:id="1988166600">
      <w:bodyDiv w:val="1"/>
      <w:marLeft w:val="0"/>
      <w:marRight w:val="0"/>
      <w:marTop w:val="0"/>
      <w:marBottom w:val="0"/>
      <w:divBdr>
        <w:top w:val="none" w:sz="0" w:space="0" w:color="auto"/>
        <w:left w:val="none" w:sz="0" w:space="0" w:color="auto"/>
        <w:bottom w:val="none" w:sz="0" w:space="0" w:color="auto"/>
        <w:right w:val="none" w:sz="0" w:space="0" w:color="auto"/>
      </w:divBdr>
    </w:div>
    <w:div w:id="1988168246">
      <w:bodyDiv w:val="1"/>
      <w:marLeft w:val="0"/>
      <w:marRight w:val="0"/>
      <w:marTop w:val="0"/>
      <w:marBottom w:val="0"/>
      <w:divBdr>
        <w:top w:val="none" w:sz="0" w:space="0" w:color="auto"/>
        <w:left w:val="none" w:sz="0" w:space="0" w:color="auto"/>
        <w:bottom w:val="none" w:sz="0" w:space="0" w:color="auto"/>
        <w:right w:val="none" w:sz="0" w:space="0" w:color="auto"/>
      </w:divBdr>
    </w:div>
    <w:div w:id="1988196228">
      <w:bodyDiv w:val="1"/>
      <w:marLeft w:val="0"/>
      <w:marRight w:val="0"/>
      <w:marTop w:val="0"/>
      <w:marBottom w:val="0"/>
      <w:divBdr>
        <w:top w:val="none" w:sz="0" w:space="0" w:color="auto"/>
        <w:left w:val="none" w:sz="0" w:space="0" w:color="auto"/>
        <w:bottom w:val="none" w:sz="0" w:space="0" w:color="auto"/>
        <w:right w:val="none" w:sz="0" w:space="0" w:color="auto"/>
      </w:divBdr>
    </w:div>
    <w:div w:id="1988390366">
      <w:bodyDiv w:val="1"/>
      <w:marLeft w:val="0"/>
      <w:marRight w:val="0"/>
      <w:marTop w:val="0"/>
      <w:marBottom w:val="0"/>
      <w:divBdr>
        <w:top w:val="none" w:sz="0" w:space="0" w:color="auto"/>
        <w:left w:val="none" w:sz="0" w:space="0" w:color="auto"/>
        <w:bottom w:val="none" w:sz="0" w:space="0" w:color="auto"/>
        <w:right w:val="none" w:sz="0" w:space="0" w:color="auto"/>
      </w:divBdr>
    </w:div>
    <w:div w:id="1988512292">
      <w:bodyDiv w:val="1"/>
      <w:marLeft w:val="0"/>
      <w:marRight w:val="0"/>
      <w:marTop w:val="0"/>
      <w:marBottom w:val="0"/>
      <w:divBdr>
        <w:top w:val="none" w:sz="0" w:space="0" w:color="auto"/>
        <w:left w:val="none" w:sz="0" w:space="0" w:color="auto"/>
        <w:bottom w:val="none" w:sz="0" w:space="0" w:color="auto"/>
        <w:right w:val="none" w:sz="0" w:space="0" w:color="auto"/>
      </w:divBdr>
    </w:div>
    <w:div w:id="1988632997">
      <w:bodyDiv w:val="1"/>
      <w:marLeft w:val="0"/>
      <w:marRight w:val="0"/>
      <w:marTop w:val="0"/>
      <w:marBottom w:val="0"/>
      <w:divBdr>
        <w:top w:val="none" w:sz="0" w:space="0" w:color="auto"/>
        <w:left w:val="none" w:sz="0" w:space="0" w:color="auto"/>
        <w:bottom w:val="none" w:sz="0" w:space="0" w:color="auto"/>
        <w:right w:val="none" w:sz="0" w:space="0" w:color="auto"/>
      </w:divBdr>
    </w:div>
    <w:div w:id="1988779597">
      <w:bodyDiv w:val="1"/>
      <w:marLeft w:val="0"/>
      <w:marRight w:val="0"/>
      <w:marTop w:val="0"/>
      <w:marBottom w:val="0"/>
      <w:divBdr>
        <w:top w:val="none" w:sz="0" w:space="0" w:color="auto"/>
        <w:left w:val="none" w:sz="0" w:space="0" w:color="auto"/>
        <w:bottom w:val="none" w:sz="0" w:space="0" w:color="auto"/>
        <w:right w:val="none" w:sz="0" w:space="0" w:color="auto"/>
      </w:divBdr>
    </w:div>
    <w:div w:id="1988822523">
      <w:bodyDiv w:val="1"/>
      <w:marLeft w:val="0"/>
      <w:marRight w:val="0"/>
      <w:marTop w:val="0"/>
      <w:marBottom w:val="0"/>
      <w:divBdr>
        <w:top w:val="none" w:sz="0" w:space="0" w:color="auto"/>
        <w:left w:val="none" w:sz="0" w:space="0" w:color="auto"/>
        <w:bottom w:val="none" w:sz="0" w:space="0" w:color="auto"/>
        <w:right w:val="none" w:sz="0" w:space="0" w:color="auto"/>
      </w:divBdr>
    </w:div>
    <w:div w:id="1989166900">
      <w:bodyDiv w:val="1"/>
      <w:marLeft w:val="0"/>
      <w:marRight w:val="0"/>
      <w:marTop w:val="0"/>
      <w:marBottom w:val="0"/>
      <w:divBdr>
        <w:top w:val="none" w:sz="0" w:space="0" w:color="auto"/>
        <w:left w:val="none" w:sz="0" w:space="0" w:color="auto"/>
        <w:bottom w:val="none" w:sz="0" w:space="0" w:color="auto"/>
        <w:right w:val="none" w:sz="0" w:space="0" w:color="auto"/>
      </w:divBdr>
    </w:div>
    <w:div w:id="1989282236">
      <w:bodyDiv w:val="1"/>
      <w:marLeft w:val="0"/>
      <w:marRight w:val="0"/>
      <w:marTop w:val="0"/>
      <w:marBottom w:val="0"/>
      <w:divBdr>
        <w:top w:val="none" w:sz="0" w:space="0" w:color="auto"/>
        <w:left w:val="none" w:sz="0" w:space="0" w:color="auto"/>
        <w:bottom w:val="none" w:sz="0" w:space="0" w:color="auto"/>
        <w:right w:val="none" w:sz="0" w:space="0" w:color="auto"/>
      </w:divBdr>
    </w:div>
    <w:div w:id="1989626180">
      <w:bodyDiv w:val="1"/>
      <w:marLeft w:val="0"/>
      <w:marRight w:val="0"/>
      <w:marTop w:val="0"/>
      <w:marBottom w:val="0"/>
      <w:divBdr>
        <w:top w:val="none" w:sz="0" w:space="0" w:color="auto"/>
        <w:left w:val="none" w:sz="0" w:space="0" w:color="auto"/>
        <w:bottom w:val="none" w:sz="0" w:space="0" w:color="auto"/>
        <w:right w:val="none" w:sz="0" w:space="0" w:color="auto"/>
      </w:divBdr>
    </w:div>
    <w:div w:id="1989900807">
      <w:bodyDiv w:val="1"/>
      <w:marLeft w:val="0"/>
      <w:marRight w:val="0"/>
      <w:marTop w:val="0"/>
      <w:marBottom w:val="0"/>
      <w:divBdr>
        <w:top w:val="none" w:sz="0" w:space="0" w:color="auto"/>
        <w:left w:val="none" w:sz="0" w:space="0" w:color="auto"/>
        <w:bottom w:val="none" w:sz="0" w:space="0" w:color="auto"/>
        <w:right w:val="none" w:sz="0" w:space="0" w:color="auto"/>
      </w:divBdr>
    </w:div>
    <w:div w:id="1990164096">
      <w:bodyDiv w:val="1"/>
      <w:marLeft w:val="0"/>
      <w:marRight w:val="0"/>
      <w:marTop w:val="0"/>
      <w:marBottom w:val="0"/>
      <w:divBdr>
        <w:top w:val="none" w:sz="0" w:space="0" w:color="auto"/>
        <w:left w:val="none" w:sz="0" w:space="0" w:color="auto"/>
        <w:bottom w:val="none" w:sz="0" w:space="0" w:color="auto"/>
        <w:right w:val="none" w:sz="0" w:space="0" w:color="auto"/>
      </w:divBdr>
    </w:div>
    <w:div w:id="1990284700">
      <w:bodyDiv w:val="1"/>
      <w:marLeft w:val="0"/>
      <w:marRight w:val="0"/>
      <w:marTop w:val="0"/>
      <w:marBottom w:val="0"/>
      <w:divBdr>
        <w:top w:val="none" w:sz="0" w:space="0" w:color="auto"/>
        <w:left w:val="none" w:sz="0" w:space="0" w:color="auto"/>
        <w:bottom w:val="none" w:sz="0" w:space="0" w:color="auto"/>
        <w:right w:val="none" w:sz="0" w:space="0" w:color="auto"/>
      </w:divBdr>
    </w:div>
    <w:div w:id="1991252377">
      <w:bodyDiv w:val="1"/>
      <w:marLeft w:val="0"/>
      <w:marRight w:val="0"/>
      <w:marTop w:val="0"/>
      <w:marBottom w:val="0"/>
      <w:divBdr>
        <w:top w:val="none" w:sz="0" w:space="0" w:color="auto"/>
        <w:left w:val="none" w:sz="0" w:space="0" w:color="auto"/>
        <w:bottom w:val="none" w:sz="0" w:space="0" w:color="auto"/>
        <w:right w:val="none" w:sz="0" w:space="0" w:color="auto"/>
      </w:divBdr>
    </w:div>
    <w:div w:id="1991322147">
      <w:bodyDiv w:val="1"/>
      <w:marLeft w:val="0"/>
      <w:marRight w:val="0"/>
      <w:marTop w:val="0"/>
      <w:marBottom w:val="0"/>
      <w:divBdr>
        <w:top w:val="none" w:sz="0" w:space="0" w:color="auto"/>
        <w:left w:val="none" w:sz="0" w:space="0" w:color="auto"/>
        <w:bottom w:val="none" w:sz="0" w:space="0" w:color="auto"/>
        <w:right w:val="none" w:sz="0" w:space="0" w:color="auto"/>
      </w:divBdr>
    </w:div>
    <w:div w:id="1991977274">
      <w:bodyDiv w:val="1"/>
      <w:marLeft w:val="0"/>
      <w:marRight w:val="0"/>
      <w:marTop w:val="0"/>
      <w:marBottom w:val="0"/>
      <w:divBdr>
        <w:top w:val="none" w:sz="0" w:space="0" w:color="auto"/>
        <w:left w:val="none" w:sz="0" w:space="0" w:color="auto"/>
        <w:bottom w:val="none" w:sz="0" w:space="0" w:color="auto"/>
        <w:right w:val="none" w:sz="0" w:space="0" w:color="auto"/>
      </w:divBdr>
    </w:div>
    <w:div w:id="1992714098">
      <w:bodyDiv w:val="1"/>
      <w:marLeft w:val="0"/>
      <w:marRight w:val="0"/>
      <w:marTop w:val="0"/>
      <w:marBottom w:val="0"/>
      <w:divBdr>
        <w:top w:val="none" w:sz="0" w:space="0" w:color="auto"/>
        <w:left w:val="none" w:sz="0" w:space="0" w:color="auto"/>
        <w:bottom w:val="none" w:sz="0" w:space="0" w:color="auto"/>
        <w:right w:val="none" w:sz="0" w:space="0" w:color="auto"/>
      </w:divBdr>
    </w:div>
    <w:div w:id="1992754551">
      <w:bodyDiv w:val="1"/>
      <w:marLeft w:val="0"/>
      <w:marRight w:val="0"/>
      <w:marTop w:val="0"/>
      <w:marBottom w:val="0"/>
      <w:divBdr>
        <w:top w:val="none" w:sz="0" w:space="0" w:color="auto"/>
        <w:left w:val="none" w:sz="0" w:space="0" w:color="auto"/>
        <w:bottom w:val="none" w:sz="0" w:space="0" w:color="auto"/>
        <w:right w:val="none" w:sz="0" w:space="0" w:color="auto"/>
      </w:divBdr>
    </w:div>
    <w:div w:id="1994017607">
      <w:bodyDiv w:val="1"/>
      <w:marLeft w:val="0"/>
      <w:marRight w:val="0"/>
      <w:marTop w:val="0"/>
      <w:marBottom w:val="0"/>
      <w:divBdr>
        <w:top w:val="none" w:sz="0" w:space="0" w:color="auto"/>
        <w:left w:val="none" w:sz="0" w:space="0" w:color="auto"/>
        <w:bottom w:val="none" w:sz="0" w:space="0" w:color="auto"/>
        <w:right w:val="none" w:sz="0" w:space="0" w:color="auto"/>
      </w:divBdr>
    </w:div>
    <w:div w:id="1994093416">
      <w:bodyDiv w:val="1"/>
      <w:marLeft w:val="0"/>
      <w:marRight w:val="0"/>
      <w:marTop w:val="0"/>
      <w:marBottom w:val="0"/>
      <w:divBdr>
        <w:top w:val="none" w:sz="0" w:space="0" w:color="auto"/>
        <w:left w:val="none" w:sz="0" w:space="0" w:color="auto"/>
        <w:bottom w:val="none" w:sz="0" w:space="0" w:color="auto"/>
        <w:right w:val="none" w:sz="0" w:space="0" w:color="auto"/>
      </w:divBdr>
    </w:div>
    <w:div w:id="1994141403">
      <w:bodyDiv w:val="1"/>
      <w:marLeft w:val="0"/>
      <w:marRight w:val="0"/>
      <w:marTop w:val="0"/>
      <w:marBottom w:val="0"/>
      <w:divBdr>
        <w:top w:val="none" w:sz="0" w:space="0" w:color="auto"/>
        <w:left w:val="none" w:sz="0" w:space="0" w:color="auto"/>
        <w:bottom w:val="none" w:sz="0" w:space="0" w:color="auto"/>
        <w:right w:val="none" w:sz="0" w:space="0" w:color="auto"/>
      </w:divBdr>
    </w:div>
    <w:div w:id="1994790469">
      <w:bodyDiv w:val="1"/>
      <w:marLeft w:val="0"/>
      <w:marRight w:val="0"/>
      <w:marTop w:val="0"/>
      <w:marBottom w:val="0"/>
      <w:divBdr>
        <w:top w:val="none" w:sz="0" w:space="0" w:color="auto"/>
        <w:left w:val="none" w:sz="0" w:space="0" w:color="auto"/>
        <w:bottom w:val="none" w:sz="0" w:space="0" w:color="auto"/>
        <w:right w:val="none" w:sz="0" w:space="0" w:color="auto"/>
      </w:divBdr>
    </w:div>
    <w:div w:id="1994989112">
      <w:bodyDiv w:val="1"/>
      <w:marLeft w:val="0"/>
      <w:marRight w:val="0"/>
      <w:marTop w:val="0"/>
      <w:marBottom w:val="0"/>
      <w:divBdr>
        <w:top w:val="none" w:sz="0" w:space="0" w:color="auto"/>
        <w:left w:val="none" w:sz="0" w:space="0" w:color="auto"/>
        <w:bottom w:val="none" w:sz="0" w:space="0" w:color="auto"/>
        <w:right w:val="none" w:sz="0" w:space="0" w:color="auto"/>
      </w:divBdr>
    </w:div>
    <w:div w:id="1994991307">
      <w:bodyDiv w:val="1"/>
      <w:marLeft w:val="0"/>
      <w:marRight w:val="0"/>
      <w:marTop w:val="0"/>
      <w:marBottom w:val="0"/>
      <w:divBdr>
        <w:top w:val="none" w:sz="0" w:space="0" w:color="auto"/>
        <w:left w:val="none" w:sz="0" w:space="0" w:color="auto"/>
        <w:bottom w:val="none" w:sz="0" w:space="0" w:color="auto"/>
        <w:right w:val="none" w:sz="0" w:space="0" w:color="auto"/>
      </w:divBdr>
    </w:div>
    <w:div w:id="1995181349">
      <w:bodyDiv w:val="1"/>
      <w:marLeft w:val="0"/>
      <w:marRight w:val="0"/>
      <w:marTop w:val="0"/>
      <w:marBottom w:val="0"/>
      <w:divBdr>
        <w:top w:val="none" w:sz="0" w:space="0" w:color="auto"/>
        <w:left w:val="none" w:sz="0" w:space="0" w:color="auto"/>
        <w:bottom w:val="none" w:sz="0" w:space="0" w:color="auto"/>
        <w:right w:val="none" w:sz="0" w:space="0" w:color="auto"/>
      </w:divBdr>
    </w:div>
    <w:div w:id="1995257661">
      <w:bodyDiv w:val="1"/>
      <w:marLeft w:val="0"/>
      <w:marRight w:val="0"/>
      <w:marTop w:val="0"/>
      <w:marBottom w:val="0"/>
      <w:divBdr>
        <w:top w:val="none" w:sz="0" w:space="0" w:color="auto"/>
        <w:left w:val="none" w:sz="0" w:space="0" w:color="auto"/>
        <w:bottom w:val="none" w:sz="0" w:space="0" w:color="auto"/>
        <w:right w:val="none" w:sz="0" w:space="0" w:color="auto"/>
      </w:divBdr>
    </w:div>
    <w:div w:id="1995332211">
      <w:bodyDiv w:val="1"/>
      <w:marLeft w:val="0"/>
      <w:marRight w:val="0"/>
      <w:marTop w:val="0"/>
      <w:marBottom w:val="0"/>
      <w:divBdr>
        <w:top w:val="none" w:sz="0" w:space="0" w:color="auto"/>
        <w:left w:val="none" w:sz="0" w:space="0" w:color="auto"/>
        <w:bottom w:val="none" w:sz="0" w:space="0" w:color="auto"/>
        <w:right w:val="none" w:sz="0" w:space="0" w:color="auto"/>
      </w:divBdr>
    </w:div>
    <w:div w:id="1995452224">
      <w:bodyDiv w:val="1"/>
      <w:marLeft w:val="0"/>
      <w:marRight w:val="0"/>
      <w:marTop w:val="0"/>
      <w:marBottom w:val="0"/>
      <w:divBdr>
        <w:top w:val="none" w:sz="0" w:space="0" w:color="auto"/>
        <w:left w:val="none" w:sz="0" w:space="0" w:color="auto"/>
        <w:bottom w:val="none" w:sz="0" w:space="0" w:color="auto"/>
        <w:right w:val="none" w:sz="0" w:space="0" w:color="auto"/>
      </w:divBdr>
    </w:div>
    <w:div w:id="1995715034">
      <w:bodyDiv w:val="1"/>
      <w:marLeft w:val="0"/>
      <w:marRight w:val="0"/>
      <w:marTop w:val="0"/>
      <w:marBottom w:val="0"/>
      <w:divBdr>
        <w:top w:val="none" w:sz="0" w:space="0" w:color="auto"/>
        <w:left w:val="none" w:sz="0" w:space="0" w:color="auto"/>
        <w:bottom w:val="none" w:sz="0" w:space="0" w:color="auto"/>
        <w:right w:val="none" w:sz="0" w:space="0" w:color="auto"/>
      </w:divBdr>
    </w:div>
    <w:div w:id="1995916024">
      <w:bodyDiv w:val="1"/>
      <w:marLeft w:val="0"/>
      <w:marRight w:val="0"/>
      <w:marTop w:val="0"/>
      <w:marBottom w:val="0"/>
      <w:divBdr>
        <w:top w:val="none" w:sz="0" w:space="0" w:color="auto"/>
        <w:left w:val="none" w:sz="0" w:space="0" w:color="auto"/>
        <w:bottom w:val="none" w:sz="0" w:space="0" w:color="auto"/>
        <w:right w:val="none" w:sz="0" w:space="0" w:color="auto"/>
      </w:divBdr>
    </w:div>
    <w:div w:id="1996839346">
      <w:bodyDiv w:val="1"/>
      <w:marLeft w:val="0"/>
      <w:marRight w:val="0"/>
      <w:marTop w:val="0"/>
      <w:marBottom w:val="0"/>
      <w:divBdr>
        <w:top w:val="none" w:sz="0" w:space="0" w:color="auto"/>
        <w:left w:val="none" w:sz="0" w:space="0" w:color="auto"/>
        <w:bottom w:val="none" w:sz="0" w:space="0" w:color="auto"/>
        <w:right w:val="none" w:sz="0" w:space="0" w:color="auto"/>
      </w:divBdr>
    </w:div>
    <w:div w:id="1997107616">
      <w:bodyDiv w:val="1"/>
      <w:marLeft w:val="0"/>
      <w:marRight w:val="0"/>
      <w:marTop w:val="0"/>
      <w:marBottom w:val="0"/>
      <w:divBdr>
        <w:top w:val="none" w:sz="0" w:space="0" w:color="auto"/>
        <w:left w:val="none" w:sz="0" w:space="0" w:color="auto"/>
        <w:bottom w:val="none" w:sz="0" w:space="0" w:color="auto"/>
        <w:right w:val="none" w:sz="0" w:space="0" w:color="auto"/>
      </w:divBdr>
    </w:div>
    <w:div w:id="1997220530">
      <w:bodyDiv w:val="1"/>
      <w:marLeft w:val="0"/>
      <w:marRight w:val="0"/>
      <w:marTop w:val="0"/>
      <w:marBottom w:val="0"/>
      <w:divBdr>
        <w:top w:val="none" w:sz="0" w:space="0" w:color="auto"/>
        <w:left w:val="none" w:sz="0" w:space="0" w:color="auto"/>
        <w:bottom w:val="none" w:sz="0" w:space="0" w:color="auto"/>
        <w:right w:val="none" w:sz="0" w:space="0" w:color="auto"/>
      </w:divBdr>
    </w:div>
    <w:div w:id="1997225224">
      <w:bodyDiv w:val="1"/>
      <w:marLeft w:val="0"/>
      <w:marRight w:val="0"/>
      <w:marTop w:val="0"/>
      <w:marBottom w:val="0"/>
      <w:divBdr>
        <w:top w:val="none" w:sz="0" w:space="0" w:color="auto"/>
        <w:left w:val="none" w:sz="0" w:space="0" w:color="auto"/>
        <w:bottom w:val="none" w:sz="0" w:space="0" w:color="auto"/>
        <w:right w:val="none" w:sz="0" w:space="0" w:color="auto"/>
      </w:divBdr>
    </w:div>
    <w:div w:id="1997297724">
      <w:bodyDiv w:val="1"/>
      <w:marLeft w:val="0"/>
      <w:marRight w:val="0"/>
      <w:marTop w:val="0"/>
      <w:marBottom w:val="0"/>
      <w:divBdr>
        <w:top w:val="none" w:sz="0" w:space="0" w:color="auto"/>
        <w:left w:val="none" w:sz="0" w:space="0" w:color="auto"/>
        <w:bottom w:val="none" w:sz="0" w:space="0" w:color="auto"/>
        <w:right w:val="none" w:sz="0" w:space="0" w:color="auto"/>
      </w:divBdr>
    </w:div>
    <w:div w:id="1997301679">
      <w:bodyDiv w:val="1"/>
      <w:marLeft w:val="0"/>
      <w:marRight w:val="0"/>
      <w:marTop w:val="0"/>
      <w:marBottom w:val="0"/>
      <w:divBdr>
        <w:top w:val="none" w:sz="0" w:space="0" w:color="auto"/>
        <w:left w:val="none" w:sz="0" w:space="0" w:color="auto"/>
        <w:bottom w:val="none" w:sz="0" w:space="0" w:color="auto"/>
        <w:right w:val="none" w:sz="0" w:space="0" w:color="auto"/>
      </w:divBdr>
    </w:div>
    <w:div w:id="1997420179">
      <w:bodyDiv w:val="1"/>
      <w:marLeft w:val="0"/>
      <w:marRight w:val="0"/>
      <w:marTop w:val="0"/>
      <w:marBottom w:val="0"/>
      <w:divBdr>
        <w:top w:val="none" w:sz="0" w:space="0" w:color="auto"/>
        <w:left w:val="none" w:sz="0" w:space="0" w:color="auto"/>
        <w:bottom w:val="none" w:sz="0" w:space="0" w:color="auto"/>
        <w:right w:val="none" w:sz="0" w:space="0" w:color="auto"/>
      </w:divBdr>
    </w:div>
    <w:div w:id="1997951144">
      <w:bodyDiv w:val="1"/>
      <w:marLeft w:val="0"/>
      <w:marRight w:val="0"/>
      <w:marTop w:val="0"/>
      <w:marBottom w:val="0"/>
      <w:divBdr>
        <w:top w:val="none" w:sz="0" w:space="0" w:color="auto"/>
        <w:left w:val="none" w:sz="0" w:space="0" w:color="auto"/>
        <w:bottom w:val="none" w:sz="0" w:space="0" w:color="auto"/>
        <w:right w:val="none" w:sz="0" w:space="0" w:color="auto"/>
      </w:divBdr>
    </w:div>
    <w:div w:id="1998610272">
      <w:bodyDiv w:val="1"/>
      <w:marLeft w:val="0"/>
      <w:marRight w:val="0"/>
      <w:marTop w:val="0"/>
      <w:marBottom w:val="0"/>
      <w:divBdr>
        <w:top w:val="none" w:sz="0" w:space="0" w:color="auto"/>
        <w:left w:val="none" w:sz="0" w:space="0" w:color="auto"/>
        <w:bottom w:val="none" w:sz="0" w:space="0" w:color="auto"/>
        <w:right w:val="none" w:sz="0" w:space="0" w:color="auto"/>
      </w:divBdr>
    </w:div>
    <w:div w:id="1998683133">
      <w:bodyDiv w:val="1"/>
      <w:marLeft w:val="0"/>
      <w:marRight w:val="0"/>
      <w:marTop w:val="0"/>
      <w:marBottom w:val="0"/>
      <w:divBdr>
        <w:top w:val="none" w:sz="0" w:space="0" w:color="auto"/>
        <w:left w:val="none" w:sz="0" w:space="0" w:color="auto"/>
        <w:bottom w:val="none" w:sz="0" w:space="0" w:color="auto"/>
        <w:right w:val="none" w:sz="0" w:space="0" w:color="auto"/>
      </w:divBdr>
    </w:div>
    <w:div w:id="1998721912">
      <w:bodyDiv w:val="1"/>
      <w:marLeft w:val="0"/>
      <w:marRight w:val="0"/>
      <w:marTop w:val="0"/>
      <w:marBottom w:val="0"/>
      <w:divBdr>
        <w:top w:val="none" w:sz="0" w:space="0" w:color="auto"/>
        <w:left w:val="none" w:sz="0" w:space="0" w:color="auto"/>
        <w:bottom w:val="none" w:sz="0" w:space="0" w:color="auto"/>
        <w:right w:val="none" w:sz="0" w:space="0" w:color="auto"/>
      </w:divBdr>
    </w:div>
    <w:div w:id="1998879217">
      <w:bodyDiv w:val="1"/>
      <w:marLeft w:val="0"/>
      <w:marRight w:val="0"/>
      <w:marTop w:val="0"/>
      <w:marBottom w:val="0"/>
      <w:divBdr>
        <w:top w:val="none" w:sz="0" w:space="0" w:color="auto"/>
        <w:left w:val="none" w:sz="0" w:space="0" w:color="auto"/>
        <w:bottom w:val="none" w:sz="0" w:space="0" w:color="auto"/>
        <w:right w:val="none" w:sz="0" w:space="0" w:color="auto"/>
      </w:divBdr>
    </w:div>
    <w:div w:id="1999651332">
      <w:bodyDiv w:val="1"/>
      <w:marLeft w:val="0"/>
      <w:marRight w:val="0"/>
      <w:marTop w:val="0"/>
      <w:marBottom w:val="0"/>
      <w:divBdr>
        <w:top w:val="none" w:sz="0" w:space="0" w:color="auto"/>
        <w:left w:val="none" w:sz="0" w:space="0" w:color="auto"/>
        <w:bottom w:val="none" w:sz="0" w:space="0" w:color="auto"/>
        <w:right w:val="none" w:sz="0" w:space="0" w:color="auto"/>
      </w:divBdr>
    </w:div>
    <w:div w:id="1999921087">
      <w:bodyDiv w:val="1"/>
      <w:marLeft w:val="0"/>
      <w:marRight w:val="0"/>
      <w:marTop w:val="0"/>
      <w:marBottom w:val="0"/>
      <w:divBdr>
        <w:top w:val="none" w:sz="0" w:space="0" w:color="auto"/>
        <w:left w:val="none" w:sz="0" w:space="0" w:color="auto"/>
        <w:bottom w:val="none" w:sz="0" w:space="0" w:color="auto"/>
        <w:right w:val="none" w:sz="0" w:space="0" w:color="auto"/>
      </w:divBdr>
    </w:div>
    <w:div w:id="2000110476">
      <w:bodyDiv w:val="1"/>
      <w:marLeft w:val="0"/>
      <w:marRight w:val="0"/>
      <w:marTop w:val="0"/>
      <w:marBottom w:val="0"/>
      <w:divBdr>
        <w:top w:val="none" w:sz="0" w:space="0" w:color="auto"/>
        <w:left w:val="none" w:sz="0" w:space="0" w:color="auto"/>
        <w:bottom w:val="none" w:sz="0" w:space="0" w:color="auto"/>
        <w:right w:val="none" w:sz="0" w:space="0" w:color="auto"/>
      </w:divBdr>
    </w:div>
    <w:div w:id="2000114467">
      <w:bodyDiv w:val="1"/>
      <w:marLeft w:val="0"/>
      <w:marRight w:val="0"/>
      <w:marTop w:val="0"/>
      <w:marBottom w:val="0"/>
      <w:divBdr>
        <w:top w:val="none" w:sz="0" w:space="0" w:color="auto"/>
        <w:left w:val="none" w:sz="0" w:space="0" w:color="auto"/>
        <w:bottom w:val="none" w:sz="0" w:space="0" w:color="auto"/>
        <w:right w:val="none" w:sz="0" w:space="0" w:color="auto"/>
      </w:divBdr>
    </w:div>
    <w:div w:id="2000159807">
      <w:bodyDiv w:val="1"/>
      <w:marLeft w:val="0"/>
      <w:marRight w:val="0"/>
      <w:marTop w:val="0"/>
      <w:marBottom w:val="0"/>
      <w:divBdr>
        <w:top w:val="none" w:sz="0" w:space="0" w:color="auto"/>
        <w:left w:val="none" w:sz="0" w:space="0" w:color="auto"/>
        <w:bottom w:val="none" w:sz="0" w:space="0" w:color="auto"/>
        <w:right w:val="none" w:sz="0" w:space="0" w:color="auto"/>
      </w:divBdr>
    </w:div>
    <w:div w:id="2000305442">
      <w:bodyDiv w:val="1"/>
      <w:marLeft w:val="0"/>
      <w:marRight w:val="0"/>
      <w:marTop w:val="0"/>
      <w:marBottom w:val="0"/>
      <w:divBdr>
        <w:top w:val="none" w:sz="0" w:space="0" w:color="auto"/>
        <w:left w:val="none" w:sz="0" w:space="0" w:color="auto"/>
        <w:bottom w:val="none" w:sz="0" w:space="0" w:color="auto"/>
        <w:right w:val="none" w:sz="0" w:space="0" w:color="auto"/>
      </w:divBdr>
    </w:div>
    <w:div w:id="2000382514">
      <w:bodyDiv w:val="1"/>
      <w:marLeft w:val="0"/>
      <w:marRight w:val="0"/>
      <w:marTop w:val="0"/>
      <w:marBottom w:val="0"/>
      <w:divBdr>
        <w:top w:val="none" w:sz="0" w:space="0" w:color="auto"/>
        <w:left w:val="none" w:sz="0" w:space="0" w:color="auto"/>
        <w:bottom w:val="none" w:sz="0" w:space="0" w:color="auto"/>
        <w:right w:val="none" w:sz="0" w:space="0" w:color="auto"/>
      </w:divBdr>
    </w:div>
    <w:div w:id="2000385737">
      <w:bodyDiv w:val="1"/>
      <w:marLeft w:val="0"/>
      <w:marRight w:val="0"/>
      <w:marTop w:val="0"/>
      <w:marBottom w:val="0"/>
      <w:divBdr>
        <w:top w:val="none" w:sz="0" w:space="0" w:color="auto"/>
        <w:left w:val="none" w:sz="0" w:space="0" w:color="auto"/>
        <w:bottom w:val="none" w:sz="0" w:space="0" w:color="auto"/>
        <w:right w:val="none" w:sz="0" w:space="0" w:color="auto"/>
      </w:divBdr>
    </w:div>
    <w:div w:id="2000452427">
      <w:bodyDiv w:val="1"/>
      <w:marLeft w:val="0"/>
      <w:marRight w:val="0"/>
      <w:marTop w:val="0"/>
      <w:marBottom w:val="0"/>
      <w:divBdr>
        <w:top w:val="none" w:sz="0" w:space="0" w:color="auto"/>
        <w:left w:val="none" w:sz="0" w:space="0" w:color="auto"/>
        <w:bottom w:val="none" w:sz="0" w:space="0" w:color="auto"/>
        <w:right w:val="none" w:sz="0" w:space="0" w:color="auto"/>
      </w:divBdr>
    </w:div>
    <w:div w:id="2001108891">
      <w:bodyDiv w:val="1"/>
      <w:marLeft w:val="0"/>
      <w:marRight w:val="0"/>
      <w:marTop w:val="0"/>
      <w:marBottom w:val="0"/>
      <w:divBdr>
        <w:top w:val="none" w:sz="0" w:space="0" w:color="auto"/>
        <w:left w:val="none" w:sz="0" w:space="0" w:color="auto"/>
        <w:bottom w:val="none" w:sz="0" w:space="0" w:color="auto"/>
        <w:right w:val="none" w:sz="0" w:space="0" w:color="auto"/>
      </w:divBdr>
    </w:div>
    <w:div w:id="2001150713">
      <w:bodyDiv w:val="1"/>
      <w:marLeft w:val="0"/>
      <w:marRight w:val="0"/>
      <w:marTop w:val="0"/>
      <w:marBottom w:val="0"/>
      <w:divBdr>
        <w:top w:val="none" w:sz="0" w:space="0" w:color="auto"/>
        <w:left w:val="none" w:sz="0" w:space="0" w:color="auto"/>
        <w:bottom w:val="none" w:sz="0" w:space="0" w:color="auto"/>
        <w:right w:val="none" w:sz="0" w:space="0" w:color="auto"/>
      </w:divBdr>
    </w:div>
    <w:div w:id="2001422832">
      <w:bodyDiv w:val="1"/>
      <w:marLeft w:val="0"/>
      <w:marRight w:val="0"/>
      <w:marTop w:val="0"/>
      <w:marBottom w:val="0"/>
      <w:divBdr>
        <w:top w:val="none" w:sz="0" w:space="0" w:color="auto"/>
        <w:left w:val="none" w:sz="0" w:space="0" w:color="auto"/>
        <w:bottom w:val="none" w:sz="0" w:space="0" w:color="auto"/>
        <w:right w:val="none" w:sz="0" w:space="0" w:color="auto"/>
      </w:divBdr>
    </w:div>
    <w:div w:id="2001539280">
      <w:bodyDiv w:val="1"/>
      <w:marLeft w:val="0"/>
      <w:marRight w:val="0"/>
      <w:marTop w:val="0"/>
      <w:marBottom w:val="0"/>
      <w:divBdr>
        <w:top w:val="none" w:sz="0" w:space="0" w:color="auto"/>
        <w:left w:val="none" w:sz="0" w:space="0" w:color="auto"/>
        <w:bottom w:val="none" w:sz="0" w:space="0" w:color="auto"/>
        <w:right w:val="none" w:sz="0" w:space="0" w:color="auto"/>
      </w:divBdr>
    </w:div>
    <w:div w:id="2001541935">
      <w:bodyDiv w:val="1"/>
      <w:marLeft w:val="0"/>
      <w:marRight w:val="0"/>
      <w:marTop w:val="0"/>
      <w:marBottom w:val="0"/>
      <w:divBdr>
        <w:top w:val="none" w:sz="0" w:space="0" w:color="auto"/>
        <w:left w:val="none" w:sz="0" w:space="0" w:color="auto"/>
        <w:bottom w:val="none" w:sz="0" w:space="0" w:color="auto"/>
        <w:right w:val="none" w:sz="0" w:space="0" w:color="auto"/>
      </w:divBdr>
    </w:div>
    <w:div w:id="2002348357">
      <w:bodyDiv w:val="1"/>
      <w:marLeft w:val="0"/>
      <w:marRight w:val="0"/>
      <w:marTop w:val="0"/>
      <w:marBottom w:val="0"/>
      <w:divBdr>
        <w:top w:val="none" w:sz="0" w:space="0" w:color="auto"/>
        <w:left w:val="none" w:sz="0" w:space="0" w:color="auto"/>
        <w:bottom w:val="none" w:sz="0" w:space="0" w:color="auto"/>
        <w:right w:val="none" w:sz="0" w:space="0" w:color="auto"/>
      </w:divBdr>
    </w:div>
    <w:div w:id="2002391923">
      <w:bodyDiv w:val="1"/>
      <w:marLeft w:val="0"/>
      <w:marRight w:val="0"/>
      <w:marTop w:val="0"/>
      <w:marBottom w:val="0"/>
      <w:divBdr>
        <w:top w:val="none" w:sz="0" w:space="0" w:color="auto"/>
        <w:left w:val="none" w:sz="0" w:space="0" w:color="auto"/>
        <w:bottom w:val="none" w:sz="0" w:space="0" w:color="auto"/>
        <w:right w:val="none" w:sz="0" w:space="0" w:color="auto"/>
      </w:divBdr>
    </w:div>
    <w:div w:id="2002654862">
      <w:bodyDiv w:val="1"/>
      <w:marLeft w:val="0"/>
      <w:marRight w:val="0"/>
      <w:marTop w:val="0"/>
      <w:marBottom w:val="0"/>
      <w:divBdr>
        <w:top w:val="none" w:sz="0" w:space="0" w:color="auto"/>
        <w:left w:val="none" w:sz="0" w:space="0" w:color="auto"/>
        <w:bottom w:val="none" w:sz="0" w:space="0" w:color="auto"/>
        <w:right w:val="none" w:sz="0" w:space="0" w:color="auto"/>
      </w:divBdr>
    </w:div>
    <w:div w:id="2002847700">
      <w:bodyDiv w:val="1"/>
      <w:marLeft w:val="0"/>
      <w:marRight w:val="0"/>
      <w:marTop w:val="0"/>
      <w:marBottom w:val="0"/>
      <w:divBdr>
        <w:top w:val="none" w:sz="0" w:space="0" w:color="auto"/>
        <w:left w:val="none" w:sz="0" w:space="0" w:color="auto"/>
        <w:bottom w:val="none" w:sz="0" w:space="0" w:color="auto"/>
        <w:right w:val="none" w:sz="0" w:space="0" w:color="auto"/>
      </w:divBdr>
    </w:div>
    <w:div w:id="2002855800">
      <w:bodyDiv w:val="1"/>
      <w:marLeft w:val="0"/>
      <w:marRight w:val="0"/>
      <w:marTop w:val="0"/>
      <w:marBottom w:val="0"/>
      <w:divBdr>
        <w:top w:val="none" w:sz="0" w:space="0" w:color="auto"/>
        <w:left w:val="none" w:sz="0" w:space="0" w:color="auto"/>
        <w:bottom w:val="none" w:sz="0" w:space="0" w:color="auto"/>
        <w:right w:val="none" w:sz="0" w:space="0" w:color="auto"/>
      </w:divBdr>
    </w:div>
    <w:div w:id="2003000629">
      <w:bodyDiv w:val="1"/>
      <w:marLeft w:val="0"/>
      <w:marRight w:val="0"/>
      <w:marTop w:val="0"/>
      <w:marBottom w:val="0"/>
      <w:divBdr>
        <w:top w:val="none" w:sz="0" w:space="0" w:color="auto"/>
        <w:left w:val="none" w:sz="0" w:space="0" w:color="auto"/>
        <w:bottom w:val="none" w:sz="0" w:space="0" w:color="auto"/>
        <w:right w:val="none" w:sz="0" w:space="0" w:color="auto"/>
      </w:divBdr>
    </w:div>
    <w:div w:id="2003001041">
      <w:bodyDiv w:val="1"/>
      <w:marLeft w:val="0"/>
      <w:marRight w:val="0"/>
      <w:marTop w:val="0"/>
      <w:marBottom w:val="0"/>
      <w:divBdr>
        <w:top w:val="none" w:sz="0" w:space="0" w:color="auto"/>
        <w:left w:val="none" w:sz="0" w:space="0" w:color="auto"/>
        <w:bottom w:val="none" w:sz="0" w:space="0" w:color="auto"/>
        <w:right w:val="none" w:sz="0" w:space="0" w:color="auto"/>
      </w:divBdr>
    </w:div>
    <w:div w:id="2003384200">
      <w:bodyDiv w:val="1"/>
      <w:marLeft w:val="0"/>
      <w:marRight w:val="0"/>
      <w:marTop w:val="0"/>
      <w:marBottom w:val="0"/>
      <w:divBdr>
        <w:top w:val="none" w:sz="0" w:space="0" w:color="auto"/>
        <w:left w:val="none" w:sz="0" w:space="0" w:color="auto"/>
        <w:bottom w:val="none" w:sz="0" w:space="0" w:color="auto"/>
        <w:right w:val="none" w:sz="0" w:space="0" w:color="auto"/>
      </w:divBdr>
    </w:div>
    <w:div w:id="2003385793">
      <w:bodyDiv w:val="1"/>
      <w:marLeft w:val="0"/>
      <w:marRight w:val="0"/>
      <w:marTop w:val="0"/>
      <w:marBottom w:val="0"/>
      <w:divBdr>
        <w:top w:val="none" w:sz="0" w:space="0" w:color="auto"/>
        <w:left w:val="none" w:sz="0" w:space="0" w:color="auto"/>
        <w:bottom w:val="none" w:sz="0" w:space="0" w:color="auto"/>
        <w:right w:val="none" w:sz="0" w:space="0" w:color="auto"/>
      </w:divBdr>
    </w:div>
    <w:div w:id="2003507849">
      <w:bodyDiv w:val="1"/>
      <w:marLeft w:val="0"/>
      <w:marRight w:val="0"/>
      <w:marTop w:val="0"/>
      <w:marBottom w:val="0"/>
      <w:divBdr>
        <w:top w:val="none" w:sz="0" w:space="0" w:color="auto"/>
        <w:left w:val="none" w:sz="0" w:space="0" w:color="auto"/>
        <w:bottom w:val="none" w:sz="0" w:space="0" w:color="auto"/>
        <w:right w:val="none" w:sz="0" w:space="0" w:color="auto"/>
      </w:divBdr>
    </w:div>
    <w:div w:id="2003702087">
      <w:bodyDiv w:val="1"/>
      <w:marLeft w:val="0"/>
      <w:marRight w:val="0"/>
      <w:marTop w:val="0"/>
      <w:marBottom w:val="0"/>
      <w:divBdr>
        <w:top w:val="none" w:sz="0" w:space="0" w:color="auto"/>
        <w:left w:val="none" w:sz="0" w:space="0" w:color="auto"/>
        <w:bottom w:val="none" w:sz="0" w:space="0" w:color="auto"/>
        <w:right w:val="none" w:sz="0" w:space="0" w:color="auto"/>
      </w:divBdr>
    </w:div>
    <w:div w:id="2003847600">
      <w:bodyDiv w:val="1"/>
      <w:marLeft w:val="0"/>
      <w:marRight w:val="0"/>
      <w:marTop w:val="0"/>
      <w:marBottom w:val="0"/>
      <w:divBdr>
        <w:top w:val="none" w:sz="0" w:space="0" w:color="auto"/>
        <w:left w:val="none" w:sz="0" w:space="0" w:color="auto"/>
        <w:bottom w:val="none" w:sz="0" w:space="0" w:color="auto"/>
        <w:right w:val="none" w:sz="0" w:space="0" w:color="auto"/>
      </w:divBdr>
    </w:div>
    <w:div w:id="2004040921">
      <w:bodyDiv w:val="1"/>
      <w:marLeft w:val="0"/>
      <w:marRight w:val="0"/>
      <w:marTop w:val="0"/>
      <w:marBottom w:val="0"/>
      <w:divBdr>
        <w:top w:val="none" w:sz="0" w:space="0" w:color="auto"/>
        <w:left w:val="none" w:sz="0" w:space="0" w:color="auto"/>
        <w:bottom w:val="none" w:sz="0" w:space="0" w:color="auto"/>
        <w:right w:val="none" w:sz="0" w:space="0" w:color="auto"/>
      </w:divBdr>
    </w:div>
    <w:div w:id="2004236423">
      <w:bodyDiv w:val="1"/>
      <w:marLeft w:val="0"/>
      <w:marRight w:val="0"/>
      <w:marTop w:val="0"/>
      <w:marBottom w:val="0"/>
      <w:divBdr>
        <w:top w:val="none" w:sz="0" w:space="0" w:color="auto"/>
        <w:left w:val="none" w:sz="0" w:space="0" w:color="auto"/>
        <w:bottom w:val="none" w:sz="0" w:space="0" w:color="auto"/>
        <w:right w:val="none" w:sz="0" w:space="0" w:color="auto"/>
      </w:divBdr>
    </w:div>
    <w:div w:id="2004550507">
      <w:bodyDiv w:val="1"/>
      <w:marLeft w:val="0"/>
      <w:marRight w:val="0"/>
      <w:marTop w:val="0"/>
      <w:marBottom w:val="0"/>
      <w:divBdr>
        <w:top w:val="none" w:sz="0" w:space="0" w:color="auto"/>
        <w:left w:val="none" w:sz="0" w:space="0" w:color="auto"/>
        <w:bottom w:val="none" w:sz="0" w:space="0" w:color="auto"/>
        <w:right w:val="none" w:sz="0" w:space="0" w:color="auto"/>
      </w:divBdr>
    </w:div>
    <w:div w:id="2004579117">
      <w:bodyDiv w:val="1"/>
      <w:marLeft w:val="0"/>
      <w:marRight w:val="0"/>
      <w:marTop w:val="0"/>
      <w:marBottom w:val="0"/>
      <w:divBdr>
        <w:top w:val="none" w:sz="0" w:space="0" w:color="auto"/>
        <w:left w:val="none" w:sz="0" w:space="0" w:color="auto"/>
        <w:bottom w:val="none" w:sz="0" w:space="0" w:color="auto"/>
        <w:right w:val="none" w:sz="0" w:space="0" w:color="auto"/>
      </w:divBdr>
    </w:div>
    <w:div w:id="2004700351">
      <w:bodyDiv w:val="1"/>
      <w:marLeft w:val="0"/>
      <w:marRight w:val="0"/>
      <w:marTop w:val="0"/>
      <w:marBottom w:val="0"/>
      <w:divBdr>
        <w:top w:val="none" w:sz="0" w:space="0" w:color="auto"/>
        <w:left w:val="none" w:sz="0" w:space="0" w:color="auto"/>
        <w:bottom w:val="none" w:sz="0" w:space="0" w:color="auto"/>
        <w:right w:val="none" w:sz="0" w:space="0" w:color="auto"/>
      </w:divBdr>
    </w:div>
    <w:div w:id="2004816078">
      <w:bodyDiv w:val="1"/>
      <w:marLeft w:val="0"/>
      <w:marRight w:val="0"/>
      <w:marTop w:val="0"/>
      <w:marBottom w:val="0"/>
      <w:divBdr>
        <w:top w:val="none" w:sz="0" w:space="0" w:color="auto"/>
        <w:left w:val="none" w:sz="0" w:space="0" w:color="auto"/>
        <w:bottom w:val="none" w:sz="0" w:space="0" w:color="auto"/>
        <w:right w:val="none" w:sz="0" w:space="0" w:color="auto"/>
      </w:divBdr>
    </w:div>
    <w:div w:id="2005206249">
      <w:bodyDiv w:val="1"/>
      <w:marLeft w:val="0"/>
      <w:marRight w:val="0"/>
      <w:marTop w:val="0"/>
      <w:marBottom w:val="0"/>
      <w:divBdr>
        <w:top w:val="none" w:sz="0" w:space="0" w:color="auto"/>
        <w:left w:val="none" w:sz="0" w:space="0" w:color="auto"/>
        <w:bottom w:val="none" w:sz="0" w:space="0" w:color="auto"/>
        <w:right w:val="none" w:sz="0" w:space="0" w:color="auto"/>
      </w:divBdr>
    </w:div>
    <w:div w:id="2005282673">
      <w:bodyDiv w:val="1"/>
      <w:marLeft w:val="0"/>
      <w:marRight w:val="0"/>
      <w:marTop w:val="0"/>
      <w:marBottom w:val="0"/>
      <w:divBdr>
        <w:top w:val="none" w:sz="0" w:space="0" w:color="auto"/>
        <w:left w:val="none" w:sz="0" w:space="0" w:color="auto"/>
        <w:bottom w:val="none" w:sz="0" w:space="0" w:color="auto"/>
        <w:right w:val="none" w:sz="0" w:space="0" w:color="auto"/>
      </w:divBdr>
    </w:div>
    <w:div w:id="2006008879">
      <w:bodyDiv w:val="1"/>
      <w:marLeft w:val="0"/>
      <w:marRight w:val="0"/>
      <w:marTop w:val="0"/>
      <w:marBottom w:val="0"/>
      <w:divBdr>
        <w:top w:val="none" w:sz="0" w:space="0" w:color="auto"/>
        <w:left w:val="none" w:sz="0" w:space="0" w:color="auto"/>
        <w:bottom w:val="none" w:sz="0" w:space="0" w:color="auto"/>
        <w:right w:val="none" w:sz="0" w:space="0" w:color="auto"/>
      </w:divBdr>
    </w:div>
    <w:div w:id="2006202744">
      <w:bodyDiv w:val="1"/>
      <w:marLeft w:val="0"/>
      <w:marRight w:val="0"/>
      <w:marTop w:val="0"/>
      <w:marBottom w:val="0"/>
      <w:divBdr>
        <w:top w:val="none" w:sz="0" w:space="0" w:color="auto"/>
        <w:left w:val="none" w:sz="0" w:space="0" w:color="auto"/>
        <w:bottom w:val="none" w:sz="0" w:space="0" w:color="auto"/>
        <w:right w:val="none" w:sz="0" w:space="0" w:color="auto"/>
      </w:divBdr>
    </w:div>
    <w:div w:id="2006322385">
      <w:bodyDiv w:val="1"/>
      <w:marLeft w:val="0"/>
      <w:marRight w:val="0"/>
      <w:marTop w:val="0"/>
      <w:marBottom w:val="0"/>
      <w:divBdr>
        <w:top w:val="none" w:sz="0" w:space="0" w:color="auto"/>
        <w:left w:val="none" w:sz="0" w:space="0" w:color="auto"/>
        <w:bottom w:val="none" w:sz="0" w:space="0" w:color="auto"/>
        <w:right w:val="none" w:sz="0" w:space="0" w:color="auto"/>
      </w:divBdr>
    </w:div>
    <w:div w:id="2006395909">
      <w:bodyDiv w:val="1"/>
      <w:marLeft w:val="0"/>
      <w:marRight w:val="0"/>
      <w:marTop w:val="0"/>
      <w:marBottom w:val="0"/>
      <w:divBdr>
        <w:top w:val="none" w:sz="0" w:space="0" w:color="auto"/>
        <w:left w:val="none" w:sz="0" w:space="0" w:color="auto"/>
        <w:bottom w:val="none" w:sz="0" w:space="0" w:color="auto"/>
        <w:right w:val="none" w:sz="0" w:space="0" w:color="auto"/>
      </w:divBdr>
    </w:div>
    <w:div w:id="2006785978">
      <w:bodyDiv w:val="1"/>
      <w:marLeft w:val="0"/>
      <w:marRight w:val="0"/>
      <w:marTop w:val="0"/>
      <w:marBottom w:val="0"/>
      <w:divBdr>
        <w:top w:val="none" w:sz="0" w:space="0" w:color="auto"/>
        <w:left w:val="none" w:sz="0" w:space="0" w:color="auto"/>
        <w:bottom w:val="none" w:sz="0" w:space="0" w:color="auto"/>
        <w:right w:val="none" w:sz="0" w:space="0" w:color="auto"/>
      </w:divBdr>
    </w:div>
    <w:div w:id="2006930239">
      <w:bodyDiv w:val="1"/>
      <w:marLeft w:val="0"/>
      <w:marRight w:val="0"/>
      <w:marTop w:val="0"/>
      <w:marBottom w:val="0"/>
      <w:divBdr>
        <w:top w:val="none" w:sz="0" w:space="0" w:color="auto"/>
        <w:left w:val="none" w:sz="0" w:space="0" w:color="auto"/>
        <w:bottom w:val="none" w:sz="0" w:space="0" w:color="auto"/>
        <w:right w:val="none" w:sz="0" w:space="0" w:color="auto"/>
      </w:divBdr>
    </w:div>
    <w:div w:id="2007125330">
      <w:bodyDiv w:val="1"/>
      <w:marLeft w:val="0"/>
      <w:marRight w:val="0"/>
      <w:marTop w:val="0"/>
      <w:marBottom w:val="0"/>
      <w:divBdr>
        <w:top w:val="none" w:sz="0" w:space="0" w:color="auto"/>
        <w:left w:val="none" w:sz="0" w:space="0" w:color="auto"/>
        <w:bottom w:val="none" w:sz="0" w:space="0" w:color="auto"/>
        <w:right w:val="none" w:sz="0" w:space="0" w:color="auto"/>
      </w:divBdr>
    </w:div>
    <w:div w:id="2007203045">
      <w:bodyDiv w:val="1"/>
      <w:marLeft w:val="0"/>
      <w:marRight w:val="0"/>
      <w:marTop w:val="0"/>
      <w:marBottom w:val="0"/>
      <w:divBdr>
        <w:top w:val="none" w:sz="0" w:space="0" w:color="auto"/>
        <w:left w:val="none" w:sz="0" w:space="0" w:color="auto"/>
        <w:bottom w:val="none" w:sz="0" w:space="0" w:color="auto"/>
        <w:right w:val="none" w:sz="0" w:space="0" w:color="auto"/>
      </w:divBdr>
    </w:div>
    <w:div w:id="2007659962">
      <w:bodyDiv w:val="1"/>
      <w:marLeft w:val="0"/>
      <w:marRight w:val="0"/>
      <w:marTop w:val="0"/>
      <w:marBottom w:val="0"/>
      <w:divBdr>
        <w:top w:val="none" w:sz="0" w:space="0" w:color="auto"/>
        <w:left w:val="none" w:sz="0" w:space="0" w:color="auto"/>
        <w:bottom w:val="none" w:sz="0" w:space="0" w:color="auto"/>
        <w:right w:val="none" w:sz="0" w:space="0" w:color="auto"/>
      </w:divBdr>
    </w:div>
    <w:div w:id="2007897274">
      <w:bodyDiv w:val="1"/>
      <w:marLeft w:val="0"/>
      <w:marRight w:val="0"/>
      <w:marTop w:val="0"/>
      <w:marBottom w:val="0"/>
      <w:divBdr>
        <w:top w:val="none" w:sz="0" w:space="0" w:color="auto"/>
        <w:left w:val="none" w:sz="0" w:space="0" w:color="auto"/>
        <w:bottom w:val="none" w:sz="0" w:space="0" w:color="auto"/>
        <w:right w:val="none" w:sz="0" w:space="0" w:color="auto"/>
      </w:divBdr>
    </w:div>
    <w:div w:id="2008827705">
      <w:bodyDiv w:val="1"/>
      <w:marLeft w:val="0"/>
      <w:marRight w:val="0"/>
      <w:marTop w:val="0"/>
      <w:marBottom w:val="0"/>
      <w:divBdr>
        <w:top w:val="none" w:sz="0" w:space="0" w:color="auto"/>
        <w:left w:val="none" w:sz="0" w:space="0" w:color="auto"/>
        <w:bottom w:val="none" w:sz="0" w:space="0" w:color="auto"/>
        <w:right w:val="none" w:sz="0" w:space="0" w:color="auto"/>
      </w:divBdr>
    </w:div>
    <w:div w:id="2008970741">
      <w:bodyDiv w:val="1"/>
      <w:marLeft w:val="0"/>
      <w:marRight w:val="0"/>
      <w:marTop w:val="0"/>
      <w:marBottom w:val="0"/>
      <w:divBdr>
        <w:top w:val="none" w:sz="0" w:space="0" w:color="auto"/>
        <w:left w:val="none" w:sz="0" w:space="0" w:color="auto"/>
        <w:bottom w:val="none" w:sz="0" w:space="0" w:color="auto"/>
        <w:right w:val="none" w:sz="0" w:space="0" w:color="auto"/>
      </w:divBdr>
    </w:div>
    <w:div w:id="2009283516">
      <w:bodyDiv w:val="1"/>
      <w:marLeft w:val="0"/>
      <w:marRight w:val="0"/>
      <w:marTop w:val="0"/>
      <w:marBottom w:val="0"/>
      <w:divBdr>
        <w:top w:val="none" w:sz="0" w:space="0" w:color="auto"/>
        <w:left w:val="none" w:sz="0" w:space="0" w:color="auto"/>
        <w:bottom w:val="none" w:sz="0" w:space="0" w:color="auto"/>
        <w:right w:val="none" w:sz="0" w:space="0" w:color="auto"/>
      </w:divBdr>
    </w:div>
    <w:div w:id="2009361962">
      <w:bodyDiv w:val="1"/>
      <w:marLeft w:val="0"/>
      <w:marRight w:val="0"/>
      <w:marTop w:val="0"/>
      <w:marBottom w:val="0"/>
      <w:divBdr>
        <w:top w:val="none" w:sz="0" w:space="0" w:color="auto"/>
        <w:left w:val="none" w:sz="0" w:space="0" w:color="auto"/>
        <w:bottom w:val="none" w:sz="0" w:space="0" w:color="auto"/>
        <w:right w:val="none" w:sz="0" w:space="0" w:color="auto"/>
      </w:divBdr>
    </w:div>
    <w:div w:id="2009400297">
      <w:bodyDiv w:val="1"/>
      <w:marLeft w:val="0"/>
      <w:marRight w:val="0"/>
      <w:marTop w:val="0"/>
      <w:marBottom w:val="0"/>
      <w:divBdr>
        <w:top w:val="none" w:sz="0" w:space="0" w:color="auto"/>
        <w:left w:val="none" w:sz="0" w:space="0" w:color="auto"/>
        <w:bottom w:val="none" w:sz="0" w:space="0" w:color="auto"/>
        <w:right w:val="none" w:sz="0" w:space="0" w:color="auto"/>
      </w:divBdr>
    </w:div>
    <w:div w:id="2009818810">
      <w:bodyDiv w:val="1"/>
      <w:marLeft w:val="0"/>
      <w:marRight w:val="0"/>
      <w:marTop w:val="0"/>
      <w:marBottom w:val="0"/>
      <w:divBdr>
        <w:top w:val="none" w:sz="0" w:space="0" w:color="auto"/>
        <w:left w:val="none" w:sz="0" w:space="0" w:color="auto"/>
        <w:bottom w:val="none" w:sz="0" w:space="0" w:color="auto"/>
        <w:right w:val="none" w:sz="0" w:space="0" w:color="auto"/>
      </w:divBdr>
    </w:div>
    <w:div w:id="2009936705">
      <w:bodyDiv w:val="1"/>
      <w:marLeft w:val="0"/>
      <w:marRight w:val="0"/>
      <w:marTop w:val="0"/>
      <w:marBottom w:val="0"/>
      <w:divBdr>
        <w:top w:val="none" w:sz="0" w:space="0" w:color="auto"/>
        <w:left w:val="none" w:sz="0" w:space="0" w:color="auto"/>
        <w:bottom w:val="none" w:sz="0" w:space="0" w:color="auto"/>
        <w:right w:val="none" w:sz="0" w:space="0" w:color="auto"/>
      </w:divBdr>
    </w:div>
    <w:div w:id="2009940339">
      <w:bodyDiv w:val="1"/>
      <w:marLeft w:val="0"/>
      <w:marRight w:val="0"/>
      <w:marTop w:val="0"/>
      <w:marBottom w:val="0"/>
      <w:divBdr>
        <w:top w:val="none" w:sz="0" w:space="0" w:color="auto"/>
        <w:left w:val="none" w:sz="0" w:space="0" w:color="auto"/>
        <w:bottom w:val="none" w:sz="0" w:space="0" w:color="auto"/>
        <w:right w:val="none" w:sz="0" w:space="0" w:color="auto"/>
      </w:divBdr>
    </w:div>
    <w:div w:id="2010210353">
      <w:bodyDiv w:val="1"/>
      <w:marLeft w:val="0"/>
      <w:marRight w:val="0"/>
      <w:marTop w:val="0"/>
      <w:marBottom w:val="0"/>
      <w:divBdr>
        <w:top w:val="none" w:sz="0" w:space="0" w:color="auto"/>
        <w:left w:val="none" w:sz="0" w:space="0" w:color="auto"/>
        <w:bottom w:val="none" w:sz="0" w:space="0" w:color="auto"/>
        <w:right w:val="none" w:sz="0" w:space="0" w:color="auto"/>
      </w:divBdr>
    </w:div>
    <w:div w:id="2010518807">
      <w:bodyDiv w:val="1"/>
      <w:marLeft w:val="0"/>
      <w:marRight w:val="0"/>
      <w:marTop w:val="0"/>
      <w:marBottom w:val="0"/>
      <w:divBdr>
        <w:top w:val="none" w:sz="0" w:space="0" w:color="auto"/>
        <w:left w:val="none" w:sz="0" w:space="0" w:color="auto"/>
        <w:bottom w:val="none" w:sz="0" w:space="0" w:color="auto"/>
        <w:right w:val="none" w:sz="0" w:space="0" w:color="auto"/>
      </w:divBdr>
    </w:div>
    <w:div w:id="2010785299">
      <w:bodyDiv w:val="1"/>
      <w:marLeft w:val="0"/>
      <w:marRight w:val="0"/>
      <w:marTop w:val="0"/>
      <w:marBottom w:val="0"/>
      <w:divBdr>
        <w:top w:val="none" w:sz="0" w:space="0" w:color="auto"/>
        <w:left w:val="none" w:sz="0" w:space="0" w:color="auto"/>
        <w:bottom w:val="none" w:sz="0" w:space="0" w:color="auto"/>
        <w:right w:val="none" w:sz="0" w:space="0" w:color="auto"/>
      </w:divBdr>
    </w:div>
    <w:div w:id="2010866767">
      <w:bodyDiv w:val="1"/>
      <w:marLeft w:val="0"/>
      <w:marRight w:val="0"/>
      <w:marTop w:val="0"/>
      <w:marBottom w:val="0"/>
      <w:divBdr>
        <w:top w:val="none" w:sz="0" w:space="0" w:color="auto"/>
        <w:left w:val="none" w:sz="0" w:space="0" w:color="auto"/>
        <w:bottom w:val="none" w:sz="0" w:space="0" w:color="auto"/>
        <w:right w:val="none" w:sz="0" w:space="0" w:color="auto"/>
      </w:divBdr>
    </w:div>
    <w:div w:id="2010911081">
      <w:bodyDiv w:val="1"/>
      <w:marLeft w:val="0"/>
      <w:marRight w:val="0"/>
      <w:marTop w:val="0"/>
      <w:marBottom w:val="0"/>
      <w:divBdr>
        <w:top w:val="none" w:sz="0" w:space="0" w:color="auto"/>
        <w:left w:val="none" w:sz="0" w:space="0" w:color="auto"/>
        <w:bottom w:val="none" w:sz="0" w:space="0" w:color="auto"/>
        <w:right w:val="none" w:sz="0" w:space="0" w:color="auto"/>
      </w:divBdr>
    </w:div>
    <w:div w:id="2010912827">
      <w:bodyDiv w:val="1"/>
      <w:marLeft w:val="0"/>
      <w:marRight w:val="0"/>
      <w:marTop w:val="0"/>
      <w:marBottom w:val="0"/>
      <w:divBdr>
        <w:top w:val="none" w:sz="0" w:space="0" w:color="auto"/>
        <w:left w:val="none" w:sz="0" w:space="0" w:color="auto"/>
        <w:bottom w:val="none" w:sz="0" w:space="0" w:color="auto"/>
        <w:right w:val="none" w:sz="0" w:space="0" w:color="auto"/>
      </w:divBdr>
    </w:div>
    <w:div w:id="2011522670">
      <w:bodyDiv w:val="1"/>
      <w:marLeft w:val="0"/>
      <w:marRight w:val="0"/>
      <w:marTop w:val="0"/>
      <w:marBottom w:val="0"/>
      <w:divBdr>
        <w:top w:val="none" w:sz="0" w:space="0" w:color="auto"/>
        <w:left w:val="none" w:sz="0" w:space="0" w:color="auto"/>
        <w:bottom w:val="none" w:sz="0" w:space="0" w:color="auto"/>
        <w:right w:val="none" w:sz="0" w:space="0" w:color="auto"/>
      </w:divBdr>
    </w:div>
    <w:div w:id="2011830087">
      <w:bodyDiv w:val="1"/>
      <w:marLeft w:val="0"/>
      <w:marRight w:val="0"/>
      <w:marTop w:val="0"/>
      <w:marBottom w:val="0"/>
      <w:divBdr>
        <w:top w:val="none" w:sz="0" w:space="0" w:color="auto"/>
        <w:left w:val="none" w:sz="0" w:space="0" w:color="auto"/>
        <w:bottom w:val="none" w:sz="0" w:space="0" w:color="auto"/>
        <w:right w:val="none" w:sz="0" w:space="0" w:color="auto"/>
      </w:divBdr>
    </w:div>
    <w:div w:id="2011981169">
      <w:bodyDiv w:val="1"/>
      <w:marLeft w:val="0"/>
      <w:marRight w:val="0"/>
      <w:marTop w:val="0"/>
      <w:marBottom w:val="0"/>
      <w:divBdr>
        <w:top w:val="none" w:sz="0" w:space="0" w:color="auto"/>
        <w:left w:val="none" w:sz="0" w:space="0" w:color="auto"/>
        <w:bottom w:val="none" w:sz="0" w:space="0" w:color="auto"/>
        <w:right w:val="none" w:sz="0" w:space="0" w:color="auto"/>
      </w:divBdr>
    </w:div>
    <w:div w:id="2012171483">
      <w:bodyDiv w:val="1"/>
      <w:marLeft w:val="0"/>
      <w:marRight w:val="0"/>
      <w:marTop w:val="0"/>
      <w:marBottom w:val="0"/>
      <w:divBdr>
        <w:top w:val="none" w:sz="0" w:space="0" w:color="auto"/>
        <w:left w:val="none" w:sz="0" w:space="0" w:color="auto"/>
        <w:bottom w:val="none" w:sz="0" w:space="0" w:color="auto"/>
        <w:right w:val="none" w:sz="0" w:space="0" w:color="auto"/>
      </w:divBdr>
    </w:div>
    <w:div w:id="2012293210">
      <w:bodyDiv w:val="1"/>
      <w:marLeft w:val="0"/>
      <w:marRight w:val="0"/>
      <w:marTop w:val="0"/>
      <w:marBottom w:val="0"/>
      <w:divBdr>
        <w:top w:val="none" w:sz="0" w:space="0" w:color="auto"/>
        <w:left w:val="none" w:sz="0" w:space="0" w:color="auto"/>
        <w:bottom w:val="none" w:sz="0" w:space="0" w:color="auto"/>
        <w:right w:val="none" w:sz="0" w:space="0" w:color="auto"/>
      </w:divBdr>
    </w:div>
    <w:div w:id="2013026482">
      <w:bodyDiv w:val="1"/>
      <w:marLeft w:val="0"/>
      <w:marRight w:val="0"/>
      <w:marTop w:val="0"/>
      <w:marBottom w:val="0"/>
      <w:divBdr>
        <w:top w:val="none" w:sz="0" w:space="0" w:color="auto"/>
        <w:left w:val="none" w:sz="0" w:space="0" w:color="auto"/>
        <w:bottom w:val="none" w:sz="0" w:space="0" w:color="auto"/>
        <w:right w:val="none" w:sz="0" w:space="0" w:color="auto"/>
      </w:divBdr>
    </w:div>
    <w:div w:id="2013296403">
      <w:bodyDiv w:val="1"/>
      <w:marLeft w:val="0"/>
      <w:marRight w:val="0"/>
      <w:marTop w:val="0"/>
      <w:marBottom w:val="0"/>
      <w:divBdr>
        <w:top w:val="none" w:sz="0" w:space="0" w:color="auto"/>
        <w:left w:val="none" w:sz="0" w:space="0" w:color="auto"/>
        <w:bottom w:val="none" w:sz="0" w:space="0" w:color="auto"/>
        <w:right w:val="none" w:sz="0" w:space="0" w:color="auto"/>
      </w:divBdr>
    </w:div>
    <w:div w:id="2014144389">
      <w:bodyDiv w:val="1"/>
      <w:marLeft w:val="0"/>
      <w:marRight w:val="0"/>
      <w:marTop w:val="0"/>
      <w:marBottom w:val="0"/>
      <w:divBdr>
        <w:top w:val="none" w:sz="0" w:space="0" w:color="auto"/>
        <w:left w:val="none" w:sz="0" w:space="0" w:color="auto"/>
        <w:bottom w:val="none" w:sz="0" w:space="0" w:color="auto"/>
        <w:right w:val="none" w:sz="0" w:space="0" w:color="auto"/>
      </w:divBdr>
    </w:div>
    <w:div w:id="2014449525">
      <w:bodyDiv w:val="1"/>
      <w:marLeft w:val="0"/>
      <w:marRight w:val="0"/>
      <w:marTop w:val="0"/>
      <w:marBottom w:val="0"/>
      <w:divBdr>
        <w:top w:val="none" w:sz="0" w:space="0" w:color="auto"/>
        <w:left w:val="none" w:sz="0" w:space="0" w:color="auto"/>
        <w:bottom w:val="none" w:sz="0" w:space="0" w:color="auto"/>
        <w:right w:val="none" w:sz="0" w:space="0" w:color="auto"/>
      </w:divBdr>
    </w:div>
    <w:div w:id="2014647519">
      <w:bodyDiv w:val="1"/>
      <w:marLeft w:val="0"/>
      <w:marRight w:val="0"/>
      <w:marTop w:val="0"/>
      <w:marBottom w:val="0"/>
      <w:divBdr>
        <w:top w:val="none" w:sz="0" w:space="0" w:color="auto"/>
        <w:left w:val="none" w:sz="0" w:space="0" w:color="auto"/>
        <w:bottom w:val="none" w:sz="0" w:space="0" w:color="auto"/>
        <w:right w:val="none" w:sz="0" w:space="0" w:color="auto"/>
      </w:divBdr>
    </w:div>
    <w:div w:id="2014841033">
      <w:bodyDiv w:val="1"/>
      <w:marLeft w:val="0"/>
      <w:marRight w:val="0"/>
      <w:marTop w:val="0"/>
      <w:marBottom w:val="0"/>
      <w:divBdr>
        <w:top w:val="none" w:sz="0" w:space="0" w:color="auto"/>
        <w:left w:val="none" w:sz="0" w:space="0" w:color="auto"/>
        <w:bottom w:val="none" w:sz="0" w:space="0" w:color="auto"/>
        <w:right w:val="none" w:sz="0" w:space="0" w:color="auto"/>
      </w:divBdr>
    </w:div>
    <w:div w:id="2014911617">
      <w:bodyDiv w:val="1"/>
      <w:marLeft w:val="0"/>
      <w:marRight w:val="0"/>
      <w:marTop w:val="0"/>
      <w:marBottom w:val="0"/>
      <w:divBdr>
        <w:top w:val="none" w:sz="0" w:space="0" w:color="auto"/>
        <w:left w:val="none" w:sz="0" w:space="0" w:color="auto"/>
        <w:bottom w:val="none" w:sz="0" w:space="0" w:color="auto"/>
        <w:right w:val="none" w:sz="0" w:space="0" w:color="auto"/>
      </w:divBdr>
    </w:div>
    <w:div w:id="2015187928">
      <w:bodyDiv w:val="1"/>
      <w:marLeft w:val="0"/>
      <w:marRight w:val="0"/>
      <w:marTop w:val="0"/>
      <w:marBottom w:val="0"/>
      <w:divBdr>
        <w:top w:val="none" w:sz="0" w:space="0" w:color="auto"/>
        <w:left w:val="none" w:sz="0" w:space="0" w:color="auto"/>
        <w:bottom w:val="none" w:sz="0" w:space="0" w:color="auto"/>
        <w:right w:val="none" w:sz="0" w:space="0" w:color="auto"/>
      </w:divBdr>
    </w:div>
    <w:div w:id="2015379462">
      <w:bodyDiv w:val="1"/>
      <w:marLeft w:val="0"/>
      <w:marRight w:val="0"/>
      <w:marTop w:val="0"/>
      <w:marBottom w:val="0"/>
      <w:divBdr>
        <w:top w:val="none" w:sz="0" w:space="0" w:color="auto"/>
        <w:left w:val="none" w:sz="0" w:space="0" w:color="auto"/>
        <w:bottom w:val="none" w:sz="0" w:space="0" w:color="auto"/>
        <w:right w:val="none" w:sz="0" w:space="0" w:color="auto"/>
      </w:divBdr>
    </w:div>
    <w:div w:id="2015496490">
      <w:bodyDiv w:val="1"/>
      <w:marLeft w:val="0"/>
      <w:marRight w:val="0"/>
      <w:marTop w:val="0"/>
      <w:marBottom w:val="0"/>
      <w:divBdr>
        <w:top w:val="none" w:sz="0" w:space="0" w:color="auto"/>
        <w:left w:val="none" w:sz="0" w:space="0" w:color="auto"/>
        <w:bottom w:val="none" w:sz="0" w:space="0" w:color="auto"/>
        <w:right w:val="none" w:sz="0" w:space="0" w:color="auto"/>
      </w:divBdr>
    </w:div>
    <w:div w:id="2015643094">
      <w:bodyDiv w:val="1"/>
      <w:marLeft w:val="0"/>
      <w:marRight w:val="0"/>
      <w:marTop w:val="0"/>
      <w:marBottom w:val="0"/>
      <w:divBdr>
        <w:top w:val="none" w:sz="0" w:space="0" w:color="auto"/>
        <w:left w:val="none" w:sz="0" w:space="0" w:color="auto"/>
        <w:bottom w:val="none" w:sz="0" w:space="0" w:color="auto"/>
        <w:right w:val="none" w:sz="0" w:space="0" w:color="auto"/>
      </w:divBdr>
    </w:div>
    <w:div w:id="2015646702">
      <w:bodyDiv w:val="1"/>
      <w:marLeft w:val="0"/>
      <w:marRight w:val="0"/>
      <w:marTop w:val="0"/>
      <w:marBottom w:val="0"/>
      <w:divBdr>
        <w:top w:val="none" w:sz="0" w:space="0" w:color="auto"/>
        <w:left w:val="none" w:sz="0" w:space="0" w:color="auto"/>
        <w:bottom w:val="none" w:sz="0" w:space="0" w:color="auto"/>
        <w:right w:val="none" w:sz="0" w:space="0" w:color="auto"/>
      </w:divBdr>
    </w:div>
    <w:div w:id="2015649749">
      <w:bodyDiv w:val="1"/>
      <w:marLeft w:val="0"/>
      <w:marRight w:val="0"/>
      <w:marTop w:val="0"/>
      <w:marBottom w:val="0"/>
      <w:divBdr>
        <w:top w:val="none" w:sz="0" w:space="0" w:color="auto"/>
        <w:left w:val="none" w:sz="0" w:space="0" w:color="auto"/>
        <w:bottom w:val="none" w:sz="0" w:space="0" w:color="auto"/>
        <w:right w:val="none" w:sz="0" w:space="0" w:color="auto"/>
      </w:divBdr>
    </w:div>
    <w:div w:id="2015691738">
      <w:bodyDiv w:val="1"/>
      <w:marLeft w:val="0"/>
      <w:marRight w:val="0"/>
      <w:marTop w:val="0"/>
      <w:marBottom w:val="0"/>
      <w:divBdr>
        <w:top w:val="none" w:sz="0" w:space="0" w:color="auto"/>
        <w:left w:val="none" w:sz="0" w:space="0" w:color="auto"/>
        <w:bottom w:val="none" w:sz="0" w:space="0" w:color="auto"/>
        <w:right w:val="none" w:sz="0" w:space="0" w:color="auto"/>
      </w:divBdr>
    </w:div>
    <w:div w:id="2015916886">
      <w:bodyDiv w:val="1"/>
      <w:marLeft w:val="0"/>
      <w:marRight w:val="0"/>
      <w:marTop w:val="0"/>
      <w:marBottom w:val="0"/>
      <w:divBdr>
        <w:top w:val="none" w:sz="0" w:space="0" w:color="auto"/>
        <w:left w:val="none" w:sz="0" w:space="0" w:color="auto"/>
        <w:bottom w:val="none" w:sz="0" w:space="0" w:color="auto"/>
        <w:right w:val="none" w:sz="0" w:space="0" w:color="auto"/>
      </w:divBdr>
    </w:div>
    <w:div w:id="2015960132">
      <w:bodyDiv w:val="1"/>
      <w:marLeft w:val="0"/>
      <w:marRight w:val="0"/>
      <w:marTop w:val="0"/>
      <w:marBottom w:val="0"/>
      <w:divBdr>
        <w:top w:val="none" w:sz="0" w:space="0" w:color="auto"/>
        <w:left w:val="none" w:sz="0" w:space="0" w:color="auto"/>
        <w:bottom w:val="none" w:sz="0" w:space="0" w:color="auto"/>
        <w:right w:val="none" w:sz="0" w:space="0" w:color="auto"/>
      </w:divBdr>
    </w:div>
    <w:div w:id="2016031693">
      <w:bodyDiv w:val="1"/>
      <w:marLeft w:val="0"/>
      <w:marRight w:val="0"/>
      <w:marTop w:val="0"/>
      <w:marBottom w:val="0"/>
      <w:divBdr>
        <w:top w:val="none" w:sz="0" w:space="0" w:color="auto"/>
        <w:left w:val="none" w:sz="0" w:space="0" w:color="auto"/>
        <w:bottom w:val="none" w:sz="0" w:space="0" w:color="auto"/>
        <w:right w:val="none" w:sz="0" w:space="0" w:color="auto"/>
      </w:divBdr>
    </w:div>
    <w:div w:id="2016178816">
      <w:bodyDiv w:val="1"/>
      <w:marLeft w:val="0"/>
      <w:marRight w:val="0"/>
      <w:marTop w:val="0"/>
      <w:marBottom w:val="0"/>
      <w:divBdr>
        <w:top w:val="none" w:sz="0" w:space="0" w:color="auto"/>
        <w:left w:val="none" w:sz="0" w:space="0" w:color="auto"/>
        <w:bottom w:val="none" w:sz="0" w:space="0" w:color="auto"/>
        <w:right w:val="none" w:sz="0" w:space="0" w:color="auto"/>
      </w:divBdr>
    </w:div>
    <w:div w:id="2016348265">
      <w:bodyDiv w:val="1"/>
      <w:marLeft w:val="0"/>
      <w:marRight w:val="0"/>
      <w:marTop w:val="0"/>
      <w:marBottom w:val="0"/>
      <w:divBdr>
        <w:top w:val="none" w:sz="0" w:space="0" w:color="auto"/>
        <w:left w:val="none" w:sz="0" w:space="0" w:color="auto"/>
        <w:bottom w:val="none" w:sz="0" w:space="0" w:color="auto"/>
        <w:right w:val="none" w:sz="0" w:space="0" w:color="auto"/>
      </w:divBdr>
    </w:div>
    <w:div w:id="2016566260">
      <w:bodyDiv w:val="1"/>
      <w:marLeft w:val="0"/>
      <w:marRight w:val="0"/>
      <w:marTop w:val="0"/>
      <w:marBottom w:val="0"/>
      <w:divBdr>
        <w:top w:val="none" w:sz="0" w:space="0" w:color="auto"/>
        <w:left w:val="none" w:sz="0" w:space="0" w:color="auto"/>
        <w:bottom w:val="none" w:sz="0" w:space="0" w:color="auto"/>
        <w:right w:val="none" w:sz="0" w:space="0" w:color="auto"/>
      </w:divBdr>
    </w:div>
    <w:div w:id="2016568945">
      <w:bodyDiv w:val="1"/>
      <w:marLeft w:val="0"/>
      <w:marRight w:val="0"/>
      <w:marTop w:val="0"/>
      <w:marBottom w:val="0"/>
      <w:divBdr>
        <w:top w:val="none" w:sz="0" w:space="0" w:color="auto"/>
        <w:left w:val="none" w:sz="0" w:space="0" w:color="auto"/>
        <w:bottom w:val="none" w:sz="0" w:space="0" w:color="auto"/>
        <w:right w:val="none" w:sz="0" w:space="0" w:color="auto"/>
      </w:divBdr>
    </w:div>
    <w:div w:id="2016686110">
      <w:bodyDiv w:val="1"/>
      <w:marLeft w:val="0"/>
      <w:marRight w:val="0"/>
      <w:marTop w:val="0"/>
      <w:marBottom w:val="0"/>
      <w:divBdr>
        <w:top w:val="none" w:sz="0" w:space="0" w:color="auto"/>
        <w:left w:val="none" w:sz="0" w:space="0" w:color="auto"/>
        <w:bottom w:val="none" w:sz="0" w:space="0" w:color="auto"/>
        <w:right w:val="none" w:sz="0" w:space="0" w:color="auto"/>
      </w:divBdr>
    </w:div>
    <w:div w:id="2016758461">
      <w:bodyDiv w:val="1"/>
      <w:marLeft w:val="0"/>
      <w:marRight w:val="0"/>
      <w:marTop w:val="0"/>
      <w:marBottom w:val="0"/>
      <w:divBdr>
        <w:top w:val="none" w:sz="0" w:space="0" w:color="auto"/>
        <w:left w:val="none" w:sz="0" w:space="0" w:color="auto"/>
        <w:bottom w:val="none" w:sz="0" w:space="0" w:color="auto"/>
        <w:right w:val="none" w:sz="0" w:space="0" w:color="auto"/>
      </w:divBdr>
    </w:div>
    <w:div w:id="2016761154">
      <w:bodyDiv w:val="1"/>
      <w:marLeft w:val="0"/>
      <w:marRight w:val="0"/>
      <w:marTop w:val="0"/>
      <w:marBottom w:val="0"/>
      <w:divBdr>
        <w:top w:val="none" w:sz="0" w:space="0" w:color="auto"/>
        <w:left w:val="none" w:sz="0" w:space="0" w:color="auto"/>
        <w:bottom w:val="none" w:sz="0" w:space="0" w:color="auto"/>
        <w:right w:val="none" w:sz="0" w:space="0" w:color="auto"/>
      </w:divBdr>
    </w:div>
    <w:div w:id="2016879853">
      <w:bodyDiv w:val="1"/>
      <w:marLeft w:val="0"/>
      <w:marRight w:val="0"/>
      <w:marTop w:val="0"/>
      <w:marBottom w:val="0"/>
      <w:divBdr>
        <w:top w:val="none" w:sz="0" w:space="0" w:color="auto"/>
        <w:left w:val="none" w:sz="0" w:space="0" w:color="auto"/>
        <w:bottom w:val="none" w:sz="0" w:space="0" w:color="auto"/>
        <w:right w:val="none" w:sz="0" w:space="0" w:color="auto"/>
      </w:divBdr>
    </w:div>
    <w:div w:id="2016954893">
      <w:bodyDiv w:val="1"/>
      <w:marLeft w:val="0"/>
      <w:marRight w:val="0"/>
      <w:marTop w:val="0"/>
      <w:marBottom w:val="0"/>
      <w:divBdr>
        <w:top w:val="none" w:sz="0" w:space="0" w:color="auto"/>
        <w:left w:val="none" w:sz="0" w:space="0" w:color="auto"/>
        <w:bottom w:val="none" w:sz="0" w:space="0" w:color="auto"/>
        <w:right w:val="none" w:sz="0" w:space="0" w:color="auto"/>
      </w:divBdr>
    </w:div>
    <w:div w:id="2017295793">
      <w:bodyDiv w:val="1"/>
      <w:marLeft w:val="0"/>
      <w:marRight w:val="0"/>
      <w:marTop w:val="0"/>
      <w:marBottom w:val="0"/>
      <w:divBdr>
        <w:top w:val="none" w:sz="0" w:space="0" w:color="auto"/>
        <w:left w:val="none" w:sz="0" w:space="0" w:color="auto"/>
        <w:bottom w:val="none" w:sz="0" w:space="0" w:color="auto"/>
        <w:right w:val="none" w:sz="0" w:space="0" w:color="auto"/>
      </w:divBdr>
    </w:div>
    <w:div w:id="2017421626">
      <w:bodyDiv w:val="1"/>
      <w:marLeft w:val="0"/>
      <w:marRight w:val="0"/>
      <w:marTop w:val="0"/>
      <w:marBottom w:val="0"/>
      <w:divBdr>
        <w:top w:val="none" w:sz="0" w:space="0" w:color="auto"/>
        <w:left w:val="none" w:sz="0" w:space="0" w:color="auto"/>
        <w:bottom w:val="none" w:sz="0" w:space="0" w:color="auto"/>
        <w:right w:val="none" w:sz="0" w:space="0" w:color="auto"/>
      </w:divBdr>
    </w:div>
    <w:div w:id="2017539940">
      <w:bodyDiv w:val="1"/>
      <w:marLeft w:val="0"/>
      <w:marRight w:val="0"/>
      <w:marTop w:val="0"/>
      <w:marBottom w:val="0"/>
      <w:divBdr>
        <w:top w:val="none" w:sz="0" w:space="0" w:color="auto"/>
        <w:left w:val="none" w:sz="0" w:space="0" w:color="auto"/>
        <w:bottom w:val="none" w:sz="0" w:space="0" w:color="auto"/>
        <w:right w:val="none" w:sz="0" w:space="0" w:color="auto"/>
      </w:divBdr>
    </w:div>
    <w:div w:id="2017727557">
      <w:bodyDiv w:val="1"/>
      <w:marLeft w:val="0"/>
      <w:marRight w:val="0"/>
      <w:marTop w:val="0"/>
      <w:marBottom w:val="0"/>
      <w:divBdr>
        <w:top w:val="none" w:sz="0" w:space="0" w:color="auto"/>
        <w:left w:val="none" w:sz="0" w:space="0" w:color="auto"/>
        <w:bottom w:val="none" w:sz="0" w:space="0" w:color="auto"/>
        <w:right w:val="none" w:sz="0" w:space="0" w:color="auto"/>
      </w:divBdr>
    </w:div>
    <w:div w:id="2017805267">
      <w:bodyDiv w:val="1"/>
      <w:marLeft w:val="0"/>
      <w:marRight w:val="0"/>
      <w:marTop w:val="0"/>
      <w:marBottom w:val="0"/>
      <w:divBdr>
        <w:top w:val="none" w:sz="0" w:space="0" w:color="auto"/>
        <w:left w:val="none" w:sz="0" w:space="0" w:color="auto"/>
        <w:bottom w:val="none" w:sz="0" w:space="0" w:color="auto"/>
        <w:right w:val="none" w:sz="0" w:space="0" w:color="auto"/>
      </w:divBdr>
    </w:div>
    <w:div w:id="2018071701">
      <w:bodyDiv w:val="1"/>
      <w:marLeft w:val="0"/>
      <w:marRight w:val="0"/>
      <w:marTop w:val="0"/>
      <w:marBottom w:val="0"/>
      <w:divBdr>
        <w:top w:val="none" w:sz="0" w:space="0" w:color="auto"/>
        <w:left w:val="none" w:sz="0" w:space="0" w:color="auto"/>
        <w:bottom w:val="none" w:sz="0" w:space="0" w:color="auto"/>
        <w:right w:val="none" w:sz="0" w:space="0" w:color="auto"/>
      </w:divBdr>
    </w:div>
    <w:div w:id="2018144024">
      <w:bodyDiv w:val="1"/>
      <w:marLeft w:val="0"/>
      <w:marRight w:val="0"/>
      <w:marTop w:val="0"/>
      <w:marBottom w:val="0"/>
      <w:divBdr>
        <w:top w:val="none" w:sz="0" w:space="0" w:color="auto"/>
        <w:left w:val="none" w:sz="0" w:space="0" w:color="auto"/>
        <w:bottom w:val="none" w:sz="0" w:space="0" w:color="auto"/>
        <w:right w:val="none" w:sz="0" w:space="0" w:color="auto"/>
      </w:divBdr>
    </w:div>
    <w:div w:id="2018192227">
      <w:bodyDiv w:val="1"/>
      <w:marLeft w:val="0"/>
      <w:marRight w:val="0"/>
      <w:marTop w:val="0"/>
      <w:marBottom w:val="0"/>
      <w:divBdr>
        <w:top w:val="none" w:sz="0" w:space="0" w:color="auto"/>
        <w:left w:val="none" w:sz="0" w:space="0" w:color="auto"/>
        <w:bottom w:val="none" w:sz="0" w:space="0" w:color="auto"/>
        <w:right w:val="none" w:sz="0" w:space="0" w:color="auto"/>
      </w:divBdr>
    </w:div>
    <w:div w:id="2018533157">
      <w:bodyDiv w:val="1"/>
      <w:marLeft w:val="0"/>
      <w:marRight w:val="0"/>
      <w:marTop w:val="0"/>
      <w:marBottom w:val="0"/>
      <w:divBdr>
        <w:top w:val="none" w:sz="0" w:space="0" w:color="auto"/>
        <w:left w:val="none" w:sz="0" w:space="0" w:color="auto"/>
        <w:bottom w:val="none" w:sz="0" w:space="0" w:color="auto"/>
        <w:right w:val="none" w:sz="0" w:space="0" w:color="auto"/>
      </w:divBdr>
    </w:div>
    <w:div w:id="2018575424">
      <w:bodyDiv w:val="1"/>
      <w:marLeft w:val="0"/>
      <w:marRight w:val="0"/>
      <w:marTop w:val="0"/>
      <w:marBottom w:val="0"/>
      <w:divBdr>
        <w:top w:val="none" w:sz="0" w:space="0" w:color="auto"/>
        <w:left w:val="none" w:sz="0" w:space="0" w:color="auto"/>
        <w:bottom w:val="none" w:sz="0" w:space="0" w:color="auto"/>
        <w:right w:val="none" w:sz="0" w:space="0" w:color="auto"/>
      </w:divBdr>
    </w:div>
    <w:div w:id="2018577114">
      <w:bodyDiv w:val="1"/>
      <w:marLeft w:val="0"/>
      <w:marRight w:val="0"/>
      <w:marTop w:val="0"/>
      <w:marBottom w:val="0"/>
      <w:divBdr>
        <w:top w:val="none" w:sz="0" w:space="0" w:color="auto"/>
        <w:left w:val="none" w:sz="0" w:space="0" w:color="auto"/>
        <w:bottom w:val="none" w:sz="0" w:space="0" w:color="auto"/>
        <w:right w:val="none" w:sz="0" w:space="0" w:color="auto"/>
      </w:divBdr>
    </w:div>
    <w:div w:id="2018917252">
      <w:bodyDiv w:val="1"/>
      <w:marLeft w:val="0"/>
      <w:marRight w:val="0"/>
      <w:marTop w:val="0"/>
      <w:marBottom w:val="0"/>
      <w:divBdr>
        <w:top w:val="none" w:sz="0" w:space="0" w:color="auto"/>
        <w:left w:val="none" w:sz="0" w:space="0" w:color="auto"/>
        <w:bottom w:val="none" w:sz="0" w:space="0" w:color="auto"/>
        <w:right w:val="none" w:sz="0" w:space="0" w:color="auto"/>
      </w:divBdr>
    </w:div>
    <w:div w:id="2019430479">
      <w:bodyDiv w:val="1"/>
      <w:marLeft w:val="0"/>
      <w:marRight w:val="0"/>
      <w:marTop w:val="0"/>
      <w:marBottom w:val="0"/>
      <w:divBdr>
        <w:top w:val="none" w:sz="0" w:space="0" w:color="auto"/>
        <w:left w:val="none" w:sz="0" w:space="0" w:color="auto"/>
        <w:bottom w:val="none" w:sz="0" w:space="0" w:color="auto"/>
        <w:right w:val="none" w:sz="0" w:space="0" w:color="auto"/>
      </w:divBdr>
    </w:div>
    <w:div w:id="2019454496">
      <w:bodyDiv w:val="1"/>
      <w:marLeft w:val="0"/>
      <w:marRight w:val="0"/>
      <w:marTop w:val="0"/>
      <w:marBottom w:val="0"/>
      <w:divBdr>
        <w:top w:val="none" w:sz="0" w:space="0" w:color="auto"/>
        <w:left w:val="none" w:sz="0" w:space="0" w:color="auto"/>
        <w:bottom w:val="none" w:sz="0" w:space="0" w:color="auto"/>
        <w:right w:val="none" w:sz="0" w:space="0" w:color="auto"/>
      </w:divBdr>
    </w:div>
    <w:div w:id="2019497137">
      <w:bodyDiv w:val="1"/>
      <w:marLeft w:val="0"/>
      <w:marRight w:val="0"/>
      <w:marTop w:val="0"/>
      <w:marBottom w:val="0"/>
      <w:divBdr>
        <w:top w:val="none" w:sz="0" w:space="0" w:color="auto"/>
        <w:left w:val="none" w:sz="0" w:space="0" w:color="auto"/>
        <w:bottom w:val="none" w:sz="0" w:space="0" w:color="auto"/>
        <w:right w:val="none" w:sz="0" w:space="0" w:color="auto"/>
      </w:divBdr>
    </w:div>
    <w:div w:id="2019843618">
      <w:bodyDiv w:val="1"/>
      <w:marLeft w:val="0"/>
      <w:marRight w:val="0"/>
      <w:marTop w:val="0"/>
      <w:marBottom w:val="0"/>
      <w:divBdr>
        <w:top w:val="none" w:sz="0" w:space="0" w:color="auto"/>
        <w:left w:val="none" w:sz="0" w:space="0" w:color="auto"/>
        <w:bottom w:val="none" w:sz="0" w:space="0" w:color="auto"/>
        <w:right w:val="none" w:sz="0" w:space="0" w:color="auto"/>
      </w:divBdr>
    </w:div>
    <w:div w:id="2020114395">
      <w:bodyDiv w:val="1"/>
      <w:marLeft w:val="0"/>
      <w:marRight w:val="0"/>
      <w:marTop w:val="0"/>
      <w:marBottom w:val="0"/>
      <w:divBdr>
        <w:top w:val="none" w:sz="0" w:space="0" w:color="auto"/>
        <w:left w:val="none" w:sz="0" w:space="0" w:color="auto"/>
        <w:bottom w:val="none" w:sz="0" w:space="0" w:color="auto"/>
        <w:right w:val="none" w:sz="0" w:space="0" w:color="auto"/>
      </w:divBdr>
    </w:div>
    <w:div w:id="2020496412">
      <w:bodyDiv w:val="1"/>
      <w:marLeft w:val="0"/>
      <w:marRight w:val="0"/>
      <w:marTop w:val="0"/>
      <w:marBottom w:val="0"/>
      <w:divBdr>
        <w:top w:val="none" w:sz="0" w:space="0" w:color="auto"/>
        <w:left w:val="none" w:sz="0" w:space="0" w:color="auto"/>
        <w:bottom w:val="none" w:sz="0" w:space="0" w:color="auto"/>
        <w:right w:val="none" w:sz="0" w:space="0" w:color="auto"/>
      </w:divBdr>
    </w:div>
    <w:div w:id="2020738589">
      <w:bodyDiv w:val="1"/>
      <w:marLeft w:val="0"/>
      <w:marRight w:val="0"/>
      <w:marTop w:val="0"/>
      <w:marBottom w:val="0"/>
      <w:divBdr>
        <w:top w:val="none" w:sz="0" w:space="0" w:color="auto"/>
        <w:left w:val="none" w:sz="0" w:space="0" w:color="auto"/>
        <w:bottom w:val="none" w:sz="0" w:space="0" w:color="auto"/>
        <w:right w:val="none" w:sz="0" w:space="0" w:color="auto"/>
      </w:divBdr>
    </w:div>
    <w:div w:id="2020808081">
      <w:bodyDiv w:val="1"/>
      <w:marLeft w:val="0"/>
      <w:marRight w:val="0"/>
      <w:marTop w:val="0"/>
      <w:marBottom w:val="0"/>
      <w:divBdr>
        <w:top w:val="none" w:sz="0" w:space="0" w:color="auto"/>
        <w:left w:val="none" w:sz="0" w:space="0" w:color="auto"/>
        <w:bottom w:val="none" w:sz="0" w:space="0" w:color="auto"/>
        <w:right w:val="none" w:sz="0" w:space="0" w:color="auto"/>
      </w:divBdr>
    </w:div>
    <w:div w:id="2020887692">
      <w:bodyDiv w:val="1"/>
      <w:marLeft w:val="0"/>
      <w:marRight w:val="0"/>
      <w:marTop w:val="0"/>
      <w:marBottom w:val="0"/>
      <w:divBdr>
        <w:top w:val="none" w:sz="0" w:space="0" w:color="auto"/>
        <w:left w:val="none" w:sz="0" w:space="0" w:color="auto"/>
        <w:bottom w:val="none" w:sz="0" w:space="0" w:color="auto"/>
        <w:right w:val="none" w:sz="0" w:space="0" w:color="auto"/>
      </w:divBdr>
    </w:div>
    <w:div w:id="2021156612">
      <w:bodyDiv w:val="1"/>
      <w:marLeft w:val="0"/>
      <w:marRight w:val="0"/>
      <w:marTop w:val="0"/>
      <w:marBottom w:val="0"/>
      <w:divBdr>
        <w:top w:val="none" w:sz="0" w:space="0" w:color="auto"/>
        <w:left w:val="none" w:sz="0" w:space="0" w:color="auto"/>
        <w:bottom w:val="none" w:sz="0" w:space="0" w:color="auto"/>
        <w:right w:val="none" w:sz="0" w:space="0" w:color="auto"/>
      </w:divBdr>
    </w:div>
    <w:div w:id="2021656039">
      <w:bodyDiv w:val="1"/>
      <w:marLeft w:val="0"/>
      <w:marRight w:val="0"/>
      <w:marTop w:val="0"/>
      <w:marBottom w:val="0"/>
      <w:divBdr>
        <w:top w:val="none" w:sz="0" w:space="0" w:color="auto"/>
        <w:left w:val="none" w:sz="0" w:space="0" w:color="auto"/>
        <w:bottom w:val="none" w:sz="0" w:space="0" w:color="auto"/>
        <w:right w:val="none" w:sz="0" w:space="0" w:color="auto"/>
      </w:divBdr>
    </w:div>
    <w:div w:id="2021927306">
      <w:bodyDiv w:val="1"/>
      <w:marLeft w:val="0"/>
      <w:marRight w:val="0"/>
      <w:marTop w:val="0"/>
      <w:marBottom w:val="0"/>
      <w:divBdr>
        <w:top w:val="none" w:sz="0" w:space="0" w:color="auto"/>
        <w:left w:val="none" w:sz="0" w:space="0" w:color="auto"/>
        <w:bottom w:val="none" w:sz="0" w:space="0" w:color="auto"/>
        <w:right w:val="none" w:sz="0" w:space="0" w:color="auto"/>
      </w:divBdr>
    </w:div>
    <w:div w:id="2022117961">
      <w:bodyDiv w:val="1"/>
      <w:marLeft w:val="0"/>
      <w:marRight w:val="0"/>
      <w:marTop w:val="0"/>
      <w:marBottom w:val="0"/>
      <w:divBdr>
        <w:top w:val="none" w:sz="0" w:space="0" w:color="auto"/>
        <w:left w:val="none" w:sz="0" w:space="0" w:color="auto"/>
        <w:bottom w:val="none" w:sz="0" w:space="0" w:color="auto"/>
        <w:right w:val="none" w:sz="0" w:space="0" w:color="auto"/>
      </w:divBdr>
    </w:div>
    <w:div w:id="2022200225">
      <w:bodyDiv w:val="1"/>
      <w:marLeft w:val="0"/>
      <w:marRight w:val="0"/>
      <w:marTop w:val="0"/>
      <w:marBottom w:val="0"/>
      <w:divBdr>
        <w:top w:val="none" w:sz="0" w:space="0" w:color="auto"/>
        <w:left w:val="none" w:sz="0" w:space="0" w:color="auto"/>
        <w:bottom w:val="none" w:sz="0" w:space="0" w:color="auto"/>
        <w:right w:val="none" w:sz="0" w:space="0" w:color="auto"/>
      </w:divBdr>
    </w:div>
    <w:div w:id="2022389602">
      <w:bodyDiv w:val="1"/>
      <w:marLeft w:val="0"/>
      <w:marRight w:val="0"/>
      <w:marTop w:val="0"/>
      <w:marBottom w:val="0"/>
      <w:divBdr>
        <w:top w:val="none" w:sz="0" w:space="0" w:color="auto"/>
        <w:left w:val="none" w:sz="0" w:space="0" w:color="auto"/>
        <w:bottom w:val="none" w:sz="0" w:space="0" w:color="auto"/>
        <w:right w:val="none" w:sz="0" w:space="0" w:color="auto"/>
      </w:divBdr>
    </w:div>
    <w:div w:id="2022390960">
      <w:bodyDiv w:val="1"/>
      <w:marLeft w:val="0"/>
      <w:marRight w:val="0"/>
      <w:marTop w:val="0"/>
      <w:marBottom w:val="0"/>
      <w:divBdr>
        <w:top w:val="none" w:sz="0" w:space="0" w:color="auto"/>
        <w:left w:val="none" w:sz="0" w:space="0" w:color="auto"/>
        <w:bottom w:val="none" w:sz="0" w:space="0" w:color="auto"/>
        <w:right w:val="none" w:sz="0" w:space="0" w:color="auto"/>
      </w:divBdr>
    </w:div>
    <w:div w:id="2023359765">
      <w:bodyDiv w:val="1"/>
      <w:marLeft w:val="0"/>
      <w:marRight w:val="0"/>
      <w:marTop w:val="0"/>
      <w:marBottom w:val="0"/>
      <w:divBdr>
        <w:top w:val="none" w:sz="0" w:space="0" w:color="auto"/>
        <w:left w:val="none" w:sz="0" w:space="0" w:color="auto"/>
        <w:bottom w:val="none" w:sz="0" w:space="0" w:color="auto"/>
        <w:right w:val="none" w:sz="0" w:space="0" w:color="auto"/>
      </w:divBdr>
    </w:div>
    <w:div w:id="2023586685">
      <w:bodyDiv w:val="1"/>
      <w:marLeft w:val="0"/>
      <w:marRight w:val="0"/>
      <w:marTop w:val="0"/>
      <w:marBottom w:val="0"/>
      <w:divBdr>
        <w:top w:val="none" w:sz="0" w:space="0" w:color="auto"/>
        <w:left w:val="none" w:sz="0" w:space="0" w:color="auto"/>
        <w:bottom w:val="none" w:sz="0" w:space="0" w:color="auto"/>
        <w:right w:val="none" w:sz="0" w:space="0" w:color="auto"/>
      </w:divBdr>
    </w:div>
    <w:div w:id="2023630208">
      <w:bodyDiv w:val="1"/>
      <w:marLeft w:val="0"/>
      <w:marRight w:val="0"/>
      <w:marTop w:val="0"/>
      <w:marBottom w:val="0"/>
      <w:divBdr>
        <w:top w:val="none" w:sz="0" w:space="0" w:color="auto"/>
        <w:left w:val="none" w:sz="0" w:space="0" w:color="auto"/>
        <w:bottom w:val="none" w:sz="0" w:space="0" w:color="auto"/>
        <w:right w:val="none" w:sz="0" w:space="0" w:color="auto"/>
      </w:divBdr>
    </w:div>
    <w:div w:id="2023700893">
      <w:bodyDiv w:val="1"/>
      <w:marLeft w:val="0"/>
      <w:marRight w:val="0"/>
      <w:marTop w:val="0"/>
      <w:marBottom w:val="0"/>
      <w:divBdr>
        <w:top w:val="none" w:sz="0" w:space="0" w:color="auto"/>
        <w:left w:val="none" w:sz="0" w:space="0" w:color="auto"/>
        <w:bottom w:val="none" w:sz="0" w:space="0" w:color="auto"/>
        <w:right w:val="none" w:sz="0" w:space="0" w:color="auto"/>
      </w:divBdr>
    </w:div>
    <w:div w:id="2023773276">
      <w:bodyDiv w:val="1"/>
      <w:marLeft w:val="0"/>
      <w:marRight w:val="0"/>
      <w:marTop w:val="0"/>
      <w:marBottom w:val="0"/>
      <w:divBdr>
        <w:top w:val="none" w:sz="0" w:space="0" w:color="auto"/>
        <w:left w:val="none" w:sz="0" w:space="0" w:color="auto"/>
        <w:bottom w:val="none" w:sz="0" w:space="0" w:color="auto"/>
        <w:right w:val="none" w:sz="0" w:space="0" w:color="auto"/>
      </w:divBdr>
    </w:div>
    <w:div w:id="2023969882">
      <w:bodyDiv w:val="1"/>
      <w:marLeft w:val="0"/>
      <w:marRight w:val="0"/>
      <w:marTop w:val="0"/>
      <w:marBottom w:val="0"/>
      <w:divBdr>
        <w:top w:val="none" w:sz="0" w:space="0" w:color="auto"/>
        <w:left w:val="none" w:sz="0" w:space="0" w:color="auto"/>
        <w:bottom w:val="none" w:sz="0" w:space="0" w:color="auto"/>
        <w:right w:val="none" w:sz="0" w:space="0" w:color="auto"/>
      </w:divBdr>
    </w:div>
    <w:div w:id="2024093383">
      <w:bodyDiv w:val="1"/>
      <w:marLeft w:val="0"/>
      <w:marRight w:val="0"/>
      <w:marTop w:val="0"/>
      <w:marBottom w:val="0"/>
      <w:divBdr>
        <w:top w:val="none" w:sz="0" w:space="0" w:color="auto"/>
        <w:left w:val="none" w:sz="0" w:space="0" w:color="auto"/>
        <w:bottom w:val="none" w:sz="0" w:space="0" w:color="auto"/>
        <w:right w:val="none" w:sz="0" w:space="0" w:color="auto"/>
      </w:divBdr>
    </w:div>
    <w:div w:id="2024476225">
      <w:bodyDiv w:val="1"/>
      <w:marLeft w:val="0"/>
      <w:marRight w:val="0"/>
      <w:marTop w:val="0"/>
      <w:marBottom w:val="0"/>
      <w:divBdr>
        <w:top w:val="none" w:sz="0" w:space="0" w:color="auto"/>
        <w:left w:val="none" w:sz="0" w:space="0" w:color="auto"/>
        <w:bottom w:val="none" w:sz="0" w:space="0" w:color="auto"/>
        <w:right w:val="none" w:sz="0" w:space="0" w:color="auto"/>
      </w:divBdr>
    </w:div>
    <w:div w:id="2024628376">
      <w:bodyDiv w:val="1"/>
      <w:marLeft w:val="0"/>
      <w:marRight w:val="0"/>
      <w:marTop w:val="0"/>
      <w:marBottom w:val="0"/>
      <w:divBdr>
        <w:top w:val="none" w:sz="0" w:space="0" w:color="auto"/>
        <w:left w:val="none" w:sz="0" w:space="0" w:color="auto"/>
        <w:bottom w:val="none" w:sz="0" w:space="0" w:color="auto"/>
        <w:right w:val="none" w:sz="0" w:space="0" w:color="auto"/>
      </w:divBdr>
    </w:div>
    <w:div w:id="2024740889">
      <w:bodyDiv w:val="1"/>
      <w:marLeft w:val="0"/>
      <w:marRight w:val="0"/>
      <w:marTop w:val="0"/>
      <w:marBottom w:val="0"/>
      <w:divBdr>
        <w:top w:val="none" w:sz="0" w:space="0" w:color="auto"/>
        <w:left w:val="none" w:sz="0" w:space="0" w:color="auto"/>
        <w:bottom w:val="none" w:sz="0" w:space="0" w:color="auto"/>
        <w:right w:val="none" w:sz="0" w:space="0" w:color="auto"/>
      </w:divBdr>
    </w:div>
    <w:div w:id="2025010354">
      <w:bodyDiv w:val="1"/>
      <w:marLeft w:val="0"/>
      <w:marRight w:val="0"/>
      <w:marTop w:val="0"/>
      <w:marBottom w:val="0"/>
      <w:divBdr>
        <w:top w:val="none" w:sz="0" w:space="0" w:color="auto"/>
        <w:left w:val="none" w:sz="0" w:space="0" w:color="auto"/>
        <w:bottom w:val="none" w:sz="0" w:space="0" w:color="auto"/>
        <w:right w:val="none" w:sz="0" w:space="0" w:color="auto"/>
      </w:divBdr>
    </w:div>
    <w:div w:id="2025091700">
      <w:bodyDiv w:val="1"/>
      <w:marLeft w:val="0"/>
      <w:marRight w:val="0"/>
      <w:marTop w:val="0"/>
      <w:marBottom w:val="0"/>
      <w:divBdr>
        <w:top w:val="none" w:sz="0" w:space="0" w:color="auto"/>
        <w:left w:val="none" w:sz="0" w:space="0" w:color="auto"/>
        <w:bottom w:val="none" w:sz="0" w:space="0" w:color="auto"/>
        <w:right w:val="none" w:sz="0" w:space="0" w:color="auto"/>
      </w:divBdr>
    </w:div>
    <w:div w:id="2026324640">
      <w:bodyDiv w:val="1"/>
      <w:marLeft w:val="0"/>
      <w:marRight w:val="0"/>
      <w:marTop w:val="0"/>
      <w:marBottom w:val="0"/>
      <w:divBdr>
        <w:top w:val="none" w:sz="0" w:space="0" w:color="auto"/>
        <w:left w:val="none" w:sz="0" w:space="0" w:color="auto"/>
        <w:bottom w:val="none" w:sz="0" w:space="0" w:color="auto"/>
        <w:right w:val="none" w:sz="0" w:space="0" w:color="auto"/>
      </w:divBdr>
    </w:div>
    <w:div w:id="2026326092">
      <w:bodyDiv w:val="1"/>
      <w:marLeft w:val="0"/>
      <w:marRight w:val="0"/>
      <w:marTop w:val="0"/>
      <w:marBottom w:val="0"/>
      <w:divBdr>
        <w:top w:val="none" w:sz="0" w:space="0" w:color="auto"/>
        <w:left w:val="none" w:sz="0" w:space="0" w:color="auto"/>
        <w:bottom w:val="none" w:sz="0" w:space="0" w:color="auto"/>
        <w:right w:val="none" w:sz="0" w:space="0" w:color="auto"/>
      </w:divBdr>
    </w:div>
    <w:div w:id="2026982693">
      <w:bodyDiv w:val="1"/>
      <w:marLeft w:val="0"/>
      <w:marRight w:val="0"/>
      <w:marTop w:val="0"/>
      <w:marBottom w:val="0"/>
      <w:divBdr>
        <w:top w:val="none" w:sz="0" w:space="0" w:color="auto"/>
        <w:left w:val="none" w:sz="0" w:space="0" w:color="auto"/>
        <w:bottom w:val="none" w:sz="0" w:space="0" w:color="auto"/>
        <w:right w:val="none" w:sz="0" w:space="0" w:color="auto"/>
      </w:divBdr>
    </w:div>
    <w:div w:id="2027706756">
      <w:bodyDiv w:val="1"/>
      <w:marLeft w:val="0"/>
      <w:marRight w:val="0"/>
      <w:marTop w:val="0"/>
      <w:marBottom w:val="0"/>
      <w:divBdr>
        <w:top w:val="none" w:sz="0" w:space="0" w:color="auto"/>
        <w:left w:val="none" w:sz="0" w:space="0" w:color="auto"/>
        <w:bottom w:val="none" w:sz="0" w:space="0" w:color="auto"/>
        <w:right w:val="none" w:sz="0" w:space="0" w:color="auto"/>
      </w:divBdr>
    </w:div>
    <w:div w:id="2027706898">
      <w:bodyDiv w:val="1"/>
      <w:marLeft w:val="0"/>
      <w:marRight w:val="0"/>
      <w:marTop w:val="0"/>
      <w:marBottom w:val="0"/>
      <w:divBdr>
        <w:top w:val="none" w:sz="0" w:space="0" w:color="auto"/>
        <w:left w:val="none" w:sz="0" w:space="0" w:color="auto"/>
        <w:bottom w:val="none" w:sz="0" w:space="0" w:color="auto"/>
        <w:right w:val="none" w:sz="0" w:space="0" w:color="auto"/>
      </w:divBdr>
    </w:div>
    <w:div w:id="2027830864">
      <w:bodyDiv w:val="1"/>
      <w:marLeft w:val="0"/>
      <w:marRight w:val="0"/>
      <w:marTop w:val="0"/>
      <w:marBottom w:val="0"/>
      <w:divBdr>
        <w:top w:val="none" w:sz="0" w:space="0" w:color="auto"/>
        <w:left w:val="none" w:sz="0" w:space="0" w:color="auto"/>
        <w:bottom w:val="none" w:sz="0" w:space="0" w:color="auto"/>
        <w:right w:val="none" w:sz="0" w:space="0" w:color="auto"/>
      </w:divBdr>
    </w:div>
    <w:div w:id="2028092492">
      <w:bodyDiv w:val="1"/>
      <w:marLeft w:val="0"/>
      <w:marRight w:val="0"/>
      <w:marTop w:val="0"/>
      <w:marBottom w:val="0"/>
      <w:divBdr>
        <w:top w:val="none" w:sz="0" w:space="0" w:color="auto"/>
        <w:left w:val="none" w:sz="0" w:space="0" w:color="auto"/>
        <w:bottom w:val="none" w:sz="0" w:space="0" w:color="auto"/>
        <w:right w:val="none" w:sz="0" w:space="0" w:color="auto"/>
      </w:divBdr>
    </w:div>
    <w:div w:id="2028167830">
      <w:bodyDiv w:val="1"/>
      <w:marLeft w:val="0"/>
      <w:marRight w:val="0"/>
      <w:marTop w:val="0"/>
      <w:marBottom w:val="0"/>
      <w:divBdr>
        <w:top w:val="none" w:sz="0" w:space="0" w:color="auto"/>
        <w:left w:val="none" w:sz="0" w:space="0" w:color="auto"/>
        <w:bottom w:val="none" w:sz="0" w:space="0" w:color="auto"/>
        <w:right w:val="none" w:sz="0" w:space="0" w:color="auto"/>
      </w:divBdr>
    </w:div>
    <w:div w:id="2028477571">
      <w:bodyDiv w:val="1"/>
      <w:marLeft w:val="0"/>
      <w:marRight w:val="0"/>
      <w:marTop w:val="0"/>
      <w:marBottom w:val="0"/>
      <w:divBdr>
        <w:top w:val="none" w:sz="0" w:space="0" w:color="auto"/>
        <w:left w:val="none" w:sz="0" w:space="0" w:color="auto"/>
        <w:bottom w:val="none" w:sz="0" w:space="0" w:color="auto"/>
        <w:right w:val="none" w:sz="0" w:space="0" w:color="auto"/>
      </w:divBdr>
    </w:div>
    <w:div w:id="2028821907">
      <w:bodyDiv w:val="1"/>
      <w:marLeft w:val="0"/>
      <w:marRight w:val="0"/>
      <w:marTop w:val="0"/>
      <w:marBottom w:val="0"/>
      <w:divBdr>
        <w:top w:val="none" w:sz="0" w:space="0" w:color="auto"/>
        <w:left w:val="none" w:sz="0" w:space="0" w:color="auto"/>
        <w:bottom w:val="none" w:sz="0" w:space="0" w:color="auto"/>
        <w:right w:val="none" w:sz="0" w:space="0" w:color="auto"/>
      </w:divBdr>
    </w:div>
    <w:div w:id="2029061443">
      <w:bodyDiv w:val="1"/>
      <w:marLeft w:val="0"/>
      <w:marRight w:val="0"/>
      <w:marTop w:val="0"/>
      <w:marBottom w:val="0"/>
      <w:divBdr>
        <w:top w:val="none" w:sz="0" w:space="0" w:color="auto"/>
        <w:left w:val="none" w:sz="0" w:space="0" w:color="auto"/>
        <w:bottom w:val="none" w:sz="0" w:space="0" w:color="auto"/>
        <w:right w:val="none" w:sz="0" w:space="0" w:color="auto"/>
      </w:divBdr>
    </w:div>
    <w:div w:id="2029213833">
      <w:bodyDiv w:val="1"/>
      <w:marLeft w:val="0"/>
      <w:marRight w:val="0"/>
      <w:marTop w:val="0"/>
      <w:marBottom w:val="0"/>
      <w:divBdr>
        <w:top w:val="none" w:sz="0" w:space="0" w:color="auto"/>
        <w:left w:val="none" w:sz="0" w:space="0" w:color="auto"/>
        <w:bottom w:val="none" w:sz="0" w:space="0" w:color="auto"/>
        <w:right w:val="none" w:sz="0" w:space="0" w:color="auto"/>
      </w:divBdr>
    </w:div>
    <w:div w:id="2029401344">
      <w:bodyDiv w:val="1"/>
      <w:marLeft w:val="0"/>
      <w:marRight w:val="0"/>
      <w:marTop w:val="0"/>
      <w:marBottom w:val="0"/>
      <w:divBdr>
        <w:top w:val="none" w:sz="0" w:space="0" w:color="auto"/>
        <w:left w:val="none" w:sz="0" w:space="0" w:color="auto"/>
        <w:bottom w:val="none" w:sz="0" w:space="0" w:color="auto"/>
        <w:right w:val="none" w:sz="0" w:space="0" w:color="auto"/>
      </w:divBdr>
    </w:div>
    <w:div w:id="2029990410">
      <w:bodyDiv w:val="1"/>
      <w:marLeft w:val="0"/>
      <w:marRight w:val="0"/>
      <w:marTop w:val="0"/>
      <w:marBottom w:val="0"/>
      <w:divBdr>
        <w:top w:val="none" w:sz="0" w:space="0" w:color="auto"/>
        <w:left w:val="none" w:sz="0" w:space="0" w:color="auto"/>
        <w:bottom w:val="none" w:sz="0" w:space="0" w:color="auto"/>
        <w:right w:val="none" w:sz="0" w:space="0" w:color="auto"/>
      </w:divBdr>
    </w:div>
    <w:div w:id="2029990440">
      <w:bodyDiv w:val="1"/>
      <w:marLeft w:val="0"/>
      <w:marRight w:val="0"/>
      <w:marTop w:val="0"/>
      <w:marBottom w:val="0"/>
      <w:divBdr>
        <w:top w:val="none" w:sz="0" w:space="0" w:color="auto"/>
        <w:left w:val="none" w:sz="0" w:space="0" w:color="auto"/>
        <w:bottom w:val="none" w:sz="0" w:space="0" w:color="auto"/>
        <w:right w:val="none" w:sz="0" w:space="0" w:color="auto"/>
      </w:divBdr>
    </w:div>
    <w:div w:id="2030716230">
      <w:bodyDiv w:val="1"/>
      <w:marLeft w:val="0"/>
      <w:marRight w:val="0"/>
      <w:marTop w:val="0"/>
      <w:marBottom w:val="0"/>
      <w:divBdr>
        <w:top w:val="none" w:sz="0" w:space="0" w:color="auto"/>
        <w:left w:val="none" w:sz="0" w:space="0" w:color="auto"/>
        <w:bottom w:val="none" w:sz="0" w:space="0" w:color="auto"/>
        <w:right w:val="none" w:sz="0" w:space="0" w:color="auto"/>
      </w:divBdr>
    </w:div>
    <w:div w:id="2031489939">
      <w:bodyDiv w:val="1"/>
      <w:marLeft w:val="0"/>
      <w:marRight w:val="0"/>
      <w:marTop w:val="0"/>
      <w:marBottom w:val="0"/>
      <w:divBdr>
        <w:top w:val="none" w:sz="0" w:space="0" w:color="auto"/>
        <w:left w:val="none" w:sz="0" w:space="0" w:color="auto"/>
        <w:bottom w:val="none" w:sz="0" w:space="0" w:color="auto"/>
        <w:right w:val="none" w:sz="0" w:space="0" w:color="auto"/>
      </w:divBdr>
    </w:div>
    <w:div w:id="2031878291">
      <w:bodyDiv w:val="1"/>
      <w:marLeft w:val="0"/>
      <w:marRight w:val="0"/>
      <w:marTop w:val="0"/>
      <w:marBottom w:val="0"/>
      <w:divBdr>
        <w:top w:val="none" w:sz="0" w:space="0" w:color="auto"/>
        <w:left w:val="none" w:sz="0" w:space="0" w:color="auto"/>
        <w:bottom w:val="none" w:sz="0" w:space="0" w:color="auto"/>
        <w:right w:val="none" w:sz="0" w:space="0" w:color="auto"/>
      </w:divBdr>
    </w:div>
    <w:div w:id="2031878675">
      <w:bodyDiv w:val="1"/>
      <w:marLeft w:val="0"/>
      <w:marRight w:val="0"/>
      <w:marTop w:val="0"/>
      <w:marBottom w:val="0"/>
      <w:divBdr>
        <w:top w:val="none" w:sz="0" w:space="0" w:color="auto"/>
        <w:left w:val="none" w:sz="0" w:space="0" w:color="auto"/>
        <w:bottom w:val="none" w:sz="0" w:space="0" w:color="auto"/>
        <w:right w:val="none" w:sz="0" w:space="0" w:color="auto"/>
      </w:divBdr>
    </w:div>
    <w:div w:id="2032219413">
      <w:bodyDiv w:val="1"/>
      <w:marLeft w:val="0"/>
      <w:marRight w:val="0"/>
      <w:marTop w:val="0"/>
      <w:marBottom w:val="0"/>
      <w:divBdr>
        <w:top w:val="none" w:sz="0" w:space="0" w:color="auto"/>
        <w:left w:val="none" w:sz="0" w:space="0" w:color="auto"/>
        <w:bottom w:val="none" w:sz="0" w:space="0" w:color="auto"/>
        <w:right w:val="none" w:sz="0" w:space="0" w:color="auto"/>
      </w:divBdr>
    </w:div>
    <w:div w:id="2032489925">
      <w:bodyDiv w:val="1"/>
      <w:marLeft w:val="0"/>
      <w:marRight w:val="0"/>
      <w:marTop w:val="0"/>
      <w:marBottom w:val="0"/>
      <w:divBdr>
        <w:top w:val="none" w:sz="0" w:space="0" w:color="auto"/>
        <w:left w:val="none" w:sz="0" w:space="0" w:color="auto"/>
        <w:bottom w:val="none" w:sz="0" w:space="0" w:color="auto"/>
        <w:right w:val="none" w:sz="0" w:space="0" w:color="auto"/>
      </w:divBdr>
    </w:div>
    <w:div w:id="2032949523">
      <w:bodyDiv w:val="1"/>
      <w:marLeft w:val="0"/>
      <w:marRight w:val="0"/>
      <w:marTop w:val="0"/>
      <w:marBottom w:val="0"/>
      <w:divBdr>
        <w:top w:val="none" w:sz="0" w:space="0" w:color="auto"/>
        <w:left w:val="none" w:sz="0" w:space="0" w:color="auto"/>
        <w:bottom w:val="none" w:sz="0" w:space="0" w:color="auto"/>
        <w:right w:val="none" w:sz="0" w:space="0" w:color="auto"/>
      </w:divBdr>
    </w:div>
    <w:div w:id="2032994512">
      <w:bodyDiv w:val="1"/>
      <w:marLeft w:val="0"/>
      <w:marRight w:val="0"/>
      <w:marTop w:val="0"/>
      <w:marBottom w:val="0"/>
      <w:divBdr>
        <w:top w:val="none" w:sz="0" w:space="0" w:color="auto"/>
        <w:left w:val="none" w:sz="0" w:space="0" w:color="auto"/>
        <w:bottom w:val="none" w:sz="0" w:space="0" w:color="auto"/>
        <w:right w:val="none" w:sz="0" w:space="0" w:color="auto"/>
      </w:divBdr>
    </w:div>
    <w:div w:id="2032996487">
      <w:bodyDiv w:val="1"/>
      <w:marLeft w:val="0"/>
      <w:marRight w:val="0"/>
      <w:marTop w:val="0"/>
      <w:marBottom w:val="0"/>
      <w:divBdr>
        <w:top w:val="none" w:sz="0" w:space="0" w:color="auto"/>
        <w:left w:val="none" w:sz="0" w:space="0" w:color="auto"/>
        <w:bottom w:val="none" w:sz="0" w:space="0" w:color="auto"/>
        <w:right w:val="none" w:sz="0" w:space="0" w:color="auto"/>
      </w:divBdr>
    </w:div>
    <w:div w:id="2033215242">
      <w:bodyDiv w:val="1"/>
      <w:marLeft w:val="0"/>
      <w:marRight w:val="0"/>
      <w:marTop w:val="0"/>
      <w:marBottom w:val="0"/>
      <w:divBdr>
        <w:top w:val="none" w:sz="0" w:space="0" w:color="auto"/>
        <w:left w:val="none" w:sz="0" w:space="0" w:color="auto"/>
        <w:bottom w:val="none" w:sz="0" w:space="0" w:color="auto"/>
        <w:right w:val="none" w:sz="0" w:space="0" w:color="auto"/>
      </w:divBdr>
    </w:div>
    <w:div w:id="2033333688">
      <w:bodyDiv w:val="1"/>
      <w:marLeft w:val="0"/>
      <w:marRight w:val="0"/>
      <w:marTop w:val="0"/>
      <w:marBottom w:val="0"/>
      <w:divBdr>
        <w:top w:val="none" w:sz="0" w:space="0" w:color="auto"/>
        <w:left w:val="none" w:sz="0" w:space="0" w:color="auto"/>
        <w:bottom w:val="none" w:sz="0" w:space="0" w:color="auto"/>
        <w:right w:val="none" w:sz="0" w:space="0" w:color="auto"/>
      </w:divBdr>
    </w:div>
    <w:div w:id="2033651397">
      <w:bodyDiv w:val="1"/>
      <w:marLeft w:val="0"/>
      <w:marRight w:val="0"/>
      <w:marTop w:val="0"/>
      <w:marBottom w:val="0"/>
      <w:divBdr>
        <w:top w:val="none" w:sz="0" w:space="0" w:color="auto"/>
        <w:left w:val="none" w:sz="0" w:space="0" w:color="auto"/>
        <w:bottom w:val="none" w:sz="0" w:space="0" w:color="auto"/>
        <w:right w:val="none" w:sz="0" w:space="0" w:color="auto"/>
      </w:divBdr>
    </w:div>
    <w:div w:id="2035038984">
      <w:bodyDiv w:val="1"/>
      <w:marLeft w:val="0"/>
      <w:marRight w:val="0"/>
      <w:marTop w:val="0"/>
      <w:marBottom w:val="0"/>
      <w:divBdr>
        <w:top w:val="none" w:sz="0" w:space="0" w:color="auto"/>
        <w:left w:val="none" w:sz="0" w:space="0" w:color="auto"/>
        <w:bottom w:val="none" w:sz="0" w:space="0" w:color="auto"/>
        <w:right w:val="none" w:sz="0" w:space="0" w:color="auto"/>
      </w:divBdr>
    </w:div>
    <w:div w:id="2035304063">
      <w:bodyDiv w:val="1"/>
      <w:marLeft w:val="0"/>
      <w:marRight w:val="0"/>
      <w:marTop w:val="0"/>
      <w:marBottom w:val="0"/>
      <w:divBdr>
        <w:top w:val="none" w:sz="0" w:space="0" w:color="auto"/>
        <w:left w:val="none" w:sz="0" w:space="0" w:color="auto"/>
        <w:bottom w:val="none" w:sz="0" w:space="0" w:color="auto"/>
        <w:right w:val="none" w:sz="0" w:space="0" w:color="auto"/>
      </w:divBdr>
    </w:div>
    <w:div w:id="2035957161">
      <w:bodyDiv w:val="1"/>
      <w:marLeft w:val="0"/>
      <w:marRight w:val="0"/>
      <w:marTop w:val="0"/>
      <w:marBottom w:val="0"/>
      <w:divBdr>
        <w:top w:val="none" w:sz="0" w:space="0" w:color="auto"/>
        <w:left w:val="none" w:sz="0" w:space="0" w:color="auto"/>
        <w:bottom w:val="none" w:sz="0" w:space="0" w:color="auto"/>
        <w:right w:val="none" w:sz="0" w:space="0" w:color="auto"/>
      </w:divBdr>
    </w:div>
    <w:div w:id="2036080462">
      <w:bodyDiv w:val="1"/>
      <w:marLeft w:val="0"/>
      <w:marRight w:val="0"/>
      <w:marTop w:val="0"/>
      <w:marBottom w:val="0"/>
      <w:divBdr>
        <w:top w:val="none" w:sz="0" w:space="0" w:color="auto"/>
        <w:left w:val="none" w:sz="0" w:space="0" w:color="auto"/>
        <w:bottom w:val="none" w:sz="0" w:space="0" w:color="auto"/>
        <w:right w:val="none" w:sz="0" w:space="0" w:color="auto"/>
      </w:divBdr>
    </w:div>
    <w:div w:id="2036155642">
      <w:bodyDiv w:val="1"/>
      <w:marLeft w:val="0"/>
      <w:marRight w:val="0"/>
      <w:marTop w:val="0"/>
      <w:marBottom w:val="0"/>
      <w:divBdr>
        <w:top w:val="none" w:sz="0" w:space="0" w:color="auto"/>
        <w:left w:val="none" w:sz="0" w:space="0" w:color="auto"/>
        <w:bottom w:val="none" w:sz="0" w:space="0" w:color="auto"/>
        <w:right w:val="none" w:sz="0" w:space="0" w:color="auto"/>
      </w:divBdr>
    </w:div>
    <w:div w:id="2036156751">
      <w:bodyDiv w:val="1"/>
      <w:marLeft w:val="0"/>
      <w:marRight w:val="0"/>
      <w:marTop w:val="0"/>
      <w:marBottom w:val="0"/>
      <w:divBdr>
        <w:top w:val="none" w:sz="0" w:space="0" w:color="auto"/>
        <w:left w:val="none" w:sz="0" w:space="0" w:color="auto"/>
        <w:bottom w:val="none" w:sz="0" w:space="0" w:color="auto"/>
        <w:right w:val="none" w:sz="0" w:space="0" w:color="auto"/>
      </w:divBdr>
    </w:div>
    <w:div w:id="2036417873">
      <w:bodyDiv w:val="1"/>
      <w:marLeft w:val="0"/>
      <w:marRight w:val="0"/>
      <w:marTop w:val="0"/>
      <w:marBottom w:val="0"/>
      <w:divBdr>
        <w:top w:val="none" w:sz="0" w:space="0" w:color="auto"/>
        <w:left w:val="none" w:sz="0" w:space="0" w:color="auto"/>
        <w:bottom w:val="none" w:sz="0" w:space="0" w:color="auto"/>
        <w:right w:val="none" w:sz="0" w:space="0" w:color="auto"/>
      </w:divBdr>
    </w:div>
    <w:div w:id="2036492070">
      <w:bodyDiv w:val="1"/>
      <w:marLeft w:val="0"/>
      <w:marRight w:val="0"/>
      <w:marTop w:val="0"/>
      <w:marBottom w:val="0"/>
      <w:divBdr>
        <w:top w:val="none" w:sz="0" w:space="0" w:color="auto"/>
        <w:left w:val="none" w:sz="0" w:space="0" w:color="auto"/>
        <w:bottom w:val="none" w:sz="0" w:space="0" w:color="auto"/>
        <w:right w:val="none" w:sz="0" w:space="0" w:color="auto"/>
      </w:divBdr>
    </w:div>
    <w:div w:id="2036610699">
      <w:bodyDiv w:val="1"/>
      <w:marLeft w:val="0"/>
      <w:marRight w:val="0"/>
      <w:marTop w:val="0"/>
      <w:marBottom w:val="0"/>
      <w:divBdr>
        <w:top w:val="none" w:sz="0" w:space="0" w:color="auto"/>
        <w:left w:val="none" w:sz="0" w:space="0" w:color="auto"/>
        <w:bottom w:val="none" w:sz="0" w:space="0" w:color="auto"/>
        <w:right w:val="none" w:sz="0" w:space="0" w:color="auto"/>
      </w:divBdr>
    </w:div>
    <w:div w:id="2036882409">
      <w:bodyDiv w:val="1"/>
      <w:marLeft w:val="0"/>
      <w:marRight w:val="0"/>
      <w:marTop w:val="0"/>
      <w:marBottom w:val="0"/>
      <w:divBdr>
        <w:top w:val="none" w:sz="0" w:space="0" w:color="auto"/>
        <w:left w:val="none" w:sz="0" w:space="0" w:color="auto"/>
        <w:bottom w:val="none" w:sz="0" w:space="0" w:color="auto"/>
        <w:right w:val="none" w:sz="0" w:space="0" w:color="auto"/>
      </w:divBdr>
    </w:div>
    <w:div w:id="2037385378">
      <w:bodyDiv w:val="1"/>
      <w:marLeft w:val="0"/>
      <w:marRight w:val="0"/>
      <w:marTop w:val="0"/>
      <w:marBottom w:val="0"/>
      <w:divBdr>
        <w:top w:val="none" w:sz="0" w:space="0" w:color="auto"/>
        <w:left w:val="none" w:sz="0" w:space="0" w:color="auto"/>
        <w:bottom w:val="none" w:sz="0" w:space="0" w:color="auto"/>
        <w:right w:val="none" w:sz="0" w:space="0" w:color="auto"/>
      </w:divBdr>
    </w:div>
    <w:div w:id="2037467518">
      <w:bodyDiv w:val="1"/>
      <w:marLeft w:val="0"/>
      <w:marRight w:val="0"/>
      <w:marTop w:val="0"/>
      <w:marBottom w:val="0"/>
      <w:divBdr>
        <w:top w:val="none" w:sz="0" w:space="0" w:color="auto"/>
        <w:left w:val="none" w:sz="0" w:space="0" w:color="auto"/>
        <w:bottom w:val="none" w:sz="0" w:space="0" w:color="auto"/>
        <w:right w:val="none" w:sz="0" w:space="0" w:color="auto"/>
      </w:divBdr>
    </w:div>
    <w:div w:id="2037579931">
      <w:bodyDiv w:val="1"/>
      <w:marLeft w:val="0"/>
      <w:marRight w:val="0"/>
      <w:marTop w:val="0"/>
      <w:marBottom w:val="0"/>
      <w:divBdr>
        <w:top w:val="none" w:sz="0" w:space="0" w:color="auto"/>
        <w:left w:val="none" w:sz="0" w:space="0" w:color="auto"/>
        <w:bottom w:val="none" w:sz="0" w:space="0" w:color="auto"/>
        <w:right w:val="none" w:sz="0" w:space="0" w:color="auto"/>
      </w:divBdr>
    </w:div>
    <w:div w:id="2037580477">
      <w:bodyDiv w:val="1"/>
      <w:marLeft w:val="0"/>
      <w:marRight w:val="0"/>
      <w:marTop w:val="0"/>
      <w:marBottom w:val="0"/>
      <w:divBdr>
        <w:top w:val="none" w:sz="0" w:space="0" w:color="auto"/>
        <w:left w:val="none" w:sz="0" w:space="0" w:color="auto"/>
        <w:bottom w:val="none" w:sz="0" w:space="0" w:color="auto"/>
        <w:right w:val="none" w:sz="0" w:space="0" w:color="auto"/>
      </w:divBdr>
    </w:div>
    <w:div w:id="2037581833">
      <w:bodyDiv w:val="1"/>
      <w:marLeft w:val="0"/>
      <w:marRight w:val="0"/>
      <w:marTop w:val="0"/>
      <w:marBottom w:val="0"/>
      <w:divBdr>
        <w:top w:val="none" w:sz="0" w:space="0" w:color="auto"/>
        <w:left w:val="none" w:sz="0" w:space="0" w:color="auto"/>
        <w:bottom w:val="none" w:sz="0" w:space="0" w:color="auto"/>
        <w:right w:val="none" w:sz="0" w:space="0" w:color="auto"/>
      </w:divBdr>
    </w:div>
    <w:div w:id="2037844460">
      <w:bodyDiv w:val="1"/>
      <w:marLeft w:val="0"/>
      <w:marRight w:val="0"/>
      <w:marTop w:val="0"/>
      <w:marBottom w:val="0"/>
      <w:divBdr>
        <w:top w:val="none" w:sz="0" w:space="0" w:color="auto"/>
        <w:left w:val="none" w:sz="0" w:space="0" w:color="auto"/>
        <w:bottom w:val="none" w:sz="0" w:space="0" w:color="auto"/>
        <w:right w:val="none" w:sz="0" w:space="0" w:color="auto"/>
      </w:divBdr>
    </w:div>
    <w:div w:id="2037927905">
      <w:bodyDiv w:val="1"/>
      <w:marLeft w:val="0"/>
      <w:marRight w:val="0"/>
      <w:marTop w:val="0"/>
      <w:marBottom w:val="0"/>
      <w:divBdr>
        <w:top w:val="none" w:sz="0" w:space="0" w:color="auto"/>
        <w:left w:val="none" w:sz="0" w:space="0" w:color="auto"/>
        <w:bottom w:val="none" w:sz="0" w:space="0" w:color="auto"/>
        <w:right w:val="none" w:sz="0" w:space="0" w:color="auto"/>
      </w:divBdr>
    </w:div>
    <w:div w:id="2038115833">
      <w:bodyDiv w:val="1"/>
      <w:marLeft w:val="0"/>
      <w:marRight w:val="0"/>
      <w:marTop w:val="0"/>
      <w:marBottom w:val="0"/>
      <w:divBdr>
        <w:top w:val="none" w:sz="0" w:space="0" w:color="auto"/>
        <w:left w:val="none" w:sz="0" w:space="0" w:color="auto"/>
        <w:bottom w:val="none" w:sz="0" w:space="0" w:color="auto"/>
        <w:right w:val="none" w:sz="0" w:space="0" w:color="auto"/>
      </w:divBdr>
    </w:div>
    <w:div w:id="2038267693">
      <w:bodyDiv w:val="1"/>
      <w:marLeft w:val="0"/>
      <w:marRight w:val="0"/>
      <w:marTop w:val="0"/>
      <w:marBottom w:val="0"/>
      <w:divBdr>
        <w:top w:val="none" w:sz="0" w:space="0" w:color="auto"/>
        <w:left w:val="none" w:sz="0" w:space="0" w:color="auto"/>
        <w:bottom w:val="none" w:sz="0" w:space="0" w:color="auto"/>
        <w:right w:val="none" w:sz="0" w:space="0" w:color="auto"/>
      </w:divBdr>
    </w:div>
    <w:div w:id="2038457548">
      <w:bodyDiv w:val="1"/>
      <w:marLeft w:val="0"/>
      <w:marRight w:val="0"/>
      <w:marTop w:val="0"/>
      <w:marBottom w:val="0"/>
      <w:divBdr>
        <w:top w:val="none" w:sz="0" w:space="0" w:color="auto"/>
        <w:left w:val="none" w:sz="0" w:space="0" w:color="auto"/>
        <w:bottom w:val="none" w:sz="0" w:space="0" w:color="auto"/>
        <w:right w:val="none" w:sz="0" w:space="0" w:color="auto"/>
      </w:divBdr>
    </w:div>
    <w:div w:id="2038581604">
      <w:bodyDiv w:val="1"/>
      <w:marLeft w:val="0"/>
      <w:marRight w:val="0"/>
      <w:marTop w:val="0"/>
      <w:marBottom w:val="0"/>
      <w:divBdr>
        <w:top w:val="none" w:sz="0" w:space="0" w:color="auto"/>
        <w:left w:val="none" w:sz="0" w:space="0" w:color="auto"/>
        <w:bottom w:val="none" w:sz="0" w:space="0" w:color="auto"/>
        <w:right w:val="none" w:sz="0" w:space="0" w:color="auto"/>
      </w:divBdr>
    </w:div>
    <w:div w:id="2038656139">
      <w:bodyDiv w:val="1"/>
      <w:marLeft w:val="0"/>
      <w:marRight w:val="0"/>
      <w:marTop w:val="0"/>
      <w:marBottom w:val="0"/>
      <w:divBdr>
        <w:top w:val="none" w:sz="0" w:space="0" w:color="auto"/>
        <w:left w:val="none" w:sz="0" w:space="0" w:color="auto"/>
        <w:bottom w:val="none" w:sz="0" w:space="0" w:color="auto"/>
        <w:right w:val="none" w:sz="0" w:space="0" w:color="auto"/>
      </w:divBdr>
    </w:div>
    <w:div w:id="2038769373">
      <w:bodyDiv w:val="1"/>
      <w:marLeft w:val="0"/>
      <w:marRight w:val="0"/>
      <w:marTop w:val="0"/>
      <w:marBottom w:val="0"/>
      <w:divBdr>
        <w:top w:val="none" w:sz="0" w:space="0" w:color="auto"/>
        <w:left w:val="none" w:sz="0" w:space="0" w:color="auto"/>
        <w:bottom w:val="none" w:sz="0" w:space="0" w:color="auto"/>
        <w:right w:val="none" w:sz="0" w:space="0" w:color="auto"/>
      </w:divBdr>
    </w:div>
    <w:div w:id="2038963486">
      <w:bodyDiv w:val="1"/>
      <w:marLeft w:val="0"/>
      <w:marRight w:val="0"/>
      <w:marTop w:val="0"/>
      <w:marBottom w:val="0"/>
      <w:divBdr>
        <w:top w:val="none" w:sz="0" w:space="0" w:color="auto"/>
        <w:left w:val="none" w:sz="0" w:space="0" w:color="auto"/>
        <w:bottom w:val="none" w:sz="0" w:space="0" w:color="auto"/>
        <w:right w:val="none" w:sz="0" w:space="0" w:color="auto"/>
      </w:divBdr>
    </w:div>
    <w:div w:id="2039314856">
      <w:bodyDiv w:val="1"/>
      <w:marLeft w:val="0"/>
      <w:marRight w:val="0"/>
      <w:marTop w:val="0"/>
      <w:marBottom w:val="0"/>
      <w:divBdr>
        <w:top w:val="none" w:sz="0" w:space="0" w:color="auto"/>
        <w:left w:val="none" w:sz="0" w:space="0" w:color="auto"/>
        <w:bottom w:val="none" w:sz="0" w:space="0" w:color="auto"/>
        <w:right w:val="none" w:sz="0" w:space="0" w:color="auto"/>
      </w:divBdr>
    </w:div>
    <w:div w:id="2039356458">
      <w:bodyDiv w:val="1"/>
      <w:marLeft w:val="0"/>
      <w:marRight w:val="0"/>
      <w:marTop w:val="0"/>
      <w:marBottom w:val="0"/>
      <w:divBdr>
        <w:top w:val="none" w:sz="0" w:space="0" w:color="auto"/>
        <w:left w:val="none" w:sz="0" w:space="0" w:color="auto"/>
        <w:bottom w:val="none" w:sz="0" w:space="0" w:color="auto"/>
        <w:right w:val="none" w:sz="0" w:space="0" w:color="auto"/>
      </w:divBdr>
    </w:div>
    <w:div w:id="2039816968">
      <w:bodyDiv w:val="1"/>
      <w:marLeft w:val="0"/>
      <w:marRight w:val="0"/>
      <w:marTop w:val="0"/>
      <w:marBottom w:val="0"/>
      <w:divBdr>
        <w:top w:val="none" w:sz="0" w:space="0" w:color="auto"/>
        <w:left w:val="none" w:sz="0" w:space="0" w:color="auto"/>
        <w:bottom w:val="none" w:sz="0" w:space="0" w:color="auto"/>
        <w:right w:val="none" w:sz="0" w:space="0" w:color="auto"/>
      </w:divBdr>
    </w:div>
    <w:div w:id="2039818928">
      <w:bodyDiv w:val="1"/>
      <w:marLeft w:val="0"/>
      <w:marRight w:val="0"/>
      <w:marTop w:val="0"/>
      <w:marBottom w:val="0"/>
      <w:divBdr>
        <w:top w:val="none" w:sz="0" w:space="0" w:color="auto"/>
        <w:left w:val="none" w:sz="0" w:space="0" w:color="auto"/>
        <w:bottom w:val="none" w:sz="0" w:space="0" w:color="auto"/>
        <w:right w:val="none" w:sz="0" w:space="0" w:color="auto"/>
      </w:divBdr>
    </w:div>
    <w:div w:id="2040155286">
      <w:bodyDiv w:val="1"/>
      <w:marLeft w:val="0"/>
      <w:marRight w:val="0"/>
      <w:marTop w:val="0"/>
      <w:marBottom w:val="0"/>
      <w:divBdr>
        <w:top w:val="none" w:sz="0" w:space="0" w:color="auto"/>
        <w:left w:val="none" w:sz="0" w:space="0" w:color="auto"/>
        <w:bottom w:val="none" w:sz="0" w:space="0" w:color="auto"/>
        <w:right w:val="none" w:sz="0" w:space="0" w:color="auto"/>
      </w:divBdr>
    </w:div>
    <w:div w:id="2040859035">
      <w:bodyDiv w:val="1"/>
      <w:marLeft w:val="0"/>
      <w:marRight w:val="0"/>
      <w:marTop w:val="0"/>
      <w:marBottom w:val="0"/>
      <w:divBdr>
        <w:top w:val="none" w:sz="0" w:space="0" w:color="auto"/>
        <w:left w:val="none" w:sz="0" w:space="0" w:color="auto"/>
        <w:bottom w:val="none" w:sz="0" w:space="0" w:color="auto"/>
        <w:right w:val="none" w:sz="0" w:space="0" w:color="auto"/>
      </w:divBdr>
    </w:div>
    <w:div w:id="2041277791">
      <w:bodyDiv w:val="1"/>
      <w:marLeft w:val="0"/>
      <w:marRight w:val="0"/>
      <w:marTop w:val="0"/>
      <w:marBottom w:val="0"/>
      <w:divBdr>
        <w:top w:val="none" w:sz="0" w:space="0" w:color="auto"/>
        <w:left w:val="none" w:sz="0" w:space="0" w:color="auto"/>
        <w:bottom w:val="none" w:sz="0" w:space="0" w:color="auto"/>
        <w:right w:val="none" w:sz="0" w:space="0" w:color="auto"/>
      </w:divBdr>
    </w:div>
    <w:div w:id="2041277892">
      <w:bodyDiv w:val="1"/>
      <w:marLeft w:val="0"/>
      <w:marRight w:val="0"/>
      <w:marTop w:val="0"/>
      <w:marBottom w:val="0"/>
      <w:divBdr>
        <w:top w:val="none" w:sz="0" w:space="0" w:color="auto"/>
        <w:left w:val="none" w:sz="0" w:space="0" w:color="auto"/>
        <w:bottom w:val="none" w:sz="0" w:space="0" w:color="auto"/>
        <w:right w:val="none" w:sz="0" w:space="0" w:color="auto"/>
      </w:divBdr>
    </w:div>
    <w:div w:id="2041856379">
      <w:bodyDiv w:val="1"/>
      <w:marLeft w:val="0"/>
      <w:marRight w:val="0"/>
      <w:marTop w:val="0"/>
      <w:marBottom w:val="0"/>
      <w:divBdr>
        <w:top w:val="none" w:sz="0" w:space="0" w:color="auto"/>
        <w:left w:val="none" w:sz="0" w:space="0" w:color="auto"/>
        <w:bottom w:val="none" w:sz="0" w:space="0" w:color="auto"/>
        <w:right w:val="none" w:sz="0" w:space="0" w:color="auto"/>
      </w:divBdr>
    </w:div>
    <w:div w:id="2042240220">
      <w:bodyDiv w:val="1"/>
      <w:marLeft w:val="0"/>
      <w:marRight w:val="0"/>
      <w:marTop w:val="0"/>
      <w:marBottom w:val="0"/>
      <w:divBdr>
        <w:top w:val="none" w:sz="0" w:space="0" w:color="auto"/>
        <w:left w:val="none" w:sz="0" w:space="0" w:color="auto"/>
        <w:bottom w:val="none" w:sz="0" w:space="0" w:color="auto"/>
        <w:right w:val="none" w:sz="0" w:space="0" w:color="auto"/>
      </w:divBdr>
    </w:div>
    <w:div w:id="2042322422">
      <w:bodyDiv w:val="1"/>
      <w:marLeft w:val="0"/>
      <w:marRight w:val="0"/>
      <w:marTop w:val="0"/>
      <w:marBottom w:val="0"/>
      <w:divBdr>
        <w:top w:val="none" w:sz="0" w:space="0" w:color="auto"/>
        <w:left w:val="none" w:sz="0" w:space="0" w:color="auto"/>
        <w:bottom w:val="none" w:sz="0" w:space="0" w:color="auto"/>
        <w:right w:val="none" w:sz="0" w:space="0" w:color="auto"/>
      </w:divBdr>
    </w:div>
    <w:div w:id="2042969038">
      <w:bodyDiv w:val="1"/>
      <w:marLeft w:val="0"/>
      <w:marRight w:val="0"/>
      <w:marTop w:val="0"/>
      <w:marBottom w:val="0"/>
      <w:divBdr>
        <w:top w:val="none" w:sz="0" w:space="0" w:color="auto"/>
        <w:left w:val="none" w:sz="0" w:space="0" w:color="auto"/>
        <w:bottom w:val="none" w:sz="0" w:space="0" w:color="auto"/>
        <w:right w:val="none" w:sz="0" w:space="0" w:color="auto"/>
      </w:divBdr>
    </w:div>
    <w:div w:id="2043238328">
      <w:bodyDiv w:val="1"/>
      <w:marLeft w:val="0"/>
      <w:marRight w:val="0"/>
      <w:marTop w:val="0"/>
      <w:marBottom w:val="0"/>
      <w:divBdr>
        <w:top w:val="none" w:sz="0" w:space="0" w:color="auto"/>
        <w:left w:val="none" w:sz="0" w:space="0" w:color="auto"/>
        <w:bottom w:val="none" w:sz="0" w:space="0" w:color="auto"/>
        <w:right w:val="none" w:sz="0" w:space="0" w:color="auto"/>
      </w:divBdr>
    </w:div>
    <w:div w:id="2043283088">
      <w:bodyDiv w:val="1"/>
      <w:marLeft w:val="0"/>
      <w:marRight w:val="0"/>
      <w:marTop w:val="0"/>
      <w:marBottom w:val="0"/>
      <w:divBdr>
        <w:top w:val="none" w:sz="0" w:space="0" w:color="auto"/>
        <w:left w:val="none" w:sz="0" w:space="0" w:color="auto"/>
        <w:bottom w:val="none" w:sz="0" w:space="0" w:color="auto"/>
        <w:right w:val="none" w:sz="0" w:space="0" w:color="auto"/>
      </w:divBdr>
    </w:div>
    <w:div w:id="2043627216">
      <w:bodyDiv w:val="1"/>
      <w:marLeft w:val="0"/>
      <w:marRight w:val="0"/>
      <w:marTop w:val="0"/>
      <w:marBottom w:val="0"/>
      <w:divBdr>
        <w:top w:val="none" w:sz="0" w:space="0" w:color="auto"/>
        <w:left w:val="none" w:sz="0" w:space="0" w:color="auto"/>
        <w:bottom w:val="none" w:sz="0" w:space="0" w:color="auto"/>
        <w:right w:val="none" w:sz="0" w:space="0" w:color="auto"/>
      </w:divBdr>
    </w:div>
    <w:div w:id="2043747133">
      <w:bodyDiv w:val="1"/>
      <w:marLeft w:val="0"/>
      <w:marRight w:val="0"/>
      <w:marTop w:val="0"/>
      <w:marBottom w:val="0"/>
      <w:divBdr>
        <w:top w:val="none" w:sz="0" w:space="0" w:color="auto"/>
        <w:left w:val="none" w:sz="0" w:space="0" w:color="auto"/>
        <w:bottom w:val="none" w:sz="0" w:space="0" w:color="auto"/>
        <w:right w:val="none" w:sz="0" w:space="0" w:color="auto"/>
      </w:divBdr>
    </w:div>
    <w:div w:id="2043826815">
      <w:bodyDiv w:val="1"/>
      <w:marLeft w:val="0"/>
      <w:marRight w:val="0"/>
      <w:marTop w:val="0"/>
      <w:marBottom w:val="0"/>
      <w:divBdr>
        <w:top w:val="none" w:sz="0" w:space="0" w:color="auto"/>
        <w:left w:val="none" w:sz="0" w:space="0" w:color="auto"/>
        <w:bottom w:val="none" w:sz="0" w:space="0" w:color="auto"/>
        <w:right w:val="none" w:sz="0" w:space="0" w:color="auto"/>
      </w:divBdr>
    </w:div>
    <w:div w:id="2045405479">
      <w:bodyDiv w:val="1"/>
      <w:marLeft w:val="0"/>
      <w:marRight w:val="0"/>
      <w:marTop w:val="0"/>
      <w:marBottom w:val="0"/>
      <w:divBdr>
        <w:top w:val="none" w:sz="0" w:space="0" w:color="auto"/>
        <w:left w:val="none" w:sz="0" w:space="0" w:color="auto"/>
        <w:bottom w:val="none" w:sz="0" w:space="0" w:color="auto"/>
        <w:right w:val="none" w:sz="0" w:space="0" w:color="auto"/>
      </w:divBdr>
    </w:div>
    <w:div w:id="2045672583">
      <w:bodyDiv w:val="1"/>
      <w:marLeft w:val="0"/>
      <w:marRight w:val="0"/>
      <w:marTop w:val="0"/>
      <w:marBottom w:val="0"/>
      <w:divBdr>
        <w:top w:val="none" w:sz="0" w:space="0" w:color="auto"/>
        <w:left w:val="none" w:sz="0" w:space="0" w:color="auto"/>
        <w:bottom w:val="none" w:sz="0" w:space="0" w:color="auto"/>
        <w:right w:val="none" w:sz="0" w:space="0" w:color="auto"/>
      </w:divBdr>
    </w:div>
    <w:div w:id="2045710949">
      <w:bodyDiv w:val="1"/>
      <w:marLeft w:val="0"/>
      <w:marRight w:val="0"/>
      <w:marTop w:val="0"/>
      <w:marBottom w:val="0"/>
      <w:divBdr>
        <w:top w:val="none" w:sz="0" w:space="0" w:color="auto"/>
        <w:left w:val="none" w:sz="0" w:space="0" w:color="auto"/>
        <w:bottom w:val="none" w:sz="0" w:space="0" w:color="auto"/>
        <w:right w:val="none" w:sz="0" w:space="0" w:color="auto"/>
      </w:divBdr>
    </w:div>
    <w:div w:id="2045717435">
      <w:bodyDiv w:val="1"/>
      <w:marLeft w:val="0"/>
      <w:marRight w:val="0"/>
      <w:marTop w:val="0"/>
      <w:marBottom w:val="0"/>
      <w:divBdr>
        <w:top w:val="none" w:sz="0" w:space="0" w:color="auto"/>
        <w:left w:val="none" w:sz="0" w:space="0" w:color="auto"/>
        <w:bottom w:val="none" w:sz="0" w:space="0" w:color="auto"/>
        <w:right w:val="none" w:sz="0" w:space="0" w:color="auto"/>
      </w:divBdr>
    </w:div>
    <w:div w:id="2045791947">
      <w:bodyDiv w:val="1"/>
      <w:marLeft w:val="0"/>
      <w:marRight w:val="0"/>
      <w:marTop w:val="0"/>
      <w:marBottom w:val="0"/>
      <w:divBdr>
        <w:top w:val="none" w:sz="0" w:space="0" w:color="auto"/>
        <w:left w:val="none" w:sz="0" w:space="0" w:color="auto"/>
        <w:bottom w:val="none" w:sz="0" w:space="0" w:color="auto"/>
        <w:right w:val="none" w:sz="0" w:space="0" w:color="auto"/>
      </w:divBdr>
    </w:div>
    <w:div w:id="2046056558">
      <w:bodyDiv w:val="1"/>
      <w:marLeft w:val="0"/>
      <w:marRight w:val="0"/>
      <w:marTop w:val="0"/>
      <w:marBottom w:val="0"/>
      <w:divBdr>
        <w:top w:val="none" w:sz="0" w:space="0" w:color="auto"/>
        <w:left w:val="none" w:sz="0" w:space="0" w:color="auto"/>
        <w:bottom w:val="none" w:sz="0" w:space="0" w:color="auto"/>
        <w:right w:val="none" w:sz="0" w:space="0" w:color="auto"/>
      </w:divBdr>
    </w:div>
    <w:div w:id="2046103973">
      <w:bodyDiv w:val="1"/>
      <w:marLeft w:val="0"/>
      <w:marRight w:val="0"/>
      <w:marTop w:val="0"/>
      <w:marBottom w:val="0"/>
      <w:divBdr>
        <w:top w:val="none" w:sz="0" w:space="0" w:color="auto"/>
        <w:left w:val="none" w:sz="0" w:space="0" w:color="auto"/>
        <w:bottom w:val="none" w:sz="0" w:space="0" w:color="auto"/>
        <w:right w:val="none" w:sz="0" w:space="0" w:color="auto"/>
      </w:divBdr>
    </w:div>
    <w:div w:id="2046326146">
      <w:bodyDiv w:val="1"/>
      <w:marLeft w:val="0"/>
      <w:marRight w:val="0"/>
      <w:marTop w:val="0"/>
      <w:marBottom w:val="0"/>
      <w:divBdr>
        <w:top w:val="none" w:sz="0" w:space="0" w:color="auto"/>
        <w:left w:val="none" w:sz="0" w:space="0" w:color="auto"/>
        <w:bottom w:val="none" w:sz="0" w:space="0" w:color="auto"/>
        <w:right w:val="none" w:sz="0" w:space="0" w:color="auto"/>
      </w:divBdr>
    </w:div>
    <w:div w:id="2046757117">
      <w:bodyDiv w:val="1"/>
      <w:marLeft w:val="0"/>
      <w:marRight w:val="0"/>
      <w:marTop w:val="0"/>
      <w:marBottom w:val="0"/>
      <w:divBdr>
        <w:top w:val="none" w:sz="0" w:space="0" w:color="auto"/>
        <w:left w:val="none" w:sz="0" w:space="0" w:color="auto"/>
        <w:bottom w:val="none" w:sz="0" w:space="0" w:color="auto"/>
        <w:right w:val="none" w:sz="0" w:space="0" w:color="auto"/>
      </w:divBdr>
    </w:div>
    <w:div w:id="2046903006">
      <w:bodyDiv w:val="1"/>
      <w:marLeft w:val="0"/>
      <w:marRight w:val="0"/>
      <w:marTop w:val="0"/>
      <w:marBottom w:val="0"/>
      <w:divBdr>
        <w:top w:val="none" w:sz="0" w:space="0" w:color="auto"/>
        <w:left w:val="none" w:sz="0" w:space="0" w:color="auto"/>
        <w:bottom w:val="none" w:sz="0" w:space="0" w:color="auto"/>
        <w:right w:val="none" w:sz="0" w:space="0" w:color="auto"/>
      </w:divBdr>
    </w:div>
    <w:div w:id="2046980230">
      <w:bodyDiv w:val="1"/>
      <w:marLeft w:val="0"/>
      <w:marRight w:val="0"/>
      <w:marTop w:val="0"/>
      <w:marBottom w:val="0"/>
      <w:divBdr>
        <w:top w:val="none" w:sz="0" w:space="0" w:color="auto"/>
        <w:left w:val="none" w:sz="0" w:space="0" w:color="auto"/>
        <w:bottom w:val="none" w:sz="0" w:space="0" w:color="auto"/>
        <w:right w:val="none" w:sz="0" w:space="0" w:color="auto"/>
      </w:divBdr>
    </w:div>
    <w:div w:id="2046981033">
      <w:bodyDiv w:val="1"/>
      <w:marLeft w:val="0"/>
      <w:marRight w:val="0"/>
      <w:marTop w:val="0"/>
      <w:marBottom w:val="0"/>
      <w:divBdr>
        <w:top w:val="none" w:sz="0" w:space="0" w:color="auto"/>
        <w:left w:val="none" w:sz="0" w:space="0" w:color="auto"/>
        <w:bottom w:val="none" w:sz="0" w:space="0" w:color="auto"/>
        <w:right w:val="none" w:sz="0" w:space="0" w:color="auto"/>
      </w:divBdr>
    </w:div>
    <w:div w:id="2047024303">
      <w:bodyDiv w:val="1"/>
      <w:marLeft w:val="0"/>
      <w:marRight w:val="0"/>
      <w:marTop w:val="0"/>
      <w:marBottom w:val="0"/>
      <w:divBdr>
        <w:top w:val="none" w:sz="0" w:space="0" w:color="auto"/>
        <w:left w:val="none" w:sz="0" w:space="0" w:color="auto"/>
        <w:bottom w:val="none" w:sz="0" w:space="0" w:color="auto"/>
        <w:right w:val="none" w:sz="0" w:space="0" w:color="auto"/>
      </w:divBdr>
    </w:div>
    <w:div w:id="2047216257">
      <w:bodyDiv w:val="1"/>
      <w:marLeft w:val="0"/>
      <w:marRight w:val="0"/>
      <w:marTop w:val="0"/>
      <w:marBottom w:val="0"/>
      <w:divBdr>
        <w:top w:val="none" w:sz="0" w:space="0" w:color="auto"/>
        <w:left w:val="none" w:sz="0" w:space="0" w:color="auto"/>
        <w:bottom w:val="none" w:sz="0" w:space="0" w:color="auto"/>
        <w:right w:val="none" w:sz="0" w:space="0" w:color="auto"/>
      </w:divBdr>
    </w:div>
    <w:div w:id="2047633749">
      <w:bodyDiv w:val="1"/>
      <w:marLeft w:val="0"/>
      <w:marRight w:val="0"/>
      <w:marTop w:val="0"/>
      <w:marBottom w:val="0"/>
      <w:divBdr>
        <w:top w:val="none" w:sz="0" w:space="0" w:color="auto"/>
        <w:left w:val="none" w:sz="0" w:space="0" w:color="auto"/>
        <w:bottom w:val="none" w:sz="0" w:space="0" w:color="auto"/>
        <w:right w:val="none" w:sz="0" w:space="0" w:color="auto"/>
      </w:divBdr>
    </w:div>
    <w:div w:id="2047679626">
      <w:bodyDiv w:val="1"/>
      <w:marLeft w:val="0"/>
      <w:marRight w:val="0"/>
      <w:marTop w:val="0"/>
      <w:marBottom w:val="0"/>
      <w:divBdr>
        <w:top w:val="none" w:sz="0" w:space="0" w:color="auto"/>
        <w:left w:val="none" w:sz="0" w:space="0" w:color="auto"/>
        <w:bottom w:val="none" w:sz="0" w:space="0" w:color="auto"/>
        <w:right w:val="none" w:sz="0" w:space="0" w:color="auto"/>
      </w:divBdr>
    </w:div>
    <w:div w:id="2047901063">
      <w:bodyDiv w:val="1"/>
      <w:marLeft w:val="0"/>
      <w:marRight w:val="0"/>
      <w:marTop w:val="0"/>
      <w:marBottom w:val="0"/>
      <w:divBdr>
        <w:top w:val="none" w:sz="0" w:space="0" w:color="auto"/>
        <w:left w:val="none" w:sz="0" w:space="0" w:color="auto"/>
        <w:bottom w:val="none" w:sz="0" w:space="0" w:color="auto"/>
        <w:right w:val="none" w:sz="0" w:space="0" w:color="auto"/>
      </w:divBdr>
    </w:div>
    <w:div w:id="2048095534">
      <w:bodyDiv w:val="1"/>
      <w:marLeft w:val="0"/>
      <w:marRight w:val="0"/>
      <w:marTop w:val="0"/>
      <w:marBottom w:val="0"/>
      <w:divBdr>
        <w:top w:val="none" w:sz="0" w:space="0" w:color="auto"/>
        <w:left w:val="none" w:sz="0" w:space="0" w:color="auto"/>
        <w:bottom w:val="none" w:sz="0" w:space="0" w:color="auto"/>
        <w:right w:val="none" w:sz="0" w:space="0" w:color="auto"/>
      </w:divBdr>
    </w:div>
    <w:div w:id="2048213563">
      <w:bodyDiv w:val="1"/>
      <w:marLeft w:val="0"/>
      <w:marRight w:val="0"/>
      <w:marTop w:val="0"/>
      <w:marBottom w:val="0"/>
      <w:divBdr>
        <w:top w:val="none" w:sz="0" w:space="0" w:color="auto"/>
        <w:left w:val="none" w:sz="0" w:space="0" w:color="auto"/>
        <w:bottom w:val="none" w:sz="0" w:space="0" w:color="auto"/>
        <w:right w:val="none" w:sz="0" w:space="0" w:color="auto"/>
      </w:divBdr>
    </w:div>
    <w:div w:id="2048405788">
      <w:bodyDiv w:val="1"/>
      <w:marLeft w:val="0"/>
      <w:marRight w:val="0"/>
      <w:marTop w:val="0"/>
      <w:marBottom w:val="0"/>
      <w:divBdr>
        <w:top w:val="none" w:sz="0" w:space="0" w:color="auto"/>
        <w:left w:val="none" w:sz="0" w:space="0" w:color="auto"/>
        <w:bottom w:val="none" w:sz="0" w:space="0" w:color="auto"/>
        <w:right w:val="none" w:sz="0" w:space="0" w:color="auto"/>
      </w:divBdr>
    </w:div>
    <w:div w:id="2048529902">
      <w:bodyDiv w:val="1"/>
      <w:marLeft w:val="0"/>
      <w:marRight w:val="0"/>
      <w:marTop w:val="0"/>
      <w:marBottom w:val="0"/>
      <w:divBdr>
        <w:top w:val="none" w:sz="0" w:space="0" w:color="auto"/>
        <w:left w:val="none" w:sz="0" w:space="0" w:color="auto"/>
        <w:bottom w:val="none" w:sz="0" w:space="0" w:color="auto"/>
        <w:right w:val="none" w:sz="0" w:space="0" w:color="auto"/>
      </w:divBdr>
    </w:div>
    <w:div w:id="2048678596">
      <w:bodyDiv w:val="1"/>
      <w:marLeft w:val="0"/>
      <w:marRight w:val="0"/>
      <w:marTop w:val="0"/>
      <w:marBottom w:val="0"/>
      <w:divBdr>
        <w:top w:val="none" w:sz="0" w:space="0" w:color="auto"/>
        <w:left w:val="none" w:sz="0" w:space="0" w:color="auto"/>
        <w:bottom w:val="none" w:sz="0" w:space="0" w:color="auto"/>
        <w:right w:val="none" w:sz="0" w:space="0" w:color="auto"/>
      </w:divBdr>
    </w:div>
    <w:div w:id="2048748786">
      <w:bodyDiv w:val="1"/>
      <w:marLeft w:val="0"/>
      <w:marRight w:val="0"/>
      <w:marTop w:val="0"/>
      <w:marBottom w:val="0"/>
      <w:divBdr>
        <w:top w:val="none" w:sz="0" w:space="0" w:color="auto"/>
        <w:left w:val="none" w:sz="0" w:space="0" w:color="auto"/>
        <w:bottom w:val="none" w:sz="0" w:space="0" w:color="auto"/>
        <w:right w:val="none" w:sz="0" w:space="0" w:color="auto"/>
      </w:divBdr>
    </w:div>
    <w:div w:id="2048791230">
      <w:bodyDiv w:val="1"/>
      <w:marLeft w:val="0"/>
      <w:marRight w:val="0"/>
      <w:marTop w:val="0"/>
      <w:marBottom w:val="0"/>
      <w:divBdr>
        <w:top w:val="none" w:sz="0" w:space="0" w:color="auto"/>
        <w:left w:val="none" w:sz="0" w:space="0" w:color="auto"/>
        <w:bottom w:val="none" w:sz="0" w:space="0" w:color="auto"/>
        <w:right w:val="none" w:sz="0" w:space="0" w:color="auto"/>
      </w:divBdr>
    </w:div>
    <w:div w:id="2048989706">
      <w:bodyDiv w:val="1"/>
      <w:marLeft w:val="0"/>
      <w:marRight w:val="0"/>
      <w:marTop w:val="0"/>
      <w:marBottom w:val="0"/>
      <w:divBdr>
        <w:top w:val="none" w:sz="0" w:space="0" w:color="auto"/>
        <w:left w:val="none" w:sz="0" w:space="0" w:color="auto"/>
        <w:bottom w:val="none" w:sz="0" w:space="0" w:color="auto"/>
        <w:right w:val="none" w:sz="0" w:space="0" w:color="auto"/>
      </w:divBdr>
    </w:div>
    <w:div w:id="2049252784">
      <w:bodyDiv w:val="1"/>
      <w:marLeft w:val="0"/>
      <w:marRight w:val="0"/>
      <w:marTop w:val="0"/>
      <w:marBottom w:val="0"/>
      <w:divBdr>
        <w:top w:val="none" w:sz="0" w:space="0" w:color="auto"/>
        <w:left w:val="none" w:sz="0" w:space="0" w:color="auto"/>
        <w:bottom w:val="none" w:sz="0" w:space="0" w:color="auto"/>
        <w:right w:val="none" w:sz="0" w:space="0" w:color="auto"/>
      </w:divBdr>
    </w:div>
    <w:div w:id="2049990800">
      <w:bodyDiv w:val="1"/>
      <w:marLeft w:val="0"/>
      <w:marRight w:val="0"/>
      <w:marTop w:val="0"/>
      <w:marBottom w:val="0"/>
      <w:divBdr>
        <w:top w:val="none" w:sz="0" w:space="0" w:color="auto"/>
        <w:left w:val="none" w:sz="0" w:space="0" w:color="auto"/>
        <w:bottom w:val="none" w:sz="0" w:space="0" w:color="auto"/>
        <w:right w:val="none" w:sz="0" w:space="0" w:color="auto"/>
      </w:divBdr>
    </w:div>
    <w:div w:id="2050566888">
      <w:bodyDiv w:val="1"/>
      <w:marLeft w:val="0"/>
      <w:marRight w:val="0"/>
      <w:marTop w:val="0"/>
      <w:marBottom w:val="0"/>
      <w:divBdr>
        <w:top w:val="none" w:sz="0" w:space="0" w:color="auto"/>
        <w:left w:val="none" w:sz="0" w:space="0" w:color="auto"/>
        <w:bottom w:val="none" w:sz="0" w:space="0" w:color="auto"/>
        <w:right w:val="none" w:sz="0" w:space="0" w:color="auto"/>
      </w:divBdr>
    </w:div>
    <w:div w:id="2051025855">
      <w:bodyDiv w:val="1"/>
      <w:marLeft w:val="0"/>
      <w:marRight w:val="0"/>
      <w:marTop w:val="0"/>
      <w:marBottom w:val="0"/>
      <w:divBdr>
        <w:top w:val="none" w:sz="0" w:space="0" w:color="auto"/>
        <w:left w:val="none" w:sz="0" w:space="0" w:color="auto"/>
        <w:bottom w:val="none" w:sz="0" w:space="0" w:color="auto"/>
        <w:right w:val="none" w:sz="0" w:space="0" w:color="auto"/>
      </w:divBdr>
    </w:div>
    <w:div w:id="2051102201">
      <w:bodyDiv w:val="1"/>
      <w:marLeft w:val="0"/>
      <w:marRight w:val="0"/>
      <w:marTop w:val="0"/>
      <w:marBottom w:val="0"/>
      <w:divBdr>
        <w:top w:val="none" w:sz="0" w:space="0" w:color="auto"/>
        <w:left w:val="none" w:sz="0" w:space="0" w:color="auto"/>
        <w:bottom w:val="none" w:sz="0" w:space="0" w:color="auto"/>
        <w:right w:val="none" w:sz="0" w:space="0" w:color="auto"/>
      </w:divBdr>
    </w:div>
    <w:div w:id="2052461295">
      <w:bodyDiv w:val="1"/>
      <w:marLeft w:val="0"/>
      <w:marRight w:val="0"/>
      <w:marTop w:val="0"/>
      <w:marBottom w:val="0"/>
      <w:divBdr>
        <w:top w:val="none" w:sz="0" w:space="0" w:color="auto"/>
        <w:left w:val="none" w:sz="0" w:space="0" w:color="auto"/>
        <w:bottom w:val="none" w:sz="0" w:space="0" w:color="auto"/>
        <w:right w:val="none" w:sz="0" w:space="0" w:color="auto"/>
      </w:divBdr>
    </w:div>
    <w:div w:id="2052537507">
      <w:bodyDiv w:val="1"/>
      <w:marLeft w:val="0"/>
      <w:marRight w:val="0"/>
      <w:marTop w:val="0"/>
      <w:marBottom w:val="0"/>
      <w:divBdr>
        <w:top w:val="none" w:sz="0" w:space="0" w:color="auto"/>
        <w:left w:val="none" w:sz="0" w:space="0" w:color="auto"/>
        <w:bottom w:val="none" w:sz="0" w:space="0" w:color="auto"/>
        <w:right w:val="none" w:sz="0" w:space="0" w:color="auto"/>
      </w:divBdr>
    </w:div>
    <w:div w:id="2052921399">
      <w:bodyDiv w:val="1"/>
      <w:marLeft w:val="0"/>
      <w:marRight w:val="0"/>
      <w:marTop w:val="0"/>
      <w:marBottom w:val="0"/>
      <w:divBdr>
        <w:top w:val="none" w:sz="0" w:space="0" w:color="auto"/>
        <w:left w:val="none" w:sz="0" w:space="0" w:color="auto"/>
        <w:bottom w:val="none" w:sz="0" w:space="0" w:color="auto"/>
        <w:right w:val="none" w:sz="0" w:space="0" w:color="auto"/>
      </w:divBdr>
    </w:div>
    <w:div w:id="2052922570">
      <w:bodyDiv w:val="1"/>
      <w:marLeft w:val="0"/>
      <w:marRight w:val="0"/>
      <w:marTop w:val="0"/>
      <w:marBottom w:val="0"/>
      <w:divBdr>
        <w:top w:val="none" w:sz="0" w:space="0" w:color="auto"/>
        <w:left w:val="none" w:sz="0" w:space="0" w:color="auto"/>
        <w:bottom w:val="none" w:sz="0" w:space="0" w:color="auto"/>
        <w:right w:val="none" w:sz="0" w:space="0" w:color="auto"/>
      </w:divBdr>
    </w:div>
    <w:div w:id="2053068033">
      <w:bodyDiv w:val="1"/>
      <w:marLeft w:val="0"/>
      <w:marRight w:val="0"/>
      <w:marTop w:val="0"/>
      <w:marBottom w:val="0"/>
      <w:divBdr>
        <w:top w:val="none" w:sz="0" w:space="0" w:color="auto"/>
        <w:left w:val="none" w:sz="0" w:space="0" w:color="auto"/>
        <w:bottom w:val="none" w:sz="0" w:space="0" w:color="auto"/>
        <w:right w:val="none" w:sz="0" w:space="0" w:color="auto"/>
      </w:divBdr>
    </w:div>
    <w:div w:id="2053187153">
      <w:bodyDiv w:val="1"/>
      <w:marLeft w:val="0"/>
      <w:marRight w:val="0"/>
      <w:marTop w:val="0"/>
      <w:marBottom w:val="0"/>
      <w:divBdr>
        <w:top w:val="none" w:sz="0" w:space="0" w:color="auto"/>
        <w:left w:val="none" w:sz="0" w:space="0" w:color="auto"/>
        <w:bottom w:val="none" w:sz="0" w:space="0" w:color="auto"/>
        <w:right w:val="none" w:sz="0" w:space="0" w:color="auto"/>
      </w:divBdr>
    </w:div>
    <w:div w:id="2053265358">
      <w:bodyDiv w:val="1"/>
      <w:marLeft w:val="0"/>
      <w:marRight w:val="0"/>
      <w:marTop w:val="0"/>
      <w:marBottom w:val="0"/>
      <w:divBdr>
        <w:top w:val="none" w:sz="0" w:space="0" w:color="auto"/>
        <w:left w:val="none" w:sz="0" w:space="0" w:color="auto"/>
        <w:bottom w:val="none" w:sz="0" w:space="0" w:color="auto"/>
        <w:right w:val="none" w:sz="0" w:space="0" w:color="auto"/>
      </w:divBdr>
    </w:div>
    <w:div w:id="2053336278">
      <w:bodyDiv w:val="1"/>
      <w:marLeft w:val="0"/>
      <w:marRight w:val="0"/>
      <w:marTop w:val="0"/>
      <w:marBottom w:val="0"/>
      <w:divBdr>
        <w:top w:val="none" w:sz="0" w:space="0" w:color="auto"/>
        <w:left w:val="none" w:sz="0" w:space="0" w:color="auto"/>
        <w:bottom w:val="none" w:sz="0" w:space="0" w:color="auto"/>
        <w:right w:val="none" w:sz="0" w:space="0" w:color="auto"/>
      </w:divBdr>
    </w:div>
    <w:div w:id="2053339993">
      <w:bodyDiv w:val="1"/>
      <w:marLeft w:val="0"/>
      <w:marRight w:val="0"/>
      <w:marTop w:val="0"/>
      <w:marBottom w:val="0"/>
      <w:divBdr>
        <w:top w:val="none" w:sz="0" w:space="0" w:color="auto"/>
        <w:left w:val="none" w:sz="0" w:space="0" w:color="auto"/>
        <w:bottom w:val="none" w:sz="0" w:space="0" w:color="auto"/>
        <w:right w:val="none" w:sz="0" w:space="0" w:color="auto"/>
      </w:divBdr>
    </w:div>
    <w:div w:id="2053655520">
      <w:bodyDiv w:val="1"/>
      <w:marLeft w:val="0"/>
      <w:marRight w:val="0"/>
      <w:marTop w:val="0"/>
      <w:marBottom w:val="0"/>
      <w:divBdr>
        <w:top w:val="none" w:sz="0" w:space="0" w:color="auto"/>
        <w:left w:val="none" w:sz="0" w:space="0" w:color="auto"/>
        <w:bottom w:val="none" w:sz="0" w:space="0" w:color="auto"/>
        <w:right w:val="none" w:sz="0" w:space="0" w:color="auto"/>
      </w:divBdr>
    </w:div>
    <w:div w:id="2054038565">
      <w:bodyDiv w:val="1"/>
      <w:marLeft w:val="0"/>
      <w:marRight w:val="0"/>
      <w:marTop w:val="0"/>
      <w:marBottom w:val="0"/>
      <w:divBdr>
        <w:top w:val="none" w:sz="0" w:space="0" w:color="auto"/>
        <w:left w:val="none" w:sz="0" w:space="0" w:color="auto"/>
        <w:bottom w:val="none" w:sz="0" w:space="0" w:color="auto"/>
        <w:right w:val="none" w:sz="0" w:space="0" w:color="auto"/>
      </w:divBdr>
    </w:div>
    <w:div w:id="2054379950">
      <w:bodyDiv w:val="1"/>
      <w:marLeft w:val="0"/>
      <w:marRight w:val="0"/>
      <w:marTop w:val="0"/>
      <w:marBottom w:val="0"/>
      <w:divBdr>
        <w:top w:val="none" w:sz="0" w:space="0" w:color="auto"/>
        <w:left w:val="none" w:sz="0" w:space="0" w:color="auto"/>
        <w:bottom w:val="none" w:sz="0" w:space="0" w:color="auto"/>
        <w:right w:val="none" w:sz="0" w:space="0" w:color="auto"/>
      </w:divBdr>
    </w:div>
    <w:div w:id="2054883756">
      <w:bodyDiv w:val="1"/>
      <w:marLeft w:val="0"/>
      <w:marRight w:val="0"/>
      <w:marTop w:val="0"/>
      <w:marBottom w:val="0"/>
      <w:divBdr>
        <w:top w:val="none" w:sz="0" w:space="0" w:color="auto"/>
        <w:left w:val="none" w:sz="0" w:space="0" w:color="auto"/>
        <w:bottom w:val="none" w:sz="0" w:space="0" w:color="auto"/>
        <w:right w:val="none" w:sz="0" w:space="0" w:color="auto"/>
      </w:divBdr>
    </w:div>
    <w:div w:id="2054888267">
      <w:bodyDiv w:val="1"/>
      <w:marLeft w:val="0"/>
      <w:marRight w:val="0"/>
      <w:marTop w:val="0"/>
      <w:marBottom w:val="0"/>
      <w:divBdr>
        <w:top w:val="none" w:sz="0" w:space="0" w:color="auto"/>
        <w:left w:val="none" w:sz="0" w:space="0" w:color="auto"/>
        <w:bottom w:val="none" w:sz="0" w:space="0" w:color="auto"/>
        <w:right w:val="none" w:sz="0" w:space="0" w:color="auto"/>
      </w:divBdr>
    </w:div>
    <w:div w:id="2054963469">
      <w:bodyDiv w:val="1"/>
      <w:marLeft w:val="0"/>
      <w:marRight w:val="0"/>
      <w:marTop w:val="0"/>
      <w:marBottom w:val="0"/>
      <w:divBdr>
        <w:top w:val="none" w:sz="0" w:space="0" w:color="auto"/>
        <w:left w:val="none" w:sz="0" w:space="0" w:color="auto"/>
        <w:bottom w:val="none" w:sz="0" w:space="0" w:color="auto"/>
        <w:right w:val="none" w:sz="0" w:space="0" w:color="auto"/>
      </w:divBdr>
    </w:div>
    <w:div w:id="2055229534">
      <w:bodyDiv w:val="1"/>
      <w:marLeft w:val="0"/>
      <w:marRight w:val="0"/>
      <w:marTop w:val="0"/>
      <w:marBottom w:val="0"/>
      <w:divBdr>
        <w:top w:val="none" w:sz="0" w:space="0" w:color="auto"/>
        <w:left w:val="none" w:sz="0" w:space="0" w:color="auto"/>
        <w:bottom w:val="none" w:sz="0" w:space="0" w:color="auto"/>
        <w:right w:val="none" w:sz="0" w:space="0" w:color="auto"/>
      </w:divBdr>
    </w:div>
    <w:div w:id="2055932686">
      <w:bodyDiv w:val="1"/>
      <w:marLeft w:val="0"/>
      <w:marRight w:val="0"/>
      <w:marTop w:val="0"/>
      <w:marBottom w:val="0"/>
      <w:divBdr>
        <w:top w:val="none" w:sz="0" w:space="0" w:color="auto"/>
        <w:left w:val="none" w:sz="0" w:space="0" w:color="auto"/>
        <w:bottom w:val="none" w:sz="0" w:space="0" w:color="auto"/>
        <w:right w:val="none" w:sz="0" w:space="0" w:color="auto"/>
      </w:divBdr>
    </w:div>
    <w:div w:id="2056001968">
      <w:bodyDiv w:val="1"/>
      <w:marLeft w:val="0"/>
      <w:marRight w:val="0"/>
      <w:marTop w:val="0"/>
      <w:marBottom w:val="0"/>
      <w:divBdr>
        <w:top w:val="none" w:sz="0" w:space="0" w:color="auto"/>
        <w:left w:val="none" w:sz="0" w:space="0" w:color="auto"/>
        <w:bottom w:val="none" w:sz="0" w:space="0" w:color="auto"/>
        <w:right w:val="none" w:sz="0" w:space="0" w:color="auto"/>
      </w:divBdr>
    </w:div>
    <w:div w:id="2056074156">
      <w:bodyDiv w:val="1"/>
      <w:marLeft w:val="0"/>
      <w:marRight w:val="0"/>
      <w:marTop w:val="0"/>
      <w:marBottom w:val="0"/>
      <w:divBdr>
        <w:top w:val="none" w:sz="0" w:space="0" w:color="auto"/>
        <w:left w:val="none" w:sz="0" w:space="0" w:color="auto"/>
        <w:bottom w:val="none" w:sz="0" w:space="0" w:color="auto"/>
        <w:right w:val="none" w:sz="0" w:space="0" w:color="auto"/>
      </w:divBdr>
    </w:div>
    <w:div w:id="2056272176">
      <w:bodyDiv w:val="1"/>
      <w:marLeft w:val="0"/>
      <w:marRight w:val="0"/>
      <w:marTop w:val="0"/>
      <w:marBottom w:val="0"/>
      <w:divBdr>
        <w:top w:val="none" w:sz="0" w:space="0" w:color="auto"/>
        <w:left w:val="none" w:sz="0" w:space="0" w:color="auto"/>
        <w:bottom w:val="none" w:sz="0" w:space="0" w:color="auto"/>
        <w:right w:val="none" w:sz="0" w:space="0" w:color="auto"/>
      </w:divBdr>
    </w:div>
    <w:div w:id="2057659326">
      <w:bodyDiv w:val="1"/>
      <w:marLeft w:val="0"/>
      <w:marRight w:val="0"/>
      <w:marTop w:val="0"/>
      <w:marBottom w:val="0"/>
      <w:divBdr>
        <w:top w:val="none" w:sz="0" w:space="0" w:color="auto"/>
        <w:left w:val="none" w:sz="0" w:space="0" w:color="auto"/>
        <w:bottom w:val="none" w:sz="0" w:space="0" w:color="auto"/>
        <w:right w:val="none" w:sz="0" w:space="0" w:color="auto"/>
      </w:divBdr>
    </w:div>
    <w:div w:id="2058158475">
      <w:bodyDiv w:val="1"/>
      <w:marLeft w:val="0"/>
      <w:marRight w:val="0"/>
      <w:marTop w:val="0"/>
      <w:marBottom w:val="0"/>
      <w:divBdr>
        <w:top w:val="none" w:sz="0" w:space="0" w:color="auto"/>
        <w:left w:val="none" w:sz="0" w:space="0" w:color="auto"/>
        <w:bottom w:val="none" w:sz="0" w:space="0" w:color="auto"/>
        <w:right w:val="none" w:sz="0" w:space="0" w:color="auto"/>
      </w:divBdr>
    </w:div>
    <w:div w:id="2058511155">
      <w:bodyDiv w:val="1"/>
      <w:marLeft w:val="0"/>
      <w:marRight w:val="0"/>
      <w:marTop w:val="0"/>
      <w:marBottom w:val="0"/>
      <w:divBdr>
        <w:top w:val="none" w:sz="0" w:space="0" w:color="auto"/>
        <w:left w:val="none" w:sz="0" w:space="0" w:color="auto"/>
        <w:bottom w:val="none" w:sz="0" w:space="0" w:color="auto"/>
        <w:right w:val="none" w:sz="0" w:space="0" w:color="auto"/>
      </w:divBdr>
    </w:div>
    <w:div w:id="2058552387">
      <w:bodyDiv w:val="1"/>
      <w:marLeft w:val="0"/>
      <w:marRight w:val="0"/>
      <w:marTop w:val="0"/>
      <w:marBottom w:val="0"/>
      <w:divBdr>
        <w:top w:val="none" w:sz="0" w:space="0" w:color="auto"/>
        <w:left w:val="none" w:sz="0" w:space="0" w:color="auto"/>
        <w:bottom w:val="none" w:sz="0" w:space="0" w:color="auto"/>
        <w:right w:val="none" w:sz="0" w:space="0" w:color="auto"/>
      </w:divBdr>
    </w:div>
    <w:div w:id="2058620431">
      <w:bodyDiv w:val="1"/>
      <w:marLeft w:val="0"/>
      <w:marRight w:val="0"/>
      <w:marTop w:val="0"/>
      <w:marBottom w:val="0"/>
      <w:divBdr>
        <w:top w:val="none" w:sz="0" w:space="0" w:color="auto"/>
        <w:left w:val="none" w:sz="0" w:space="0" w:color="auto"/>
        <w:bottom w:val="none" w:sz="0" w:space="0" w:color="auto"/>
        <w:right w:val="none" w:sz="0" w:space="0" w:color="auto"/>
      </w:divBdr>
    </w:div>
    <w:div w:id="2058627904">
      <w:bodyDiv w:val="1"/>
      <w:marLeft w:val="0"/>
      <w:marRight w:val="0"/>
      <w:marTop w:val="0"/>
      <w:marBottom w:val="0"/>
      <w:divBdr>
        <w:top w:val="none" w:sz="0" w:space="0" w:color="auto"/>
        <w:left w:val="none" w:sz="0" w:space="0" w:color="auto"/>
        <w:bottom w:val="none" w:sz="0" w:space="0" w:color="auto"/>
        <w:right w:val="none" w:sz="0" w:space="0" w:color="auto"/>
      </w:divBdr>
    </w:div>
    <w:div w:id="2058967677">
      <w:bodyDiv w:val="1"/>
      <w:marLeft w:val="0"/>
      <w:marRight w:val="0"/>
      <w:marTop w:val="0"/>
      <w:marBottom w:val="0"/>
      <w:divBdr>
        <w:top w:val="none" w:sz="0" w:space="0" w:color="auto"/>
        <w:left w:val="none" w:sz="0" w:space="0" w:color="auto"/>
        <w:bottom w:val="none" w:sz="0" w:space="0" w:color="auto"/>
        <w:right w:val="none" w:sz="0" w:space="0" w:color="auto"/>
      </w:divBdr>
    </w:div>
    <w:div w:id="2059042472">
      <w:bodyDiv w:val="1"/>
      <w:marLeft w:val="0"/>
      <w:marRight w:val="0"/>
      <w:marTop w:val="0"/>
      <w:marBottom w:val="0"/>
      <w:divBdr>
        <w:top w:val="none" w:sz="0" w:space="0" w:color="auto"/>
        <w:left w:val="none" w:sz="0" w:space="0" w:color="auto"/>
        <w:bottom w:val="none" w:sz="0" w:space="0" w:color="auto"/>
        <w:right w:val="none" w:sz="0" w:space="0" w:color="auto"/>
      </w:divBdr>
    </w:div>
    <w:div w:id="2059352579">
      <w:bodyDiv w:val="1"/>
      <w:marLeft w:val="0"/>
      <w:marRight w:val="0"/>
      <w:marTop w:val="0"/>
      <w:marBottom w:val="0"/>
      <w:divBdr>
        <w:top w:val="none" w:sz="0" w:space="0" w:color="auto"/>
        <w:left w:val="none" w:sz="0" w:space="0" w:color="auto"/>
        <w:bottom w:val="none" w:sz="0" w:space="0" w:color="auto"/>
        <w:right w:val="none" w:sz="0" w:space="0" w:color="auto"/>
      </w:divBdr>
    </w:div>
    <w:div w:id="2059355991">
      <w:bodyDiv w:val="1"/>
      <w:marLeft w:val="0"/>
      <w:marRight w:val="0"/>
      <w:marTop w:val="0"/>
      <w:marBottom w:val="0"/>
      <w:divBdr>
        <w:top w:val="none" w:sz="0" w:space="0" w:color="auto"/>
        <w:left w:val="none" w:sz="0" w:space="0" w:color="auto"/>
        <w:bottom w:val="none" w:sz="0" w:space="0" w:color="auto"/>
        <w:right w:val="none" w:sz="0" w:space="0" w:color="auto"/>
      </w:divBdr>
    </w:div>
    <w:div w:id="2060132662">
      <w:bodyDiv w:val="1"/>
      <w:marLeft w:val="0"/>
      <w:marRight w:val="0"/>
      <w:marTop w:val="0"/>
      <w:marBottom w:val="0"/>
      <w:divBdr>
        <w:top w:val="none" w:sz="0" w:space="0" w:color="auto"/>
        <w:left w:val="none" w:sz="0" w:space="0" w:color="auto"/>
        <w:bottom w:val="none" w:sz="0" w:space="0" w:color="auto"/>
        <w:right w:val="none" w:sz="0" w:space="0" w:color="auto"/>
      </w:divBdr>
    </w:div>
    <w:div w:id="2060322291">
      <w:bodyDiv w:val="1"/>
      <w:marLeft w:val="0"/>
      <w:marRight w:val="0"/>
      <w:marTop w:val="0"/>
      <w:marBottom w:val="0"/>
      <w:divBdr>
        <w:top w:val="none" w:sz="0" w:space="0" w:color="auto"/>
        <w:left w:val="none" w:sz="0" w:space="0" w:color="auto"/>
        <w:bottom w:val="none" w:sz="0" w:space="0" w:color="auto"/>
        <w:right w:val="none" w:sz="0" w:space="0" w:color="auto"/>
      </w:divBdr>
    </w:div>
    <w:div w:id="2060468132">
      <w:bodyDiv w:val="1"/>
      <w:marLeft w:val="0"/>
      <w:marRight w:val="0"/>
      <w:marTop w:val="0"/>
      <w:marBottom w:val="0"/>
      <w:divBdr>
        <w:top w:val="none" w:sz="0" w:space="0" w:color="auto"/>
        <w:left w:val="none" w:sz="0" w:space="0" w:color="auto"/>
        <w:bottom w:val="none" w:sz="0" w:space="0" w:color="auto"/>
        <w:right w:val="none" w:sz="0" w:space="0" w:color="auto"/>
      </w:divBdr>
    </w:div>
    <w:div w:id="2060546885">
      <w:bodyDiv w:val="1"/>
      <w:marLeft w:val="0"/>
      <w:marRight w:val="0"/>
      <w:marTop w:val="0"/>
      <w:marBottom w:val="0"/>
      <w:divBdr>
        <w:top w:val="none" w:sz="0" w:space="0" w:color="auto"/>
        <w:left w:val="none" w:sz="0" w:space="0" w:color="auto"/>
        <w:bottom w:val="none" w:sz="0" w:space="0" w:color="auto"/>
        <w:right w:val="none" w:sz="0" w:space="0" w:color="auto"/>
      </w:divBdr>
    </w:div>
    <w:div w:id="2060739259">
      <w:bodyDiv w:val="1"/>
      <w:marLeft w:val="0"/>
      <w:marRight w:val="0"/>
      <w:marTop w:val="0"/>
      <w:marBottom w:val="0"/>
      <w:divBdr>
        <w:top w:val="none" w:sz="0" w:space="0" w:color="auto"/>
        <w:left w:val="none" w:sz="0" w:space="0" w:color="auto"/>
        <w:bottom w:val="none" w:sz="0" w:space="0" w:color="auto"/>
        <w:right w:val="none" w:sz="0" w:space="0" w:color="auto"/>
      </w:divBdr>
    </w:div>
    <w:div w:id="2060931593">
      <w:bodyDiv w:val="1"/>
      <w:marLeft w:val="0"/>
      <w:marRight w:val="0"/>
      <w:marTop w:val="0"/>
      <w:marBottom w:val="0"/>
      <w:divBdr>
        <w:top w:val="none" w:sz="0" w:space="0" w:color="auto"/>
        <w:left w:val="none" w:sz="0" w:space="0" w:color="auto"/>
        <w:bottom w:val="none" w:sz="0" w:space="0" w:color="auto"/>
        <w:right w:val="none" w:sz="0" w:space="0" w:color="auto"/>
      </w:divBdr>
    </w:div>
    <w:div w:id="2061048480">
      <w:bodyDiv w:val="1"/>
      <w:marLeft w:val="0"/>
      <w:marRight w:val="0"/>
      <w:marTop w:val="0"/>
      <w:marBottom w:val="0"/>
      <w:divBdr>
        <w:top w:val="none" w:sz="0" w:space="0" w:color="auto"/>
        <w:left w:val="none" w:sz="0" w:space="0" w:color="auto"/>
        <w:bottom w:val="none" w:sz="0" w:space="0" w:color="auto"/>
        <w:right w:val="none" w:sz="0" w:space="0" w:color="auto"/>
      </w:divBdr>
    </w:div>
    <w:div w:id="2061244010">
      <w:bodyDiv w:val="1"/>
      <w:marLeft w:val="0"/>
      <w:marRight w:val="0"/>
      <w:marTop w:val="0"/>
      <w:marBottom w:val="0"/>
      <w:divBdr>
        <w:top w:val="none" w:sz="0" w:space="0" w:color="auto"/>
        <w:left w:val="none" w:sz="0" w:space="0" w:color="auto"/>
        <w:bottom w:val="none" w:sz="0" w:space="0" w:color="auto"/>
        <w:right w:val="none" w:sz="0" w:space="0" w:color="auto"/>
      </w:divBdr>
    </w:div>
    <w:div w:id="2061394442">
      <w:bodyDiv w:val="1"/>
      <w:marLeft w:val="0"/>
      <w:marRight w:val="0"/>
      <w:marTop w:val="0"/>
      <w:marBottom w:val="0"/>
      <w:divBdr>
        <w:top w:val="none" w:sz="0" w:space="0" w:color="auto"/>
        <w:left w:val="none" w:sz="0" w:space="0" w:color="auto"/>
        <w:bottom w:val="none" w:sz="0" w:space="0" w:color="auto"/>
        <w:right w:val="none" w:sz="0" w:space="0" w:color="auto"/>
      </w:divBdr>
    </w:div>
    <w:div w:id="2061592215">
      <w:bodyDiv w:val="1"/>
      <w:marLeft w:val="0"/>
      <w:marRight w:val="0"/>
      <w:marTop w:val="0"/>
      <w:marBottom w:val="0"/>
      <w:divBdr>
        <w:top w:val="none" w:sz="0" w:space="0" w:color="auto"/>
        <w:left w:val="none" w:sz="0" w:space="0" w:color="auto"/>
        <w:bottom w:val="none" w:sz="0" w:space="0" w:color="auto"/>
        <w:right w:val="none" w:sz="0" w:space="0" w:color="auto"/>
      </w:divBdr>
    </w:div>
    <w:div w:id="2061974755">
      <w:bodyDiv w:val="1"/>
      <w:marLeft w:val="0"/>
      <w:marRight w:val="0"/>
      <w:marTop w:val="0"/>
      <w:marBottom w:val="0"/>
      <w:divBdr>
        <w:top w:val="none" w:sz="0" w:space="0" w:color="auto"/>
        <w:left w:val="none" w:sz="0" w:space="0" w:color="auto"/>
        <w:bottom w:val="none" w:sz="0" w:space="0" w:color="auto"/>
        <w:right w:val="none" w:sz="0" w:space="0" w:color="auto"/>
      </w:divBdr>
    </w:div>
    <w:div w:id="2062173296">
      <w:bodyDiv w:val="1"/>
      <w:marLeft w:val="0"/>
      <w:marRight w:val="0"/>
      <w:marTop w:val="0"/>
      <w:marBottom w:val="0"/>
      <w:divBdr>
        <w:top w:val="none" w:sz="0" w:space="0" w:color="auto"/>
        <w:left w:val="none" w:sz="0" w:space="0" w:color="auto"/>
        <w:bottom w:val="none" w:sz="0" w:space="0" w:color="auto"/>
        <w:right w:val="none" w:sz="0" w:space="0" w:color="auto"/>
      </w:divBdr>
    </w:div>
    <w:div w:id="2062287435">
      <w:bodyDiv w:val="1"/>
      <w:marLeft w:val="0"/>
      <w:marRight w:val="0"/>
      <w:marTop w:val="0"/>
      <w:marBottom w:val="0"/>
      <w:divBdr>
        <w:top w:val="none" w:sz="0" w:space="0" w:color="auto"/>
        <w:left w:val="none" w:sz="0" w:space="0" w:color="auto"/>
        <w:bottom w:val="none" w:sz="0" w:space="0" w:color="auto"/>
        <w:right w:val="none" w:sz="0" w:space="0" w:color="auto"/>
      </w:divBdr>
    </w:div>
    <w:div w:id="2062365159">
      <w:bodyDiv w:val="1"/>
      <w:marLeft w:val="0"/>
      <w:marRight w:val="0"/>
      <w:marTop w:val="0"/>
      <w:marBottom w:val="0"/>
      <w:divBdr>
        <w:top w:val="none" w:sz="0" w:space="0" w:color="auto"/>
        <w:left w:val="none" w:sz="0" w:space="0" w:color="auto"/>
        <w:bottom w:val="none" w:sz="0" w:space="0" w:color="auto"/>
        <w:right w:val="none" w:sz="0" w:space="0" w:color="auto"/>
      </w:divBdr>
    </w:div>
    <w:div w:id="2062438562">
      <w:bodyDiv w:val="1"/>
      <w:marLeft w:val="0"/>
      <w:marRight w:val="0"/>
      <w:marTop w:val="0"/>
      <w:marBottom w:val="0"/>
      <w:divBdr>
        <w:top w:val="none" w:sz="0" w:space="0" w:color="auto"/>
        <w:left w:val="none" w:sz="0" w:space="0" w:color="auto"/>
        <w:bottom w:val="none" w:sz="0" w:space="0" w:color="auto"/>
        <w:right w:val="none" w:sz="0" w:space="0" w:color="auto"/>
      </w:divBdr>
    </w:div>
    <w:div w:id="2062628911">
      <w:bodyDiv w:val="1"/>
      <w:marLeft w:val="0"/>
      <w:marRight w:val="0"/>
      <w:marTop w:val="0"/>
      <w:marBottom w:val="0"/>
      <w:divBdr>
        <w:top w:val="none" w:sz="0" w:space="0" w:color="auto"/>
        <w:left w:val="none" w:sz="0" w:space="0" w:color="auto"/>
        <w:bottom w:val="none" w:sz="0" w:space="0" w:color="auto"/>
        <w:right w:val="none" w:sz="0" w:space="0" w:color="auto"/>
      </w:divBdr>
    </w:div>
    <w:div w:id="2062708683">
      <w:bodyDiv w:val="1"/>
      <w:marLeft w:val="0"/>
      <w:marRight w:val="0"/>
      <w:marTop w:val="0"/>
      <w:marBottom w:val="0"/>
      <w:divBdr>
        <w:top w:val="none" w:sz="0" w:space="0" w:color="auto"/>
        <w:left w:val="none" w:sz="0" w:space="0" w:color="auto"/>
        <w:bottom w:val="none" w:sz="0" w:space="0" w:color="auto"/>
        <w:right w:val="none" w:sz="0" w:space="0" w:color="auto"/>
      </w:divBdr>
    </w:div>
    <w:div w:id="2063093081">
      <w:bodyDiv w:val="1"/>
      <w:marLeft w:val="0"/>
      <w:marRight w:val="0"/>
      <w:marTop w:val="0"/>
      <w:marBottom w:val="0"/>
      <w:divBdr>
        <w:top w:val="none" w:sz="0" w:space="0" w:color="auto"/>
        <w:left w:val="none" w:sz="0" w:space="0" w:color="auto"/>
        <w:bottom w:val="none" w:sz="0" w:space="0" w:color="auto"/>
        <w:right w:val="none" w:sz="0" w:space="0" w:color="auto"/>
      </w:divBdr>
    </w:div>
    <w:div w:id="2063139244">
      <w:bodyDiv w:val="1"/>
      <w:marLeft w:val="0"/>
      <w:marRight w:val="0"/>
      <w:marTop w:val="0"/>
      <w:marBottom w:val="0"/>
      <w:divBdr>
        <w:top w:val="none" w:sz="0" w:space="0" w:color="auto"/>
        <w:left w:val="none" w:sz="0" w:space="0" w:color="auto"/>
        <w:bottom w:val="none" w:sz="0" w:space="0" w:color="auto"/>
        <w:right w:val="none" w:sz="0" w:space="0" w:color="auto"/>
      </w:divBdr>
    </w:div>
    <w:div w:id="2063405310">
      <w:bodyDiv w:val="1"/>
      <w:marLeft w:val="0"/>
      <w:marRight w:val="0"/>
      <w:marTop w:val="0"/>
      <w:marBottom w:val="0"/>
      <w:divBdr>
        <w:top w:val="none" w:sz="0" w:space="0" w:color="auto"/>
        <w:left w:val="none" w:sz="0" w:space="0" w:color="auto"/>
        <w:bottom w:val="none" w:sz="0" w:space="0" w:color="auto"/>
        <w:right w:val="none" w:sz="0" w:space="0" w:color="auto"/>
      </w:divBdr>
    </w:div>
    <w:div w:id="2063671588">
      <w:bodyDiv w:val="1"/>
      <w:marLeft w:val="0"/>
      <w:marRight w:val="0"/>
      <w:marTop w:val="0"/>
      <w:marBottom w:val="0"/>
      <w:divBdr>
        <w:top w:val="none" w:sz="0" w:space="0" w:color="auto"/>
        <w:left w:val="none" w:sz="0" w:space="0" w:color="auto"/>
        <w:bottom w:val="none" w:sz="0" w:space="0" w:color="auto"/>
        <w:right w:val="none" w:sz="0" w:space="0" w:color="auto"/>
      </w:divBdr>
    </w:div>
    <w:div w:id="2063943410">
      <w:bodyDiv w:val="1"/>
      <w:marLeft w:val="0"/>
      <w:marRight w:val="0"/>
      <w:marTop w:val="0"/>
      <w:marBottom w:val="0"/>
      <w:divBdr>
        <w:top w:val="none" w:sz="0" w:space="0" w:color="auto"/>
        <w:left w:val="none" w:sz="0" w:space="0" w:color="auto"/>
        <w:bottom w:val="none" w:sz="0" w:space="0" w:color="auto"/>
        <w:right w:val="none" w:sz="0" w:space="0" w:color="auto"/>
      </w:divBdr>
    </w:div>
    <w:div w:id="2064208243">
      <w:bodyDiv w:val="1"/>
      <w:marLeft w:val="0"/>
      <w:marRight w:val="0"/>
      <w:marTop w:val="0"/>
      <w:marBottom w:val="0"/>
      <w:divBdr>
        <w:top w:val="none" w:sz="0" w:space="0" w:color="auto"/>
        <w:left w:val="none" w:sz="0" w:space="0" w:color="auto"/>
        <w:bottom w:val="none" w:sz="0" w:space="0" w:color="auto"/>
        <w:right w:val="none" w:sz="0" w:space="0" w:color="auto"/>
      </w:divBdr>
    </w:div>
    <w:div w:id="2064520550">
      <w:bodyDiv w:val="1"/>
      <w:marLeft w:val="0"/>
      <w:marRight w:val="0"/>
      <w:marTop w:val="0"/>
      <w:marBottom w:val="0"/>
      <w:divBdr>
        <w:top w:val="none" w:sz="0" w:space="0" w:color="auto"/>
        <w:left w:val="none" w:sz="0" w:space="0" w:color="auto"/>
        <w:bottom w:val="none" w:sz="0" w:space="0" w:color="auto"/>
        <w:right w:val="none" w:sz="0" w:space="0" w:color="auto"/>
      </w:divBdr>
    </w:div>
    <w:div w:id="2064788093">
      <w:bodyDiv w:val="1"/>
      <w:marLeft w:val="0"/>
      <w:marRight w:val="0"/>
      <w:marTop w:val="0"/>
      <w:marBottom w:val="0"/>
      <w:divBdr>
        <w:top w:val="none" w:sz="0" w:space="0" w:color="auto"/>
        <w:left w:val="none" w:sz="0" w:space="0" w:color="auto"/>
        <w:bottom w:val="none" w:sz="0" w:space="0" w:color="auto"/>
        <w:right w:val="none" w:sz="0" w:space="0" w:color="auto"/>
      </w:divBdr>
    </w:div>
    <w:div w:id="2064913439">
      <w:bodyDiv w:val="1"/>
      <w:marLeft w:val="0"/>
      <w:marRight w:val="0"/>
      <w:marTop w:val="0"/>
      <w:marBottom w:val="0"/>
      <w:divBdr>
        <w:top w:val="none" w:sz="0" w:space="0" w:color="auto"/>
        <w:left w:val="none" w:sz="0" w:space="0" w:color="auto"/>
        <w:bottom w:val="none" w:sz="0" w:space="0" w:color="auto"/>
        <w:right w:val="none" w:sz="0" w:space="0" w:color="auto"/>
      </w:divBdr>
    </w:div>
    <w:div w:id="2065062191">
      <w:bodyDiv w:val="1"/>
      <w:marLeft w:val="0"/>
      <w:marRight w:val="0"/>
      <w:marTop w:val="0"/>
      <w:marBottom w:val="0"/>
      <w:divBdr>
        <w:top w:val="none" w:sz="0" w:space="0" w:color="auto"/>
        <w:left w:val="none" w:sz="0" w:space="0" w:color="auto"/>
        <w:bottom w:val="none" w:sz="0" w:space="0" w:color="auto"/>
        <w:right w:val="none" w:sz="0" w:space="0" w:color="auto"/>
      </w:divBdr>
    </w:div>
    <w:div w:id="2065137436">
      <w:bodyDiv w:val="1"/>
      <w:marLeft w:val="0"/>
      <w:marRight w:val="0"/>
      <w:marTop w:val="0"/>
      <w:marBottom w:val="0"/>
      <w:divBdr>
        <w:top w:val="none" w:sz="0" w:space="0" w:color="auto"/>
        <w:left w:val="none" w:sz="0" w:space="0" w:color="auto"/>
        <w:bottom w:val="none" w:sz="0" w:space="0" w:color="auto"/>
        <w:right w:val="none" w:sz="0" w:space="0" w:color="auto"/>
      </w:divBdr>
    </w:div>
    <w:div w:id="2065254444">
      <w:bodyDiv w:val="1"/>
      <w:marLeft w:val="0"/>
      <w:marRight w:val="0"/>
      <w:marTop w:val="0"/>
      <w:marBottom w:val="0"/>
      <w:divBdr>
        <w:top w:val="none" w:sz="0" w:space="0" w:color="auto"/>
        <w:left w:val="none" w:sz="0" w:space="0" w:color="auto"/>
        <w:bottom w:val="none" w:sz="0" w:space="0" w:color="auto"/>
        <w:right w:val="none" w:sz="0" w:space="0" w:color="auto"/>
      </w:divBdr>
    </w:div>
    <w:div w:id="2065448757">
      <w:bodyDiv w:val="1"/>
      <w:marLeft w:val="0"/>
      <w:marRight w:val="0"/>
      <w:marTop w:val="0"/>
      <w:marBottom w:val="0"/>
      <w:divBdr>
        <w:top w:val="none" w:sz="0" w:space="0" w:color="auto"/>
        <w:left w:val="none" w:sz="0" w:space="0" w:color="auto"/>
        <w:bottom w:val="none" w:sz="0" w:space="0" w:color="auto"/>
        <w:right w:val="none" w:sz="0" w:space="0" w:color="auto"/>
      </w:divBdr>
    </w:div>
    <w:div w:id="2065564452">
      <w:bodyDiv w:val="1"/>
      <w:marLeft w:val="0"/>
      <w:marRight w:val="0"/>
      <w:marTop w:val="0"/>
      <w:marBottom w:val="0"/>
      <w:divBdr>
        <w:top w:val="none" w:sz="0" w:space="0" w:color="auto"/>
        <w:left w:val="none" w:sz="0" w:space="0" w:color="auto"/>
        <w:bottom w:val="none" w:sz="0" w:space="0" w:color="auto"/>
        <w:right w:val="none" w:sz="0" w:space="0" w:color="auto"/>
      </w:divBdr>
    </w:div>
    <w:div w:id="2065594999">
      <w:bodyDiv w:val="1"/>
      <w:marLeft w:val="0"/>
      <w:marRight w:val="0"/>
      <w:marTop w:val="0"/>
      <w:marBottom w:val="0"/>
      <w:divBdr>
        <w:top w:val="none" w:sz="0" w:space="0" w:color="auto"/>
        <w:left w:val="none" w:sz="0" w:space="0" w:color="auto"/>
        <w:bottom w:val="none" w:sz="0" w:space="0" w:color="auto"/>
        <w:right w:val="none" w:sz="0" w:space="0" w:color="auto"/>
      </w:divBdr>
    </w:div>
    <w:div w:id="2065638315">
      <w:bodyDiv w:val="1"/>
      <w:marLeft w:val="0"/>
      <w:marRight w:val="0"/>
      <w:marTop w:val="0"/>
      <w:marBottom w:val="0"/>
      <w:divBdr>
        <w:top w:val="none" w:sz="0" w:space="0" w:color="auto"/>
        <w:left w:val="none" w:sz="0" w:space="0" w:color="auto"/>
        <w:bottom w:val="none" w:sz="0" w:space="0" w:color="auto"/>
        <w:right w:val="none" w:sz="0" w:space="0" w:color="auto"/>
      </w:divBdr>
    </w:div>
    <w:div w:id="2065835579">
      <w:bodyDiv w:val="1"/>
      <w:marLeft w:val="0"/>
      <w:marRight w:val="0"/>
      <w:marTop w:val="0"/>
      <w:marBottom w:val="0"/>
      <w:divBdr>
        <w:top w:val="none" w:sz="0" w:space="0" w:color="auto"/>
        <w:left w:val="none" w:sz="0" w:space="0" w:color="auto"/>
        <w:bottom w:val="none" w:sz="0" w:space="0" w:color="auto"/>
        <w:right w:val="none" w:sz="0" w:space="0" w:color="auto"/>
      </w:divBdr>
    </w:div>
    <w:div w:id="2066098334">
      <w:bodyDiv w:val="1"/>
      <w:marLeft w:val="0"/>
      <w:marRight w:val="0"/>
      <w:marTop w:val="0"/>
      <w:marBottom w:val="0"/>
      <w:divBdr>
        <w:top w:val="none" w:sz="0" w:space="0" w:color="auto"/>
        <w:left w:val="none" w:sz="0" w:space="0" w:color="auto"/>
        <w:bottom w:val="none" w:sz="0" w:space="0" w:color="auto"/>
        <w:right w:val="none" w:sz="0" w:space="0" w:color="auto"/>
      </w:divBdr>
    </w:div>
    <w:div w:id="2066221204">
      <w:bodyDiv w:val="1"/>
      <w:marLeft w:val="0"/>
      <w:marRight w:val="0"/>
      <w:marTop w:val="0"/>
      <w:marBottom w:val="0"/>
      <w:divBdr>
        <w:top w:val="none" w:sz="0" w:space="0" w:color="auto"/>
        <w:left w:val="none" w:sz="0" w:space="0" w:color="auto"/>
        <w:bottom w:val="none" w:sz="0" w:space="0" w:color="auto"/>
        <w:right w:val="none" w:sz="0" w:space="0" w:color="auto"/>
      </w:divBdr>
    </w:div>
    <w:div w:id="2066490762">
      <w:bodyDiv w:val="1"/>
      <w:marLeft w:val="0"/>
      <w:marRight w:val="0"/>
      <w:marTop w:val="0"/>
      <w:marBottom w:val="0"/>
      <w:divBdr>
        <w:top w:val="none" w:sz="0" w:space="0" w:color="auto"/>
        <w:left w:val="none" w:sz="0" w:space="0" w:color="auto"/>
        <w:bottom w:val="none" w:sz="0" w:space="0" w:color="auto"/>
        <w:right w:val="none" w:sz="0" w:space="0" w:color="auto"/>
      </w:divBdr>
    </w:div>
    <w:div w:id="2066682193">
      <w:bodyDiv w:val="1"/>
      <w:marLeft w:val="0"/>
      <w:marRight w:val="0"/>
      <w:marTop w:val="0"/>
      <w:marBottom w:val="0"/>
      <w:divBdr>
        <w:top w:val="none" w:sz="0" w:space="0" w:color="auto"/>
        <w:left w:val="none" w:sz="0" w:space="0" w:color="auto"/>
        <w:bottom w:val="none" w:sz="0" w:space="0" w:color="auto"/>
        <w:right w:val="none" w:sz="0" w:space="0" w:color="auto"/>
      </w:divBdr>
    </w:div>
    <w:div w:id="2066946369">
      <w:bodyDiv w:val="1"/>
      <w:marLeft w:val="0"/>
      <w:marRight w:val="0"/>
      <w:marTop w:val="0"/>
      <w:marBottom w:val="0"/>
      <w:divBdr>
        <w:top w:val="none" w:sz="0" w:space="0" w:color="auto"/>
        <w:left w:val="none" w:sz="0" w:space="0" w:color="auto"/>
        <w:bottom w:val="none" w:sz="0" w:space="0" w:color="auto"/>
        <w:right w:val="none" w:sz="0" w:space="0" w:color="auto"/>
      </w:divBdr>
    </w:div>
    <w:div w:id="2066952575">
      <w:bodyDiv w:val="1"/>
      <w:marLeft w:val="0"/>
      <w:marRight w:val="0"/>
      <w:marTop w:val="0"/>
      <w:marBottom w:val="0"/>
      <w:divBdr>
        <w:top w:val="none" w:sz="0" w:space="0" w:color="auto"/>
        <w:left w:val="none" w:sz="0" w:space="0" w:color="auto"/>
        <w:bottom w:val="none" w:sz="0" w:space="0" w:color="auto"/>
        <w:right w:val="none" w:sz="0" w:space="0" w:color="auto"/>
      </w:divBdr>
    </w:div>
    <w:div w:id="2067415011">
      <w:bodyDiv w:val="1"/>
      <w:marLeft w:val="0"/>
      <w:marRight w:val="0"/>
      <w:marTop w:val="0"/>
      <w:marBottom w:val="0"/>
      <w:divBdr>
        <w:top w:val="none" w:sz="0" w:space="0" w:color="auto"/>
        <w:left w:val="none" w:sz="0" w:space="0" w:color="auto"/>
        <w:bottom w:val="none" w:sz="0" w:space="0" w:color="auto"/>
        <w:right w:val="none" w:sz="0" w:space="0" w:color="auto"/>
      </w:divBdr>
    </w:div>
    <w:div w:id="2067678468">
      <w:bodyDiv w:val="1"/>
      <w:marLeft w:val="0"/>
      <w:marRight w:val="0"/>
      <w:marTop w:val="0"/>
      <w:marBottom w:val="0"/>
      <w:divBdr>
        <w:top w:val="none" w:sz="0" w:space="0" w:color="auto"/>
        <w:left w:val="none" w:sz="0" w:space="0" w:color="auto"/>
        <w:bottom w:val="none" w:sz="0" w:space="0" w:color="auto"/>
        <w:right w:val="none" w:sz="0" w:space="0" w:color="auto"/>
      </w:divBdr>
    </w:div>
    <w:div w:id="2067759086">
      <w:bodyDiv w:val="1"/>
      <w:marLeft w:val="0"/>
      <w:marRight w:val="0"/>
      <w:marTop w:val="0"/>
      <w:marBottom w:val="0"/>
      <w:divBdr>
        <w:top w:val="none" w:sz="0" w:space="0" w:color="auto"/>
        <w:left w:val="none" w:sz="0" w:space="0" w:color="auto"/>
        <w:bottom w:val="none" w:sz="0" w:space="0" w:color="auto"/>
        <w:right w:val="none" w:sz="0" w:space="0" w:color="auto"/>
      </w:divBdr>
    </w:div>
    <w:div w:id="2067988828">
      <w:bodyDiv w:val="1"/>
      <w:marLeft w:val="0"/>
      <w:marRight w:val="0"/>
      <w:marTop w:val="0"/>
      <w:marBottom w:val="0"/>
      <w:divBdr>
        <w:top w:val="none" w:sz="0" w:space="0" w:color="auto"/>
        <w:left w:val="none" w:sz="0" w:space="0" w:color="auto"/>
        <w:bottom w:val="none" w:sz="0" w:space="0" w:color="auto"/>
        <w:right w:val="none" w:sz="0" w:space="0" w:color="auto"/>
      </w:divBdr>
    </w:div>
    <w:div w:id="2068071909">
      <w:bodyDiv w:val="1"/>
      <w:marLeft w:val="0"/>
      <w:marRight w:val="0"/>
      <w:marTop w:val="0"/>
      <w:marBottom w:val="0"/>
      <w:divBdr>
        <w:top w:val="none" w:sz="0" w:space="0" w:color="auto"/>
        <w:left w:val="none" w:sz="0" w:space="0" w:color="auto"/>
        <w:bottom w:val="none" w:sz="0" w:space="0" w:color="auto"/>
        <w:right w:val="none" w:sz="0" w:space="0" w:color="auto"/>
      </w:divBdr>
    </w:div>
    <w:div w:id="2068188963">
      <w:bodyDiv w:val="1"/>
      <w:marLeft w:val="0"/>
      <w:marRight w:val="0"/>
      <w:marTop w:val="0"/>
      <w:marBottom w:val="0"/>
      <w:divBdr>
        <w:top w:val="none" w:sz="0" w:space="0" w:color="auto"/>
        <w:left w:val="none" w:sz="0" w:space="0" w:color="auto"/>
        <w:bottom w:val="none" w:sz="0" w:space="0" w:color="auto"/>
        <w:right w:val="none" w:sz="0" w:space="0" w:color="auto"/>
      </w:divBdr>
    </w:div>
    <w:div w:id="2068606048">
      <w:bodyDiv w:val="1"/>
      <w:marLeft w:val="0"/>
      <w:marRight w:val="0"/>
      <w:marTop w:val="0"/>
      <w:marBottom w:val="0"/>
      <w:divBdr>
        <w:top w:val="none" w:sz="0" w:space="0" w:color="auto"/>
        <w:left w:val="none" w:sz="0" w:space="0" w:color="auto"/>
        <w:bottom w:val="none" w:sz="0" w:space="0" w:color="auto"/>
        <w:right w:val="none" w:sz="0" w:space="0" w:color="auto"/>
      </w:divBdr>
    </w:div>
    <w:div w:id="2068915796">
      <w:bodyDiv w:val="1"/>
      <w:marLeft w:val="0"/>
      <w:marRight w:val="0"/>
      <w:marTop w:val="0"/>
      <w:marBottom w:val="0"/>
      <w:divBdr>
        <w:top w:val="none" w:sz="0" w:space="0" w:color="auto"/>
        <w:left w:val="none" w:sz="0" w:space="0" w:color="auto"/>
        <w:bottom w:val="none" w:sz="0" w:space="0" w:color="auto"/>
        <w:right w:val="none" w:sz="0" w:space="0" w:color="auto"/>
      </w:divBdr>
    </w:div>
    <w:div w:id="2069183844">
      <w:bodyDiv w:val="1"/>
      <w:marLeft w:val="0"/>
      <w:marRight w:val="0"/>
      <w:marTop w:val="0"/>
      <w:marBottom w:val="0"/>
      <w:divBdr>
        <w:top w:val="none" w:sz="0" w:space="0" w:color="auto"/>
        <w:left w:val="none" w:sz="0" w:space="0" w:color="auto"/>
        <w:bottom w:val="none" w:sz="0" w:space="0" w:color="auto"/>
        <w:right w:val="none" w:sz="0" w:space="0" w:color="auto"/>
      </w:divBdr>
    </w:div>
    <w:div w:id="2069257908">
      <w:bodyDiv w:val="1"/>
      <w:marLeft w:val="0"/>
      <w:marRight w:val="0"/>
      <w:marTop w:val="0"/>
      <w:marBottom w:val="0"/>
      <w:divBdr>
        <w:top w:val="none" w:sz="0" w:space="0" w:color="auto"/>
        <w:left w:val="none" w:sz="0" w:space="0" w:color="auto"/>
        <w:bottom w:val="none" w:sz="0" w:space="0" w:color="auto"/>
        <w:right w:val="none" w:sz="0" w:space="0" w:color="auto"/>
      </w:divBdr>
    </w:div>
    <w:div w:id="2070225526">
      <w:bodyDiv w:val="1"/>
      <w:marLeft w:val="0"/>
      <w:marRight w:val="0"/>
      <w:marTop w:val="0"/>
      <w:marBottom w:val="0"/>
      <w:divBdr>
        <w:top w:val="none" w:sz="0" w:space="0" w:color="auto"/>
        <w:left w:val="none" w:sz="0" w:space="0" w:color="auto"/>
        <w:bottom w:val="none" w:sz="0" w:space="0" w:color="auto"/>
        <w:right w:val="none" w:sz="0" w:space="0" w:color="auto"/>
      </w:divBdr>
    </w:div>
    <w:div w:id="2070373866">
      <w:bodyDiv w:val="1"/>
      <w:marLeft w:val="0"/>
      <w:marRight w:val="0"/>
      <w:marTop w:val="0"/>
      <w:marBottom w:val="0"/>
      <w:divBdr>
        <w:top w:val="none" w:sz="0" w:space="0" w:color="auto"/>
        <w:left w:val="none" w:sz="0" w:space="0" w:color="auto"/>
        <w:bottom w:val="none" w:sz="0" w:space="0" w:color="auto"/>
        <w:right w:val="none" w:sz="0" w:space="0" w:color="auto"/>
      </w:divBdr>
    </w:div>
    <w:div w:id="2070571087">
      <w:bodyDiv w:val="1"/>
      <w:marLeft w:val="0"/>
      <w:marRight w:val="0"/>
      <w:marTop w:val="0"/>
      <w:marBottom w:val="0"/>
      <w:divBdr>
        <w:top w:val="none" w:sz="0" w:space="0" w:color="auto"/>
        <w:left w:val="none" w:sz="0" w:space="0" w:color="auto"/>
        <w:bottom w:val="none" w:sz="0" w:space="0" w:color="auto"/>
        <w:right w:val="none" w:sz="0" w:space="0" w:color="auto"/>
      </w:divBdr>
    </w:div>
    <w:div w:id="2070612619">
      <w:bodyDiv w:val="1"/>
      <w:marLeft w:val="0"/>
      <w:marRight w:val="0"/>
      <w:marTop w:val="0"/>
      <w:marBottom w:val="0"/>
      <w:divBdr>
        <w:top w:val="none" w:sz="0" w:space="0" w:color="auto"/>
        <w:left w:val="none" w:sz="0" w:space="0" w:color="auto"/>
        <w:bottom w:val="none" w:sz="0" w:space="0" w:color="auto"/>
        <w:right w:val="none" w:sz="0" w:space="0" w:color="auto"/>
      </w:divBdr>
    </w:div>
    <w:div w:id="2070952201">
      <w:bodyDiv w:val="1"/>
      <w:marLeft w:val="0"/>
      <w:marRight w:val="0"/>
      <w:marTop w:val="0"/>
      <w:marBottom w:val="0"/>
      <w:divBdr>
        <w:top w:val="none" w:sz="0" w:space="0" w:color="auto"/>
        <w:left w:val="none" w:sz="0" w:space="0" w:color="auto"/>
        <w:bottom w:val="none" w:sz="0" w:space="0" w:color="auto"/>
        <w:right w:val="none" w:sz="0" w:space="0" w:color="auto"/>
      </w:divBdr>
    </w:div>
    <w:div w:id="2070958635">
      <w:bodyDiv w:val="1"/>
      <w:marLeft w:val="0"/>
      <w:marRight w:val="0"/>
      <w:marTop w:val="0"/>
      <w:marBottom w:val="0"/>
      <w:divBdr>
        <w:top w:val="none" w:sz="0" w:space="0" w:color="auto"/>
        <w:left w:val="none" w:sz="0" w:space="0" w:color="auto"/>
        <w:bottom w:val="none" w:sz="0" w:space="0" w:color="auto"/>
        <w:right w:val="none" w:sz="0" w:space="0" w:color="auto"/>
      </w:divBdr>
    </w:div>
    <w:div w:id="2071146131">
      <w:bodyDiv w:val="1"/>
      <w:marLeft w:val="0"/>
      <w:marRight w:val="0"/>
      <w:marTop w:val="0"/>
      <w:marBottom w:val="0"/>
      <w:divBdr>
        <w:top w:val="none" w:sz="0" w:space="0" w:color="auto"/>
        <w:left w:val="none" w:sz="0" w:space="0" w:color="auto"/>
        <w:bottom w:val="none" w:sz="0" w:space="0" w:color="auto"/>
        <w:right w:val="none" w:sz="0" w:space="0" w:color="auto"/>
      </w:divBdr>
    </w:div>
    <w:div w:id="2071150680">
      <w:bodyDiv w:val="1"/>
      <w:marLeft w:val="0"/>
      <w:marRight w:val="0"/>
      <w:marTop w:val="0"/>
      <w:marBottom w:val="0"/>
      <w:divBdr>
        <w:top w:val="none" w:sz="0" w:space="0" w:color="auto"/>
        <w:left w:val="none" w:sz="0" w:space="0" w:color="auto"/>
        <w:bottom w:val="none" w:sz="0" w:space="0" w:color="auto"/>
        <w:right w:val="none" w:sz="0" w:space="0" w:color="auto"/>
      </w:divBdr>
    </w:div>
    <w:div w:id="2071221184">
      <w:bodyDiv w:val="1"/>
      <w:marLeft w:val="0"/>
      <w:marRight w:val="0"/>
      <w:marTop w:val="0"/>
      <w:marBottom w:val="0"/>
      <w:divBdr>
        <w:top w:val="none" w:sz="0" w:space="0" w:color="auto"/>
        <w:left w:val="none" w:sz="0" w:space="0" w:color="auto"/>
        <w:bottom w:val="none" w:sz="0" w:space="0" w:color="auto"/>
        <w:right w:val="none" w:sz="0" w:space="0" w:color="auto"/>
      </w:divBdr>
    </w:div>
    <w:div w:id="2071222987">
      <w:bodyDiv w:val="1"/>
      <w:marLeft w:val="0"/>
      <w:marRight w:val="0"/>
      <w:marTop w:val="0"/>
      <w:marBottom w:val="0"/>
      <w:divBdr>
        <w:top w:val="none" w:sz="0" w:space="0" w:color="auto"/>
        <w:left w:val="none" w:sz="0" w:space="0" w:color="auto"/>
        <w:bottom w:val="none" w:sz="0" w:space="0" w:color="auto"/>
        <w:right w:val="none" w:sz="0" w:space="0" w:color="auto"/>
      </w:divBdr>
    </w:div>
    <w:div w:id="2071416300">
      <w:bodyDiv w:val="1"/>
      <w:marLeft w:val="0"/>
      <w:marRight w:val="0"/>
      <w:marTop w:val="0"/>
      <w:marBottom w:val="0"/>
      <w:divBdr>
        <w:top w:val="none" w:sz="0" w:space="0" w:color="auto"/>
        <w:left w:val="none" w:sz="0" w:space="0" w:color="auto"/>
        <w:bottom w:val="none" w:sz="0" w:space="0" w:color="auto"/>
        <w:right w:val="none" w:sz="0" w:space="0" w:color="auto"/>
      </w:divBdr>
    </w:div>
    <w:div w:id="2071610438">
      <w:bodyDiv w:val="1"/>
      <w:marLeft w:val="0"/>
      <w:marRight w:val="0"/>
      <w:marTop w:val="0"/>
      <w:marBottom w:val="0"/>
      <w:divBdr>
        <w:top w:val="none" w:sz="0" w:space="0" w:color="auto"/>
        <w:left w:val="none" w:sz="0" w:space="0" w:color="auto"/>
        <w:bottom w:val="none" w:sz="0" w:space="0" w:color="auto"/>
        <w:right w:val="none" w:sz="0" w:space="0" w:color="auto"/>
      </w:divBdr>
    </w:div>
    <w:div w:id="2072149508">
      <w:bodyDiv w:val="1"/>
      <w:marLeft w:val="0"/>
      <w:marRight w:val="0"/>
      <w:marTop w:val="0"/>
      <w:marBottom w:val="0"/>
      <w:divBdr>
        <w:top w:val="none" w:sz="0" w:space="0" w:color="auto"/>
        <w:left w:val="none" w:sz="0" w:space="0" w:color="auto"/>
        <w:bottom w:val="none" w:sz="0" w:space="0" w:color="auto"/>
        <w:right w:val="none" w:sz="0" w:space="0" w:color="auto"/>
      </w:divBdr>
    </w:div>
    <w:div w:id="2072194558">
      <w:bodyDiv w:val="1"/>
      <w:marLeft w:val="0"/>
      <w:marRight w:val="0"/>
      <w:marTop w:val="0"/>
      <w:marBottom w:val="0"/>
      <w:divBdr>
        <w:top w:val="none" w:sz="0" w:space="0" w:color="auto"/>
        <w:left w:val="none" w:sz="0" w:space="0" w:color="auto"/>
        <w:bottom w:val="none" w:sz="0" w:space="0" w:color="auto"/>
        <w:right w:val="none" w:sz="0" w:space="0" w:color="auto"/>
      </w:divBdr>
    </w:div>
    <w:div w:id="2072730957">
      <w:bodyDiv w:val="1"/>
      <w:marLeft w:val="0"/>
      <w:marRight w:val="0"/>
      <w:marTop w:val="0"/>
      <w:marBottom w:val="0"/>
      <w:divBdr>
        <w:top w:val="none" w:sz="0" w:space="0" w:color="auto"/>
        <w:left w:val="none" w:sz="0" w:space="0" w:color="auto"/>
        <w:bottom w:val="none" w:sz="0" w:space="0" w:color="auto"/>
        <w:right w:val="none" w:sz="0" w:space="0" w:color="auto"/>
      </w:divBdr>
    </w:div>
    <w:div w:id="2073236915">
      <w:bodyDiv w:val="1"/>
      <w:marLeft w:val="0"/>
      <w:marRight w:val="0"/>
      <w:marTop w:val="0"/>
      <w:marBottom w:val="0"/>
      <w:divBdr>
        <w:top w:val="none" w:sz="0" w:space="0" w:color="auto"/>
        <w:left w:val="none" w:sz="0" w:space="0" w:color="auto"/>
        <w:bottom w:val="none" w:sz="0" w:space="0" w:color="auto"/>
        <w:right w:val="none" w:sz="0" w:space="0" w:color="auto"/>
      </w:divBdr>
    </w:div>
    <w:div w:id="2073774153">
      <w:bodyDiv w:val="1"/>
      <w:marLeft w:val="0"/>
      <w:marRight w:val="0"/>
      <w:marTop w:val="0"/>
      <w:marBottom w:val="0"/>
      <w:divBdr>
        <w:top w:val="none" w:sz="0" w:space="0" w:color="auto"/>
        <w:left w:val="none" w:sz="0" w:space="0" w:color="auto"/>
        <w:bottom w:val="none" w:sz="0" w:space="0" w:color="auto"/>
        <w:right w:val="none" w:sz="0" w:space="0" w:color="auto"/>
      </w:divBdr>
    </w:div>
    <w:div w:id="2074035060">
      <w:bodyDiv w:val="1"/>
      <w:marLeft w:val="0"/>
      <w:marRight w:val="0"/>
      <w:marTop w:val="0"/>
      <w:marBottom w:val="0"/>
      <w:divBdr>
        <w:top w:val="none" w:sz="0" w:space="0" w:color="auto"/>
        <w:left w:val="none" w:sz="0" w:space="0" w:color="auto"/>
        <w:bottom w:val="none" w:sz="0" w:space="0" w:color="auto"/>
        <w:right w:val="none" w:sz="0" w:space="0" w:color="auto"/>
      </w:divBdr>
    </w:div>
    <w:div w:id="2074042222">
      <w:bodyDiv w:val="1"/>
      <w:marLeft w:val="0"/>
      <w:marRight w:val="0"/>
      <w:marTop w:val="0"/>
      <w:marBottom w:val="0"/>
      <w:divBdr>
        <w:top w:val="none" w:sz="0" w:space="0" w:color="auto"/>
        <w:left w:val="none" w:sz="0" w:space="0" w:color="auto"/>
        <w:bottom w:val="none" w:sz="0" w:space="0" w:color="auto"/>
        <w:right w:val="none" w:sz="0" w:space="0" w:color="auto"/>
      </w:divBdr>
    </w:div>
    <w:div w:id="2074115129">
      <w:bodyDiv w:val="1"/>
      <w:marLeft w:val="0"/>
      <w:marRight w:val="0"/>
      <w:marTop w:val="0"/>
      <w:marBottom w:val="0"/>
      <w:divBdr>
        <w:top w:val="none" w:sz="0" w:space="0" w:color="auto"/>
        <w:left w:val="none" w:sz="0" w:space="0" w:color="auto"/>
        <w:bottom w:val="none" w:sz="0" w:space="0" w:color="auto"/>
        <w:right w:val="none" w:sz="0" w:space="0" w:color="auto"/>
      </w:divBdr>
    </w:div>
    <w:div w:id="2074311986">
      <w:bodyDiv w:val="1"/>
      <w:marLeft w:val="0"/>
      <w:marRight w:val="0"/>
      <w:marTop w:val="0"/>
      <w:marBottom w:val="0"/>
      <w:divBdr>
        <w:top w:val="none" w:sz="0" w:space="0" w:color="auto"/>
        <w:left w:val="none" w:sz="0" w:space="0" w:color="auto"/>
        <w:bottom w:val="none" w:sz="0" w:space="0" w:color="auto"/>
        <w:right w:val="none" w:sz="0" w:space="0" w:color="auto"/>
      </w:divBdr>
    </w:div>
    <w:div w:id="2074497042">
      <w:bodyDiv w:val="1"/>
      <w:marLeft w:val="0"/>
      <w:marRight w:val="0"/>
      <w:marTop w:val="0"/>
      <w:marBottom w:val="0"/>
      <w:divBdr>
        <w:top w:val="none" w:sz="0" w:space="0" w:color="auto"/>
        <w:left w:val="none" w:sz="0" w:space="0" w:color="auto"/>
        <w:bottom w:val="none" w:sz="0" w:space="0" w:color="auto"/>
        <w:right w:val="none" w:sz="0" w:space="0" w:color="auto"/>
      </w:divBdr>
    </w:div>
    <w:div w:id="2074544923">
      <w:bodyDiv w:val="1"/>
      <w:marLeft w:val="0"/>
      <w:marRight w:val="0"/>
      <w:marTop w:val="0"/>
      <w:marBottom w:val="0"/>
      <w:divBdr>
        <w:top w:val="none" w:sz="0" w:space="0" w:color="auto"/>
        <w:left w:val="none" w:sz="0" w:space="0" w:color="auto"/>
        <w:bottom w:val="none" w:sz="0" w:space="0" w:color="auto"/>
        <w:right w:val="none" w:sz="0" w:space="0" w:color="auto"/>
      </w:divBdr>
    </w:div>
    <w:div w:id="2074961941">
      <w:bodyDiv w:val="1"/>
      <w:marLeft w:val="0"/>
      <w:marRight w:val="0"/>
      <w:marTop w:val="0"/>
      <w:marBottom w:val="0"/>
      <w:divBdr>
        <w:top w:val="none" w:sz="0" w:space="0" w:color="auto"/>
        <w:left w:val="none" w:sz="0" w:space="0" w:color="auto"/>
        <w:bottom w:val="none" w:sz="0" w:space="0" w:color="auto"/>
        <w:right w:val="none" w:sz="0" w:space="0" w:color="auto"/>
      </w:divBdr>
    </w:div>
    <w:div w:id="2075198810">
      <w:bodyDiv w:val="1"/>
      <w:marLeft w:val="0"/>
      <w:marRight w:val="0"/>
      <w:marTop w:val="0"/>
      <w:marBottom w:val="0"/>
      <w:divBdr>
        <w:top w:val="none" w:sz="0" w:space="0" w:color="auto"/>
        <w:left w:val="none" w:sz="0" w:space="0" w:color="auto"/>
        <w:bottom w:val="none" w:sz="0" w:space="0" w:color="auto"/>
        <w:right w:val="none" w:sz="0" w:space="0" w:color="auto"/>
      </w:divBdr>
    </w:div>
    <w:div w:id="2075277852">
      <w:bodyDiv w:val="1"/>
      <w:marLeft w:val="0"/>
      <w:marRight w:val="0"/>
      <w:marTop w:val="0"/>
      <w:marBottom w:val="0"/>
      <w:divBdr>
        <w:top w:val="none" w:sz="0" w:space="0" w:color="auto"/>
        <w:left w:val="none" w:sz="0" w:space="0" w:color="auto"/>
        <w:bottom w:val="none" w:sz="0" w:space="0" w:color="auto"/>
        <w:right w:val="none" w:sz="0" w:space="0" w:color="auto"/>
      </w:divBdr>
    </w:div>
    <w:div w:id="2075663991">
      <w:bodyDiv w:val="1"/>
      <w:marLeft w:val="0"/>
      <w:marRight w:val="0"/>
      <w:marTop w:val="0"/>
      <w:marBottom w:val="0"/>
      <w:divBdr>
        <w:top w:val="none" w:sz="0" w:space="0" w:color="auto"/>
        <w:left w:val="none" w:sz="0" w:space="0" w:color="auto"/>
        <w:bottom w:val="none" w:sz="0" w:space="0" w:color="auto"/>
        <w:right w:val="none" w:sz="0" w:space="0" w:color="auto"/>
      </w:divBdr>
    </w:div>
    <w:div w:id="2076053112">
      <w:bodyDiv w:val="1"/>
      <w:marLeft w:val="0"/>
      <w:marRight w:val="0"/>
      <w:marTop w:val="0"/>
      <w:marBottom w:val="0"/>
      <w:divBdr>
        <w:top w:val="none" w:sz="0" w:space="0" w:color="auto"/>
        <w:left w:val="none" w:sz="0" w:space="0" w:color="auto"/>
        <w:bottom w:val="none" w:sz="0" w:space="0" w:color="auto"/>
        <w:right w:val="none" w:sz="0" w:space="0" w:color="auto"/>
      </w:divBdr>
    </w:div>
    <w:div w:id="2076396857">
      <w:bodyDiv w:val="1"/>
      <w:marLeft w:val="0"/>
      <w:marRight w:val="0"/>
      <w:marTop w:val="0"/>
      <w:marBottom w:val="0"/>
      <w:divBdr>
        <w:top w:val="none" w:sz="0" w:space="0" w:color="auto"/>
        <w:left w:val="none" w:sz="0" w:space="0" w:color="auto"/>
        <w:bottom w:val="none" w:sz="0" w:space="0" w:color="auto"/>
        <w:right w:val="none" w:sz="0" w:space="0" w:color="auto"/>
      </w:divBdr>
    </w:div>
    <w:div w:id="2076510770">
      <w:bodyDiv w:val="1"/>
      <w:marLeft w:val="0"/>
      <w:marRight w:val="0"/>
      <w:marTop w:val="0"/>
      <w:marBottom w:val="0"/>
      <w:divBdr>
        <w:top w:val="none" w:sz="0" w:space="0" w:color="auto"/>
        <w:left w:val="none" w:sz="0" w:space="0" w:color="auto"/>
        <w:bottom w:val="none" w:sz="0" w:space="0" w:color="auto"/>
        <w:right w:val="none" w:sz="0" w:space="0" w:color="auto"/>
      </w:divBdr>
    </w:div>
    <w:div w:id="2077437543">
      <w:bodyDiv w:val="1"/>
      <w:marLeft w:val="0"/>
      <w:marRight w:val="0"/>
      <w:marTop w:val="0"/>
      <w:marBottom w:val="0"/>
      <w:divBdr>
        <w:top w:val="none" w:sz="0" w:space="0" w:color="auto"/>
        <w:left w:val="none" w:sz="0" w:space="0" w:color="auto"/>
        <w:bottom w:val="none" w:sz="0" w:space="0" w:color="auto"/>
        <w:right w:val="none" w:sz="0" w:space="0" w:color="auto"/>
      </w:divBdr>
    </w:div>
    <w:div w:id="2078016514">
      <w:bodyDiv w:val="1"/>
      <w:marLeft w:val="0"/>
      <w:marRight w:val="0"/>
      <w:marTop w:val="0"/>
      <w:marBottom w:val="0"/>
      <w:divBdr>
        <w:top w:val="none" w:sz="0" w:space="0" w:color="auto"/>
        <w:left w:val="none" w:sz="0" w:space="0" w:color="auto"/>
        <w:bottom w:val="none" w:sz="0" w:space="0" w:color="auto"/>
        <w:right w:val="none" w:sz="0" w:space="0" w:color="auto"/>
      </w:divBdr>
    </w:div>
    <w:div w:id="2078046872">
      <w:bodyDiv w:val="1"/>
      <w:marLeft w:val="0"/>
      <w:marRight w:val="0"/>
      <w:marTop w:val="0"/>
      <w:marBottom w:val="0"/>
      <w:divBdr>
        <w:top w:val="none" w:sz="0" w:space="0" w:color="auto"/>
        <w:left w:val="none" w:sz="0" w:space="0" w:color="auto"/>
        <w:bottom w:val="none" w:sz="0" w:space="0" w:color="auto"/>
        <w:right w:val="none" w:sz="0" w:space="0" w:color="auto"/>
      </w:divBdr>
    </w:div>
    <w:div w:id="2078093884">
      <w:bodyDiv w:val="1"/>
      <w:marLeft w:val="0"/>
      <w:marRight w:val="0"/>
      <w:marTop w:val="0"/>
      <w:marBottom w:val="0"/>
      <w:divBdr>
        <w:top w:val="none" w:sz="0" w:space="0" w:color="auto"/>
        <w:left w:val="none" w:sz="0" w:space="0" w:color="auto"/>
        <w:bottom w:val="none" w:sz="0" w:space="0" w:color="auto"/>
        <w:right w:val="none" w:sz="0" w:space="0" w:color="auto"/>
      </w:divBdr>
    </w:div>
    <w:div w:id="2078241581">
      <w:bodyDiv w:val="1"/>
      <w:marLeft w:val="0"/>
      <w:marRight w:val="0"/>
      <w:marTop w:val="0"/>
      <w:marBottom w:val="0"/>
      <w:divBdr>
        <w:top w:val="none" w:sz="0" w:space="0" w:color="auto"/>
        <w:left w:val="none" w:sz="0" w:space="0" w:color="auto"/>
        <w:bottom w:val="none" w:sz="0" w:space="0" w:color="auto"/>
        <w:right w:val="none" w:sz="0" w:space="0" w:color="auto"/>
      </w:divBdr>
    </w:div>
    <w:div w:id="2078362120">
      <w:bodyDiv w:val="1"/>
      <w:marLeft w:val="0"/>
      <w:marRight w:val="0"/>
      <w:marTop w:val="0"/>
      <w:marBottom w:val="0"/>
      <w:divBdr>
        <w:top w:val="none" w:sz="0" w:space="0" w:color="auto"/>
        <w:left w:val="none" w:sz="0" w:space="0" w:color="auto"/>
        <w:bottom w:val="none" w:sz="0" w:space="0" w:color="auto"/>
        <w:right w:val="none" w:sz="0" w:space="0" w:color="auto"/>
      </w:divBdr>
    </w:div>
    <w:div w:id="2078551805">
      <w:bodyDiv w:val="1"/>
      <w:marLeft w:val="0"/>
      <w:marRight w:val="0"/>
      <w:marTop w:val="0"/>
      <w:marBottom w:val="0"/>
      <w:divBdr>
        <w:top w:val="none" w:sz="0" w:space="0" w:color="auto"/>
        <w:left w:val="none" w:sz="0" w:space="0" w:color="auto"/>
        <w:bottom w:val="none" w:sz="0" w:space="0" w:color="auto"/>
        <w:right w:val="none" w:sz="0" w:space="0" w:color="auto"/>
      </w:divBdr>
    </w:div>
    <w:div w:id="2078626049">
      <w:bodyDiv w:val="1"/>
      <w:marLeft w:val="0"/>
      <w:marRight w:val="0"/>
      <w:marTop w:val="0"/>
      <w:marBottom w:val="0"/>
      <w:divBdr>
        <w:top w:val="none" w:sz="0" w:space="0" w:color="auto"/>
        <w:left w:val="none" w:sz="0" w:space="0" w:color="auto"/>
        <w:bottom w:val="none" w:sz="0" w:space="0" w:color="auto"/>
        <w:right w:val="none" w:sz="0" w:space="0" w:color="auto"/>
      </w:divBdr>
    </w:div>
    <w:div w:id="2078897228">
      <w:bodyDiv w:val="1"/>
      <w:marLeft w:val="0"/>
      <w:marRight w:val="0"/>
      <w:marTop w:val="0"/>
      <w:marBottom w:val="0"/>
      <w:divBdr>
        <w:top w:val="none" w:sz="0" w:space="0" w:color="auto"/>
        <w:left w:val="none" w:sz="0" w:space="0" w:color="auto"/>
        <w:bottom w:val="none" w:sz="0" w:space="0" w:color="auto"/>
        <w:right w:val="none" w:sz="0" w:space="0" w:color="auto"/>
      </w:divBdr>
    </w:div>
    <w:div w:id="2079134231">
      <w:bodyDiv w:val="1"/>
      <w:marLeft w:val="0"/>
      <w:marRight w:val="0"/>
      <w:marTop w:val="0"/>
      <w:marBottom w:val="0"/>
      <w:divBdr>
        <w:top w:val="none" w:sz="0" w:space="0" w:color="auto"/>
        <w:left w:val="none" w:sz="0" w:space="0" w:color="auto"/>
        <w:bottom w:val="none" w:sz="0" w:space="0" w:color="auto"/>
        <w:right w:val="none" w:sz="0" w:space="0" w:color="auto"/>
      </w:divBdr>
    </w:div>
    <w:div w:id="2079327224">
      <w:bodyDiv w:val="1"/>
      <w:marLeft w:val="0"/>
      <w:marRight w:val="0"/>
      <w:marTop w:val="0"/>
      <w:marBottom w:val="0"/>
      <w:divBdr>
        <w:top w:val="none" w:sz="0" w:space="0" w:color="auto"/>
        <w:left w:val="none" w:sz="0" w:space="0" w:color="auto"/>
        <w:bottom w:val="none" w:sz="0" w:space="0" w:color="auto"/>
        <w:right w:val="none" w:sz="0" w:space="0" w:color="auto"/>
      </w:divBdr>
    </w:div>
    <w:div w:id="2079353915">
      <w:bodyDiv w:val="1"/>
      <w:marLeft w:val="0"/>
      <w:marRight w:val="0"/>
      <w:marTop w:val="0"/>
      <w:marBottom w:val="0"/>
      <w:divBdr>
        <w:top w:val="none" w:sz="0" w:space="0" w:color="auto"/>
        <w:left w:val="none" w:sz="0" w:space="0" w:color="auto"/>
        <w:bottom w:val="none" w:sz="0" w:space="0" w:color="auto"/>
        <w:right w:val="none" w:sz="0" w:space="0" w:color="auto"/>
      </w:divBdr>
    </w:div>
    <w:div w:id="2079547340">
      <w:bodyDiv w:val="1"/>
      <w:marLeft w:val="0"/>
      <w:marRight w:val="0"/>
      <w:marTop w:val="0"/>
      <w:marBottom w:val="0"/>
      <w:divBdr>
        <w:top w:val="none" w:sz="0" w:space="0" w:color="auto"/>
        <w:left w:val="none" w:sz="0" w:space="0" w:color="auto"/>
        <w:bottom w:val="none" w:sz="0" w:space="0" w:color="auto"/>
        <w:right w:val="none" w:sz="0" w:space="0" w:color="auto"/>
      </w:divBdr>
    </w:div>
    <w:div w:id="2080133545">
      <w:bodyDiv w:val="1"/>
      <w:marLeft w:val="0"/>
      <w:marRight w:val="0"/>
      <w:marTop w:val="0"/>
      <w:marBottom w:val="0"/>
      <w:divBdr>
        <w:top w:val="none" w:sz="0" w:space="0" w:color="auto"/>
        <w:left w:val="none" w:sz="0" w:space="0" w:color="auto"/>
        <w:bottom w:val="none" w:sz="0" w:space="0" w:color="auto"/>
        <w:right w:val="none" w:sz="0" w:space="0" w:color="auto"/>
      </w:divBdr>
    </w:div>
    <w:div w:id="2080516929">
      <w:bodyDiv w:val="1"/>
      <w:marLeft w:val="0"/>
      <w:marRight w:val="0"/>
      <w:marTop w:val="0"/>
      <w:marBottom w:val="0"/>
      <w:divBdr>
        <w:top w:val="none" w:sz="0" w:space="0" w:color="auto"/>
        <w:left w:val="none" w:sz="0" w:space="0" w:color="auto"/>
        <w:bottom w:val="none" w:sz="0" w:space="0" w:color="auto"/>
        <w:right w:val="none" w:sz="0" w:space="0" w:color="auto"/>
      </w:divBdr>
    </w:div>
    <w:div w:id="2080713038">
      <w:bodyDiv w:val="1"/>
      <w:marLeft w:val="0"/>
      <w:marRight w:val="0"/>
      <w:marTop w:val="0"/>
      <w:marBottom w:val="0"/>
      <w:divBdr>
        <w:top w:val="none" w:sz="0" w:space="0" w:color="auto"/>
        <w:left w:val="none" w:sz="0" w:space="0" w:color="auto"/>
        <w:bottom w:val="none" w:sz="0" w:space="0" w:color="auto"/>
        <w:right w:val="none" w:sz="0" w:space="0" w:color="auto"/>
      </w:divBdr>
    </w:div>
    <w:div w:id="2080785097">
      <w:bodyDiv w:val="1"/>
      <w:marLeft w:val="0"/>
      <w:marRight w:val="0"/>
      <w:marTop w:val="0"/>
      <w:marBottom w:val="0"/>
      <w:divBdr>
        <w:top w:val="none" w:sz="0" w:space="0" w:color="auto"/>
        <w:left w:val="none" w:sz="0" w:space="0" w:color="auto"/>
        <w:bottom w:val="none" w:sz="0" w:space="0" w:color="auto"/>
        <w:right w:val="none" w:sz="0" w:space="0" w:color="auto"/>
      </w:divBdr>
    </w:div>
    <w:div w:id="2081051293">
      <w:bodyDiv w:val="1"/>
      <w:marLeft w:val="0"/>
      <w:marRight w:val="0"/>
      <w:marTop w:val="0"/>
      <w:marBottom w:val="0"/>
      <w:divBdr>
        <w:top w:val="none" w:sz="0" w:space="0" w:color="auto"/>
        <w:left w:val="none" w:sz="0" w:space="0" w:color="auto"/>
        <w:bottom w:val="none" w:sz="0" w:space="0" w:color="auto"/>
        <w:right w:val="none" w:sz="0" w:space="0" w:color="auto"/>
      </w:divBdr>
    </w:div>
    <w:div w:id="2081058652">
      <w:bodyDiv w:val="1"/>
      <w:marLeft w:val="0"/>
      <w:marRight w:val="0"/>
      <w:marTop w:val="0"/>
      <w:marBottom w:val="0"/>
      <w:divBdr>
        <w:top w:val="none" w:sz="0" w:space="0" w:color="auto"/>
        <w:left w:val="none" w:sz="0" w:space="0" w:color="auto"/>
        <w:bottom w:val="none" w:sz="0" w:space="0" w:color="auto"/>
        <w:right w:val="none" w:sz="0" w:space="0" w:color="auto"/>
      </w:divBdr>
    </w:div>
    <w:div w:id="2081243496">
      <w:bodyDiv w:val="1"/>
      <w:marLeft w:val="0"/>
      <w:marRight w:val="0"/>
      <w:marTop w:val="0"/>
      <w:marBottom w:val="0"/>
      <w:divBdr>
        <w:top w:val="none" w:sz="0" w:space="0" w:color="auto"/>
        <w:left w:val="none" w:sz="0" w:space="0" w:color="auto"/>
        <w:bottom w:val="none" w:sz="0" w:space="0" w:color="auto"/>
        <w:right w:val="none" w:sz="0" w:space="0" w:color="auto"/>
      </w:divBdr>
    </w:div>
    <w:div w:id="2081437810">
      <w:bodyDiv w:val="1"/>
      <w:marLeft w:val="0"/>
      <w:marRight w:val="0"/>
      <w:marTop w:val="0"/>
      <w:marBottom w:val="0"/>
      <w:divBdr>
        <w:top w:val="none" w:sz="0" w:space="0" w:color="auto"/>
        <w:left w:val="none" w:sz="0" w:space="0" w:color="auto"/>
        <w:bottom w:val="none" w:sz="0" w:space="0" w:color="auto"/>
        <w:right w:val="none" w:sz="0" w:space="0" w:color="auto"/>
      </w:divBdr>
    </w:div>
    <w:div w:id="2081439315">
      <w:bodyDiv w:val="1"/>
      <w:marLeft w:val="0"/>
      <w:marRight w:val="0"/>
      <w:marTop w:val="0"/>
      <w:marBottom w:val="0"/>
      <w:divBdr>
        <w:top w:val="none" w:sz="0" w:space="0" w:color="auto"/>
        <w:left w:val="none" w:sz="0" w:space="0" w:color="auto"/>
        <w:bottom w:val="none" w:sz="0" w:space="0" w:color="auto"/>
        <w:right w:val="none" w:sz="0" w:space="0" w:color="auto"/>
      </w:divBdr>
    </w:div>
    <w:div w:id="2081445970">
      <w:bodyDiv w:val="1"/>
      <w:marLeft w:val="0"/>
      <w:marRight w:val="0"/>
      <w:marTop w:val="0"/>
      <w:marBottom w:val="0"/>
      <w:divBdr>
        <w:top w:val="none" w:sz="0" w:space="0" w:color="auto"/>
        <w:left w:val="none" w:sz="0" w:space="0" w:color="auto"/>
        <w:bottom w:val="none" w:sz="0" w:space="0" w:color="auto"/>
        <w:right w:val="none" w:sz="0" w:space="0" w:color="auto"/>
      </w:divBdr>
    </w:div>
    <w:div w:id="2081829842">
      <w:bodyDiv w:val="1"/>
      <w:marLeft w:val="0"/>
      <w:marRight w:val="0"/>
      <w:marTop w:val="0"/>
      <w:marBottom w:val="0"/>
      <w:divBdr>
        <w:top w:val="none" w:sz="0" w:space="0" w:color="auto"/>
        <w:left w:val="none" w:sz="0" w:space="0" w:color="auto"/>
        <w:bottom w:val="none" w:sz="0" w:space="0" w:color="auto"/>
        <w:right w:val="none" w:sz="0" w:space="0" w:color="auto"/>
      </w:divBdr>
    </w:div>
    <w:div w:id="2082098086">
      <w:bodyDiv w:val="1"/>
      <w:marLeft w:val="0"/>
      <w:marRight w:val="0"/>
      <w:marTop w:val="0"/>
      <w:marBottom w:val="0"/>
      <w:divBdr>
        <w:top w:val="none" w:sz="0" w:space="0" w:color="auto"/>
        <w:left w:val="none" w:sz="0" w:space="0" w:color="auto"/>
        <w:bottom w:val="none" w:sz="0" w:space="0" w:color="auto"/>
        <w:right w:val="none" w:sz="0" w:space="0" w:color="auto"/>
      </w:divBdr>
    </w:div>
    <w:div w:id="2083135480">
      <w:bodyDiv w:val="1"/>
      <w:marLeft w:val="0"/>
      <w:marRight w:val="0"/>
      <w:marTop w:val="0"/>
      <w:marBottom w:val="0"/>
      <w:divBdr>
        <w:top w:val="none" w:sz="0" w:space="0" w:color="auto"/>
        <w:left w:val="none" w:sz="0" w:space="0" w:color="auto"/>
        <w:bottom w:val="none" w:sz="0" w:space="0" w:color="auto"/>
        <w:right w:val="none" w:sz="0" w:space="0" w:color="auto"/>
      </w:divBdr>
    </w:div>
    <w:div w:id="2083872316">
      <w:bodyDiv w:val="1"/>
      <w:marLeft w:val="0"/>
      <w:marRight w:val="0"/>
      <w:marTop w:val="0"/>
      <w:marBottom w:val="0"/>
      <w:divBdr>
        <w:top w:val="none" w:sz="0" w:space="0" w:color="auto"/>
        <w:left w:val="none" w:sz="0" w:space="0" w:color="auto"/>
        <w:bottom w:val="none" w:sz="0" w:space="0" w:color="auto"/>
        <w:right w:val="none" w:sz="0" w:space="0" w:color="auto"/>
      </w:divBdr>
    </w:div>
    <w:div w:id="2084335536">
      <w:bodyDiv w:val="1"/>
      <w:marLeft w:val="0"/>
      <w:marRight w:val="0"/>
      <w:marTop w:val="0"/>
      <w:marBottom w:val="0"/>
      <w:divBdr>
        <w:top w:val="none" w:sz="0" w:space="0" w:color="auto"/>
        <w:left w:val="none" w:sz="0" w:space="0" w:color="auto"/>
        <w:bottom w:val="none" w:sz="0" w:space="0" w:color="auto"/>
        <w:right w:val="none" w:sz="0" w:space="0" w:color="auto"/>
      </w:divBdr>
    </w:div>
    <w:div w:id="2084401765">
      <w:bodyDiv w:val="1"/>
      <w:marLeft w:val="0"/>
      <w:marRight w:val="0"/>
      <w:marTop w:val="0"/>
      <w:marBottom w:val="0"/>
      <w:divBdr>
        <w:top w:val="none" w:sz="0" w:space="0" w:color="auto"/>
        <w:left w:val="none" w:sz="0" w:space="0" w:color="auto"/>
        <w:bottom w:val="none" w:sz="0" w:space="0" w:color="auto"/>
        <w:right w:val="none" w:sz="0" w:space="0" w:color="auto"/>
      </w:divBdr>
    </w:div>
    <w:div w:id="2085175715">
      <w:bodyDiv w:val="1"/>
      <w:marLeft w:val="0"/>
      <w:marRight w:val="0"/>
      <w:marTop w:val="0"/>
      <w:marBottom w:val="0"/>
      <w:divBdr>
        <w:top w:val="none" w:sz="0" w:space="0" w:color="auto"/>
        <w:left w:val="none" w:sz="0" w:space="0" w:color="auto"/>
        <w:bottom w:val="none" w:sz="0" w:space="0" w:color="auto"/>
        <w:right w:val="none" w:sz="0" w:space="0" w:color="auto"/>
      </w:divBdr>
    </w:div>
    <w:div w:id="2085373995">
      <w:bodyDiv w:val="1"/>
      <w:marLeft w:val="0"/>
      <w:marRight w:val="0"/>
      <w:marTop w:val="0"/>
      <w:marBottom w:val="0"/>
      <w:divBdr>
        <w:top w:val="none" w:sz="0" w:space="0" w:color="auto"/>
        <w:left w:val="none" w:sz="0" w:space="0" w:color="auto"/>
        <w:bottom w:val="none" w:sz="0" w:space="0" w:color="auto"/>
        <w:right w:val="none" w:sz="0" w:space="0" w:color="auto"/>
      </w:divBdr>
    </w:div>
    <w:div w:id="2085377363">
      <w:bodyDiv w:val="1"/>
      <w:marLeft w:val="0"/>
      <w:marRight w:val="0"/>
      <w:marTop w:val="0"/>
      <w:marBottom w:val="0"/>
      <w:divBdr>
        <w:top w:val="none" w:sz="0" w:space="0" w:color="auto"/>
        <w:left w:val="none" w:sz="0" w:space="0" w:color="auto"/>
        <w:bottom w:val="none" w:sz="0" w:space="0" w:color="auto"/>
        <w:right w:val="none" w:sz="0" w:space="0" w:color="auto"/>
      </w:divBdr>
    </w:div>
    <w:div w:id="2085487435">
      <w:bodyDiv w:val="1"/>
      <w:marLeft w:val="0"/>
      <w:marRight w:val="0"/>
      <w:marTop w:val="0"/>
      <w:marBottom w:val="0"/>
      <w:divBdr>
        <w:top w:val="none" w:sz="0" w:space="0" w:color="auto"/>
        <w:left w:val="none" w:sz="0" w:space="0" w:color="auto"/>
        <w:bottom w:val="none" w:sz="0" w:space="0" w:color="auto"/>
        <w:right w:val="none" w:sz="0" w:space="0" w:color="auto"/>
      </w:divBdr>
    </w:div>
    <w:div w:id="2085881292">
      <w:bodyDiv w:val="1"/>
      <w:marLeft w:val="0"/>
      <w:marRight w:val="0"/>
      <w:marTop w:val="0"/>
      <w:marBottom w:val="0"/>
      <w:divBdr>
        <w:top w:val="none" w:sz="0" w:space="0" w:color="auto"/>
        <w:left w:val="none" w:sz="0" w:space="0" w:color="auto"/>
        <w:bottom w:val="none" w:sz="0" w:space="0" w:color="auto"/>
        <w:right w:val="none" w:sz="0" w:space="0" w:color="auto"/>
      </w:divBdr>
    </w:div>
    <w:div w:id="2086144631">
      <w:bodyDiv w:val="1"/>
      <w:marLeft w:val="0"/>
      <w:marRight w:val="0"/>
      <w:marTop w:val="0"/>
      <w:marBottom w:val="0"/>
      <w:divBdr>
        <w:top w:val="none" w:sz="0" w:space="0" w:color="auto"/>
        <w:left w:val="none" w:sz="0" w:space="0" w:color="auto"/>
        <w:bottom w:val="none" w:sz="0" w:space="0" w:color="auto"/>
        <w:right w:val="none" w:sz="0" w:space="0" w:color="auto"/>
      </w:divBdr>
    </w:div>
    <w:div w:id="2086221844">
      <w:bodyDiv w:val="1"/>
      <w:marLeft w:val="0"/>
      <w:marRight w:val="0"/>
      <w:marTop w:val="0"/>
      <w:marBottom w:val="0"/>
      <w:divBdr>
        <w:top w:val="none" w:sz="0" w:space="0" w:color="auto"/>
        <w:left w:val="none" w:sz="0" w:space="0" w:color="auto"/>
        <w:bottom w:val="none" w:sz="0" w:space="0" w:color="auto"/>
        <w:right w:val="none" w:sz="0" w:space="0" w:color="auto"/>
      </w:divBdr>
    </w:div>
    <w:div w:id="2086879861">
      <w:bodyDiv w:val="1"/>
      <w:marLeft w:val="0"/>
      <w:marRight w:val="0"/>
      <w:marTop w:val="0"/>
      <w:marBottom w:val="0"/>
      <w:divBdr>
        <w:top w:val="none" w:sz="0" w:space="0" w:color="auto"/>
        <w:left w:val="none" w:sz="0" w:space="0" w:color="auto"/>
        <w:bottom w:val="none" w:sz="0" w:space="0" w:color="auto"/>
        <w:right w:val="none" w:sz="0" w:space="0" w:color="auto"/>
      </w:divBdr>
    </w:div>
    <w:div w:id="2087148090">
      <w:bodyDiv w:val="1"/>
      <w:marLeft w:val="0"/>
      <w:marRight w:val="0"/>
      <w:marTop w:val="0"/>
      <w:marBottom w:val="0"/>
      <w:divBdr>
        <w:top w:val="none" w:sz="0" w:space="0" w:color="auto"/>
        <w:left w:val="none" w:sz="0" w:space="0" w:color="auto"/>
        <w:bottom w:val="none" w:sz="0" w:space="0" w:color="auto"/>
        <w:right w:val="none" w:sz="0" w:space="0" w:color="auto"/>
      </w:divBdr>
    </w:div>
    <w:div w:id="2087413210">
      <w:bodyDiv w:val="1"/>
      <w:marLeft w:val="0"/>
      <w:marRight w:val="0"/>
      <w:marTop w:val="0"/>
      <w:marBottom w:val="0"/>
      <w:divBdr>
        <w:top w:val="none" w:sz="0" w:space="0" w:color="auto"/>
        <w:left w:val="none" w:sz="0" w:space="0" w:color="auto"/>
        <w:bottom w:val="none" w:sz="0" w:space="0" w:color="auto"/>
        <w:right w:val="none" w:sz="0" w:space="0" w:color="auto"/>
      </w:divBdr>
    </w:div>
    <w:div w:id="2087729600">
      <w:bodyDiv w:val="1"/>
      <w:marLeft w:val="0"/>
      <w:marRight w:val="0"/>
      <w:marTop w:val="0"/>
      <w:marBottom w:val="0"/>
      <w:divBdr>
        <w:top w:val="none" w:sz="0" w:space="0" w:color="auto"/>
        <w:left w:val="none" w:sz="0" w:space="0" w:color="auto"/>
        <w:bottom w:val="none" w:sz="0" w:space="0" w:color="auto"/>
        <w:right w:val="none" w:sz="0" w:space="0" w:color="auto"/>
      </w:divBdr>
    </w:div>
    <w:div w:id="2087878366">
      <w:bodyDiv w:val="1"/>
      <w:marLeft w:val="0"/>
      <w:marRight w:val="0"/>
      <w:marTop w:val="0"/>
      <w:marBottom w:val="0"/>
      <w:divBdr>
        <w:top w:val="none" w:sz="0" w:space="0" w:color="auto"/>
        <w:left w:val="none" w:sz="0" w:space="0" w:color="auto"/>
        <w:bottom w:val="none" w:sz="0" w:space="0" w:color="auto"/>
        <w:right w:val="none" w:sz="0" w:space="0" w:color="auto"/>
      </w:divBdr>
    </w:div>
    <w:div w:id="2088066029">
      <w:bodyDiv w:val="1"/>
      <w:marLeft w:val="0"/>
      <w:marRight w:val="0"/>
      <w:marTop w:val="0"/>
      <w:marBottom w:val="0"/>
      <w:divBdr>
        <w:top w:val="none" w:sz="0" w:space="0" w:color="auto"/>
        <w:left w:val="none" w:sz="0" w:space="0" w:color="auto"/>
        <w:bottom w:val="none" w:sz="0" w:space="0" w:color="auto"/>
        <w:right w:val="none" w:sz="0" w:space="0" w:color="auto"/>
      </w:divBdr>
    </w:div>
    <w:div w:id="2088187083">
      <w:bodyDiv w:val="1"/>
      <w:marLeft w:val="0"/>
      <w:marRight w:val="0"/>
      <w:marTop w:val="0"/>
      <w:marBottom w:val="0"/>
      <w:divBdr>
        <w:top w:val="none" w:sz="0" w:space="0" w:color="auto"/>
        <w:left w:val="none" w:sz="0" w:space="0" w:color="auto"/>
        <w:bottom w:val="none" w:sz="0" w:space="0" w:color="auto"/>
        <w:right w:val="none" w:sz="0" w:space="0" w:color="auto"/>
      </w:divBdr>
    </w:div>
    <w:div w:id="2088258705">
      <w:bodyDiv w:val="1"/>
      <w:marLeft w:val="0"/>
      <w:marRight w:val="0"/>
      <w:marTop w:val="0"/>
      <w:marBottom w:val="0"/>
      <w:divBdr>
        <w:top w:val="none" w:sz="0" w:space="0" w:color="auto"/>
        <w:left w:val="none" w:sz="0" w:space="0" w:color="auto"/>
        <w:bottom w:val="none" w:sz="0" w:space="0" w:color="auto"/>
        <w:right w:val="none" w:sz="0" w:space="0" w:color="auto"/>
      </w:divBdr>
    </w:div>
    <w:div w:id="2088335634">
      <w:bodyDiv w:val="1"/>
      <w:marLeft w:val="0"/>
      <w:marRight w:val="0"/>
      <w:marTop w:val="0"/>
      <w:marBottom w:val="0"/>
      <w:divBdr>
        <w:top w:val="none" w:sz="0" w:space="0" w:color="auto"/>
        <w:left w:val="none" w:sz="0" w:space="0" w:color="auto"/>
        <w:bottom w:val="none" w:sz="0" w:space="0" w:color="auto"/>
        <w:right w:val="none" w:sz="0" w:space="0" w:color="auto"/>
      </w:divBdr>
    </w:div>
    <w:div w:id="2088456970">
      <w:bodyDiv w:val="1"/>
      <w:marLeft w:val="0"/>
      <w:marRight w:val="0"/>
      <w:marTop w:val="0"/>
      <w:marBottom w:val="0"/>
      <w:divBdr>
        <w:top w:val="none" w:sz="0" w:space="0" w:color="auto"/>
        <w:left w:val="none" w:sz="0" w:space="0" w:color="auto"/>
        <w:bottom w:val="none" w:sz="0" w:space="0" w:color="auto"/>
        <w:right w:val="none" w:sz="0" w:space="0" w:color="auto"/>
      </w:divBdr>
    </w:div>
    <w:div w:id="2088960355">
      <w:bodyDiv w:val="1"/>
      <w:marLeft w:val="0"/>
      <w:marRight w:val="0"/>
      <w:marTop w:val="0"/>
      <w:marBottom w:val="0"/>
      <w:divBdr>
        <w:top w:val="none" w:sz="0" w:space="0" w:color="auto"/>
        <w:left w:val="none" w:sz="0" w:space="0" w:color="auto"/>
        <w:bottom w:val="none" w:sz="0" w:space="0" w:color="auto"/>
        <w:right w:val="none" w:sz="0" w:space="0" w:color="auto"/>
      </w:divBdr>
    </w:div>
    <w:div w:id="2089616767">
      <w:bodyDiv w:val="1"/>
      <w:marLeft w:val="0"/>
      <w:marRight w:val="0"/>
      <w:marTop w:val="0"/>
      <w:marBottom w:val="0"/>
      <w:divBdr>
        <w:top w:val="none" w:sz="0" w:space="0" w:color="auto"/>
        <w:left w:val="none" w:sz="0" w:space="0" w:color="auto"/>
        <w:bottom w:val="none" w:sz="0" w:space="0" w:color="auto"/>
        <w:right w:val="none" w:sz="0" w:space="0" w:color="auto"/>
      </w:divBdr>
    </w:div>
    <w:div w:id="2090033859">
      <w:bodyDiv w:val="1"/>
      <w:marLeft w:val="0"/>
      <w:marRight w:val="0"/>
      <w:marTop w:val="0"/>
      <w:marBottom w:val="0"/>
      <w:divBdr>
        <w:top w:val="none" w:sz="0" w:space="0" w:color="auto"/>
        <w:left w:val="none" w:sz="0" w:space="0" w:color="auto"/>
        <w:bottom w:val="none" w:sz="0" w:space="0" w:color="auto"/>
        <w:right w:val="none" w:sz="0" w:space="0" w:color="auto"/>
      </w:divBdr>
    </w:div>
    <w:div w:id="2090075803">
      <w:bodyDiv w:val="1"/>
      <w:marLeft w:val="0"/>
      <w:marRight w:val="0"/>
      <w:marTop w:val="0"/>
      <w:marBottom w:val="0"/>
      <w:divBdr>
        <w:top w:val="none" w:sz="0" w:space="0" w:color="auto"/>
        <w:left w:val="none" w:sz="0" w:space="0" w:color="auto"/>
        <w:bottom w:val="none" w:sz="0" w:space="0" w:color="auto"/>
        <w:right w:val="none" w:sz="0" w:space="0" w:color="auto"/>
      </w:divBdr>
    </w:div>
    <w:div w:id="2090106472">
      <w:bodyDiv w:val="1"/>
      <w:marLeft w:val="0"/>
      <w:marRight w:val="0"/>
      <w:marTop w:val="0"/>
      <w:marBottom w:val="0"/>
      <w:divBdr>
        <w:top w:val="none" w:sz="0" w:space="0" w:color="auto"/>
        <w:left w:val="none" w:sz="0" w:space="0" w:color="auto"/>
        <w:bottom w:val="none" w:sz="0" w:space="0" w:color="auto"/>
        <w:right w:val="none" w:sz="0" w:space="0" w:color="auto"/>
      </w:divBdr>
    </w:div>
    <w:div w:id="2090418843">
      <w:bodyDiv w:val="1"/>
      <w:marLeft w:val="0"/>
      <w:marRight w:val="0"/>
      <w:marTop w:val="0"/>
      <w:marBottom w:val="0"/>
      <w:divBdr>
        <w:top w:val="none" w:sz="0" w:space="0" w:color="auto"/>
        <w:left w:val="none" w:sz="0" w:space="0" w:color="auto"/>
        <w:bottom w:val="none" w:sz="0" w:space="0" w:color="auto"/>
        <w:right w:val="none" w:sz="0" w:space="0" w:color="auto"/>
      </w:divBdr>
    </w:div>
    <w:div w:id="2090493382">
      <w:bodyDiv w:val="1"/>
      <w:marLeft w:val="0"/>
      <w:marRight w:val="0"/>
      <w:marTop w:val="0"/>
      <w:marBottom w:val="0"/>
      <w:divBdr>
        <w:top w:val="none" w:sz="0" w:space="0" w:color="auto"/>
        <w:left w:val="none" w:sz="0" w:space="0" w:color="auto"/>
        <w:bottom w:val="none" w:sz="0" w:space="0" w:color="auto"/>
        <w:right w:val="none" w:sz="0" w:space="0" w:color="auto"/>
      </w:divBdr>
    </w:div>
    <w:div w:id="2090499274">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091154154">
      <w:bodyDiv w:val="1"/>
      <w:marLeft w:val="0"/>
      <w:marRight w:val="0"/>
      <w:marTop w:val="0"/>
      <w:marBottom w:val="0"/>
      <w:divBdr>
        <w:top w:val="none" w:sz="0" w:space="0" w:color="auto"/>
        <w:left w:val="none" w:sz="0" w:space="0" w:color="auto"/>
        <w:bottom w:val="none" w:sz="0" w:space="0" w:color="auto"/>
        <w:right w:val="none" w:sz="0" w:space="0" w:color="auto"/>
      </w:divBdr>
    </w:div>
    <w:div w:id="2091194209">
      <w:bodyDiv w:val="1"/>
      <w:marLeft w:val="0"/>
      <w:marRight w:val="0"/>
      <w:marTop w:val="0"/>
      <w:marBottom w:val="0"/>
      <w:divBdr>
        <w:top w:val="none" w:sz="0" w:space="0" w:color="auto"/>
        <w:left w:val="none" w:sz="0" w:space="0" w:color="auto"/>
        <w:bottom w:val="none" w:sz="0" w:space="0" w:color="auto"/>
        <w:right w:val="none" w:sz="0" w:space="0" w:color="auto"/>
      </w:divBdr>
    </w:div>
    <w:div w:id="2091274302">
      <w:bodyDiv w:val="1"/>
      <w:marLeft w:val="0"/>
      <w:marRight w:val="0"/>
      <w:marTop w:val="0"/>
      <w:marBottom w:val="0"/>
      <w:divBdr>
        <w:top w:val="none" w:sz="0" w:space="0" w:color="auto"/>
        <w:left w:val="none" w:sz="0" w:space="0" w:color="auto"/>
        <w:bottom w:val="none" w:sz="0" w:space="0" w:color="auto"/>
        <w:right w:val="none" w:sz="0" w:space="0" w:color="auto"/>
      </w:divBdr>
    </w:div>
    <w:div w:id="2091584796">
      <w:bodyDiv w:val="1"/>
      <w:marLeft w:val="0"/>
      <w:marRight w:val="0"/>
      <w:marTop w:val="0"/>
      <w:marBottom w:val="0"/>
      <w:divBdr>
        <w:top w:val="none" w:sz="0" w:space="0" w:color="auto"/>
        <w:left w:val="none" w:sz="0" w:space="0" w:color="auto"/>
        <w:bottom w:val="none" w:sz="0" w:space="0" w:color="auto"/>
        <w:right w:val="none" w:sz="0" w:space="0" w:color="auto"/>
      </w:divBdr>
    </w:div>
    <w:div w:id="2092116299">
      <w:bodyDiv w:val="1"/>
      <w:marLeft w:val="0"/>
      <w:marRight w:val="0"/>
      <w:marTop w:val="0"/>
      <w:marBottom w:val="0"/>
      <w:divBdr>
        <w:top w:val="none" w:sz="0" w:space="0" w:color="auto"/>
        <w:left w:val="none" w:sz="0" w:space="0" w:color="auto"/>
        <w:bottom w:val="none" w:sz="0" w:space="0" w:color="auto"/>
        <w:right w:val="none" w:sz="0" w:space="0" w:color="auto"/>
      </w:divBdr>
    </w:div>
    <w:div w:id="2092191075">
      <w:bodyDiv w:val="1"/>
      <w:marLeft w:val="0"/>
      <w:marRight w:val="0"/>
      <w:marTop w:val="0"/>
      <w:marBottom w:val="0"/>
      <w:divBdr>
        <w:top w:val="none" w:sz="0" w:space="0" w:color="auto"/>
        <w:left w:val="none" w:sz="0" w:space="0" w:color="auto"/>
        <w:bottom w:val="none" w:sz="0" w:space="0" w:color="auto"/>
        <w:right w:val="none" w:sz="0" w:space="0" w:color="auto"/>
      </w:divBdr>
    </w:div>
    <w:div w:id="2092241494">
      <w:bodyDiv w:val="1"/>
      <w:marLeft w:val="0"/>
      <w:marRight w:val="0"/>
      <w:marTop w:val="0"/>
      <w:marBottom w:val="0"/>
      <w:divBdr>
        <w:top w:val="none" w:sz="0" w:space="0" w:color="auto"/>
        <w:left w:val="none" w:sz="0" w:space="0" w:color="auto"/>
        <w:bottom w:val="none" w:sz="0" w:space="0" w:color="auto"/>
        <w:right w:val="none" w:sz="0" w:space="0" w:color="auto"/>
      </w:divBdr>
    </w:div>
    <w:div w:id="2092434569">
      <w:bodyDiv w:val="1"/>
      <w:marLeft w:val="0"/>
      <w:marRight w:val="0"/>
      <w:marTop w:val="0"/>
      <w:marBottom w:val="0"/>
      <w:divBdr>
        <w:top w:val="none" w:sz="0" w:space="0" w:color="auto"/>
        <w:left w:val="none" w:sz="0" w:space="0" w:color="auto"/>
        <w:bottom w:val="none" w:sz="0" w:space="0" w:color="auto"/>
        <w:right w:val="none" w:sz="0" w:space="0" w:color="auto"/>
      </w:divBdr>
    </w:div>
    <w:div w:id="2092778375">
      <w:bodyDiv w:val="1"/>
      <w:marLeft w:val="0"/>
      <w:marRight w:val="0"/>
      <w:marTop w:val="0"/>
      <w:marBottom w:val="0"/>
      <w:divBdr>
        <w:top w:val="none" w:sz="0" w:space="0" w:color="auto"/>
        <w:left w:val="none" w:sz="0" w:space="0" w:color="auto"/>
        <w:bottom w:val="none" w:sz="0" w:space="0" w:color="auto"/>
        <w:right w:val="none" w:sz="0" w:space="0" w:color="auto"/>
      </w:divBdr>
    </w:div>
    <w:div w:id="2093089233">
      <w:bodyDiv w:val="1"/>
      <w:marLeft w:val="0"/>
      <w:marRight w:val="0"/>
      <w:marTop w:val="0"/>
      <w:marBottom w:val="0"/>
      <w:divBdr>
        <w:top w:val="none" w:sz="0" w:space="0" w:color="auto"/>
        <w:left w:val="none" w:sz="0" w:space="0" w:color="auto"/>
        <w:bottom w:val="none" w:sz="0" w:space="0" w:color="auto"/>
        <w:right w:val="none" w:sz="0" w:space="0" w:color="auto"/>
      </w:divBdr>
    </w:div>
    <w:div w:id="2093089526">
      <w:bodyDiv w:val="1"/>
      <w:marLeft w:val="0"/>
      <w:marRight w:val="0"/>
      <w:marTop w:val="0"/>
      <w:marBottom w:val="0"/>
      <w:divBdr>
        <w:top w:val="none" w:sz="0" w:space="0" w:color="auto"/>
        <w:left w:val="none" w:sz="0" w:space="0" w:color="auto"/>
        <w:bottom w:val="none" w:sz="0" w:space="0" w:color="auto"/>
        <w:right w:val="none" w:sz="0" w:space="0" w:color="auto"/>
      </w:divBdr>
    </w:div>
    <w:div w:id="2093426884">
      <w:bodyDiv w:val="1"/>
      <w:marLeft w:val="0"/>
      <w:marRight w:val="0"/>
      <w:marTop w:val="0"/>
      <w:marBottom w:val="0"/>
      <w:divBdr>
        <w:top w:val="none" w:sz="0" w:space="0" w:color="auto"/>
        <w:left w:val="none" w:sz="0" w:space="0" w:color="auto"/>
        <w:bottom w:val="none" w:sz="0" w:space="0" w:color="auto"/>
        <w:right w:val="none" w:sz="0" w:space="0" w:color="auto"/>
      </w:divBdr>
    </w:div>
    <w:div w:id="2093744530">
      <w:bodyDiv w:val="1"/>
      <w:marLeft w:val="0"/>
      <w:marRight w:val="0"/>
      <w:marTop w:val="0"/>
      <w:marBottom w:val="0"/>
      <w:divBdr>
        <w:top w:val="none" w:sz="0" w:space="0" w:color="auto"/>
        <w:left w:val="none" w:sz="0" w:space="0" w:color="auto"/>
        <w:bottom w:val="none" w:sz="0" w:space="0" w:color="auto"/>
        <w:right w:val="none" w:sz="0" w:space="0" w:color="auto"/>
      </w:divBdr>
    </w:div>
    <w:div w:id="2093888134">
      <w:bodyDiv w:val="1"/>
      <w:marLeft w:val="0"/>
      <w:marRight w:val="0"/>
      <w:marTop w:val="0"/>
      <w:marBottom w:val="0"/>
      <w:divBdr>
        <w:top w:val="none" w:sz="0" w:space="0" w:color="auto"/>
        <w:left w:val="none" w:sz="0" w:space="0" w:color="auto"/>
        <w:bottom w:val="none" w:sz="0" w:space="0" w:color="auto"/>
        <w:right w:val="none" w:sz="0" w:space="0" w:color="auto"/>
      </w:divBdr>
    </w:div>
    <w:div w:id="2094350797">
      <w:bodyDiv w:val="1"/>
      <w:marLeft w:val="0"/>
      <w:marRight w:val="0"/>
      <w:marTop w:val="0"/>
      <w:marBottom w:val="0"/>
      <w:divBdr>
        <w:top w:val="none" w:sz="0" w:space="0" w:color="auto"/>
        <w:left w:val="none" w:sz="0" w:space="0" w:color="auto"/>
        <w:bottom w:val="none" w:sz="0" w:space="0" w:color="auto"/>
        <w:right w:val="none" w:sz="0" w:space="0" w:color="auto"/>
      </w:divBdr>
    </w:div>
    <w:div w:id="2094356320">
      <w:bodyDiv w:val="1"/>
      <w:marLeft w:val="0"/>
      <w:marRight w:val="0"/>
      <w:marTop w:val="0"/>
      <w:marBottom w:val="0"/>
      <w:divBdr>
        <w:top w:val="none" w:sz="0" w:space="0" w:color="auto"/>
        <w:left w:val="none" w:sz="0" w:space="0" w:color="auto"/>
        <w:bottom w:val="none" w:sz="0" w:space="0" w:color="auto"/>
        <w:right w:val="none" w:sz="0" w:space="0" w:color="auto"/>
      </w:divBdr>
    </w:div>
    <w:div w:id="2094424774">
      <w:bodyDiv w:val="1"/>
      <w:marLeft w:val="0"/>
      <w:marRight w:val="0"/>
      <w:marTop w:val="0"/>
      <w:marBottom w:val="0"/>
      <w:divBdr>
        <w:top w:val="none" w:sz="0" w:space="0" w:color="auto"/>
        <w:left w:val="none" w:sz="0" w:space="0" w:color="auto"/>
        <w:bottom w:val="none" w:sz="0" w:space="0" w:color="auto"/>
        <w:right w:val="none" w:sz="0" w:space="0" w:color="auto"/>
      </w:divBdr>
    </w:div>
    <w:div w:id="2094426790">
      <w:bodyDiv w:val="1"/>
      <w:marLeft w:val="0"/>
      <w:marRight w:val="0"/>
      <w:marTop w:val="0"/>
      <w:marBottom w:val="0"/>
      <w:divBdr>
        <w:top w:val="none" w:sz="0" w:space="0" w:color="auto"/>
        <w:left w:val="none" w:sz="0" w:space="0" w:color="auto"/>
        <w:bottom w:val="none" w:sz="0" w:space="0" w:color="auto"/>
        <w:right w:val="none" w:sz="0" w:space="0" w:color="auto"/>
      </w:divBdr>
    </w:div>
    <w:div w:id="2094663923">
      <w:bodyDiv w:val="1"/>
      <w:marLeft w:val="0"/>
      <w:marRight w:val="0"/>
      <w:marTop w:val="0"/>
      <w:marBottom w:val="0"/>
      <w:divBdr>
        <w:top w:val="none" w:sz="0" w:space="0" w:color="auto"/>
        <w:left w:val="none" w:sz="0" w:space="0" w:color="auto"/>
        <w:bottom w:val="none" w:sz="0" w:space="0" w:color="auto"/>
        <w:right w:val="none" w:sz="0" w:space="0" w:color="auto"/>
      </w:divBdr>
    </w:div>
    <w:div w:id="2095128833">
      <w:bodyDiv w:val="1"/>
      <w:marLeft w:val="0"/>
      <w:marRight w:val="0"/>
      <w:marTop w:val="0"/>
      <w:marBottom w:val="0"/>
      <w:divBdr>
        <w:top w:val="none" w:sz="0" w:space="0" w:color="auto"/>
        <w:left w:val="none" w:sz="0" w:space="0" w:color="auto"/>
        <w:bottom w:val="none" w:sz="0" w:space="0" w:color="auto"/>
        <w:right w:val="none" w:sz="0" w:space="0" w:color="auto"/>
      </w:divBdr>
    </w:div>
    <w:div w:id="2095274716">
      <w:bodyDiv w:val="1"/>
      <w:marLeft w:val="0"/>
      <w:marRight w:val="0"/>
      <w:marTop w:val="0"/>
      <w:marBottom w:val="0"/>
      <w:divBdr>
        <w:top w:val="none" w:sz="0" w:space="0" w:color="auto"/>
        <w:left w:val="none" w:sz="0" w:space="0" w:color="auto"/>
        <w:bottom w:val="none" w:sz="0" w:space="0" w:color="auto"/>
        <w:right w:val="none" w:sz="0" w:space="0" w:color="auto"/>
      </w:divBdr>
    </w:div>
    <w:div w:id="2095323490">
      <w:bodyDiv w:val="1"/>
      <w:marLeft w:val="0"/>
      <w:marRight w:val="0"/>
      <w:marTop w:val="0"/>
      <w:marBottom w:val="0"/>
      <w:divBdr>
        <w:top w:val="none" w:sz="0" w:space="0" w:color="auto"/>
        <w:left w:val="none" w:sz="0" w:space="0" w:color="auto"/>
        <w:bottom w:val="none" w:sz="0" w:space="0" w:color="auto"/>
        <w:right w:val="none" w:sz="0" w:space="0" w:color="auto"/>
      </w:divBdr>
    </w:div>
    <w:div w:id="2095399580">
      <w:bodyDiv w:val="1"/>
      <w:marLeft w:val="0"/>
      <w:marRight w:val="0"/>
      <w:marTop w:val="0"/>
      <w:marBottom w:val="0"/>
      <w:divBdr>
        <w:top w:val="none" w:sz="0" w:space="0" w:color="auto"/>
        <w:left w:val="none" w:sz="0" w:space="0" w:color="auto"/>
        <w:bottom w:val="none" w:sz="0" w:space="0" w:color="auto"/>
        <w:right w:val="none" w:sz="0" w:space="0" w:color="auto"/>
      </w:divBdr>
    </w:div>
    <w:div w:id="2095853357">
      <w:bodyDiv w:val="1"/>
      <w:marLeft w:val="0"/>
      <w:marRight w:val="0"/>
      <w:marTop w:val="0"/>
      <w:marBottom w:val="0"/>
      <w:divBdr>
        <w:top w:val="none" w:sz="0" w:space="0" w:color="auto"/>
        <w:left w:val="none" w:sz="0" w:space="0" w:color="auto"/>
        <w:bottom w:val="none" w:sz="0" w:space="0" w:color="auto"/>
        <w:right w:val="none" w:sz="0" w:space="0" w:color="auto"/>
      </w:divBdr>
    </w:div>
    <w:div w:id="2096441371">
      <w:bodyDiv w:val="1"/>
      <w:marLeft w:val="0"/>
      <w:marRight w:val="0"/>
      <w:marTop w:val="0"/>
      <w:marBottom w:val="0"/>
      <w:divBdr>
        <w:top w:val="none" w:sz="0" w:space="0" w:color="auto"/>
        <w:left w:val="none" w:sz="0" w:space="0" w:color="auto"/>
        <w:bottom w:val="none" w:sz="0" w:space="0" w:color="auto"/>
        <w:right w:val="none" w:sz="0" w:space="0" w:color="auto"/>
      </w:divBdr>
    </w:div>
    <w:div w:id="2096588654">
      <w:bodyDiv w:val="1"/>
      <w:marLeft w:val="0"/>
      <w:marRight w:val="0"/>
      <w:marTop w:val="0"/>
      <w:marBottom w:val="0"/>
      <w:divBdr>
        <w:top w:val="none" w:sz="0" w:space="0" w:color="auto"/>
        <w:left w:val="none" w:sz="0" w:space="0" w:color="auto"/>
        <w:bottom w:val="none" w:sz="0" w:space="0" w:color="auto"/>
        <w:right w:val="none" w:sz="0" w:space="0" w:color="auto"/>
      </w:divBdr>
    </w:div>
    <w:div w:id="2096709025">
      <w:bodyDiv w:val="1"/>
      <w:marLeft w:val="0"/>
      <w:marRight w:val="0"/>
      <w:marTop w:val="0"/>
      <w:marBottom w:val="0"/>
      <w:divBdr>
        <w:top w:val="none" w:sz="0" w:space="0" w:color="auto"/>
        <w:left w:val="none" w:sz="0" w:space="0" w:color="auto"/>
        <w:bottom w:val="none" w:sz="0" w:space="0" w:color="auto"/>
        <w:right w:val="none" w:sz="0" w:space="0" w:color="auto"/>
      </w:divBdr>
    </w:div>
    <w:div w:id="2096899163">
      <w:bodyDiv w:val="1"/>
      <w:marLeft w:val="0"/>
      <w:marRight w:val="0"/>
      <w:marTop w:val="0"/>
      <w:marBottom w:val="0"/>
      <w:divBdr>
        <w:top w:val="none" w:sz="0" w:space="0" w:color="auto"/>
        <w:left w:val="none" w:sz="0" w:space="0" w:color="auto"/>
        <w:bottom w:val="none" w:sz="0" w:space="0" w:color="auto"/>
        <w:right w:val="none" w:sz="0" w:space="0" w:color="auto"/>
      </w:divBdr>
    </w:div>
    <w:div w:id="2096972409">
      <w:bodyDiv w:val="1"/>
      <w:marLeft w:val="0"/>
      <w:marRight w:val="0"/>
      <w:marTop w:val="0"/>
      <w:marBottom w:val="0"/>
      <w:divBdr>
        <w:top w:val="none" w:sz="0" w:space="0" w:color="auto"/>
        <w:left w:val="none" w:sz="0" w:space="0" w:color="auto"/>
        <w:bottom w:val="none" w:sz="0" w:space="0" w:color="auto"/>
        <w:right w:val="none" w:sz="0" w:space="0" w:color="auto"/>
      </w:divBdr>
    </w:div>
    <w:div w:id="2096975442">
      <w:bodyDiv w:val="1"/>
      <w:marLeft w:val="0"/>
      <w:marRight w:val="0"/>
      <w:marTop w:val="0"/>
      <w:marBottom w:val="0"/>
      <w:divBdr>
        <w:top w:val="none" w:sz="0" w:space="0" w:color="auto"/>
        <w:left w:val="none" w:sz="0" w:space="0" w:color="auto"/>
        <w:bottom w:val="none" w:sz="0" w:space="0" w:color="auto"/>
        <w:right w:val="none" w:sz="0" w:space="0" w:color="auto"/>
      </w:divBdr>
    </w:div>
    <w:div w:id="2097169045">
      <w:bodyDiv w:val="1"/>
      <w:marLeft w:val="0"/>
      <w:marRight w:val="0"/>
      <w:marTop w:val="0"/>
      <w:marBottom w:val="0"/>
      <w:divBdr>
        <w:top w:val="none" w:sz="0" w:space="0" w:color="auto"/>
        <w:left w:val="none" w:sz="0" w:space="0" w:color="auto"/>
        <w:bottom w:val="none" w:sz="0" w:space="0" w:color="auto"/>
        <w:right w:val="none" w:sz="0" w:space="0" w:color="auto"/>
      </w:divBdr>
    </w:div>
    <w:div w:id="2097703355">
      <w:bodyDiv w:val="1"/>
      <w:marLeft w:val="0"/>
      <w:marRight w:val="0"/>
      <w:marTop w:val="0"/>
      <w:marBottom w:val="0"/>
      <w:divBdr>
        <w:top w:val="none" w:sz="0" w:space="0" w:color="auto"/>
        <w:left w:val="none" w:sz="0" w:space="0" w:color="auto"/>
        <w:bottom w:val="none" w:sz="0" w:space="0" w:color="auto"/>
        <w:right w:val="none" w:sz="0" w:space="0" w:color="auto"/>
      </w:divBdr>
    </w:div>
    <w:div w:id="2097970583">
      <w:bodyDiv w:val="1"/>
      <w:marLeft w:val="0"/>
      <w:marRight w:val="0"/>
      <w:marTop w:val="0"/>
      <w:marBottom w:val="0"/>
      <w:divBdr>
        <w:top w:val="none" w:sz="0" w:space="0" w:color="auto"/>
        <w:left w:val="none" w:sz="0" w:space="0" w:color="auto"/>
        <w:bottom w:val="none" w:sz="0" w:space="0" w:color="auto"/>
        <w:right w:val="none" w:sz="0" w:space="0" w:color="auto"/>
      </w:divBdr>
    </w:div>
    <w:div w:id="2098212511">
      <w:bodyDiv w:val="1"/>
      <w:marLeft w:val="0"/>
      <w:marRight w:val="0"/>
      <w:marTop w:val="0"/>
      <w:marBottom w:val="0"/>
      <w:divBdr>
        <w:top w:val="none" w:sz="0" w:space="0" w:color="auto"/>
        <w:left w:val="none" w:sz="0" w:space="0" w:color="auto"/>
        <w:bottom w:val="none" w:sz="0" w:space="0" w:color="auto"/>
        <w:right w:val="none" w:sz="0" w:space="0" w:color="auto"/>
      </w:divBdr>
    </w:div>
    <w:div w:id="2098213324">
      <w:bodyDiv w:val="1"/>
      <w:marLeft w:val="0"/>
      <w:marRight w:val="0"/>
      <w:marTop w:val="0"/>
      <w:marBottom w:val="0"/>
      <w:divBdr>
        <w:top w:val="none" w:sz="0" w:space="0" w:color="auto"/>
        <w:left w:val="none" w:sz="0" w:space="0" w:color="auto"/>
        <w:bottom w:val="none" w:sz="0" w:space="0" w:color="auto"/>
        <w:right w:val="none" w:sz="0" w:space="0" w:color="auto"/>
      </w:divBdr>
    </w:div>
    <w:div w:id="2098861741">
      <w:bodyDiv w:val="1"/>
      <w:marLeft w:val="0"/>
      <w:marRight w:val="0"/>
      <w:marTop w:val="0"/>
      <w:marBottom w:val="0"/>
      <w:divBdr>
        <w:top w:val="none" w:sz="0" w:space="0" w:color="auto"/>
        <w:left w:val="none" w:sz="0" w:space="0" w:color="auto"/>
        <w:bottom w:val="none" w:sz="0" w:space="0" w:color="auto"/>
        <w:right w:val="none" w:sz="0" w:space="0" w:color="auto"/>
      </w:divBdr>
    </w:div>
    <w:div w:id="2098866791">
      <w:bodyDiv w:val="1"/>
      <w:marLeft w:val="0"/>
      <w:marRight w:val="0"/>
      <w:marTop w:val="0"/>
      <w:marBottom w:val="0"/>
      <w:divBdr>
        <w:top w:val="none" w:sz="0" w:space="0" w:color="auto"/>
        <w:left w:val="none" w:sz="0" w:space="0" w:color="auto"/>
        <w:bottom w:val="none" w:sz="0" w:space="0" w:color="auto"/>
        <w:right w:val="none" w:sz="0" w:space="0" w:color="auto"/>
      </w:divBdr>
    </w:div>
    <w:div w:id="2098941763">
      <w:bodyDiv w:val="1"/>
      <w:marLeft w:val="0"/>
      <w:marRight w:val="0"/>
      <w:marTop w:val="0"/>
      <w:marBottom w:val="0"/>
      <w:divBdr>
        <w:top w:val="none" w:sz="0" w:space="0" w:color="auto"/>
        <w:left w:val="none" w:sz="0" w:space="0" w:color="auto"/>
        <w:bottom w:val="none" w:sz="0" w:space="0" w:color="auto"/>
        <w:right w:val="none" w:sz="0" w:space="0" w:color="auto"/>
      </w:divBdr>
    </w:div>
    <w:div w:id="2099128493">
      <w:bodyDiv w:val="1"/>
      <w:marLeft w:val="0"/>
      <w:marRight w:val="0"/>
      <w:marTop w:val="0"/>
      <w:marBottom w:val="0"/>
      <w:divBdr>
        <w:top w:val="none" w:sz="0" w:space="0" w:color="auto"/>
        <w:left w:val="none" w:sz="0" w:space="0" w:color="auto"/>
        <w:bottom w:val="none" w:sz="0" w:space="0" w:color="auto"/>
        <w:right w:val="none" w:sz="0" w:space="0" w:color="auto"/>
      </w:divBdr>
    </w:div>
    <w:div w:id="2099133593">
      <w:bodyDiv w:val="1"/>
      <w:marLeft w:val="0"/>
      <w:marRight w:val="0"/>
      <w:marTop w:val="0"/>
      <w:marBottom w:val="0"/>
      <w:divBdr>
        <w:top w:val="none" w:sz="0" w:space="0" w:color="auto"/>
        <w:left w:val="none" w:sz="0" w:space="0" w:color="auto"/>
        <w:bottom w:val="none" w:sz="0" w:space="0" w:color="auto"/>
        <w:right w:val="none" w:sz="0" w:space="0" w:color="auto"/>
      </w:divBdr>
    </w:div>
    <w:div w:id="2099523121">
      <w:bodyDiv w:val="1"/>
      <w:marLeft w:val="0"/>
      <w:marRight w:val="0"/>
      <w:marTop w:val="0"/>
      <w:marBottom w:val="0"/>
      <w:divBdr>
        <w:top w:val="none" w:sz="0" w:space="0" w:color="auto"/>
        <w:left w:val="none" w:sz="0" w:space="0" w:color="auto"/>
        <w:bottom w:val="none" w:sz="0" w:space="0" w:color="auto"/>
        <w:right w:val="none" w:sz="0" w:space="0" w:color="auto"/>
      </w:divBdr>
    </w:div>
    <w:div w:id="2099708623">
      <w:bodyDiv w:val="1"/>
      <w:marLeft w:val="0"/>
      <w:marRight w:val="0"/>
      <w:marTop w:val="0"/>
      <w:marBottom w:val="0"/>
      <w:divBdr>
        <w:top w:val="none" w:sz="0" w:space="0" w:color="auto"/>
        <w:left w:val="none" w:sz="0" w:space="0" w:color="auto"/>
        <w:bottom w:val="none" w:sz="0" w:space="0" w:color="auto"/>
        <w:right w:val="none" w:sz="0" w:space="0" w:color="auto"/>
      </w:divBdr>
    </w:div>
    <w:div w:id="2099980168">
      <w:bodyDiv w:val="1"/>
      <w:marLeft w:val="0"/>
      <w:marRight w:val="0"/>
      <w:marTop w:val="0"/>
      <w:marBottom w:val="0"/>
      <w:divBdr>
        <w:top w:val="none" w:sz="0" w:space="0" w:color="auto"/>
        <w:left w:val="none" w:sz="0" w:space="0" w:color="auto"/>
        <w:bottom w:val="none" w:sz="0" w:space="0" w:color="auto"/>
        <w:right w:val="none" w:sz="0" w:space="0" w:color="auto"/>
      </w:divBdr>
    </w:div>
    <w:div w:id="2100251522">
      <w:bodyDiv w:val="1"/>
      <w:marLeft w:val="0"/>
      <w:marRight w:val="0"/>
      <w:marTop w:val="0"/>
      <w:marBottom w:val="0"/>
      <w:divBdr>
        <w:top w:val="none" w:sz="0" w:space="0" w:color="auto"/>
        <w:left w:val="none" w:sz="0" w:space="0" w:color="auto"/>
        <w:bottom w:val="none" w:sz="0" w:space="0" w:color="auto"/>
        <w:right w:val="none" w:sz="0" w:space="0" w:color="auto"/>
      </w:divBdr>
    </w:div>
    <w:div w:id="2100516800">
      <w:bodyDiv w:val="1"/>
      <w:marLeft w:val="0"/>
      <w:marRight w:val="0"/>
      <w:marTop w:val="0"/>
      <w:marBottom w:val="0"/>
      <w:divBdr>
        <w:top w:val="none" w:sz="0" w:space="0" w:color="auto"/>
        <w:left w:val="none" w:sz="0" w:space="0" w:color="auto"/>
        <w:bottom w:val="none" w:sz="0" w:space="0" w:color="auto"/>
        <w:right w:val="none" w:sz="0" w:space="0" w:color="auto"/>
      </w:divBdr>
    </w:div>
    <w:div w:id="2101027526">
      <w:bodyDiv w:val="1"/>
      <w:marLeft w:val="0"/>
      <w:marRight w:val="0"/>
      <w:marTop w:val="0"/>
      <w:marBottom w:val="0"/>
      <w:divBdr>
        <w:top w:val="none" w:sz="0" w:space="0" w:color="auto"/>
        <w:left w:val="none" w:sz="0" w:space="0" w:color="auto"/>
        <w:bottom w:val="none" w:sz="0" w:space="0" w:color="auto"/>
        <w:right w:val="none" w:sz="0" w:space="0" w:color="auto"/>
      </w:divBdr>
    </w:div>
    <w:div w:id="2101177008">
      <w:bodyDiv w:val="1"/>
      <w:marLeft w:val="0"/>
      <w:marRight w:val="0"/>
      <w:marTop w:val="0"/>
      <w:marBottom w:val="0"/>
      <w:divBdr>
        <w:top w:val="none" w:sz="0" w:space="0" w:color="auto"/>
        <w:left w:val="none" w:sz="0" w:space="0" w:color="auto"/>
        <w:bottom w:val="none" w:sz="0" w:space="0" w:color="auto"/>
        <w:right w:val="none" w:sz="0" w:space="0" w:color="auto"/>
      </w:divBdr>
    </w:div>
    <w:div w:id="2101178874">
      <w:bodyDiv w:val="1"/>
      <w:marLeft w:val="0"/>
      <w:marRight w:val="0"/>
      <w:marTop w:val="0"/>
      <w:marBottom w:val="0"/>
      <w:divBdr>
        <w:top w:val="none" w:sz="0" w:space="0" w:color="auto"/>
        <w:left w:val="none" w:sz="0" w:space="0" w:color="auto"/>
        <w:bottom w:val="none" w:sz="0" w:space="0" w:color="auto"/>
        <w:right w:val="none" w:sz="0" w:space="0" w:color="auto"/>
      </w:divBdr>
    </w:div>
    <w:div w:id="2101217434">
      <w:bodyDiv w:val="1"/>
      <w:marLeft w:val="0"/>
      <w:marRight w:val="0"/>
      <w:marTop w:val="0"/>
      <w:marBottom w:val="0"/>
      <w:divBdr>
        <w:top w:val="none" w:sz="0" w:space="0" w:color="auto"/>
        <w:left w:val="none" w:sz="0" w:space="0" w:color="auto"/>
        <w:bottom w:val="none" w:sz="0" w:space="0" w:color="auto"/>
        <w:right w:val="none" w:sz="0" w:space="0" w:color="auto"/>
      </w:divBdr>
    </w:div>
    <w:div w:id="2101489420">
      <w:bodyDiv w:val="1"/>
      <w:marLeft w:val="0"/>
      <w:marRight w:val="0"/>
      <w:marTop w:val="0"/>
      <w:marBottom w:val="0"/>
      <w:divBdr>
        <w:top w:val="none" w:sz="0" w:space="0" w:color="auto"/>
        <w:left w:val="none" w:sz="0" w:space="0" w:color="auto"/>
        <w:bottom w:val="none" w:sz="0" w:space="0" w:color="auto"/>
        <w:right w:val="none" w:sz="0" w:space="0" w:color="auto"/>
      </w:divBdr>
    </w:div>
    <w:div w:id="2101560397">
      <w:bodyDiv w:val="1"/>
      <w:marLeft w:val="0"/>
      <w:marRight w:val="0"/>
      <w:marTop w:val="0"/>
      <w:marBottom w:val="0"/>
      <w:divBdr>
        <w:top w:val="none" w:sz="0" w:space="0" w:color="auto"/>
        <w:left w:val="none" w:sz="0" w:space="0" w:color="auto"/>
        <w:bottom w:val="none" w:sz="0" w:space="0" w:color="auto"/>
        <w:right w:val="none" w:sz="0" w:space="0" w:color="auto"/>
      </w:divBdr>
    </w:div>
    <w:div w:id="2102068381">
      <w:bodyDiv w:val="1"/>
      <w:marLeft w:val="0"/>
      <w:marRight w:val="0"/>
      <w:marTop w:val="0"/>
      <w:marBottom w:val="0"/>
      <w:divBdr>
        <w:top w:val="none" w:sz="0" w:space="0" w:color="auto"/>
        <w:left w:val="none" w:sz="0" w:space="0" w:color="auto"/>
        <w:bottom w:val="none" w:sz="0" w:space="0" w:color="auto"/>
        <w:right w:val="none" w:sz="0" w:space="0" w:color="auto"/>
      </w:divBdr>
    </w:div>
    <w:div w:id="2102218572">
      <w:bodyDiv w:val="1"/>
      <w:marLeft w:val="0"/>
      <w:marRight w:val="0"/>
      <w:marTop w:val="0"/>
      <w:marBottom w:val="0"/>
      <w:divBdr>
        <w:top w:val="none" w:sz="0" w:space="0" w:color="auto"/>
        <w:left w:val="none" w:sz="0" w:space="0" w:color="auto"/>
        <w:bottom w:val="none" w:sz="0" w:space="0" w:color="auto"/>
        <w:right w:val="none" w:sz="0" w:space="0" w:color="auto"/>
      </w:divBdr>
    </w:div>
    <w:div w:id="2102331332">
      <w:bodyDiv w:val="1"/>
      <w:marLeft w:val="0"/>
      <w:marRight w:val="0"/>
      <w:marTop w:val="0"/>
      <w:marBottom w:val="0"/>
      <w:divBdr>
        <w:top w:val="none" w:sz="0" w:space="0" w:color="auto"/>
        <w:left w:val="none" w:sz="0" w:space="0" w:color="auto"/>
        <w:bottom w:val="none" w:sz="0" w:space="0" w:color="auto"/>
        <w:right w:val="none" w:sz="0" w:space="0" w:color="auto"/>
      </w:divBdr>
    </w:div>
    <w:div w:id="2102794487">
      <w:bodyDiv w:val="1"/>
      <w:marLeft w:val="0"/>
      <w:marRight w:val="0"/>
      <w:marTop w:val="0"/>
      <w:marBottom w:val="0"/>
      <w:divBdr>
        <w:top w:val="none" w:sz="0" w:space="0" w:color="auto"/>
        <w:left w:val="none" w:sz="0" w:space="0" w:color="auto"/>
        <w:bottom w:val="none" w:sz="0" w:space="0" w:color="auto"/>
        <w:right w:val="none" w:sz="0" w:space="0" w:color="auto"/>
      </w:divBdr>
    </w:div>
    <w:div w:id="2102946405">
      <w:bodyDiv w:val="1"/>
      <w:marLeft w:val="0"/>
      <w:marRight w:val="0"/>
      <w:marTop w:val="0"/>
      <w:marBottom w:val="0"/>
      <w:divBdr>
        <w:top w:val="none" w:sz="0" w:space="0" w:color="auto"/>
        <w:left w:val="none" w:sz="0" w:space="0" w:color="auto"/>
        <w:bottom w:val="none" w:sz="0" w:space="0" w:color="auto"/>
        <w:right w:val="none" w:sz="0" w:space="0" w:color="auto"/>
      </w:divBdr>
    </w:div>
    <w:div w:id="2102988021">
      <w:bodyDiv w:val="1"/>
      <w:marLeft w:val="0"/>
      <w:marRight w:val="0"/>
      <w:marTop w:val="0"/>
      <w:marBottom w:val="0"/>
      <w:divBdr>
        <w:top w:val="none" w:sz="0" w:space="0" w:color="auto"/>
        <w:left w:val="none" w:sz="0" w:space="0" w:color="auto"/>
        <w:bottom w:val="none" w:sz="0" w:space="0" w:color="auto"/>
        <w:right w:val="none" w:sz="0" w:space="0" w:color="auto"/>
      </w:divBdr>
    </w:div>
    <w:div w:id="2103064705">
      <w:bodyDiv w:val="1"/>
      <w:marLeft w:val="0"/>
      <w:marRight w:val="0"/>
      <w:marTop w:val="0"/>
      <w:marBottom w:val="0"/>
      <w:divBdr>
        <w:top w:val="none" w:sz="0" w:space="0" w:color="auto"/>
        <w:left w:val="none" w:sz="0" w:space="0" w:color="auto"/>
        <w:bottom w:val="none" w:sz="0" w:space="0" w:color="auto"/>
        <w:right w:val="none" w:sz="0" w:space="0" w:color="auto"/>
      </w:divBdr>
    </w:div>
    <w:div w:id="2103257837">
      <w:bodyDiv w:val="1"/>
      <w:marLeft w:val="0"/>
      <w:marRight w:val="0"/>
      <w:marTop w:val="0"/>
      <w:marBottom w:val="0"/>
      <w:divBdr>
        <w:top w:val="none" w:sz="0" w:space="0" w:color="auto"/>
        <w:left w:val="none" w:sz="0" w:space="0" w:color="auto"/>
        <w:bottom w:val="none" w:sz="0" w:space="0" w:color="auto"/>
        <w:right w:val="none" w:sz="0" w:space="0" w:color="auto"/>
      </w:divBdr>
    </w:div>
    <w:div w:id="2103261395">
      <w:bodyDiv w:val="1"/>
      <w:marLeft w:val="0"/>
      <w:marRight w:val="0"/>
      <w:marTop w:val="0"/>
      <w:marBottom w:val="0"/>
      <w:divBdr>
        <w:top w:val="none" w:sz="0" w:space="0" w:color="auto"/>
        <w:left w:val="none" w:sz="0" w:space="0" w:color="auto"/>
        <w:bottom w:val="none" w:sz="0" w:space="0" w:color="auto"/>
        <w:right w:val="none" w:sz="0" w:space="0" w:color="auto"/>
      </w:divBdr>
    </w:div>
    <w:div w:id="2103405141">
      <w:bodyDiv w:val="1"/>
      <w:marLeft w:val="0"/>
      <w:marRight w:val="0"/>
      <w:marTop w:val="0"/>
      <w:marBottom w:val="0"/>
      <w:divBdr>
        <w:top w:val="none" w:sz="0" w:space="0" w:color="auto"/>
        <w:left w:val="none" w:sz="0" w:space="0" w:color="auto"/>
        <w:bottom w:val="none" w:sz="0" w:space="0" w:color="auto"/>
        <w:right w:val="none" w:sz="0" w:space="0" w:color="auto"/>
      </w:divBdr>
    </w:div>
    <w:div w:id="2103647575">
      <w:bodyDiv w:val="1"/>
      <w:marLeft w:val="0"/>
      <w:marRight w:val="0"/>
      <w:marTop w:val="0"/>
      <w:marBottom w:val="0"/>
      <w:divBdr>
        <w:top w:val="none" w:sz="0" w:space="0" w:color="auto"/>
        <w:left w:val="none" w:sz="0" w:space="0" w:color="auto"/>
        <w:bottom w:val="none" w:sz="0" w:space="0" w:color="auto"/>
        <w:right w:val="none" w:sz="0" w:space="0" w:color="auto"/>
      </w:divBdr>
    </w:div>
    <w:div w:id="2103721571">
      <w:bodyDiv w:val="1"/>
      <w:marLeft w:val="0"/>
      <w:marRight w:val="0"/>
      <w:marTop w:val="0"/>
      <w:marBottom w:val="0"/>
      <w:divBdr>
        <w:top w:val="none" w:sz="0" w:space="0" w:color="auto"/>
        <w:left w:val="none" w:sz="0" w:space="0" w:color="auto"/>
        <w:bottom w:val="none" w:sz="0" w:space="0" w:color="auto"/>
        <w:right w:val="none" w:sz="0" w:space="0" w:color="auto"/>
      </w:divBdr>
    </w:div>
    <w:div w:id="2103836867">
      <w:bodyDiv w:val="1"/>
      <w:marLeft w:val="0"/>
      <w:marRight w:val="0"/>
      <w:marTop w:val="0"/>
      <w:marBottom w:val="0"/>
      <w:divBdr>
        <w:top w:val="none" w:sz="0" w:space="0" w:color="auto"/>
        <w:left w:val="none" w:sz="0" w:space="0" w:color="auto"/>
        <w:bottom w:val="none" w:sz="0" w:space="0" w:color="auto"/>
        <w:right w:val="none" w:sz="0" w:space="0" w:color="auto"/>
      </w:divBdr>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
    <w:div w:id="2104104684">
      <w:bodyDiv w:val="1"/>
      <w:marLeft w:val="0"/>
      <w:marRight w:val="0"/>
      <w:marTop w:val="0"/>
      <w:marBottom w:val="0"/>
      <w:divBdr>
        <w:top w:val="none" w:sz="0" w:space="0" w:color="auto"/>
        <w:left w:val="none" w:sz="0" w:space="0" w:color="auto"/>
        <w:bottom w:val="none" w:sz="0" w:space="0" w:color="auto"/>
        <w:right w:val="none" w:sz="0" w:space="0" w:color="auto"/>
      </w:divBdr>
    </w:div>
    <w:div w:id="2104107175">
      <w:bodyDiv w:val="1"/>
      <w:marLeft w:val="0"/>
      <w:marRight w:val="0"/>
      <w:marTop w:val="0"/>
      <w:marBottom w:val="0"/>
      <w:divBdr>
        <w:top w:val="none" w:sz="0" w:space="0" w:color="auto"/>
        <w:left w:val="none" w:sz="0" w:space="0" w:color="auto"/>
        <w:bottom w:val="none" w:sz="0" w:space="0" w:color="auto"/>
        <w:right w:val="none" w:sz="0" w:space="0" w:color="auto"/>
      </w:divBdr>
    </w:div>
    <w:div w:id="2104184678">
      <w:bodyDiv w:val="1"/>
      <w:marLeft w:val="0"/>
      <w:marRight w:val="0"/>
      <w:marTop w:val="0"/>
      <w:marBottom w:val="0"/>
      <w:divBdr>
        <w:top w:val="none" w:sz="0" w:space="0" w:color="auto"/>
        <w:left w:val="none" w:sz="0" w:space="0" w:color="auto"/>
        <w:bottom w:val="none" w:sz="0" w:space="0" w:color="auto"/>
        <w:right w:val="none" w:sz="0" w:space="0" w:color="auto"/>
      </w:divBdr>
    </w:div>
    <w:div w:id="2104571242">
      <w:bodyDiv w:val="1"/>
      <w:marLeft w:val="0"/>
      <w:marRight w:val="0"/>
      <w:marTop w:val="0"/>
      <w:marBottom w:val="0"/>
      <w:divBdr>
        <w:top w:val="none" w:sz="0" w:space="0" w:color="auto"/>
        <w:left w:val="none" w:sz="0" w:space="0" w:color="auto"/>
        <w:bottom w:val="none" w:sz="0" w:space="0" w:color="auto"/>
        <w:right w:val="none" w:sz="0" w:space="0" w:color="auto"/>
      </w:divBdr>
    </w:div>
    <w:div w:id="2104639456">
      <w:bodyDiv w:val="1"/>
      <w:marLeft w:val="0"/>
      <w:marRight w:val="0"/>
      <w:marTop w:val="0"/>
      <w:marBottom w:val="0"/>
      <w:divBdr>
        <w:top w:val="none" w:sz="0" w:space="0" w:color="auto"/>
        <w:left w:val="none" w:sz="0" w:space="0" w:color="auto"/>
        <w:bottom w:val="none" w:sz="0" w:space="0" w:color="auto"/>
        <w:right w:val="none" w:sz="0" w:space="0" w:color="auto"/>
      </w:divBdr>
    </w:div>
    <w:div w:id="2104717090">
      <w:bodyDiv w:val="1"/>
      <w:marLeft w:val="0"/>
      <w:marRight w:val="0"/>
      <w:marTop w:val="0"/>
      <w:marBottom w:val="0"/>
      <w:divBdr>
        <w:top w:val="none" w:sz="0" w:space="0" w:color="auto"/>
        <w:left w:val="none" w:sz="0" w:space="0" w:color="auto"/>
        <w:bottom w:val="none" w:sz="0" w:space="0" w:color="auto"/>
        <w:right w:val="none" w:sz="0" w:space="0" w:color="auto"/>
      </w:divBdr>
    </w:div>
    <w:div w:id="2104839789">
      <w:bodyDiv w:val="1"/>
      <w:marLeft w:val="0"/>
      <w:marRight w:val="0"/>
      <w:marTop w:val="0"/>
      <w:marBottom w:val="0"/>
      <w:divBdr>
        <w:top w:val="none" w:sz="0" w:space="0" w:color="auto"/>
        <w:left w:val="none" w:sz="0" w:space="0" w:color="auto"/>
        <w:bottom w:val="none" w:sz="0" w:space="0" w:color="auto"/>
        <w:right w:val="none" w:sz="0" w:space="0" w:color="auto"/>
      </w:divBdr>
    </w:div>
    <w:div w:id="2105031655">
      <w:bodyDiv w:val="1"/>
      <w:marLeft w:val="0"/>
      <w:marRight w:val="0"/>
      <w:marTop w:val="0"/>
      <w:marBottom w:val="0"/>
      <w:divBdr>
        <w:top w:val="none" w:sz="0" w:space="0" w:color="auto"/>
        <w:left w:val="none" w:sz="0" w:space="0" w:color="auto"/>
        <w:bottom w:val="none" w:sz="0" w:space="0" w:color="auto"/>
        <w:right w:val="none" w:sz="0" w:space="0" w:color="auto"/>
      </w:divBdr>
    </w:div>
    <w:div w:id="2105101942">
      <w:bodyDiv w:val="1"/>
      <w:marLeft w:val="0"/>
      <w:marRight w:val="0"/>
      <w:marTop w:val="0"/>
      <w:marBottom w:val="0"/>
      <w:divBdr>
        <w:top w:val="none" w:sz="0" w:space="0" w:color="auto"/>
        <w:left w:val="none" w:sz="0" w:space="0" w:color="auto"/>
        <w:bottom w:val="none" w:sz="0" w:space="0" w:color="auto"/>
        <w:right w:val="none" w:sz="0" w:space="0" w:color="auto"/>
      </w:divBdr>
    </w:div>
    <w:div w:id="2105107167">
      <w:bodyDiv w:val="1"/>
      <w:marLeft w:val="0"/>
      <w:marRight w:val="0"/>
      <w:marTop w:val="0"/>
      <w:marBottom w:val="0"/>
      <w:divBdr>
        <w:top w:val="none" w:sz="0" w:space="0" w:color="auto"/>
        <w:left w:val="none" w:sz="0" w:space="0" w:color="auto"/>
        <w:bottom w:val="none" w:sz="0" w:space="0" w:color="auto"/>
        <w:right w:val="none" w:sz="0" w:space="0" w:color="auto"/>
      </w:divBdr>
    </w:div>
    <w:div w:id="2105414192">
      <w:bodyDiv w:val="1"/>
      <w:marLeft w:val="0"/>
      <w:marRight w:val="0"/>
      <w:marTop w:val="0"/>
      <w:marBottom w:val="0"/>
      <w:divBdr>
        <w:top w:val="none" w:sz="0" w:space="0" w:color="auto"/>
        <w:left w:val="none" w:sz="0" w:space="0" w:color="auto"/>
        <w:bottom w:val="none" w:sz="0" w:space="0" w:color="auto"/>
        <w:right w:val="none" w:sz="0" w:space="0" w:color="auto"/>
      </w:divBdr>
    </w:div>
    <w:div w:id="2105607244">
      <w:bodyDiv w:val="1"/>
      <w:marLeft w:val="0"/>
      <w:marRight w:val="0"/>
      <w:marTop w:val="0"/>
      <w:marBottom w:val="0"/>
      <w:divBdr>
        <w:top w:val="none" w:sz="0" w:space="0" w:color="auto"/>
        <w:left w:val="none" w:sz="0" w:space="0" w:color="auto"/>
        <w:bottom w:val="none" w:sz="0" w:space="0" w:color="auto"/>
        <w:right w:val="none" w:sz="0" w:space="0" w:color="auto"/>
      </w:divBdr>
    </w:div>
    <w:div w:id="2106538381">
      <w:bodyDiv w:val="1"/>
      <w:marLeft w:val="0"/>
      <w:marRight w:val="0"/>
      <w:marTop w:val="0"/>
      <w:marBottom w:val="0"/>
      <w:divBdr>
        <w:top w:val="none" w:sz="0" w:space="0" w:color="auto"/>
        <w:left w:val="none" w:sz="0" w:space="0" w:color="auto"/>
        <w:bottom w:val="none" w:sz="0" w:space="0" w:color="auto"/>
        <w:right w:val="none" w:sz="0" w:space="0" w:color="auto"/>
      </w:divBdr>
    </w:div>
    <w:div w:id="2106614032">
      <w:bodyDiv w:val="1"/>
      <w:marLeft w:val="0"/>
      <w:marRight w:val="0"/>
      <w:marTop w:val="0"/>
      <w:marBottom w:val="0"/>
      <w:divBdr>
        <w:top w:val="none" w:sz="0" w:space="0" w:color="auto"/>
        <w:left w:val="none" w:sz="0" w:space="0" w:color="auto"/>
        <w:bottom w:val="none" w:sz="0" w:space="0" w:color="auto"/>
        <w:right w:val="none" w:sz="0" w:space="0" w:color="auto"/>
      </w:divBdr>
    </w:div>
    <w:div w:id="2106725560">
      <w:bodyDiv w:val="1"/>
      <w:marLeft w:val="0"/>
      <w:marRight w:val="0"/>
      <w:marTop w:val="0"/>
      <w:marBottom w:val="0"/>
      <w:divBdr>
        <w:top w:val="none" w:sz="0" w:space="0" w:color="auto"/>
        <w:left w:val="none" w:sz="0" w:space="0" w:color="auto"/>
        <w:bottom w:val="none" w:sz="0" w:space="0" w:color="auto"/>
        <w:right w:val="none" w:sz="0" w:space="0" w:color="auto"/>
      </w:divBdr>
    </w:div>
    <w:div w:id="2106806474">
      <w:bodyDiv w:val="1"/>
      <w:marLeft w:val="0"/>
      <w:marRight w:val="0"/>
      <w:marTop w:val="0"/>
      <w:marBottom w:val="0"/>
      <w:divBdr>
        <w:top w:val="none" w:sz="0" w:space="0" w:color="auto"/>
        <w:left w:val="none" w:sz="0" w:space="0" w:color="auto"/>
        <w:bottom w:val="none" w:sz="0" w:space="0" w:color="auto"/>
        <w:right w:val="none" w:sz="0" w:space="0" w:color="auto"/>
      </w:divBdr>
    </w:div>
    <w:div w:id="2107190892">
      <w:bodyDiv w:val="1"/>
      <w:marLeft w:val="0"/>
      <w:marRight w:val="0"/>
      <w:marTop w:val="0"/>
      <w:marBottom w:val="0"/>
      <w:divBdr>
        <w:top w:val="none" w:sz="0" w:space="0" w:color="auto"/>
        <w:left w:val="none" w:sz="0" w:space="0" w:color="auto"/>
        <w:bottom w:val="none" w:sz="0" w:space="0" w:color="auto"/>
        <w:right w:val="none" w:sz="0" w:space="0" w:color="auto"/>
      </w:divBdr>
    </w:div>
    <w:div w:id="2107264756">
      <w:bodyDiv w:val="1"/>
      <w:marLeft w:val="0"/>
      <w:marRight w:val="0"/>
      <w:marTop w:val="0"/>
      <w:marBottom w:val="0"/>
      <w:divBdr>
        <w:top w:val="none" w:sz="0" w:space="0" w:color="auto"/>
        <w:left w:val="none" w:sz="0" w:space="0" w:color="auto"/>
        <w:bottom w:val="none" w:sz="0" w:space="0" w:color="auto"/>
        <w:right w:val="none" w:sz="0" w:space="0" w:color="auto"/>
      </w:divBdr>
    </w:div>
    <w:div w:id="2107533643">
      <w:bodyDiv w:val="1"/>
      <w:marLeft w:val="0"/>
      <w:marRight w:val="0"/>
      <w:marTop w:val="0"/>
      <w:marBottom w:val="0"/>
      <w:divBdr>
        <w:top w:val="none" w:sz="0" w:space="0" w:color="auto"/>
        <w:left w:val="none" w:sz="0" w:space="0" w:color="auto"/>
        <w:bottom w:val="none" w:sz="0" w:space="0" w:color="auto"/>
        <w:right w:val="none" w:sz="0" w:space="0" w:color="auto"/>
      </w:divBdr>
    </w:div>
    <w:div w:id="2107649991">
      <w:bodyDiv w:val="1"/>
      <w:marLeft w:val="0"/>
      <w:marRight w:val="0"/>
      <w:marTop w:val="0"/>
      <w:marBottom w:val="0"/>
      <w:divBdr>
        <w:top w:val="none" w:sz="0" w:space="0" w:color="auto"/>
        <w:left w:val="none" w:sz="0" w:space="0" w:color="auto"/>
        <w:bottom w:val="none" w:sz="0" w:space="0" w:color="auto"/>
        <w:right w:val="none" w:sz="0" w:space="0" w:color="auto"/>
      </w:divBdr>
    </w:div>
    <w:div w:id="2107921054">
      <w:bodyDiv w:val="1"/>
      <w:marLeft w:val="0"/>
      <w:marRight w:val="0"/>
      <w:marTop w:val="0"/>
      <w:marBottom w:val="0"/>
      <w:divBdr>
        <w:top w:val="none" w:sz="0" w:space="0" w:color="auto"/>
        <w:left w:val="none" w:sz="0" w:space="0" w:color="auto"/>
        <w:bottom w:val="none" w:sz="0" w:space="0" w:color="auto"/>
        <w:right w:val="none" w:sz="0" w:space="0" w:color="auto"/>
      </w:divBdr>
    </w:div>
    <w:div w:id="2107967550">
      <w:bodyDiv w:val="1"/>
      <w:marLeft w:val="0"/>
      <w:marRight w:val="0"/>
      <w:marTop w:val="0"/>
      <w:marBottom w:val="0"/>
      <w:divBdr>
        <w:top w:val="none" w:sz="0" w:space="0" w:color="auto"/>
        <w:left w:val="none" w:sz="0" w:space="0" w:color="auto"/>
        <w:bottom w:val="none" w:sz="0" w:space="0" w:color="auto"/>
        <w:right w:val="none" w:sz="0" w:space="0" w:color="auto"/>
      </w:divBdr>
    </w:div>
    <w:div w:id="2108036274">
      <w:bodyDiv w:val="1"/>
      <w:marLeft w:val="0"/>
      <w:marRight w:val="0"/>
      <w:marTop w:val="0"/>
      <w:marBottom w:val="0"/>
      <w:divBdr>
        <w:top w:val="none" w:sz="0" w:space="0" w:color="auto"/>
        <w:left w:val="none" w:sz="0" w:space="0" w:color="auto"/>
        <w:bottom w:val="none" w:sz="0" w:space="0" w:color="auto"/>
        <w:right w:val="none" w:sz="0" w:space="0" w:color="auto"/>
      </w:divBdr>
    </w:div>
    <w:div w:id="2108038937">
      <w:bodyDiv w:val="1"/>
      <w:marLeft w:val="0"/>
      <w:marRight w:val="0"/>
      <w:marTop w:val="0"/>
      <w:marBottom w:val="0"/>
      <w:divBdr>
        <w:top w:val="none" w:sz="0" w:space="0" w:color="auto"/>
        <w:left w:val="none" w:sz="0" w:space="0" w:color="auto"/>
        <w:bottom w:val="none" w:sz="0" w:space="0" w:color="auto"/>
        <w:right w:val="none" w:sz="0" w:space="0" w:color="auto"/>
      </w:divBdr>
    </w:div>
    <w:div w:id="2108188811">
      <w:bodyDiv w:val="1"/>
      <w:marLeft w:val="0"/>
      <w:marRight w:val="0"/>
      <w:marTop w:val="0"/>
      <w:marBottom w:val="0"/>
      <w:divBdr>
        <w:top w:val="none" w:sz="0" w:space="0" w:color="auto"/>
        <w:left w:val="none" w:sz="0" w:space="0" w:color="auto"/>
        <w:bottom w:val="none" w:sz="0" w:space="0" w:color="auto"/>
        <w:right w:val="none" w:sz="0" w:space="0" w:color="auto"/>
      </w:divBdr>
    </w:div>
    <w:div w:id="2108386199">
      <w:bodyDiv w:val="1"/>
      <w:marLeft w:val="0"/>
      <w:marRight w:val="0"/>
      <w:marTop w:val="0"/>
      <w:marBottom w:val="0"/>
      <w:divBdr>
        <w:top w:val="none" w:sz="0" w:space="0" w:color="auto"/>
        <w:left w:val="none" w:sz="0" w:space="0" w:color="auto"/>
        <w:bottom w:val="none" w:sz="0" w:space="0" w:color="auto"/>
        <w:right w:val="none" w:sz="0" w:space="0" w:color="auto"/>
      </w:divBdr>
    </w:div>
    <w:div w:id="2108501264">
      <w:bodyDiv w:val="1"/>
      <w:marLeft w:val="0"/>
      <w:marRight w:val="0"/>
      <w:marTop w:val="0"/>
      <w:marBottom w:val="0"/>
      <w:divBdr>
        <w:top w:val="none" w:sz="0" w:space="0" w:color="auto"/>
        <w:left w:val="none" w:sz="0" w:space="0" w:color="auto"/>
        <w:bottom w:val="none" w:sz="0" w:space="0" w:color="auto"/>
        <w:right w:val="none" w:sz="0" w:space="0" w:color="auto"/>
      </w:divBdr>
    </w:div>
    <w:div w:id="2108503734">
      <w:bodyDiv w:val="1"/>
      <w:marLeft w:val="0"/>
      <w:marRight w:val="0"/>
      <w:marTop w:val="0"/>
      <w:marBottom w:val="0"/>
      <w:divBdr>
        <w:top w:val="none" w:sz="0" w:space="0" w:color="auto"/>
        <w:left w:val="none" w:sz="0" w:space="0" w:color="auto"/>
        <w:bottom w:val="none" w:sz="0" w:space="0" w:color="auto"/>
        <w:right w:val="none" w:sz="0" w:space="0" w:color="auto"/>
      </w:divBdr>
    </w:div>
    <w:div w:id="2108843244">
      <w:bodyDiv w:val="1"/>
      <w:marLeft w:val="0"/>
      <w:marRight w:val="0"/>
      <w:marTop w:val="0"/>
      <w:marBottom w:val="0"/>
      <w:divBdr>
        <w:top w:val="none" w:sz="0" w:space="0" w:color="auto"/>
        <w:left w:val="none" w:sz="0" w:space="0" w:color="auto"/>
        <w:bottom w:val="none" w:sz="0" w:space="0" w:color="auto"/>
        <w:right w:val="none" w:sz="0" w:space="0" w:color="auto"/>
      </w:divBdr>
    </w:div>
    <w:div w:id="2108885680">
      <w:bodyDiv w:val="1"/>
      <w:marLeft w:val="0"/>
      <w:marRight w:val="0"/>
      <w:marTop w:val="0"/>
      <w:marBottom w:val="0"/>
      <w:divBdr>
        <w:top w:val="none" w:sz="0" w:space="0" w:color="auto"/>
        <w:left w:val="none" w:sz="0" w:space="0" w:color="auto"/>
        <w:bottom w:val="none" w:sz="0" w:space="0" w:color="auto"/>
        <w:right w:val="none" w:sz="0" w:space="0" w:color="auto"/>
      </w:divBdr>
    </w:div>
    <w:div w:id="2109082928">
      <w:bodyDiv w:val="1"/>
      <w:marLeft w:val="0"/>
      <w:marRight w:val="0"/>
      <w:marTop w:val="0"/>
      <w:marBottom w:val="0"/>
      <w:divBdr>
        <w:top w:val="none" w:sz="0" w:space="0" w:color="auto"/>
        <w:left w:val="none" w:sz="0" w:space="0" w:color="auto"/>
        <w:bottom w:val="none" w:sz="0" w:space="0" w:color="auto"/>
        <w:right w:val="none" w:sz="0" w:space="0" w:color="auto"/>
      </w:divBdr>
    </w:div>
    <w:div w:id="2109154111">
      <w:bodyDiv w:val="1"/>
      <w:marLeft w:val="0"/>
      <w:marRight w:val="0"/>
      <w:marTop w:val="0"/>
      <w:marBottom w:val="0"/>
      <w:divBdr>
        <w:top w:val="none" w:sz="0" w:space="0" w:color="auto"/>
        <w:left w:val="none" w:sz="0" w:space="0" w:color="auto"/>
        <w:bottom w:val="none" w:sz="0" w:space="0" w:color="auto"/>
        <w:right w:val="none" w:sz="0" w:space="0" w:color="auto"/>
      </w:divBdr>
    </w:div>
    <w:div w:id="2109158226">
      <w:bodyDiv w:val="1"/>
      <w:marLeft w:val="0"/>
      <w:marRight w:val="0"/>
      <w:marTop w:val="0"/>
      <w:marBottom w:val="0"/>
      <w:divBdr>
        <w:top w:val="none" w:sz="0" w:space="0" w:color="auto"/>
        <w:left w:val="none" w:sz="0" w:space="0" w:color="auto"/>
        <w:bottom w:val="none" w:sz="0" w:space="0" w:color="auto"/>
        <w:right w:val="none" w:sz="0" w:space="0" w:color="auto"/>
      </w:divBdr>
    </w:div>
    <w:div w:id="2109736389">
      <w:bodyDiv w:val="1"/>
      <w:marLeft w:val="0"/>
      <w:marRight w:val="0"/>
      <w:marTop w:val="0"/>
      <w:marBottom w:val="0"/>
      <w:divBdr>
        <w:top w:val="none" w:sz="0" w:space="0" w:color="auto"/>
        <w:left w:val="none" w:sz="0" w:space="0" w:color="auto"/>
        <w:bottom w:val="none" w:sz="0" w:space="0" w:color="auto"/>
        <w:right w:val="none" w:sz="0" w:space="0" w:color="auto"/>
      </w:divBdr>
    </w:div>
    <w:div w:id="2109764987">
      <w:bodyDiv w:val="1"/>
      <w:marLeft w:val="0"/>
      <w:marRight w:val="0"/>
      <w:marTop w:val="0"/>
      <w:marBottom w:val="0"/>
      <w:divBdr>
        <w:top w:val="none" w:sz="0" w:space="0" w:color="auto"/>
        <w:left w:val="none" w:sz="0" w:space="0" w:color="auto"/>
        <w:bottom w:val="none" w:sz="0" w:space="0" w:color="auto"/>
        <w:right w:val="none" w:sz="0" w:space="0" w:color="auto"/>
      </w:divBdr>
    </w:div>
    <w:div w:id="2109810964">
      <w:bodyDiv w:val="1"/>
      <w:marLeft w:val="0"/>
      <w:marRight w:val="0"/>
      <w:marTop w:val="0"/>
      <w:marBottom w:val="0"/>
      <w:divBdr>
        <w:top w:val="none" w:sz="0" w:space="0" w:color="auto"/>
        <w:left w:val="none" w:sz="0" w:space="0" w:color="auto"/>
        <w:bottom w:val="none" w:sz="0" w:space="0" w:color="auto"/>
        <w:right w:val="none" w:sz="0" w:space="0" w:color="auto"/>
      </w:divBdr>
    </w:div>
    <w:div w:id="2109962756">
      <w:bodyDiv w:val="1"/>
      <w:marLeft w:val="0"/>
      <w:marRight w:val="0"/>
      <w:marTop w:val="0"/>
      <w:marBottom w:val="0"/>
      <w:divBdr>
        <w:top w:val="none" w:sz="0" w:space="0" w:color="auto"/>
        <w:left w:val="none" w:sz="0" w:space="0" w:color="auto"/>
        <w:bottom w:val="none" w:sz="0" w:space="0" w:color="auto"/>
        <w:right w:val="none" w:sz="0" w:space="0" w:color="auto"/>
      </w:divBdr>
    </w:div>
    <w:div w:id="2110274724">
      <w:bodyDiv w:val="1"/>
      <w:marLeft w:val="0"/>
      <w:marRight w:val="0"/>
      <w:marTop w:val="0"/>
      <w:marBottom w:val="0"/>
      <w:divBdr>
        <w:top w:val="none" w:sz="0" w:space="0" w:color="auto"/>
        <w:left w:val="none" w:sz="0" w:space="0" w:color="auto"/>
        <w:bottom w:val="none" w:sz="0" w:space="0" w:color="auto"/>
        <w:right w:val="none" w:sz="0" w:space="0" w:color="auto"/>
      </w:divBdr>
    </w:div>
    <w:div w:id="2110659010">
      <w:bodyDiv w:val="1"/>
      <w:marLeft w:val="0"/>
      <w:marRight w:val="0"/>
      <w:marTop w:val="0"/>
      <w:marBottom w:val="0"/>
      <w:divBdr>
        <w:top w:val="none" w:sz="0" w:space="0" w:color="auto"/>
        <w:left w:val="none" w:sz="0" w:space="0" w:color="auto"/>
        <w:bottom w:val="none" w:sz="0" w:space="0" w:color="auto"/>
        <w:right w:val="none" w:sz="0" w:space="0" w:color="auto"/>
      </w:divBdr>
    </w:div>
    <w:div w:id="2111006653">
      <w:bodyDiv w:val="1"/>
      <w:marLeft w:val="0"/>
      <w:marRight w:val="0"/>
      <w:marTop w:val="0"/>
      <w:marBottom w:val="0"/>
      <w:divBdr>
        <w:top w:val="none" w:sz="0" w:space="0" w:color="auto"/>
        <w:left w:val="none" w:sz="0" w:space="0" w:color="auto"/>
        <w:bottom w:val="none" w:sz="0" w:space="0" w:color="auto"/>
        <w:right w:val="none" w:sz="0" w:space="0" w:color="auto"/>
      </w:divBdr>
    </w:div>
    <w:div w:id="2111704875">
      <w:bodyDiv w:val="1"/>
      <w:marLeft w:val="0"/>
      <w:marRight w:val="0"/>
      <w:marTop w:val="0"/>
      <w:marBottom w:val="0"/>
      <w:divBdr>
        <w:top w:val="none" w:sz="0" w:space="0" w:color="auto"/>
        <w:left w:val="none" w:sz="0" w:space="0" w:color="auto"/>
        <w:bottom w:val="none" w:sz="0" w:space="0" w:color="auto"/>
        <w:right w:val="none" w:sz="0" w:space="0" w:color="auto"/>
      </w:divBdr>
    </w:div>
    <w:div w:id="2111852712">
      <w:bodyDiv w:val="1"/>
      <w:marLeft w:val="0"/>
      <w:marRight w:val="0"/>
      <w:marTop w:val="0"/>
      <w:marBottom w:val="0"/>
      <w:divBdr>
        <w:top w:val="none" w:sz="0" w:space="0" w:color="auto"/>
        <w:left w:val="none" w:sz="0" w:space="0" w:color="auto"/>
        <w:bottom w:val="none" w:sz="0" w:space="0" w:color="auto"/>
        <w:right w:val="none" w:sz="0" w:space="0" w:color="auto"/>
      </w:divBdr>
    </w:div>
    <w:div w:id="2112048043">
      <w:bodyDiv w:val="1"/>
      <w:marLeft w:val="0"/>
      <w:marRight w:val="0"/>
      <w:marTop w:val="0"/>
      <w:marBottom w:val="0"/>
      <w:divBdr>
        <w:top w:val="none" w:sz="0" w:space="0" w:color="auto"/>
        <w:left w:val="none" w:sz="0" w:space="0" w:color="auto"/>
        <w:bottom w:val="none" w:sz="0" w:space="0" w:color="auto"/>
        <w:right w:val="none" w:sz="0" w:space="0" w:color="auto"/>
      </w:divBdr>
    </w:div>
    <w:div w:id="2112167410">
      <w:bodyDiv w:val="1"/>
      <w:marLeft w:val="0"/>
      <w:marRight w:val="0"/>
      <w:marTop w:val="0"/>
      <w:marBottom w:val="0"/>
      <w:divBdr>
        <w:top w:val="none" w:sz="0" w:space="0" w:color="auto"/>
        <w:left w:val="none" w:sz="0" w:space="0" w:color="auto"/>
        <w:bottom w:val="none" w:sz="0" w:space="0" w:color="auto"/>
        <w:right w:val="none" w:sz="0" w:space="0" w:color="auto"/>
      </w:divBdr>
    </w:div>
    <w:div w:id="2112428268">
      <w:bodyDiv w:val="1"/>
      <w:marLeft w:val="0"/>
      <w:marRight w:val="0"/>
      <w:marTop w:val="0"/>
      <w:marBottom w:val="0"/>
      <w:divBdr>
        <w:top w:val="none" w:sz="0" w:space="0" w:color="auto"/>
        <w:left w:val="none" w:sz="0" w:space="0" w:color="auto"/>
        <w:bottom w:val="none" w:sz="0" w:space="0" w:color="auto"/>
        <w:right w:val="none" w:sz="0" w:space="0" w:color="auto"/>
      </w:divBdr>
    </w:div>
    <w:div w:id="2112431786">
      <w:bodyDiv w:val="1"/>
      <w:marLeft w:val="0"/>
      <w:marRight w:val="0"/>
      <w:marTop w:val="0"/>
      <w:marBottom w:val="0"/>
      <w:divBdr>
        <w:top w:val="none" w:sz="0" w:space="0" w:color="auto"/>
        <w:left w:val="none" w:sz="0" w:space="0" w:color="auto"/>
        <w:bottom w:val="none" w:sz="0" w:space="0" w:color="auto"/>
        <w:right w:val="none" w:sz="0" w:space="0" w:color="auto"/>
      </w:divBdr>
    </w:div>
    <w:div w:id="2112582275">
      <w:bodyDiv w:val="1"/>
      <w:marLeft w:val="0"/>
      <w:marRight w:val="0"/>
      <w:marTop w:val="0"/>
      <w:marBottom w:val="0"/>
      <w:divBdr>
        <w:top w:val="none" w:sz="0" w:space="0" w:color="auto"/>
        <w:left w:val="none" w:sz="0" w:space="0" w:color="auto"/>
        <w:bottom w:val="none" w:sz="0" w:space="0" w:color="auto"/>
        <w:right w:val="none" w:sz="0" w:space="0" w:color="auto"/>
      </w:divBdr>
    </w:div>
    <w:div w:id="2112625087">
      <w:bodyDiv w:val="1"/>
      <w:marLeft w:val="0"/>
      <w:marRight w:val="0"/>
      <w:marTop w:val="0"/>
      <w:marBottom w:val="0"/>
      <w:divBdr>
        <w:top w:val="none" w:sz="0" w:space="0" w:color="auto"/>
        <w:left w:val="none" w:sz="0" w:space="0" w:color="auto"/>
        <w:bottom w:val="none" w:sz="0" w:space="0" w:color="auto"/>
        <w:right w:val="none" w:sz="0" w:space="0" w:color="auto"/>
      </w:divBdr>
    </w:div>
    <w:div w:id="2112820746">
      <w:bodyDiv w:val="1"/>
      <w:marLeft w:val="0"/>
      <w:marRight w:val="0"/>
      <w:marTop w:val="0"/>
      <w:marBottom w:val="0"/>
      <w:divBdr>
        <w:top w:val="none" w:sz="0" w:space="0" w:color="auto"/>
        <w:left w:val="none" w:sz="0" w:space="0" w:color="auto"/>
        <w:bottom w:val="none" w:sz="0" w:space="0" w:color="auto"/>
        <w:right w:val="none" w:sz="0" w:space="0" w:color="auto"/>
      </w:divBdr>
    </w:div>
    <w:div w:id="2113082503">
      <w:bodyDiv w:val="1"/>
      <w:marLeft w:val="0"/>
      <w:marRight w:val="0"/>
      <w:marTop w:val="0"/>
      <w:marBottom w:val="0"/>
      <w:divBdr>
        <w:top w:val="none" w:sz="0" w:space="0" w:color="auto"/>
        <w:left w:val="none" w:sz="0" w:space="0" w:color="auto"/>
        <w:bottom w:val="none" w:sz="0" w:space="0" w:color="auto"/>
        <w:right w:val="none" w:sz="0" w:space="0" w:color="auto"/>
      </w:divBdr>
    </w:div>
    <w:div w:id="2113163812">
      <w:bodyDiv w:val="1"/>
      <w:marLeft w:val="0"/>
      <w:marRight w:val="0"/>
      <w:marTop w:val="0"/>
      <w:marBottom w:val="0"/>
      <w:divBdr>
        <w:top w:val="none" w:sz="0" w:space="0" w:color="auto"/>
        <w:left w:val="none" w:sz="0" w:space="0" w:color="auto"/>
        <w:bottom w:val="none" w:sz="0" w:space="0" w:color="auto"/>
        <w:right w:val="none" w:sz="0" w:space="0" w:color="auto"/>
      </w:divBdr>
    </w:div>
    <w:div w:id="2113233627">
      <w:bodyDiv w:val="1"/>
      <w:marLeft w:val="0"/>
      <w:marRight w:val="0"/>
      <w:marTop w:val="0"/>
      <w:marBottom w:val="0"/>
      <w:divBdr>
        <w:top w:val="none" w:sz="0" w:space="0" w:color="auto"/>
        <w:left w:val="none" w:sz="0" w:space="0" w:color="auto"/>
        <w:bottom w:val="none" w:sz="0" w:space="0" w:color="auto"/>
        <w:right w:val="none" w:sz="0" w:space="0" w:color="auto"/>
      </w:divBdr>
    </w:div>
    <w:div w:id="2113233767">
      <w:bodyDiv w:val="1"/>
      <w:marLeft w:val="0"/>
      <w:marRight w:val="0"/>
      <w:marTop w:val="0"/>
      <w:marBottom w:val="0"/>
      <w:divBdr>
        <w:top w:val="none" w:sz="0" w:space="0" w:color="auto"/>
        <w:left w:val="none" w:sz="0" w:space="0" w:color="auto"/>
        <w:bottom w:val="none" w:sz="0" w:space="0" w:color="auto"/>
        <w:right w:val="none" w:sz="0" w:space="0" w:color="auto"/>
      </w:divBdr>
    </w:div>
    <w:div w:id="2113351964">
      <w:bodyDiv w:val="1"/>
      <w:marLeft w:val="0"/>
      <w:marRight w:val="0"/>
      <w:marTop w:val="0"/>
      <w:marBottom w:val="0"/>
      <w:divBdr>
        <w:top w:val="none" w:sz="0" w:space="0" w:color="auto"/>
        <w:left w:val="none" w:sz="0" w:space="0" w:color="auto"/>
        <w:bottom w:val="none" w:sz="0" w:space="0" w:color="auto"/>
        <w:right w:val="none" w:sz="0" w:space="0" w:color="auto"/>
      </w:divBdr>
    </w:div>
    <w:div w:id="2113670159">
      <w:bodyDiv w:val="1"/>
      <w:marLeft w:val="0"/>
      <w:marRight w:val="0"/>
      <w:marTop w:val="0"/>
      <w:marBottom w:val="0"/>
      <w:divBdr>
        <w:top w:val="none" w:sz="0" w:space="0" w:color="auto"/>
        <w:left w:val="none" w:sz="0" w:space="0" w:color="auto"/>
        <w:bottom w:val="none" w:sz="0" w:space="0" w:color="auto"/>
        <w:right w:val="none" w:sz="0" w:space="0" w:color="auto"/>
      </w:divBdr>
    </w:div>
    <w:div w:id="2114592292">
      <w:bodyDiv w:val="1"/>
      <w:marLeft w:val="0"/>
      <w:marRight w:val="0"/>
      <w:marTop w:val="0"/>
      <w:marBottom w:val="0"/>
      <w:divBdr>
        <w:top w:val="none" w:sz="0" w:space="0" w:color="auto"/>
        <w:left w:val="none" w:sz="0" w:space="0" w:color="auto"/>
        <w:bottom w:val="none" w:sz="0" w:space="0" w:color="auto"/>
        <w:right w:val="none" w:sz="0" w:space="0" w:color="auto"/>
      </w:divBdr>
    </w:div>
    <w:div w:id="2114863500">
      <w:bodyDiv w:val="1"/>
      <w:marLeft w:val="0"/>
      <w:marRight w:val="0"/>
      <w:marTop w:val="0"/>
      <w:marBottom w:val="0"/>
      <w:divBdr>
        <w:top w:val="none" w:sz="0" w:space="0" w:color="auto"/>
        <w:left w:val="none" w:sz="0" w:space="0" w:color="auto"/>
        <w:bottom w:val="none" w:sz="0" w:space="0" w:color="auto"/>
        <w:right w:val="none" w:sz="0" w:space="0" w:color="auto"/>
      </w:divBdr>
    </w:div>
    <w:div w:id="2115007527">
      <w:bodyDiv w:val="1"/>
      <w:marLeft w:val="0"/>
      <w:marRight w:val="0"/>
      <w:marTop w:val="0"/>
      <w:marBottom w:val="0"/>
      <w:divBdr>
        <w:top w:val="none" w:sz="0" w:space="0" w:color="auto"/>
        <w:left w:val="none" w:sz="0" w:space="0" w:color="auto"/>
        <w:bottom w:val="none" w:sz="0" w:space="0" w:color="auto"/>
        <w:right w:val="none" w:sz="0" w:space="0" w:color="auto"/>
      </w:divBdr>
    </w:div>
    <w:div w:id="2115246745">
      <w:bodyDiv w:val="1"/>
      <w:marLeft w:val="0"/>
      <w:marRight w:val="0"/>
      <w:marTop w:val="0"/>
      <w:marBottom w:val="0"/>
      <w:divBdr>
        <w:top w:val="none" w:sz="0" w:space="0" w:color="auto"/>
        <w:left w:val="none" w:sz="0" w:space="0" w:color="auto"/>
        <w:bottom w:val="none" w:sz="0" w:space="0" w:color="auto"/>
        <w:right w:val="none" w:sz="0" w:space="0" w:color="auto"/>
      </w:divBdr>
    </w:div>
    <w:div w:id="2115322503">
      <w:bodyDiv w:val="1"/>
      <w:marLeft w:val="0"/>
      <w:marRight w:val="0"/>
      <w:marTop w:val="0"/>
      <w:marBottom w:val="0"/>
      <w:divBdr>
        <w:top w:val="none" w:sz="0" w:space="0" w:color="auto"/>
        <w:left w:val="none" w:sz="0" w:space="0" w:color="auto"/>
        <w:bottom w:val="none" w:sz="0" w:space="0" w:color="auto"/>
        <w:right w:val="none" w:sz="0" w:space="0" w:color="auto"/>
      </w:divBdr>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6242081">
      <w:bodyDiv w:val="1"/>
      <w:marLeft w:val="0"/>
      <w:marRight w:val="0"/>
      <w:marTop w:val="0"/>
      <w:marBottom w:val="0"/>
      <w:divBdr>
        <w:top w:val="none" w:sz="0" w:space="0" w:color="auto"/>
        <w:left w:val="none" w:sz="0" w:space="0" w:color="auto"/>
        <w:bottom w:val="none" w:sz="0" w:space="0" w:color="auto"/>
        <w:right w:val="none" w:sz="0" w:space="0" w:color="auto"/>
      </w:divBdr>
    </w:div>
    <w:div w:id="2116317540">
      <w:bodyDiv w:val="1"/>
      <w:marLeft w:val="0"/>
      <w:marRight w:val="0"/>
      <w:marTop w:val="0"/>
      <w:marBottom w:val="0"/>
      <w:divBdr>
        <w:top w:val="none" w:sz="0" w:space="0" w:color="auto"/>
        <w:left w:val="none" w:sz="0" w:space="0" w:color="auto"/>
        <w:bottom w:val="none" w:sz="0" w:space="0" w:color="auto"/>
        <w:right w:val="none" w:sz="0" w:space="0" w:color="auto"/>
      </w:divBdr>
    </w:div>
    <w:div w:id="2116365603">
      <w:bodyDiv w:val="1"/>
      <w:marLeft w:val="0"/>
      <w:marRight w:val="0"/>
      <w:marTop w:val="0"/>
      <w:marBottom w:val="0"/>
      <w:divBdr>
        <w:top w:val="none" w:sz="0" w:space="0" w:color="auto"/>
        <w:left w:val="none" w:sz="0" w:space="0" w:color="auto"/>
        <w:bottom w:val="none" w:sz="0" w:space="0" w:color="auto"/>
        <w:right w:val="none" w:sz="0" w:space="0" w:color="auto"/>
      </w:divBdr>
    </w:div>
    <w:div w:id="2116561685">
      <w:bodyDiv w:val="1"/>
      <w:marLeft w:val="0"/>
      <w:marRight w:val="0"/>
      <w:marTop w:val="0"/>
      <w:marBottom w:val="0"/>
      <w:divBdr>
        <w:top w:val="none" w:sz="0" w:space="0" w:color="auto"/>
        <w:left w:val="none" w:sz="0" w:space="0" w:color="auto"/>
        <w:bottom w:val="none" w:sz="0" w:space="0" w:color="auto"/>
        <w:right w:val="none" w:sz="0" w:space="0" w:color="auto"/>
      </w:divBdr>
    </w:div>
    <w:div w:id="2116634324">
      <w:bodyDiv w:val="1"/>
      <w:marLeft w:val="0"/>
      <w:marRight w:val="0"/>
      <w:marTop w:val="0"/>
      <w:marBottom w:val="0"/>
      <w:divBdr>
        <w:top w:val="none" w:sz="0" w:space="0" w:color="auto"/>
        <w:left w:val="none" w:sz="0" w:space="0" w:color="auto"/>
        <w:bottom w:val="none" w:sz="0" w:space="0" w:color="auto"/>
        <w:right w:val="none" w:sz="0" w:space="0" w:color="auto"/>
      </w:divBdr>
    </w:div>
    <w:div w:id="2116945864">
      <w:bodyDiv w:val="1"/>
      <w:marLeft w:val="0"/>
      <w:marRight w:val="0"/>
      <w:marTop w:val="0"/>
      <w:marBottom w:val="0"/>
      <w:divBdr>
        <w:top w:val="none" w:sz="0" w:space="0" w:color="auto"/>
        <w:left w:val="none" w:sz="0" w:space="0" w:color="auto"/>
        <w:bottom w:val="none" w:sz="0" w:space="0" w:color="auto"/>
        <w:right w:val="none" w:sz="0" w:space="0" w:color="auto"/>
      </w:divBdr>
    </w:div>
    <w:div w:id="2117020562">
      <w:bodyDiv w:val="1"/>
      <w:marLeft w:val="0"/>
      <w:marRight w:val="0"/>
      <w:marTop w:val="0"/>
      <w:marBottom w:val="0"/>
      <w:divBdr>
        <w:top w:val="none" w:sz="0" w:space="0" w:color="auto"/>
        <w:left w:val="none" w:sz="0" w:space="0" w:color="auto"/>
        <w:bottom w:val="none" w:sz="0" w:space="0" w:color="auto"/>
        <w:right w:val="none" w:sz="0" w:space="0" w:color="auto"/>
      </w:divBdr>
    </w:div>
    <w:div w:id="2117169424">
      <w:bodyDiv w:val="1"/>
      <w:marLeft w:val="0"/>
      <w:marRight w:val="0"/>
      <w:marTop w:val="0"/>
      <w:marBottom w:val="0"/>
      <w:divBdr>
        <w:top w:val="none" w:sz="0" w:space="0" w:color="auto"/>
        <w:left w:val="none" w:sz="0" w:space="0" w:color="auto"/>
        <w:bottom w:val="none" w:sz="0" w:space="0" w:color="auto"/>
        <w:right w:val="none" w:sz="0" w:space="0" w:color="auto"/>
      </w:divBdr>
    </w:div>
    <w:div w:id="2117208125">
      <w:bodyDiv w:val="1"/>
      <w:marLeft w:val="0"/>
      <w:marRight w:val="0"/>
      <w:marTop w:val="0"/>
      <w:marBottom w:val="0"/>
      <w:divBdr>
        <w:top w:val="none" w:sz="0" w:space="0" w:color="auto"/>
        <w:left w:val="none" w:sz="0" w:space="0" w:color="auto"/>
        <w:bottom w:val="none" w:sz="0" w:space="0" w:color="auto"/>
        <w:right w:val="none" w:sz="0" w:space="0" w:color="auto"/>
      </w:divBdr>
    </w:div>
    <w:div w:id="2117363797">
      <w:bodyDiv w:val="1"/>
      <w:marLeft w:val="0"/>
      <w:marRight w:val="0"/>
      <w:marTop w:val="0"/>
      <w:marBottom w:val="0"/>
      <w:divBdr>
        <w:top w:val="none" w:sz="0" w:space="0" w:color="auto"/>
        <w:left w:val="none" w:sz="0" w:space="0" w:color="auto"/>
        <w:bottom w:val="none" w:sz="0" w:space="0" w:color="auto"/>
        <w:right w:val="none" w:sz="0" w:space="0" w:color="auto"/>
      </w:divBdr>
    </w:div>
    <w:div w:id="2117823503">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18483862">
      <w:bodyDiv w:val="1"/>
      <w:marLeft w:val="0"/>
      <w:marRight w:val="0"/>
      <w:marTop w:val="0"/>
      <w:marBottom w:val="0"/>
      <w:divBdr>
        <w:top w:val="none" w:sz="0" w:space="0" w:color="auto"/>
        <w:left w:val="none" w:sz="0" w:space="0" w:color="auto"/>
        <w:bottom w:val="none" w:sz="0" w:space="0" w:color="auto"/>
        <w:right w:val="none" w:sz="0" w:space="0" w:color="auto"/>
      </w:divBdr>
    </w:div>
    <w:div w:id="2118987289">
      <w:bodyDiv w:val="1"/>
      <w:marLeft w:val="0"/>
      <w:marRight w:val="0"/>
      <w:marTop w:val="0"/>
      <w:marBottom w:val="0"/>
      <w:divBdr>
        <w:top w:val="none" w:sz="0" w:space="0" w:color="auto"/>
        <w:left w:val="none" w:sz="0" w:space="0" w:color="auto"/>
        <w:bottom w:val="none" w:sz="0" w:space="0" w:color="auto"/>
        <w:right w:val="none" w:sz="0" w:space="0" w:color="auto"/>
      </w:divBdr>
    </w:div>
    <w:div w:id="2119173118">
      <w:bodyDiv w:val="1"/>
      <w:marLeft w:val="0"/>
      <w:marRight w:val="0"/>
      <w:marTop w:val="0"/>
      <w:marBottom w:val="0"/>
      <w:divBdr>
        <w:top w:val="none" w:sz="0" w:space="0" w:color="auto"/>
        <w:left w:val="none" w:sz="0" w:space="0" w:color="auto"/>
        <w:bottom w:val="none" w:sz="0" w:space="0" w:color="auto"/>
        <w:right w:val="none" w:sz="0" w:space="0" w:color="auto"/>
      </w:divBdr>
    </w:div>
    <w:div w:id="2119177588">
      <w:bodyDiv w:val="1"/>
      <w:marLeft w:val="0"/>
      <w:marRight w:val="0"/>
      <w:marTop w:val="0"/>
      <w:marBottom w:val="0"/>
      <w:divBdr>
        <w:top w:val="none" w:sz="0" w:space="0" w:color="auto"/>
        <w:left w:val="none" w:sz="0" w:space="0" w:color="auto"/>
        <w:bottom w:val="none" w:sz="0" w:space="0" w:color="auto"/>
        <w:right w:val="none" w:sz="0" w:space="0" w:color="auto"/>
      </w:divBdr>
    </w:div>
    <w:div w:id="2119716423">
      <w:bodyDiv w:val="1"/>
      <w:marLeft w:val="0"/>
      <w:marRight w:val="0"/>
      <w:marTop w:val="0"/>
      <w:marBottom w:val="0"/>
      <w:divBdr>
        <w:top w:val="none" w:sz="0" w:space="0" w:color="auto"/>
        <w:left w:val="none" w:sz="0" w:space="0" w:color="auto"/>
        <w:bottom w:val="none" w:sz="0" w:space="0" w:color="auto"/>
        <w:right w:val="none" w:sz="0" w:space="0" w:color="auto"/>
      </w:divBdr>
    </w:div>
    <w:div w:id="2119907150">
      <w:bodyDiv w:val="1"/>
      <w:marLeft w:val="0"/>
      <w:marRight w:val="0"/>
      <w:marTop w:val="0"/>
      <w:marBottom w:val="0"/>
      <w:divBdr>
        <w:top w:val="none" w:sz="0" w:space="0" w:color="auto"/>
        <w:left w:val="none" w:sz="0" w:space="0" w:color="auto"/>
        <w:bottom w:val="none" w:sz="0" w:space="0" w:color="auto"/>
        <w:right w:val="none" w:sz="0" w:space="0" w:color="auto"/>
      </w:divBdr>
    </w:div>
    <w:div w:id="2120224081">
      <w:bodyDiv w:val="1"/>
      <w:marLeft w:val="0"/>
      <w:marRight w:val="0"/>
      <w:marTop w:val="0"/>
      <w:marBottom w:val="0"/>
      <w:divBdr>
        <w:top w:val="none" w:sz="0" w:space="0" w:color="auto"/>
        <w:left w:val="none" w:sz="0" w:space="0" w:color="auto"/>
        <w:bottom w:val="none" w:sz="0" w:space="0" w:color="auto"/>
        <w:right w:val="none" w:sz="0" w:space="0" w:color="auto"/>
      </w:divBdr>
    </w:div>
    <w:div w:id="2120251432">
      <w:bodyDiv w:val="1"/>
      <w:marLeft w:val="0"/>
      <w:marRight w:val="0"/>
      <w:marTop w:val="0"/>
      <w:marBottom w:val="0"/>
      <w:divBdr>
        <w:top w:val="none" w:sz="0" w:space="0" w:color="auto"/>
        <w:left w:val="none" w:sz="0" w:space="0" w:color="auto"/>
        <w:bottom w:val="none" w:sz="0" w:space="0" w:color="auto"/>
        <w:right w:val="none" w:sz="0" w:space="0" w:color="auto"/>
      </w:divBdr>
    </w:div>
    <w:div w:id="2120374034">
      <w:bodyDiv w:val="1"/>
      <w:marLeft w:val="0"/>
      <w:marRight w:val="0"/>
      <w:marTop w:val="0"/>
      <w:marBottom w:val="0"/>
      <w:divBdr>
        <w:top w:val="none" w:sz="0" w:space="0" w:color="auto"/>
        <w:left w:val="none" w:sz="0" w:space="0" w:color="auto"/>
        <w:bottom w:val="none" w:sz="0" w:space="0" w:color="auto"/>
        <w:right w:val="none" w:sz="0" w:space="0" w:color="auto"/>
      </w:divBdr>
    </w:div>
    <w:div w:id="2120711033">
      <w:bodyDiv w:val="1"/>
      <w:marLeft w:val="0"/>
      <w:marRight w:val="0"/>
      <w:marTop w:val="0"/>
      <w:marBottom w:val="0"/>
      <w:divBdr>
        <w:top w:val="none" w:sz="0" w:space="0" w:color="auto"/>
        <w:left w:val="none" w:sz="0" w:space="0" w:color="auto"/>
        <w:bottom w:val="none" w:sz="0" w:space="0" w:color="auto"/>
        <w:right w:val="none" w:sz="0" w:space="0" w:color="auto"/>
      </w:divBdr>
    </w:div>
    <w:div w:id="2120758260">
      <w:bodyDiv w:val="1"/>
      <w:marLeft w:val="0"/>
      <w:marRight w:val="0"/>
      <w:marTop w:val="0"/>
      <w:marBottom w:val="0"/>
      <w:divBdr>
        <w:top w:val="none" w:sz="0" w:space="0" w:color="auto"/>
        <w:left w:val="none" w:sz="0" w:space="0" w:color="auto"/>
        <w:bottom w:val="none" w:sz="0" w:space="0" w:color="auto"/>
        <w:right w:val="none" w:sz="0" w:space="0" w:color="auto"/>
      </w:divBdr>
    </w:div>
    <w:div w:id="2120761776">
      <w:bodyDiv w:val="1"/>
      <w:marLeft w:val="0"/>
      <w:marRight w:val="0"/>
      <w:marTop w:val="0"/>
      <w:marBottom w:val="0"/>
      <w:divBdr>
        <w:top w:val="none" w:sz="0" w:space="0" w:color="auto"/>
        <w:left w:val="none" w:sz="0" w:space="0" w:color="auto"/>
        <w:bottom w:val="none" w:sz="0" w:space="0" w:color="auto"/>
        <w:right w:val="none" w:sz="0" w:space="0" w:color="auto"/>
      </w:divBdr>
    </w:div>
    <w:div w:id="2120947315">
      <w:bodyDiv w:val="1"/>
      <w:marLeft w:val="0"/>
      <w:marRight w:val="0"/>
      <w:marTop w:val="0"/>
      <w:marBottom w:val="0"/>
      <w:divBdr>
        <w:top w:val="none" w:sz="0" w:space="0" w:color="auto"/>
        <w:left w:val="none" w:sz="0" w:space="0" w:color="auto"/>
        <w:bottom w:val="none" w:sz="0" w:space="0" w:color="auto"/>
        <w:right w:val="none" w:sz="0" w:space="0" w:color="auto"/>
      </w:divBdr>
    </w:div>
    <w:div w:id="2121297984">
      <w:bodyDiv w:val="1"/>
      <w:marLeft w:val="0"/>
      <w:marRight w:val="0"/>
      <w:marTop w:val="0"/>
      <w:marBottom w:val="0"/>
      <w:divBdr>
        <w:top w:val="none" w:sz="0" w:space="0" w:color="auto"/>
        <w:left w:val="none" w:sz="0" w:space="0" w:color="auto"/>
        <w:bottom w:val="none" w:sz="0" w:space="0" w:color="auto"/>
        <w:right w:val="none" w:sz="0" w:space="0" w:color="auto"/>
      </w:divBdr>
    </w:div>
    <w:div w:id="2121491889">
      <w:bodyDiv w:val="1"/>
      <w:marLeft w:val="0"/>
      <w:marRight w:val="0"/>
      <w:marTop w:val="0"/>
      <w:marBottom w:val="0"/>
      <w:divBdr>
        <w:top w:val="none" w:sz="0" w:space="0" w:color="auto"/>
        <w:left w:val="none" w:sz="0" w:space="0" w:color="auto"/>
        <w:bottom w:val="none" w:sz="0" w:space="0" w:color="auto"/>
        <w:right w:val="none" w:sz="0" w:space="0" w:color="auto"/>
      </w:divBdr>
    </w:div>
    <w:div w:id="2121794652">
      <w:bodyDiv w:val="1"/>
      <w:marLeft w:val="0"/>
      <w:marRight w:val="0"/>
      <w:marTop w:val="0"/>
      <w:marBottom w:val="0"/>
      <w:divBdr>
        <w:top w:val="none" w:sz="0" w:space="0" w:color="auto"/>
        <w:left w:val="none" w:sz="0" w:space="0" w:color="auto"/>
        <w:bottom w:val="none" w:sz="0" w:space="0" w:color="auto"/>
        <w:right w:val="none" w:sz="0" w:space="0" w:color="auto"/>
      </w:divBdr>
    </w:div>
    <w:div w:id="2121798201">
      <w:bodyDiv w:val="1"/>
      <w:marLeft w:val="0"/>
      <w:marRight w:val="0"/>
      <w:marTop w:val="0"/>
      <w:marBottom w:val="0"/>
      <w:divBdr>
        <w:top w:val="none" w:sz="0" w:space="0" w:color="auto"/>
        <w:left w:val="none" w:sz="0" w:space="0" w:color="auto"/>
        <w:bottom w:val="none" w:sz="0" w:space="0" w:color="auto"/>
        <w:right w:val="none" w:sz="0" w:space="0" w:color="auto"/>
      </w:divBdr>
    </w:div>
    <w:div w:id="2122072415">
      <w:bodyDiv w:val="1"/>
      <w:marLeft w:val="0"/>
      <w:marRight w:val="0"/>
      <w:marTop w:val="0"/>
      <w:marBottom w:val="0"/>
      <w:divBdr>
        <w:top w:val="none" w:sz="0" w:space="0" w:color="auto"/>
        <w:left w:val="none" w:sz="0" w:space="0" w:color="auto"/>
        <w:bottom w:val="none" w:sz="0" w:space="0" w:color="auto"/>
        <w:right w:val="none" w:sz="0" w:space="0" w:color="auto"/>
      </w:divBdr>
    </w:div>
    <w:div w:id="2122721154">
      <w:bodyDiv w:val="1"/>
      <w:marLeft w:val="0"/>
      <w:marRight w:val="0"/>
      <w:marTop w:val="0"/>
      <w:marBottom w:val="0"/>
      <w:divBdr>
        <w:top w:val="none" w:sz="0" w:space="0" w:color="auto"/>
        <w:left w:val="none" w:sz="0" w:space="0" w:color="auto"/>
        <w:bottom w:val="none" w:sz="0" w:space="0" w:color="auto"/>
        <w:right w:val="none" w:sz="0" w:space="0" w:color="auto"/>
      </w:divBdr>
    </w:div>
    <w:div w:id="2122798695">
      <w:bodyDiv w:val="1"/>
      <w:marLeft w:val="0"/>
      <w:marRight w:val="0"/>
      <w:marTop w:val="0"/>
      <w:marBottom w:val="0"/>
      <w:divBdr>
        <w:top w:val="none" w:sz="0" w:space="0" w:color="auto"/>
        <w:left w:val="none" w:sz="0" w:space="0" w:color="auto"/>
        <w:bottom w:val="none" w:sz="0" w:space="0" w:color="auto"/>
        <w:right w:val="none" w:sz="0" w:space="0" w:color="auto"/>
      </w:divBdr>
    </w:div>
    <w:div w:id="2123105362">
      <w:bodyDiv w:val="1"/>
      <w:marLeft w:val="0"/>
      <w:marRight w:val="0"/>
      <w:marTop w:val="0"/>
      <w:marBottom w:val="0"/>
      <w:divBdr>
        <w:top w:val="none" w:sz="0" w:space="0" w:color="auto"/>
        <w:left w:val="none" w:sz="0" w:space="0" w:color="auto"/>
        <w:bottom w:val="none" w:sz="0" w:space="0" w:color="auto"/>
        <w:right w:val="none" w:sz="0" w:space="0" w:color="auto"/>
      </w:divBdr>
    </w:div>
    <w:div w:id="2123110495">
      <w:bodyDiv w:val="1"/>
      <w:marLeft w:val="0"/>
      <w:marRight w:val="0"/>
      <w:marTop w:val="0"/>
      <w:marBottom w:val="0"/>
      <w:divBdr>
        <w:top w:val="none" w:sz="0" w:space="0" w:color="auto"/>
        <w:left w:val="none" w:sz="0" w:space="0" w:color="auto"/>
        <w:bottom w:val="none" w:sz="0" w:space="0" w:color="auto"/>
        <w:right w:val="none" w:sz="0" w:space="0" w:color="auto"/>
      </w:divBdr>
    </w:div>
    <w:div w:id="2123112825">
      <w:bodyDiv w:val="1"/>
      <w:marLeft w:val="0"/>
      <w:marRight w:val="0"/>
      <w:marTop w:val="0"/>
      <w:marBottom w:val="0"/>
      <w:divBdr>
        <w:top w:val="none" w:sz="0" w:space="0" w:color="auto"/>
        <w:left w:val="none" w:sz="0" w:space="0" w:color="auto"/>
        <w:bottom w:val="none" w:sz="0" w:space="0" w:color="auto"/>
        <w:right w:val="none" w:sz="0" w:space="0" w:color="auto"/>
      </w:divBdr>
    </w:div>
    <w:div w:id="2123306307">
      <w:bodyDiv w:val="1"/>
      <w:marLeft w:val="0"/>
      <w:marRight w:val="0"/>
      <w:marTop w:val="0"/>
      <w:marBottom w:val="0"/>
      <w:divBdr>
        <w:top w:val="none" w:sz="0" w:space="0" w:color="auto"/>
        <w:left w:val="none" w:sz="0" w:space="0" w:color="auto"/>
        <w:bottom w:val="none" w:sz="0" w:space="0" w:color="auto"/>
        <w:right w:val="none" w:sz="0" w:space="0" w:color="auto"/>
      </w:divBdr>
    </w:div>
    <w:div w:id="2123574056">
      <w:bodyDiv w:val="1"/>
      <w:marLeft w:val="0"/>
      <w:marRight w:val="0"/>
      <w:marTop w:val="0"/>
      <w:marBottom w:val="0"/>
      <w:divBdr>
        <w:top w:val="none" w:sz="0" w:space="0" w:color="auto"/>
        <w:left w:val="none" w:sz="0" w:space="0" w:color="auto"/>
        <w:bottom w:val="none" w:sz="0" w:space="0" w:color="auto"/>
        <w:right w:val="none" w:sz="0" w:space="0" w:color="auto"/>
      </w:divBdr>
    </w:div>
    <w:div w:id="2124031218">
      <w:bodyDiv w:val="1"/>
      <w:marLeft w:val="0"/>
      <w:marRight w:val="0"/>
      <w:marTop w:val="0"/>
      <w:marBottom w:val="0"/>
      <w:divBdr>
        <w:top w:val="none" w:sz="0" w:space="0" w:color="auto"/>
        <w:left w:val="none" w:sz="0" w:space="0" w:color="auto"/>
        <w:bottom w:val="none" w:sz="0" w:space="0" w:color="auto"/>
        <w:right w:val="none" w:sz="0" w:space="0" w:color="auto"/>
      </w:divBdr>
    </w:div>
    <w:div w:id="2124035108">
      <w:bodyDiv w:val="1"/>
      <w:marLeft w:val="0"/>
      <w:marRight w:val="0"/>
      <w:marTop w:val="0"/>
      <w:marBottom w:val="0"/>
      <w:divBdr>
        <w:top w:val="none" w:sz="0" w:space="0" w:color="auto"/>
        <w:left w:val="none" w:sz="0" w:space="0" w:color="auto"/>
        <w:bottom w:val="none" w:sz="0" w:space="0" w:color="auto"/>
        <w:right w:val="none" w:sz="0" w:space="0" w:color="auto"/>
      </w:divBdr>
    </w:div>
    <w:div w:id="2124036046">
      <w:bodyDiv w:val="1"/>
      <w:marLeft w:val="0"/>
      <w:marRight w:val="0"/>
      <w:marTop w:val="0"/>
      <w:marBottom w:val="0"/>
      <w:divBdr>
        <w:top w:val="none" w:sz="0" w:space="0" w:color="auto"/>
        <w:left w:val="none" w:sz="0" w:space="0" w:color="auto"/>
        <w:bottom w:val="none" w:sz="0" w:space="0" w:color="auto"/>
        <w:right w:val="none" w:sz="0" w:space="0" w:color="auto"/>
      </w:divBdr>
    </w:div>
    <w:div w:id="2124156378">
      <w:bodyDiv w:val="1"/>
      <w:marLeft w:val="0"/>
      <w:marRight w:val="0"/>
      <w:marTop w:val="0"/>
      <w:marBottom w:val="0"/>
      <w:divBdr>
        <w:top w:val="none" w:sz="0" w:space="0" w:color="auto"/>
        <w:left w:val="none" w:sz="0" w:space="0" w:color="auto"/>
        <w:bottom w:val="none" w:sz="0" w:space="0" w:color="auto"/>
        <w:right w:val="none" w:sz="0" w:space="0" w:color="auto"/>
      </w:divBdr>
    </w:div>
    <w:div w:id="2124183947">
      <w:bodyDiv w:val="1"/>
      <w:marLeft w:val="0"/>
      <w:marRight w:val="0"/>
      <w:marTop w:val="0"/>
      <w:marBottom w:val="0"/>
      <w:divBdr>
        <w:top w:val="none" w:sz="0" w:space="0" w:color="auto"/>
        <w:left w:val="none" w:sz="0" w:space="0" w:color="auto"/>
        <w:bottom w:val="none" w:sz="0" w:space="0" w:color="auto"/>
        <w:right w:val="none" w:sz="0" w:space="0" w:color="auto"/>
      </w:divBdr>
    </w:div>
    <w:div w:id="2124228904">
      <w:bodyDiv w:val="1"/>
      <w:marLeft w:val="0"/>
      <w:marRight w:val="0"/>
      <w:marTop w:val="0"/>
      <w:marBottom w:val="0"/>
      <w:divBdr>
        <w:top w:val="none" w:sz="0" w:space="0" w:color="auto"/>
        <w:left w:val="none" w:sz="0" w:space="0" w:color="auto"/>
        <w:bottom w:val="none" w:sz="0" w:space="0" w:color="auto"/>
        <w:right w:val="none" w:sz="0" w:space="0" w:color="auto"/>
      </w:divBdr>
    </w:div>
    <w:div w:id="2124420399">
      <w:bodyDiv w:val="1"/>
      <w:marLeft w:val="0"/>
      <w:marRight w:val="0"/>
      <w:marTop w:val="0"/>
      <w:marBottom w:val="0"/>
      <w:divBdr>
        <w:top w:val="none" w:sz="0" w:space="0" w:color="auto"/>
        <w:left w:val="none" w:sz="0" w:space="0" w:color="auto"/>
        <w:bottom w:val="none" w:sz="0" w:space="0" w:color="auto"/>
        <w:right w:val="none" w:sz="0" w:space="0" w:color="auto"/>
      </w:divBdr>
    </w:div>
    <w:div w:id="2124885038">
      <w:bodyDiv w:val="1"/>
      <w:marLeft w:val="0"/>
      <w:marRight w:val="0"/>
      <w:marTop w:val="0"/>
      <w:marBottom w:val="0"/>
      <w:divBdr>
        <w:top w:val="none" w:sz="0" w:space="0" w:color="auto"/>
        <w:left w:val="none" w:sz="0" w:space="0" w:color="auto"/>
        <w:bottom w:val="none" w:sz="0" w:space="0" w:color="auto"/>
        <w:right w:val="none" w:sz="0" w:space="0" w:color="auto"/>
      </w:divBdr>
    </w:div>
    <w:div w:id="2125267568">
      <w:bodyDiv w:val="1"/>
      <w:marLeft w:val="0"/>
      <w:marRight w:val="0"/>
      <w:marTop w:val="0"/>
      <w:marBottom w:val="0"/>
      <w:divBdr>
        <w:top w:val="none" w:sz="0" w:space="0" w:color="auto"/>
        <w:left w:val="none" w:sz="0" w:space="0" w:color="auto"/>
        <w:bottom w:val="none" w:sz="0" w:space="0" w:color="auto"/>
        <w:right w:val="none" w:sz="0" w:space="0" w:color="auto"/>
      </w:divBdr>
    </w:div>
    <w:div w:id="2125464395">
      <w:bodyDiv w:val="1"/>
      <w:marLeft w:val="0"/>
      <w:marRight w:val="0"/>
      <w:marTop w:val="0"/>
      <w:marBottom w:val="0"/>
      <w:divBdr>
        <w:top w:val="none" w:sz="0" w:space="0" w:color="auto"/>
        <w:left w:val="none" w:sz="0" w:space="0" w:color="auto"/>
        <w:bottom w:val="none" w:sz="0" w:space="0" w:color="auto"/>
        <w:right w:val="none" w:sz="0" w:space="0" w:color="auto"/>
      </w:divBdr>
    </w:div>
    <w:div w:id="2125685542">
      <w:bodyDiv w:val="1"/>
      <w:marLeft w:val="0"/>
      <w:marRight w:val="0"/>
      <w:marTop w:val="0"/>
      <w:marBottom w:val="0"/>
      <w:divBdr>
        <w:top w:val="none" w:sz="0" w:space="0" w:color="auto"/>
        <w:left w:val="none" w:sz="0" w:space="0" w:color="auto"/>
        <w:bottom w:val="none" w:sz="0" w:space="0" w:color="auto"/>
        <w:right w:val="none" w:sz="0" w:space="0" w:color="auto"/>
      </w:divBdr>
    </w:div>
    <w:div w:id="2126192703">
      <w:bodyDiv w:val="1"/>
      <w:marLeft w:val="0"/>
      <w:marRight w:val="0"/>
      <w:marTop w:val="0"/>
      <w:marBottom w:val="0"/>
      <w:divBdr>
        <w:top w:val="none" w:sz="0" w:space="0" w:color="auto"/>
        <w:left w:val="none" w:sz="0" w:space="0" w:color="auto"/>
        <w:bottom w:val="none" w:sz="0" w:space="0" w:color="auto"/>
        <w:right w:val="none" w:sz="0" w:space="0" w:color="auto"/>
      </w:divBdr>
    </w:div>
    <w:div w:id="212638674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652601">
      <w:bodyDiv w:val="1"/>
      <w:marLeft w:val="0"/>
      <w:marRight w:val="0"/>
      <w:marTop w:val="0"/>
      <w:marBottom w:val="0"/>
      <w:divBdr>
        <w:top w:val="none" w:sz="0" w:space="0" w:color="auto"/>
        <w:left w:val="none" w:sz="0" w:space="0" w:color="auto"/>
        <w:bottom w:val="none" w:sz="0" w:space="0" w:color="auto"/>
        <w:right w:val="none" w:sz="0" w:space="0" w:color="auto"/>
      </w:divBdr>
    </w:div>
    <w:div w:id="2126725741">
      <w:bodyDiv w:val="1"/>
      <w:marLeft w:val="0"/>
      <w:marRight w:val="0"/>
      <w:marTop w:val="0"/>
      <w:marBottom w:val="0"/>
      <w:divBdr>
        <w:top w:val="none" w:sz="0" w:space="0" w:color="auto"/>
        <w:left w:val="none" w:sz="0" w:space="0" w:color="auto"/>
        <w:bottom w:val="none" w:sz="0" w:space="0" w:color="auto"/>
        <w:right w:val="none" w:sz="0" w:space="0" w:color="auto"/>
      </w:divBdr>
    </w:div>
    <w:div w:id="2127188451">
      <w:bodyDiv w:val="1"/>
      <w:marLeft w:val="0"/>
      <w:marRight w:val="0"/>
      <w:marTop w:val="0"/>
      <w:marBottom w:val="0"/>
      <w:divBdr>
        <w:top w:val="none" w:sz="0" w:space="0" w:color="auto"/>
        <w:left w:val="none" w:sz="0" w:space="0" w:color="auto"/>
        <w:bottom w:val="none" w:sz="0" w:space="0" w:color="auto"/>
        <w:right w:val="none" w:sz="0" w:space="0" w:color="auto"/>
      </w:divBdr>
    </w:div>
    <w:div w:id="2127456545">
      <w:bodyDiv w:val="1"/>
      <w:marLeft w:val="0"/>
      <w:marRight w:val="0"/>
      <w:marTop w:val="0"/>
      <w:marBottom w:val="0"/>
      <w:divBdr>
        <w:top w:val="none" w:sz="0" w:space="0" w:color="auto"/>
        <w:left w:val="none" w:sz="0" w:space="0" w:color="auto"/>
        <w:bottom w:val="none" w:sz="0" w:space="0" w:color="auto"/>
        <w:right w:val="none" w:sz="0" w:space="0" w:color="auto"/>
      </w:divBdr>
    </w:div>
    <w:div w:id="2127458681">
      <w:bodyDiv w:val="1"/>
      <w:marLeft w:val="0"/>
      <w:marRight w:val="0"/>
      <w:marTop w:val="0"/>
      <w:marBottom w:val="0"/>
      <w:divBdr>
        <w:top w:val="none" w:sz="0" w:space="0" w:color="auto"/>
        <w:left w:val="none" w:sz="0" w:space="0" w:color="auto"/>
        <w:bottom w:val="none" w:sz="0" w:space="0" w:color="auto"/>
        <w:right w:val="none" w:sz="0" w:space="0" w:color="auto"/>
      </w:divBdr>
    </w:div>
    <w:div w:id="2127500331">
      <w:bodyDiv w:val="1"/>
      <w:marLeft w:val="0"/>
      <w:marRight w:val="0"/>
      <w:marTop w:val="0"/>
      <w:marBottom w:val="0"/>
      <w:divBdr>
        <w:top w:val="none" w:sz="0" w:space="0" w:color="auto"/>
        <w:left w:val="none" w:sz="0" w:space="0" w:color="auto"/>
        <w:bottom w:val="none" w:sz="0" w:space="0" w:color="auto"/>
        <w:right w:val="none" w:sz="0" w:space="0" w:color="auto"/>
      </w:divBdr>
    </w:div>
    <w:div w:id="2127919717">
      <w:bodyDiv w:val="1"/>
      <w:marLeft w:val="0"/>
      <w:marRight w:val="0"/>
      <w:marTop w:val="0"/>
      <w:marBottom w:val="0"/>
      <w:divBdr>
        <w:top w:val="none" w:sz="0" w:space="0" w:color="auto"/>
        <w:left w:val="none" w:sz="0" w:space="0" w:color="auto"/>
        <w:bottom w:val="none" w:sz="0" w:space="0" w:color="auto"/>
        <w:right w:val="none" w:sz="0" w:space="0" w:color="auto"/>
      </w:divBdr>
    </w:div>
    <w:div w:id="2127962054">
      <w:bodyDiv w:val="1"/>
      <w:marLeft w:val="0"/>
      <w:marRight w:val="0"/>
      <w:marTop w:val="0"/>
      <w:marBottom w:val="0"/>
      <w:divBdr>
        <w:top w:val="none" w:sz="0" w:space="0" w:color="auto"/>
        <w:left w:val="none" w:sz="0" w:space="0" w:color="auto"/>
        <w:bottom w:val="none" w:sz="0" w:space="0" w:color="auto"/>
        <w:right w:val="none" w:sz="0" w:space="0" w:color="auto"/>
      </w:divBdr>
    </w:div>
    <w:div w:id="2128087363">
      <w:bodyDiv w:val="1"/>
      <w:marLeft w:val="0"/>
      <w:marRight w:val="0"/>
      <w:marTop w:val="0"/>
      <w:marBottom w:val="0"/>
      <w:divBdr>
        <w:top w:val="none" w:sz="0" w:space="0" w:color="auto"/>
        <w:left w:val="none" w:sz="0" w:space="0" w:color="auto"/>
        <w:bottom w:val="none" w:sz="0" w:space="0" w:color="auto"/>
        <w:right w:val="none" w:sz="0" w:space="0" w:color="auto"/>
      </w:divBdr>
    </w:div>
    <w:div w:id="2128423092">
      <w:bodyDiv w:val="1"/>
      <w:marLeft w:val="0"/>
      <w:marRight w:val="0"/>
      <w:marTop w:val="0"/>
      <w:marBottom w:val="0"/>
      <w:divBdr>
        <w:top w:val="none" w:sz="0" w:space="0" w:color="auto"/>
        <w:left w:val="none" w:sz="0" w:space="0" w:color="auto"/>
        <w:bottom w:val="none" w:sz="0" w:space="0" w:color="auto"/>
        <w:right w:val="none" w:sz="0" w:space="0" w:color="auto"/>
      </w:divBdr>
    </w:div>
    <w:div w:id="2128816493">
      <w:bodyDiv w:val="1"/>
      <w:marLeft w:val="0"/>
      <w:marRight w:val="0"/>
      <w:marTop w:val="0"/>
      <w:marBottom w:val="0"/>
      <w:divBdr>
        <w:top w:val="none" w:sz="0" w:space="0" w:color="auto"/>
        <w:left w:val="none" w:sz="0" w:space="0" w:color="auto"/>
        <w:bottom w:val="none" w:sz="0" w:space="0" w:color="auto"/>
        <w:right w:val="none" w:sz="0" w:space="0" w:color="auto"/>
      </w:divBdr>
    </w:div>
    <w:div w:id="2128886011">
      <w:bodyDiv w:val="1"/>
      <w:marLeft w:val="0"/>
      <w:marRight w:val="0"/>
      <w:marTop w:val="0"/>
      <w:marBottom w:val="0"/>
      <w:divBdr>
        <w:top w:val="none" w:sz="0" w:space="0" w:color="auto"/>
        <w:left w:val="none" w:sz="0" w:space="0" w:color="auto"/>
        <w:bottom w:val="none" w:sz="0" w:space="0" w:color="auto"/>
        <w:right w:val="none" w:sz="0" w:space="0" w:color="auto"/>
      </w:divBdr>
    </w:div>
    <w:div w:id="2129154743">
      <w:bodyDiv w:val="1"/>
      <w:marLeft w:val="0"/>
      <w:marRight w:val="0"/>
      <w:marTop w:val="0"/>
      <w:marBottom w:val="0"/>
      <w:divBdr>
        <w:top w:val="none" w:sz="0" w:space="0" w:color="auto"/>
        <w:left w:val="none" w:sz="0" w:space="0" w:color="auto"/>
        <w:bottom w:val="none" w:sz="0" w:space="0" w:color="auto"/>
        <w:right w:val="none" w:sz="0" w:space="0" w:color="auto"/>
      </w:divBdr>
    </w:div>
    <w:div w:id="2129615427">
      <w:bodyDiv w:val="1"/>
      <w:marLeft w:val="0"/>
      <w:marRight w:val="0"/>
      <w:marTop w:val="0"/>
      <w:marBottom w:val="0"/>
      <w:divBdr>
        <w:top w:val="none" w:sz="0" w:space="0" w:color="auto"/>
        <w:left w:val="none" w:sz="0" w:space="0" w:color="auto"/>
        <w:bottom w:val="none" w:sz="0" w:space="0" w:color="auto"/>
        <w:right w:val="none" w:sz="0" w:space="0" w:color="auto"/>
      </w:divBdr>
    </w:div>
    <w:div w:id="2129817257">
      <w:bodyDiv w:val="1"/>
      <w:marLeft w:val="0"/>
      <w:marRight w:val="0"/>
      <w:marTop w:val="0"/>
      <w:marBottom w:val="0"/>
      <w:divBdr>
        <w:top w:val="none" w:sz="0" w:space="0" w:color="auto"/>
        <w:left w:val="none" w:sz="0" w:space="0" w:color="auto"/>
        <w:bottom w:val="none" w:sz="0" w:space="0" w:color="auto"/>
        <w:right w:val="none" w:sz="0" w:space="0" w:color="auto"/>
      </w:divBdr>
    </w:div>
    <w:div w:id="2130463855">
      <w:bodyDiv w:val="1"/>
      <w:marLeft w:val="0"/>
      <w:marRight w:val="0"/>
      <w:marTop w:val="0"/>
      <w:marBottom w:val="0"/>
      <w:divBdr>
        <w:top w:val="none" w:sz="0" w:space="0" w:color="auto"/>
        <w:left w:val="none" w:sz="0" w:space="0" w:color="auto"/>
        <w:bottom w:val="none" w:sz="0" w:space="0" w:color="auto"/>
        <w:right w:val="none" w:sz="0" w:space="0" w:color="auto"/>
      </w:divBdr>
    </w:div>
    <w:div w:id="2130468581">
      <w:bodyDiv w:val="1"/>
      <w:marLeft w:val="0"/>
      <w:marRight w:val="0"/>
      <w:marTop w:val="0"/>
      <w:marBottom w:val="0"/>
      <w:divBdr>
        <w:top w:val="none" w:sz="0" w:space="0" w:color="auto"/>
        <w:left w:val="none" w:sz="0" w:space="0" w:color="auto"/>
        <w:bottom w:val="none" w:sz="0" w:space="0" w:color="auto"/>
        <w:right w:val="none" w:sz="0" w:space="0" w:color="auto"/>
      </w:divBdr>
    </w:div>
    <w:div w:id="2130472943">
      <w:bodyDiv w:val="1"/>
      <w:marLeft w:val="0"/>
      <w:marRight w:val="0"/>
      <w:marTop w:val="0"/>
      <w:marBottom w:val="0"/>
      <w:divBdr>
        <w:top w:val="none" w:sz="0" w:space="0" w:color="auto"/>
        <w:left w:val="none" w:sz="0" w:space="0" w:color="auto"/>
        <w:bottom w:val="none" w:sz="0" w:space="0" w:color="auto"/>
        <w:right w:val="none" w:sz="0" w:space="0" w:color="auto"/>
      </w:divBdr>
    </w:div>
    <w:div w:id="2130736455">
      <w:bodyDiv w:val="1"/>
      <w:marLeft w:val="0"/>
      <w:marRight w:val="0"/>
      <w:marTop w:val="0"/>
      <w:marBottom w:val="0"/>
      <w:divBdr>
        <w:top w:val="none" w:sz="0" w:space="0" w:color="auto"/>
        <w:left w:val="none" w:sz="0" w:space="0" w:color="auto"/>
        <w:bottom w:val="none" w:sz="0" w:space="0" w:color="auto"/>
        <w:right w:val="none" w:sz="0" w:space="0" w:color="auto"/>
      </w:divBdr>
    </w:div>
    <w:div w:id="2130929536">
      <w:bodyDiv w:val="1"/>
      <w:marLeft w:val="0"/>
      <w:marRight w:val="0"/>
      <w:marTop w:val="0"/>
      <w:marBottom w:val="0"/>
      <w:divBdr>
        <w:top w:val="none" w:sz="0" w:space="0" w:color="auto"/>
        <w:left w:val="none" w:sz="0" w:space="0" w:color="auto"/>
        <w:bottom w:val="none" w:sz="0" w:space="0" w:color="auto"/>
        <w:right w:val="none" w:sz="0" w:space="0" w:color="auto"/>
      </w:divBdr>
    </w:div>
    <w:div w:id="2130968724">
      <w:bodyDiv w:val="1"/>
      <w:marLeft w:val="0"/>
      <w:marRight w:val="0"/>
      <w:marTop w:val="0"/>
      <w:marBottom w:val="0"/>
      <w:divBdr>
        <w:top w:val="none" w:sz="0" w:space="0" w:color="auto"/>
        <w:left w:val="none" w:sz="0" w:space="0" w:color="auto"/>
        <w:bottom w:val="none" w:sz="0" w:space="0" w:color="auto"/>
        <w:right w:val="none" w:sz="0" w:space="0" w:color="auto"/>
      </w:divBdr>
    </w:div>
    <w:div w:id="2131124100">
      <w:bodyDiv w:val="1"/>
      <w:marLeft w:val="0"/>
      <w:marRight w:val="0"/>
      <w:marTop w:val="0"/>
      <w:marBottom w:val="0"/>
      <w:divBdr>
        <w:top w:val="none" w:sz="0" w:space="0" w:color="auto"/>
        <w:left w:val="none" w:sz="0" w:space="0" w:color="auto"/>
        <w:bottom w:val="none" w:sz="0" w:space="0" w:color="auto"/>
        <w:right w:val="none" w:sz="0" w:space="0" w:color="auto"/>
      </w:divBdr>
    </w:div>
    <w:div w:id="2131320333">
      <w:bodyDiv w:val="1"/>
      <w:marLeft w:val="0"/>
      <w:marRight w:val="0"/>
      <w:marTop w:val="0"/>
      <w:marBottom w:val="0"/>
      <w:divBdr>
        <w:top w:val="none" w:sz="0" w:space="0" w:color="auto"/>
        <w:left w:val="none" w:sz="0" w:space="0" w:color="auto"/>
        <w:bottom w:val="none" w:sz="0" w:space="0" w:color="auto"/>
        <w:right w:val="none" w:sz="0" w:space="0" w:color="auto"/>
      </w:divBdr>
    </w:div>
    <w:div w:id="2131774232">
      <w:bodyDiv w:val="1"/>
      <w:marLeft w:val="0"/>
      <w:marRight w:val="0"/>
      <w:marTop w:val="0"/>
      <w:marBottom w:val="0"/>
      <w:divBdr>
        <w:top w:val="none" w:sz="0" w:space="0" w:color="auto"/>
        <w:left w:val="none" w:sz="0" w:space="0" w:color="auto"/>
        <w:bottom w:val="none" w:sz="0" w:space="0" w:color="auto"/>
        <w:right w:val="none" w:sz="0" w:space="0" w:color="auto"/>
      </w:divBdr>
    </w:div>
    <w:div w:id="2131970616">
      <w:bodyDiv w:val="1"/>
      <w:marLeft w:val="0"/>
      <w:marRight w:val="0"/>
      <w:marTop w:val="0"/>
      <w:marBottom w:val="0"/>
      <w:divBdr>
        <w:top w:val="none" w:sz="0" w:space="0" w:color="auto"/>
        <w:left w:val="none" w:sz="0" w:space="0" w:color="auto"/>
        <w:bottom w:val="none" w:sz="0" w:space="0" w:color="auto"/>
        <w:right w:val="none" w:sz="0" w:space="0" w:color="auto"/>
      </w:divBdr>
    </w:div>
    <w:div w:id="2132094610">
      <w:bodyDiv w:val="1"/>
      <w:marLeft w:val="0"/>
      <w:marRight w:val="0"/>
      <w:marTop w:val="0"/>
      <w:marBottom w:val="0"/>
      <w:divBdr>
        <w:top w:val="none" w:sz="0" w:space="0" w:color="auto"/>
        <w:left w:val="none" w:sz="0" w:space="0" w:color="auto"/>
        <w:bottom w:val="none" w:sz="0" w:space="0" w:color="auto"/>
        <w:right w:val="none" w:sz="0" w:space="0" w:color="auto"/>
      </w:divBdr>
    </w:div>
    <w:div w:id="2132508368">
      <w:bodyDiv w:val="1"/>
      <w:marLeft w:val="0"/>
      <w:marRight w:val="0"/>
      <w:marTop w:val="0"/>
      <w:marBottom w:val="0"/>
      <w:divBdr>
        <w:top w:val="none" w:sz="0" w:space="0" w:color="auto"/>
        <w:left w:val="none" w:sz="0" w:space="0" w:color="auto"/>
        <w:bottom w:val="none" w:sz="0" w:space="0" w:color="auto"/>
        <w:right w:val="none" w:sz="0" w:space="0" w:color="auto"/>
      </w:divBdr>
    </w:div>
    <w:div w:id="2132556446">
      <w:bodyDiv w:val="1"/>
      <w:marLeft w:val="0"/>
      <w:marRight w:val="0"/>
      <w:marTop w:val="0"/>
      <w:marBottom w:val="0"/>
      <w:divBdr>
        <w:top w:val="none" w:sz="0" w:space="0" w:color="auto"/>
        <w:left w:val="none" w:sz="0" w:space="0" w:color="auto"/>
        <w:bottom w:val="none" w:sz="0" w:space="0" w:color="auto"/>
        <w:right w:val="none" w:sz="0" w:space="0" w:color="auto"/>
      </w:divBdr>
    </w:div>
    <w:div w:id="2132936136">
      <w:bodyDiv w:val="1"/>
      <w:marLeft w:val="0"/>
      <w:marRight w:val="0"/>
      <w:marTop w:val="0"/>
      <w:marBottom w:val="0"/>
      <w:divBdr>
        <w:top w:val="none" w:sz="0" w:space="0" w:color="auto"/>
        <w:left w:val="none" w:sz="0" w:space="0" w:color="auto"/>
        <w:bottom w:val="none" w:sz="0" w:space="0" w:color="auto"/>
        <w:right w:val="none" w:sz="0" w:space="0" w:color="auto"/>
      </w:divBdr>
    </w:div>
    <w:div w:id="2133089397">
      <w:bodyDiv w:val="1"/>
      <w:marLeft w:val="0"/>
      <w:marRight w:val="0"/>
      <w:marTop w:val="0"/>
      <w:marBottom w:val="0"/>
      <w:divBdr>
        <w:top w:val="none" w:sz="0" w:space="0" w:color="auto"/>
        <w:left w:val="none" w:sz="0" w:space="0" w:color="auto"/>
        <w:bottom w:val="none" w:sz="0" w:space="0" w:color="auto"/>
        <w:right w:val="none" w:sz="0" w:space="0" w:color="auto"/>
      </w:divBdr>
    </w:div>
    <w:div w:id="2133354178">
      <w:bodyDiv w:val="1"/>
      <w:marLeft w:val="0"/>
      <w:marRight w:val="0"/>
      <w:marTop w:val="0"/>
      <w:marBottom w:val="0"/>
      <w:divBdr>
        <w:top w:val="none" w:sz="0" w:space="0" w:color="auto"/>
        <w:left w:val="none" w:sz="0" w:space="0" w:color="auto"/>
        <w:bottom w:val="none" w:sz="0" w:space="0" w:color="auto"/>
        <w:right w:val="none" w:sz="0" w:space="0" w:color="auto"/>
      </w:divBdr>
    </w:div>
    <w:div w:id="2134397906">
      <w:bodyDiv w:val="1"/>
      <w:marLeft w:val="0"/>
      <w:marRight w:val="0"/>
      <w:marTop w:val="0"/>
      <w:marBottom w:val="0"/>
      <w:divBdr>
        <w:top w:val="none" w:sz="0" w:space="0" w:color="auto"/>
        <w:left w:val="none" w:sz="0" w:space="0" w:color="auto"/>
        <w:bottom w:val="none" w:sz="0" w:space="0" w:color="auto"/>
        <w:right w:val="none" w:sz="0" w:space="0" w:color="auto"/>
      </w:divBdr>
    </w:div>
    <w:div w:id="2134471380">
      <w:bodyDiv w:val="1"/>
      <w:marLeft w:val="0"/>
      <w:marRight w:val="0"/>
      <w:marTop w:val="0"/>
      <w:marBottom w:val="0"/>
      <w:divBdr>
        <w:top w:val="none" w:sz="0" w:space="0" w:color="auto"/>
        <w:left w:val="none" w:sz="0" w:space="0" w:color="auto"/>
        <w:bottom w:val="none" w:sz="0" w:space="0" w:color="auto"/>
        <w:right w:val="none" w:sz="0" w:space="0" w:color="auto"/>
      </w:divBdr>
    </w:div>
    <w:div w:id="2134472247">
      <w:bodyDiv w:val="1"/>
      <w:marLeft w:val="0"/>
      <w:marRight w:val="0"/>
      <w:marTop w:val="0"/>
      <w:marBottom w:val="0"/>
      <w:divBdr>
        <w:top w:val="none" w:sz="0" w:space="0" w:color="auto"/>
        <w:left w:val="none" w:sz="0" w:space="0" w:color="auto"/>
        <w:bottom w:val="none" w:sz="0" w:space="0" w:color="auto"/>
        <w:right w:val="none" w:sz="0" w:space="0" w:color="auto"/>
      </w:divBdr>
    </w:div>
    <w:div w:id="2134589723">
      <w:bodyDiv w:val="1"/>
      <w:marLeft w:val="0"/>
      <w:marRight w:val="0"/>
      <w:marTop w:val="0"/>
      <w:marBottom w:val="0"/>
      <w:divBdr>
        <w:top w:val="none" w:sz="0" w:space="0" w:color="auto"/>
        <w:left w:val="none" w:sz="0" w:space="0" w:color="auto"/>
        <w:bottom w:val="none" w:sz="0" w:space="0" w:color="auto"/>
        <w:right w:val="none" w:sz="0" w:space="0" w:color="auto"/>
      </w:divBdr>
    </w:div>
    <w:div w:id="2134933027">
      <w:bodyDiv w:val="1"/>
      <w:marLeft w:val="0"/>
      <w:marRight w:val="0"/>
      <w:marTop w:val="0"/>
      <w:marBottom w:val="0"/>
      <w:divBdr>
        <w:top w:val="none" w:sz="0" w:space="0" w:color="auto"/>
        <w:left w:val="none" w:sz="0" w:space="0" w:color="auto"/>
        <w:bottom w:val="none" w:sz="0" w:space="0" w:color="auto"/>
        <w:right w:val="none" w:sz="0" w:space="0" w:color="auto"/>
      </w:divBdr>
    </w:div>
    <w:div w:id="2135098506">
      <w:bodyDiv w:val="1"/>
      <w:marLeft w:val="0"/>
      <w:marRight w:val="0"/>
      <w:marTop w:val="0"/>
      <w:marBottom w:val="0"/>
      <w:divBdr>
        <w:top w:val="none" w:sz="0" w:space="0" w:color="auto"/>
        <w:left w:val="none" w:sz="0" w:space="0" w:color="auto"/>
        <w:bottom w:val="none" w:sz="0" w:space="0" w:color="auto"/>
        <w:right w:val="none" w:sz="0" w:space="0" w:color="auto"/>
      </w:divBdr>
    </w:div>
    <w:div w:id="2135098784">
      <w:bodyDiv w:val="1"/>
      <w:marLeft w:val="0"/>
      <w:marRight w:val="0"/>
      <w:marTop w:val="0"/>
      <w:marBottom w:val="0"/>
      <w:divBdr>
        <w:top w:val="none" w:sz="0" w:space="0" w:color="auto"/>
        <w:left w:val="none" w:sz="0" w:space="0" w:color="auto"/>
        <w:bottom w:val="none" w:sz="0" w:space="0" w:color="auto"/>
        <w:right w:val="none" w:sz="0" w:space="0" w:color="auto"/>
      </w:divBdr>
    </w:div>
    <w:div w:id="2135099778">
      <w:bodyDiv w:val="1"/>
      <w:marLeft w:val="0"/>
      <w:marRight w:val="0"/>
      <w:marTop w:val="0"/>
      <w:marBottom w:val="0"/>
      <w:divBdr>
        <w:top w:val="none" w:sz="0" w:space="0" w:color="auto"/>
        <w:left w:val="none" w:sz="0" w:space="0" w:color="auto"/>
        <w:bottom w:val="none" w:sz="0" w:space="0" w:color="auto"/>
        <w:right w:val="none" w:sz="0" w:space="0" w:color="auto"/>
      </w:divBdr>
    </w:div>
    <w:div w:id="2135326074">
      <w:bodyDiv w:val="1"/>
      <w:marLeft w:val="0"/>
      <w:marRight w:val="0"/>
      <w:marTop w:val="0"/>
      <w:marBottom w:val="0"/>
      <w:divBdr>
        <w:top w:val="none" w:sz="0" w:space="0" w:color="auto"/>
        <w:left w:val="none" w:sz="0" w:space="0" w:color="auto"/>
        <w:bottom w:val="none" w:sz="0" w:space="0" w:color="auto"/>
        <w:right w:val="none" w:sz="0" w:space="0" w:color="auto"/>
      </w:divBdr>
    </w:div>
    <w:div w:id="2135756987">
      <w:bodyDiv w:val="1"/>
      <w:marLeft w:val="0"/>
      <w:marRight w:val="0"/>
      <w:marTop w:val="0"/>
      <w:marBottom w:val="0"/>
      <w:divBdr>
        <w:top w:val="none" w:sz="0" w:space="0" w:color="auto"/>
        <w:left w:val="none" w:sz="0" w:space="0" w:color="auto"/>
        <w:bottom w:val="none" w:sz="0" w:space="0" w:color="auto"/>
        <w:right w:val="none" w:sz="0" w:space="0" w:color="auto"/>
      </w:divBdr>
    </w:div>
    <w:div w:id="2135902421">
      <w:bodyDiv w:val="1"/>
      <w:marLeft w:val="0"/>
      <w:marRight w:val="0"/>
      <w:marTop w:val="0"/>
      <w:marBottom w:val="0"/>
      <w:divBdr>
        <w:top w:val="none" w:sz="0" w:space="0" w:color="auto"/>
        <w:left w:val="none" w:sz="0" w:space="0" w:color="auto"/>
        <w:bottom w:val="none" w:sz="0" w:space="0" w:color="auto"/>
        <w:right w:val="none" w:sz="0" w:space="0" w:color="auto"/>
      </w:divBdr>
    </w:div>
    <w:div w:id="2136214953">
      <w:bodyDiv w:val="1"/>
      <w:marLeft w:val="0"/>
      <w:marRight w:val="0"/>
      <w:marTop w:val="0"/>
      <w:marBottom w:val="0"/>
      <w:divBdr>
        <w:top w:val="none" w:sz="0" w:space="0" w:color="auto"/>
        <w:left w:val="none" w:sz="0" w:space="0" w:color="auto"/>
        <w:bottom w:val="none" w:sz="0" w:space="0" w:color="auto"/>
        <w:right w:val="none" w:sz="0" w:space="0" w:color="auto"/>
      </w:divBdr>
    </w:div>
    <w:div w:id="2136562975">
      <w:bodyDiv w:val="1"/>
      <w:marLeft w:val="0"/>
      <w:marRight w:val="0"/>
      <w:marTop w:val="0"/>
      <w:marBottom w:val="0"/>
      <w:divBdr>
        <w:top w:val="none" w:sz="0" w:space="0" w:color="auto"/>
        <w:left w:val="none" w:sz="0" w:space="0" w:color="auto"/>
        <w:bottom w:val="none" w:sz="0" w:space="0" w:color="auto"/>
        <w:right w:val="none" w:sz="0" w:space="0" w:color="auto"/>
      </w:divBdr>
    </w:div>
    <w:div w:id="2136630769">
      <w:bodyDiv w:val="1"/>
      <w:marLeft w:val="0"/>
      <w:marRight w:val="0"/>
      <w:marTop w:val="0"/>
      <w:marBottom w:val="0"/>
      <w:divBdr>
        <w:top w:val="none" w:sz="0" w:space="0" w:color="auto"/>
        <w:left w:val="none" w:sz="0" w:space="0" w:color="auto"/>
        <w:bottom w:val="none" w:sz="0" w:space="0" w:color="auto"/>
        <w:right w:val="none" w:sz="0" w:space="0" w:color="auto"/>
      </w:divBdr>
    </w:div>
    <w:div w:id="2136943095">
      <w:bodyDiv w:val="1"/>
      <w:marLeft w:val="0"/>
      <w:marRight w:val="0"/>
      <w:marTop w:val="0"/>
      <w:marBottom w:val="0"/>
      <w:divBdr>
        <w:top w:val="none" w:sz="0" w:space="0" w:color="auto"/>
        <w:left w:val="none" w:sz="0" w:space="0" w:color="auto"/>
        <w:bottom w:val="none" w:sz="0" w:space="0" w:color="auto"/>
        <w:right w:val="none" w:sz="0" w:space="0" w:color="auto"/>
      </w:divBdr>
    </w:div>
    <w:div w:id="2137138553">
      <w:bodyDiv w:val="1"/>
      <w:marLeft w:val="0"/>
      <w:marRight w:val="0"/>
      <w:marTop w:val="0"/>
      <w:marBottom w:val="0"/>
      <w:divBdr>
        <w:top w:val="none" w:sz="0" w:space="0" w:color="auto"/>
        <w:left w:val="none" w:sz="0" w:space="0" w:color="auto"/>
        <w:bottom w:val="none" w:sz="0" w:space="0" w:color="auto"/>
        <w:right w:val="none" w:sz="0" w:space="0" w:color="auto"/>
      </w:divBdr>
    </w:div>
    <w:div w:id="2137214003">
      <w:bodyDiv w:val="1"/>
      <w:marLeft w:val="0"/>
      <w:marRight w:val="0"/>
      <w:marTop w:val="0"/>
      <w:marBottom w:val="0"/>
      <w:divBdr>
        <w:top w:val="none" w:sz="0" w:space="0" w:color="auto"/>
        <w:left w:val="none" w:sz="0" w:space="0" w:color="auto"/>
        <w:bottom w:val="none" w:sz="0" w:space="0" w:color="auto"/>
        <w:right w:val="none" w:sz="0" w:space="0" w:color="auto"/>
      </w:divBdr>
    </w:div>
    <w:div w:id="2137479515">
      <w:bodyDiv w:val="1"/>
      <w:marLeft w:val="0"/>
      <w:marRight w:val="0"/>
      <w:marTop w:val="0"/>
      <w:marBottom w:val="0"/>
      <w:divBdr>
        <w:top w:val="none" w:sz="0" w:space="0" w:color="auto"/>
        <w:left w:val="none" w:sz="0" w:space="0" w:color="auto"/>
        <w:bottom w:val="none" w:sz="0" w:space="0" w:color="auto"/>
        <w:right w:val="none" w:sz="0" w:space="0" w:color="auto"/>
      </w:divBdr>
    </w:div>
    <w:div w:id="2137722097">
      <w:bodyDiv w:val="1"/>
      <w:marLeft w:val="0"/>
      <w:marRight w:val="0"/>
      <w:marTop w:val="0"/>
      <w:marBottom w:val="0"/>
      <w:divBdr>
        <w:top w:val="none" w:sz="0" w:space="0" w:color="auto"/>
        <w:left w:val="none" w:sz="0" w:space="0" w:color="auto"/>
        <w:bottom w:val="none" w:sz="0" w:space="0" w:color="auto"/>
        <w:right w:val="none" w:sz="0" w:space="0" w:color="auto"/>
      </w:divBdr>
    </w:div>
    <w:div w:id="2137990926">
      <w:bodyDiv w:val="1"/>
      <w:marLeft w:val="0"/>
      <w:marRight w:val="0"/>
      <w:marTop w:val="0"/>
      <w:marBottom w:val="0"/>
      <w:divBdr>
        <w:top w:val="none" w:sz="0" w:space="0" w:color="auto"/>
        <w:left w:val="none" w:sz="0" w:space="0" w:color="auto"/>
        <w:bottom w:val="none" w:sz="0" w:space="0" w:color="auto"/>
        <w:right w:val="none" w:sz="0" w:space="0" w:color="auto"/>
      </w:divBdr>
    </w:div>
    <w:div w:id="2138256268">
      <w:bodyDiv w:val="1"/>
      <w:marLeft w:val="0"/>
      <w:marRight w:val="0"/>
      <w:marTop w:val="0"/>
      <w:marBottom w:val="0"/>
      <w:divBdr>
        <w:top w:val="none" w:sz="0" w:space="0" w:color="auto"/>
        <w:left w:val="none" w:sz="0" w:space="0" w:color="auto"/>
        <w:bottom w:val="none" w:sz="0" w:space="0" w:color="auto"/>
        <w:right w:val="none" w:sz="0" w:space="0" w:color="auto"/>
      </w:divBdr>
    </w:div>
    <w:div w:id="2138451992">
      <w:bodyDiv w:val="1"/>
      <w:marLeft w:val="0"/>
      <w:marRight w:val="0"/>
      <w:marTop w:val="0"/>
      <w:marBottom w:val="0"/>
      <w:divBdr>
        <w:top w:val="none" w:sz="0" w:space="0" w:color="auto"/>
        <w:left w:val="none" w:sz="0" w:space="0" w:color="auto"/>
        <w:bottom w:val="none" w:sz="0" w:space="0" w:color="auto"/>
        <w:right w:val="none" w:sz="0" w:space="0" w:color="auto"/>
      </w:divBdr>
    </w:div>
    <w:div w:id="2138792304">
      <w:bodyDiv w:val="1"/>
      <w:marLeft w:val="0"/>
      <w:marRight w:val="0"/>
      <w:marTop w:val="0"/>
      <w:marBottom w:val="0"/>
      <w:divBdr>
        <w:top w:val="none" w:sz="0" w:space="0" w:color="auto"/>
        <w:left w:val="none" w:sz="0" w:space="0" w:color="auto"/>
        <w:bottom w:val="none" w:sz="0" w:space="0" w:color="auto"/>
        <w:right w:val="none" w:sz="0" w:space="0" w:color="auto"/>
      </w:divBdr>
    </w:div>
    <w:div w:id="2139106489">
      <w:bodyDiv w:val="1"/>
      <w:marLeft w:val="0"/>
      <w:marRight w:val="0"/>
      <w:marTop w:val="0"/>
      <w:marBottom w:val="0"/>
      <w:divBdr>
        <w:top w:val="none" w:sz="0" w:space="0" w:color="auto"/>
        <w:left w:val="none" w:sz="0" w:space="0" w:color="auto"/>
        <w:bottom w:val="none" w:sz="0" w:space="0" w:color="auto"/>
        <w:right w:val="none" w:sz="0" w:space="0" w:color="auto"/>
      </w:divBdr>
    </w:div>
    <w:div w:id="2139180302">
      <w:bodyDiv w:val="1"/>
      <w:marLeft w:val="0"/>
      <w:marRight w:val="0"/>
      <w:marTop w:val="0"/>
      <w:marBottom w:val="0"/>
      <w:divBdr>
        <w:top w:val="none" w:sz="0" w:space="0" w:color="auto"/>
        <w:left w:val="none" w:sz="0" w:space="0" w:color="auto"/>
        <w:bottom w:val="none" w:sz="0" w:space="0" w:color="auto"/>
        <w:right w:val="none" w:sz="0" w:space="0" w:color="auto"/>
      </w:divBdr>
    </w:div>
    <w:div w:id="2139445495">
      <w:bodyDiv w:val="1"/>
      <w:marLeft w:val="0"/>
      <w:marRight w:val="0"/>
      <w:marTop w:val="0"/>
      <w:marBottom w:val="0"/>
      <w:divBdr>
        <w:top w:val="none" w:sz="0" w:space="0" w:color="auto"/>
        <w:left w:val="none" w:sz="0" w:space="0" w:color="auto"/>
        <w:bottom w:val="none" w:sz="0" w:space="0" w:color="auto"/>
        <w:right w:val="none" w:sz="0" w:space="0" w:color="auto"/>
      </w:divBdr>
    </w:div>
    <w:div w:id="2139712992">
      <w:bodyDiv w:val="1"/>
      <w:marLeft w:val="0"/>
      <w:marRight w:val="0"/>
      <w:marTop w:val="0"/>
      <w:marBottom w:val="0"/>
      <w:divBdr>
        <w:top w:val="none" w:sz="0" w:space="0" w:color="auto"/>
        <w:left w:val="none" w:sz="0" w:space="0" w:color="auto"/>
        <w:bottom w:val="none" w:sz="0" w:space="0" w:color="auto"/>
        <w:right w:val="none" w:sz="0" w:space="0" w:color="auto"/>
      </w:divBdr>
    </w:div>
    <w:div w:id="2139882392">
      <w:bodyDiv w:val="1"/>
      <w:marLeft w:val="0"/>
      <w:marRight w:val="0"/>
      <w:marTop w:val="0"/>
      <w:marBottom w:val="0"/>
      <w:divBdr>
        <w:top w:val="none" w:sz="0" w:space="0" w:color="auto"/>
        <w:left w:val="none" w:sz="0" w:space="0" w:color="auto"/>
        <w:bottom w:val="none" w:sz="0" w:space="0" w:color="auto"/>
        <w:right w:val="none" w:sz="0" w:space="0" w:color="auto"/>
      </w:divBdr>
    </w:div>
    <w:div w:id="2139911326">
      <w:bodyDiv w:val="1"/>
      <w:marLeft w:val="0"/>
      <w:marRight w:val="0"/>
      <w:marTop w:val="0"/>
      <w:marBottom w:val="0"/>
      <w:divBdr>
        <w:top w:val="none" w:sz="0" w:space="0" w:color="auto"/>
        <w:left w:val="none" w:sz="0" w:space="0" w:color="auto"/>
        <w:bottom w:val="none" w:sz="0" w:space="0" w:color="auto"/>
        <w:right w:val="none" w:sz="0" w:space="0" w:color="auto"/>
      </w:divBdr>
    </w:div>
    <w:div w:id="2139952032">
      <w:bodyDiv w:val="1"/>
      <w:marLeft w:val="0"/>
      <w:marRight w:val="0"/>
      <w:marTop w:val="0"/>
      <w:marBottom w:val="0"/>
      <w:divBdr>
        <w:top w:val="none" w:sz="0" w:space="0" w:color="auto"/>
        <w:left w:val="none" w:sz="0" w:space="0" w:color="auto"/>
        <w:bottom w:val="none" w:sz="0" w:space="0" w:color="auto"/>
        <w:right w:val="none" w:sz="0" w:space="0" w:color="auto"/>
      </w:divBdr>
    </w:div>
    <w:div w:id="2140298954">
      <w:bodyDiv w:val="1"/>
      <w:marLeft w:val="0"/>
      <w:marRight w:val="0"/>
      <w:marTop w:val="0"/>
      <w:marBottom w:val="0"/>
      <w:divBdr>
        <w:top w:val="none" w:sz="0" w:space="0" w:color="auto"/>
        <w:left w:val="none" w:sz="0" w:space="0" w:color="auto"/>
        <w:bottom w:val="none" w:sz="0" w:space="0" w:color="auto"/>
        <w:right w:val="none" w:sz="0" w:space="0" w:color="auto"/>
      </w:divBdr>
    </w:div>
    <w:div w:id="2140562803">
      <w:bodyDiv w:val="1"/>
      <w:marLeft w:val="0"/>
      <w:marRight w:val="0"/>
      <w:marTop w:val="0"/>
      <w:marBottom w:val="0"/>
      <w:divBdr>
        <w:top w:val="none" w:sz="0" w:space="0" w:color="auto"/>
        <w:left w:val="none" w:sz="0" w:space="0" w:color="auto"/>
        <w:bottom w:val="none" w:sz="0" w:space="0" w:color="auto"/>
        <w:right w:val="none" w:sz="0" w:space="0" w:color="auto"/>
      </w:divBdr>
    </w:div>
    <w:div w:id="2140568184">
      <w:bodyDiv w:val="1"/>
      <w:marLeft w:val="0"/>
      <w:marRight w:val="0"/>
      <w:marTop w:val="0"/>
      <w:marBottom w:val="0"/>
      <w:divBdr>
        <w:top w:val="none" w:sz="0" w:space="0" w:color="auto"/>
        <w:left w:val="none" w:sz="0" w:space="0" w:color="auto"/>
        <w:bottom w:val="none" w:sz="0" w:space="0" w:color="auto"/>
        <w:right w:val="none" w:sz="0" w:space="0" w:color="auto"/>
      </w:divBdr>
    </w:div>
    <w:div w:id="2140801210">
      <w:bodyDiv w:val="1"/>
      <w:marLeft w:val="0"/>
      <w:marRight w:val="0"/>
      <w:marTop w:val="0"/>
      <w:marBottom w:val="0"/>
      <w:divBdr>
        <w:top w:val="none" w:sz="0" w:space="0" w:color="auto"/>
        <w:left w:val="none" w:sz="0" w:space="0" w:color="auto"/>
        <w:bottom w:val="none" w:sz="0" w:space="0" w:color="auto"/>
        <w:right w:val="none" w:sz="0" w:space="0" w:color="auto"/>
      </w:divBdr>
    </w:div>
    <w:div w:id="2140950862">
      <w:bodyDiv w:val="1"/>
      <w:marLeft w:val="0"/>
      <w:marRight w:val="0"/>
      <w:marTop w:val="0"/>
      <w:marBottom w:val="0"/>
      <w:divBdr>
        <w:top w:val="none" w:sz="0" w:space="0" w:color="auto"/>
        <w:left w:val="none" w:sz="0" w:space="0" w:color="auto"/>
        <w:bottom w:val="none" w:sz="0" w:space="0" w:color="auto"/>
        <w:right w:val="none" w:sz="0" w:space="0" w:color="auto"/>
      </w:divBdr>
    </w:div>
    <w:div w:id="2141461234">
      <w:bodyDiv w:val="1"/>
      <w:marLeft w:val="0"/>
      <w:marRight w:val="0"/>
      <w:marTop w:val="0"/>
      <w:marBottom w:val="0"/>
      <w:divBdr>
        <w:top w:val="none" w:sz="0" w:space="0" w:color="auto"/>
        <w:left w:val="none" w:sz="0" w:space="0" w:color="auto"/>
        <w:bottom w:val="none" w:sz="0" w:space="0" w:color="auto"/>
        <w:right w:val="none" w:sz="0" w:space="0" w:color="auto"/>
      </w:divBdr>
    </w:div>
    <w:div w:id="2142264812">
      <w:bodyDiv w:val="1"/>
      <w:marLeft w:val="0"/>
      <w:marRight w:val="0"/>
      <w:marTop w:val="0"/>
      <w:marBottom w:val="0"/>
      <w:divBdr>
        <w:top w:val="none" w:sz="0" w:space="0" w:color="auto"/>
        <w:left w:val="none" w:sz="0" w:space="0" w:color="auto"/>
        <w:bottom w:val="none" w:sz="0" w:space="0" w:color="auto"/>
        <w:right w:val="none" w:sz="0" w:space="0" w:color="auto"/>
      </w:divBdr>
    </w:div>
    <w:div w:id="2142380098">
      <w:bodyDiv w:val="1"/>
      <w:marLeft w:val="0"/>
      <w:marRight w:val="0"/>
      <w:marTop w:val="0"/>
      <w:marBottom w:val="0"/>
      <w:divBdr>
        <w:top w:val="none" w:sz="0" w:space="0" w:color="auto"/>
        <w:left w:val="none" w:sz="0" w:space="0" w:color="auto"/>
        <w:bottom w:val="none" w:sz="0" w:space="0" w:color="auto"/>
        <w:right w:val="none" w:sz="0" w:space="0" w:color="auto"/>
      </w:divBdr>
    </w:div>
    <w:div w:id="2142964792">
      <w:bodyDiv w:val="1"/>
      <w:marLeft w:val="0"/>
      <w:marRight w:val="0"/>
      <w:marTop w:val="0"/>
      <w:marBottom w:val="0"/>
      <w:divBdr>
        <w:top w:val="none" w:sz="0" w:space="0" w:color="auto"/>
        <w:left w:val="none" w:sz="0" w:space="0" w:color="auto"/>
        <w:bottom w:val="none" w:sz="0" w:space="0" w:color="auto"/>
        <w:right w:val="none" w:sz="0" w:space="0" w:color="auto"/>
      </w:divBdr>
    </w:div>
    <w:div w:id="2143226172">
      <w:bodyDiv w:val="1"/>
      <w:marLeft w:val="0"/>
      <w:marRight w:val="0"/>
      <w:marTop w:val="0"/>
      <w:marBottom w:val="0"/>
      <w:divBdr>
        <w:top w:val="none" w:sz="0" w:space="0" w:color="auto"/>
        <w:left w:val="none" w:sz="0" w:space="0" w:color="auto"/>
        <w:bottom w:val="none" w:sz="0" w:space="0" w:color="auto"/>
        <w:right w:val="none" w:sz="0" w:space="0" w:color="auto"/>
      </w:divBdr>
    </w:div>
    <w:div w:id="2144231323">
      <w:bodyDiv w:val="1"/>
      <w:marLeft w:val="0"/>
      <w:marRight w:val="0"/>
      <w:marTop w:val="0"/>
      <w:marBottom w:val="0"/>
      <w:divBdr>
        <w:top w:val="none" w:sz="0" w:space="0" w:color="auto"/>
        <w:left w:val="none" w:sz="0" w:space="0" w:color="auto"/>
        <w:bottom w:val="none" w:sz="0" w:space="0" w:color="auto"/>
        <w:right w:val="none" w:sz="0" w:space="0" w:color="auto"/>
      </w:divBdr>
    </w:div>
    <w:div w:id="2144233219">
      <w:bodyDiv w:val="1"/>
      <w:marLeft w:val="0"/>
      <w:marRight w:val="0"/>
      <w:marTop w:val="0"/>
      <w:marBottom w:val="0"/>
      <w:divBdr>
        <w:top w:val="none" w:sz="0" w:space="0" w:color="auto"/>
        <w:left w:val="none" w:sz="0" w:space="0" w:color="auto"/>
        <w:bottom w:val="none" w:sz="0" w:space="0" w:color="auto"/>
        <w:right w:val="none" w:sz="0" w:space="0" w:color="auto"/>
      </w:divBdr>
    </w:div>
    <w:div w:id="2144424154">
      <w:bodyDiv w:val="1"/>
      <w:marLeft w:val="0"/>
      <w:marRight w:val="0"/>
      <w:marTop w:val="0"/>
      <w:marBottom w:val="0"/>
      <w:divBdr>
        <w:top w:val="none" w:sz="0" w:space="0" w:color="auto"/>
        <w:left w:val="none" w:sz="0" w:space="0" w:color="auto"/>
        <w:bottom w:val="none" w:sz="0" w:space="0" w:color="auto"/>
        <w:right w:val="none" w:sz="0" w:space="0" w:color="auto"/>
      </w:divBdr>
    </w:div>
    <w:div w:id="2144542731">
      <w:bodyDiv w:val="1"/>
      <w:marLeft w:val="0"/>
      <w:marRight w:val="0"/>
      <w:marTop w:val="0"/>
      <w:marBottom w:val="0"/>
      <w:divBdr>
        <w:top w:val="none" w:sz="0" w:space="0" w:color="auto"/>
        <w:left w:val="none" w:sz="0" w:space="0" w:color="auto"/>
        <w:bottom w:val="none" w:sz="0" w:space="0" w:color="auto"/>
        <w:right w:val="none" w:sz="0" w:space="0" w:color="auto"/>
      </w:divBdr>
    </w:div>
    <w:div w:id="2145078029">
      <w:bodyDiv w:val="1"/>
      <w:marLeft w:val="0"/>
      <w:marRight w:val="0"/>
      <w:marTop w:val="0"/>
      <w:marBottom w:val="0"/>
      <w:divBdr>
        <w:top w:val="none" w:sz="0" w:space="0" w:color="auto"/>
        <w:left w:val="none" w:sz="0" w:space="0" w:color="auto"/>
        <w:bottom w:val="none" w:sz="0" w:space="0" w:color="auto"/>
        <w:right w:val="none" w:sz="0" w:space="0" w:color="auto"/>
      </w:divBdr>
    </w:div>
    <w:div w:id="2145153997">
      <w:bodyDiv w:val="1"/>
      <w:marLeft w:val="0"/>
      <w:marRight w:val="0"/>
      <w:marTop w:val="0"/>
      <w:marBottom w:val="0"/>
      <w:divBdr>
        <w:top w:val="none" w:sz="0" w:space="0" w:color="auto"/>
        <w:left w:val="none" w:sz="0" w:space="0" w:color="auto"/>
        <w:bottom w:val="none" w:sz="0" w:space="0" w:color="auto"/>
        <w:right w:val="none" w:sz="0" w:space="0" w:color="auto"/>
      </w:divBdr>
    </w:div>
    <w:div w:id="2145732793">
      <w:bodyDiv w:val="1"/>
      <w:marLeft w:val="0"/>
      <w:marRight w:val="0"/>
      <w:marTop w:val="0"/>
      <w:marBottom w:val="0"/>
      <w:divBdr>
        <w:top w:val="none" w:sz="0" w:space="0" w:color="auto"/>
        <w:left w:val="none" w:sz="0" w:space="0" w:color="auto"/>
        <w:bottom w:val="none" w:sz="0" w:space="0" w:color="auto"/>
        <w:right w:val="none" w:sz="0" w:space="0" w:color="auto"/>
      </w:divBdr>
    </w:div>
    <w:div w:id="2145736328">
      <w:bodyDiv w:val="1"/>
      <w:marLeft w:val="0"/>
      <w:marRight w:val="0"/>
      <w:marTop w:val="0"/>
      <w:marBottom w:val="0"/>
      <w:divBdr>
        <w:top w:val="none" w:sz="0" w:space="0" w:color="auto"/>
        <w:left w:val="none" w:sz="0" w:space="0" w:color="auto"/>
        <w:bottom w:val="none" w:sz="0" w:space="0" w:color="auto"/>
        <w:right w:val="none" w:sz="0" w:space="0" w:color="auto"/>
      </w:divBdr>
    </w:div>
    <w:div w:id="2146270580">
      <w:bodyDiv w:val="1"/>
      <w:marLeft w:val="0"/>
      <w:marRight w:val="0"/>
      <w:marTop w:val="0"/>
      <w:marBottom w:val="0"/>
      <w:divBdr>
        <w:top w:val="none" w:sz="0" w:space="0" w:color="auto"/>
        <w:left w:val="none" w:sz="0" w:space="0" w:color="auto"/>
        <w:bottom w:val="none" w:sz="0" w:space="0" w:color="auto"/>
        <w:right w:val="none" w:sz="0" w:space="0" w:color="auto"/>
      </w:divBdr>
    </w:div>
    <w:div w:id="2146388194">
      <w:bodyDiv w:val="1"/>
      <w:marLeft w:val="0"/>
      <w:marRight w:val="0"/>
      <w:marTop w:val="0"/>
      <w:marBottom w:val="0"/>
      <w:divBdr>
        <w:top w:val="none" w:sz="0" w:space="0" w:color="auto"/>
        <w:left w:val="none" w:sz="0" w:space="0" w:color="auto"/>
        <w:bottom w:val="none" w:sz="0" w:space="0" w:color="auto"/>
        <w:right w:val="none" w:sz="0" w:space="0" w:color="auto"/>
      </w:divBdr>
    </w:div>
    <w:div w:id="2146577134">
      <w:bodyDiv w:val="1"/>
      <w:marLeft w:val="0"/>
      <w:marRight w:val="0"/>
      <w:marTop w:val="0"/>
      <w:marBottom w:val="0"/>
      <w:divBdr>
        <w:top w:val="none" w:sz="0" w:space="0" w:color="auto"/>
        <w:left w:val="none" w:sz="0" w:space="0" w:color="auto"/>
        <w:bottom w:val="none" w:sz="0" w:space="0" w:color="auto"/>
        <w:right w:val="none" w:sz="0" w:space="0" w:color="auto"/>
      </w:divBdr>
    </w:div>
    <w:div w:id="2146698430">
      <w:bodyDiv w:val="1"/>
      <w:marLeft w:val="0"/>
      <w:marRight w:val="0"/>
      <w:marTop w:val="0"/>
      <w:marBottom w:val="0"/>
      <w:divBdr>
        <w:top w:val="none" w:sz="0" w:space="0" w:color="auto"/>
        <w:left w:val="none" w:sz="0" w:space="0" w:color="auto"/>
        <w:bottom w:val="none" w:sz="0" w:space="0" w:color="auto"/>
        <w:right w:val="none" w:sz="0" w:space="0" w:color="auto"/>
      </w:divBdr>
    </w:div>
    <w:div w:id="2146773414">
      <w:bodyDiv w:val="1"/>
      <w:marLeft w:val="0"/>
      <w:marRight w:val="0"/>
      <w:marTop w:val="0"/>
      <w:marBottom w:val="0"/>
      <w:divBdr>
        <w:top w:val="none" w:sz="0" w:space="0" w:color="auto"/>
        <w:left w:val="none" w:sz="0" w:space="0" w:color="auto"/>
        <w:bottom w:val="none" w:sz="0" w:space="0" w:color="auto"/>
        <w:right w:val="none" w:sz="0" w:space="0" w:color="auto"/>
      </w:divBdr>
    </w:div>
    <w:div w:id="2146969168">
      <w:bodyDiv w:val="1"/>
      <w:marLeft w:val="0"/>
      <w:marRight w:val="0"/>
      <w:marTop w:val="0"/>
      <w:marBottom w:val="0"/>
      <w:divBdr>
        <w:top w:val="none" w:sz="0" w:space="0" w:color="auto"/>
        <w:left w:val="none" w:sz="0" w:space="0" w:color="auto"/>
        <w:bottom w:val="none" w:sz="0" w:space="0" w:color="auto"/>
        <w:right w:val="none" w:sz="0" w:space="0" w:color="auto"/>
      </w:divBdr>
    </w:div>
    <w:div w:id="2147046147">
      <w:bodyDiv w:val="1"/>
      <w:marLeft w:val="0"/>
      <w:marRight w:val="0"/>
      <w:marTop w:val="0"/>
      <w:marBottom w:val="0"/>
      <w:divBdr>
        <w:top w:val="none" w:sz="0" w:space="0" w:color="auto"/>
        <w:left w:val="none" w:sz="0" w:space="0" w:color="auto"/>
        <w:bottom w:val="none" w:sz="0" w:space="0" w:color="auto"/>
        <w:right w:val="none" w:sz="0" w:space="0" w:color="auto"/>
      </w:divBdr>
    </w:div>
    <w:div w:id="2147235353">
      <w:bodyDiv w:val="1"/>
      <w:marLeft w:val="0"/>
      <w:marRight w:val="0"/>
      <w:marTop w:val="0"/>
      <w:marBottom w:val="0"/>
      <w:divBdr>
        <w:top w:val="none" w:sz="0" w:space="0" w:color="auto"/>
        <w:left w:val="none" w:sz="0" w:space="0" w:color="auto"/>
        <w:bottom w:val="none" w:sz="0" w:space="0" w:color="auto"/>
        <w:right w:val="none" w:sz="0" w:space="0" w:color="auto"/>
      </w:divBdr>
    </w:div>
    <w:div w:id="2147237982">
      <w:bodyDiv w:val="1"/>
      <w:marLeft w:val="0"/>
      <w:marRight w:val="0"/>
      <w:marTop w:val="0"/>
      <w:marBottom w:val="0"/>
      <w:divBdr>
        <w:top w:val="none" w:sz="0" w:space="0" w:color="auto"/>
        <w:left w:val="none" w:sz="0" w:space="0" w:color="auto"/>
        <w:bottom w:val="none" w:sz="0" w:space="0" w:color="auto"/>
        <w:right w:val="none" w:sz="0" w:space="0" w:color="auto"/>
      </w:divBdr>
    </w:div>
    <w:div w:id="21473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ArMPNY+B4hXYmGENDcKlY/l0sTUazAcCdCNKK2bG2+I=</DigestValue>
    </Reference>
    <Reference Type="http://www.w3.org/2000/09/xmldsig#Object" URI="#idOfficeObject">
      <DigestMethod Algorithm="http://www.w3.org/2001/04/xmlenc#sha256"/>
      <DigestValue>16ujqv/uXqcLNQKT+klgNMKd3Dy6bqOuzOE+7aqF9Hc=</DigestValue>
    </Reference>
    <Reference Type="http://uri.etsi.org/01903#SignedProperties" URI="#idSignedProperties">
      <Transforms>
        <Transform Algorithm="http://www.w3.org/TR/2001/REC-xml-c14n-20010315"/>
      </Transforms>
      <DigestMethod Algorithm="http://www.w3.org/2001/04/xmlenc#sha256"/>
      <DigestValue>9HdXZksWoiMy4oTkWBM5zAuhOBnGsAI7vzsEhhrxZPw=</DigestValue>
    </Reference>
    <Reference Type="http://www.w3.org/2000/09/xmldsig#Object" URI="#idValidSigLnImg">
      <DigestMethod Algorithm="http://www.w3.org/2001/04/xmlenc#sha256"/>
      <DigestValue>EzPJyp3fCvOng/NpJGDWexFe5aVemiPH2Ki4ksAEyr4=</DigestValue>
    </Reference>
    <Reference Type="http://www.w3.org/2000/09/xmldsig#Object" URI="#idInvalidSigLnImg">
      <DigestMethod Algorithm="http://www.w3.org/2001/04/xmlenc#sha256"/>
      <DigestValue>Iv8/kCM/2hcHBPEufrlJVFzQGXpSqt7tjGzXHynIGKk=</DigestValue>
    </Reference>
  </SignedInfo>
  <SignatureValue>V8hEgpCafndxHEImyKWIFwMvJD1bvcmPaj6MnJ+dky6O1B8XIKKxQ/F0zAlgYtDIunqSkcE3ks/N
swPimytq1lKiJutHJDGv5DDR8LRXf4YnUYQG84o67eOPOz3QTFOfDKnfPFZi7nPN/aKFglBdUV2U
jTP9kIxTh94x3fdLfJc16H1uMl4BnT/hdV6b0HpP7nD0Qy3VxvBle5iztKXURHbWdbZoYJGBx3Xr
zdezVxur5FwEiw0wQjiyIi2FJ1pQCpYkPni370tH12/VBHUwopRfIGglKFLMq8fs5Ycj5b5Ivf//
rHkVsJ6ZxwExJtcuyOJJN5OxjqBh7XnQiEeJiQ==</SignatureValue>
  <KeyInfo>
    <X509Data>
      <X509Certificate>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1"/>
          </Transform>
          <Transform Algorithm="http://www.w3.org/TR/2001/REC-xml-c14n-20010315"/>
        </Transforms>
        <DigestMethod Algorithm="http://www.w3.org/2001/04/xmlenc#sha256"/>
        <DigestValue>y3DD1iVumZ79dANzfJR29bzc6nem7G6aiM2MulWu5F4=</DigestValue>
      </Reference>
      <Reference URI="/docMetadata/LabelInfo.xml?ContentType=application/vnd.ms-office.classificationlabels+xml">
        <DigestMethod Algorithm="http://www.w3.org/2001/04/xmlenc#sha256"/>
        <DigestValue>e07bUZ/7yJyYf2NE9npkPQ6zghDZxAOyZVYBJRfzelg=</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vtokN1QcU8FSs6BQ1CHPDZ9TQuIi9o5ophFlZV5KME8=</DigestValue>
      </Reference>
      <Reference URI="/word/document.xml?ContentType=application/vnd.openxmlformats-officedocument.wordprocessingml.document.main+xml">
        <DigestMethod Algorithm="http://www.w3.org/2001/04/xmlenc#sha256"/>
        <DigestValue>XT6rwN2jWrq6hgRdhbKIiXixLo5qAHDmBWseYa+eWq0=</DigestValue>
      </Reference>
      <Reference URI="/word/endnotes.xml?ContentType=application/vnd.openxmlformats-officedocument.wordprocessingml.endnotes+xml">
        <DigestMethod Algorithm="http://www.w3.org/2001/04/xmlenc#sha256"/>
        <DigestValue>28S+H7GeCMoDsIuc8GaU7oufTjWLorZQdP3E4eEdMmA=</DigestValue>
      </Reference>
      <Reference URI="/word/fontTable.xml?ContentType=application/vnd.openxmlformats-officedocument.wordprocessingml.fontTable+xml">
        <DigestMethod Algorithm="http://www.w3.org/2001/04/xmlenc#sha256"/>
        <DigestValue>OmUbdUyfguKbCqj9MIerkLph0cO87rxts10NGosFYBQ=</DigestValue>
      </Reference>
      <Reference URI="/word/footer1.xml?ContentType=application/vnd.openxmlformats-officedocument.wordprocessingml.footer+xml">
        <DigestMethod Algorithm="http://www.w3.org/2001/04/xmlenc#sha256"/>
        <DigestValue>kodJN5XivsdQGzfKDfXxKg4iaKzjxIyWAys8Vsy4nKQ=</DigestValue>
      </Reference>
      <Reference URI="/word/footnotes.xml?ContentType=application/vnd.openxmlformats-officedocument.wordprocessingml.footnotes+xml">
        <DigestMethod Algorithm="http://www.w3.org/2001/04/xmlenc#sha256"/>
        <DigestValue>Z46a+uCWwtGNWoFj14vsdYdcGSO2ojbDs1mgq7BbCbk=</DigestValue>
      </Reference>
      <Reference URI="/word/header1.xml?ContentType=application/vnd.openxmlformats-officedocument.wordprocessingml.header+xml">
        <DigestMethod Algorithm="http://www.w3.org/2001/04/xmlenc#sha256"/>
        <DigestValue>R569DKamMR49HCG8oKSskwQ3i3gjJtdWvC2Q3dLLFZw=</DigestValue>
      </Reference>
      <Reference URI="/word/media/image1.png?ContentType=image/png">
        <DigestMethod Algorithm="http://www.w3.org/2001/04/xmlenc#sha256"/>
        <DigestValue>DFrC2ca1mVpO+5R0hG6PZexfqDlSCY35vasNX4LfFTA=</DigestValue>
      </Reference>
      <Reference URI="/word/media/image2.png?ContentType=image/png">
        <DigestMethod Algorithm="http://www.w3.org/2001/04/xmlenc#sha256"/>
        <DigestValue>wB3afrr45oWHKKsa43fKc/hvnkF1Zehz0R4Kp5IEvvs=</DigestValue>
      </Reference>
      <Reference URI="/word/media/image3.emf?ContentType=image/x-emf">
        <DigestMethod Algorithm="http://www.w3.org/2001/04/xmlenc#sha256"/>
        <DigestValue>aLCcIFDMpZi8MfQAfwNTV53u9L2Q/2JRT/kKJE4VZiI=</DigestValue>
      </Reference>
      <Reference URI="/word/media/image4.emf?ContentType=image/x-emf">
        <DigestMethod Algorithm="http://www.w3.org/2001/04/xmlenc#sha256"/>
        <DigestValue>Uq38/cas/ZXLqdnT5BAsov9NDI7hT/mBSt74MhexUiQ=</DigestValue>
      </Reference>
      <Reference URI="/word/numbering.xml?ContentType=application/vnd.openxmlformats-officedocument.wordprocessingml.numbering+xml">
        <DigestMethod Algorithm="http://www.w3.org/2001/04/xmlenc#sha256"/>
        <DigestValue>fVLLyL/yd2F8q1FXBq+Bva+iQNt/1khW5q58E270pLw=</DigestValue>
      </Reference>
      <Reference URI="/word/settings.xml?ContentType=application/vnd.openxmlformats-officedocument.wordprocessingml.settings+xml">
        <DigestMethod Algorithm="http://www.w3.org/2001/04/xmlenc#sha256"/>
        <DigestValue>q04wbwfFDr0X4Vd+Xm3V3a4eQqaDT5aEeOmGK8L7vH4=</DigestValue>
      </Reference>
      <Reference URI="/word/styles.xml?ContentType=application/vnd.openxmlformats-officedocument.wordprocessingml.styles+xml">
        <DigestMethod Algorithm="http://www.w3.org/2001/04/xmlenc#sha256"/>
        <DigestValue>Q6B9F1U1I1R8UMRiJ/+Z8yD4pva37aAxrevzWa1USGw=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8yVh4T67/f7mydO9yEASHPABIIokE17QIIpvc3A5jGw=</DigestValue>
      </Reference>
    </Manifest>
    <SignatureProperties>
      <SignatureProperty Id="idSignatureTime" Target="#idPackageSignature">
        <mdssi:SignatureTime xmlns:mdssi="http://schemas.openxmlformats.org/package/2006/digital-signature">
          <mdssi:Format>YYYY-MM-DDThh:mm:ssTZD</mdssi:Format>
          <mdssi:Value>2024-07-01T14:08:14Z</mdssi:Value>
        </mdssi:SignatureTime>
      </SignatureProperty>
    </SignatureProperties>
  </Object>
  <Object Id="idOfficeObject">
    <SignatureProperties>
      <SignatureProperty Id="idOfficeV1Details" Target="#idPackageSignature">
        <SignatureInfoV1 xmlns="http://schemas.microsoft.com/office/2006/digsig">
          <SetupID>{A14FBD11-0F04-4446-8BA0-C23035A83A31}</SetupID>
          <SignatureText>Tsvetoslav Dimov</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2024-07-01T14:08:14Z</xd:SigningTime>
          <xd:SigningCertificate>
            <xd:Cert>
              <xd:CertDigest>
                <DigestMethod Algorithm="http://www.w3.org/2001/04/xmlenc#sha256"/>
                <DigestValue>cWFPnK82otLMz94ldNl06egXdnM41ba4UnSGudY0nT4=</DigestValue>
              </xd:CertDigest>
              <xd:IssuerSerial>
                <X509IssuerName>CN=DSK Bank Internal CA 2, O=DSK Bank PLC, C=BG</X509IssuerName>
                <X509SerialNumber>2430781897554637581452291772956220476866295997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</xd:EncapsulatedX509Certificate>
            <xd:EncapsulatedX509Certificate>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</xd:EncapsulatedX509Certificate>
          </xd:CertificateValues>
        </xd:UnsignedSignatureProperties>
      </xd:UnsignedProperties>
    </xd:QualifyingProperties>
  </Object>
  <Object Id="idValidSigLnImg">AQAAAGwAAAAAAAAAAAAAAP8AAAB/AAAAAAAAAAAAAAAmHwAAjw8AACBFTUYAAAEAm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rAAAAAoAAABQAAAAYAAAAFwAAAABAAAAqyr5QY7j+EEKAAAAUAAAABAAAABMAAAAAAAAAAAAAAAAAAAA//////////9sAAAAVABzAHYAZQB0AG8AcwBsAGEAdgAgAEQAaQBtAG8AdgAGAAAABQAAAAUAAAAGAAAABAAAAAcAAAAFAAAAAwAAAAYAAAAFAAAAAwAAAAgAAAADAAAACQAAAAcAAAAF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</Object>
  <Object Id="idInvalidSigLnImg">AQAAAGwAAAAAAAAAAAAAAP8AAAB/AAAAAAAAAAAAAAAmHwAAjw8AACBFTUYAAAEAH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YDDR/38AAABgMNH/fwAA0G6QfPh/AAAAAAAAAAAAAA1/edD/fwAAEGw5ffh/AAB8AAAAAAAAAAAAAAAAAAAAAAAAAAAAAAAEpoDCwi4AANWBedD/fwAABAAAAAAAAAD1////AAAAADDcuqGnAQAAyKEPIAAAAAAAAAAAAAAAAAkAAAAAAAAAIAAAAAAAAADsoA8gEQAAACmhDyARAAAA0c1mfPh/AAAAADd9+H8AAAAAAAAAAAAAAAAAAAEAAAAAAAAAAAAAADDcuqGnAQAAqzJqfPh/AACQoA8gEQAAACmhDyARAAAAAAAAAAAAAAAAAAAA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SIF50P9/AAAI3g8gEQAAAACGcqGnAQAA0G6QfPh/AAAAAAAAAAAAAAkAAAAAAAAAMOUPIBEAAABIgXnQ/38AAAAAAAAAAAAAAAAAAAAAAAAE5YDCwi4AAIjfDyARAAAAmNtQo6cBAABgfbChpwEAADDcuqGnAQAAsOAPIAAAAAAAAAAAAAAAAAcAAAAAAAAAuJdRo6cBAADs3w8gEQAAACngDyARAAAA0c1mfPh/AAAEAAAAAAAAAGAWNacAAAAAAAAAAAAAAACIz95s+H8AADDcuqGnAQAAqzJqfPh/AACQ3w8gEQAAACngDyARAAAAkKRlo6c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AAAAAAAAAPAMu4ynAQAAAAgAAAAAAADQbpB8+H8AAAAAAAAAAAAAMAAAAAAAAAAoAAAAAAAAAAgAAAAAAAAAAAAAAAAAAAAAAAAAAAAAAKSWgMLCLgAAx7Olfvh/AAAAALuMpwEAAOD///8AAAAAMNy6oacBAABosg8gAAAAAAAAAAAAAAAABgAAAAAAAAAgAAAAAAAAAIyxDyARAAAAybEPIBEAAADRzWZ8+H8AAAAAAAD/fwAAAAAAAAAAAAAgbUP5pwEAAHgs6c//fwAAMNy6oacBAACrMmp8+H8AADCxDyARAAAAybEPIBEAAABwc6n4pwE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gAAAAXAAAAAEAAACrKvlBjuP4QQoAAABQAAAAEAAAAEwAAAAAAAAAAAAAAAAAAAD//////////2wAAABUAHMAdgBlAHQAbwBzAGwAYQB2ACAARABpAG0AbwB2AAYAAAAFAAAABQAAAAYAAAAEAAAABwAAAAUAAAADAAAABgAAAAUAAAADAAAACAAAAAMAAAAJAAAABwAAAAU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oZgD4eZ3/4Pcam624u+0oXPYGU8wpmBHa2WIgg5H/I4=</DigestValue>
    </Reference>
    <Reference Type="http://www.w3.org/2000/09/xmldsig#Object" URI="#idOfficeObject">
      <DigestMethod Algorithm="http://www.w3.org/2001/04/xmlenc#sha256"/>
      <DigestValue>mskcTDZhSNhwWaB5lkGkDXRcYJ+31u2Xj+v+A/BbgSg=</DigestValue>
    </Reference>
    <Reference Type="http://uri.etsi.org/01903#SignedProperties" URI="#idSignedProperties">
      <Transforms>
        <Transform Algorithm="http://www.w3.org/TR/2001/REC-xml-c14n-20010315"/>
      </Transforms>
      <DigestMethod Algorithm="http://www.w3.org/2001/04/xmlenc#sha256"/>
      <DigestValue>1dr+4dj4sJksvMVieLZt1H58xTx/Tivn7BqHlBuIYdM=</DigestValue>
    </Reference>
    <Reference Type="http://www.w3.org/2000/09/xmldsig#Object" URI="#idValidSigLnImg">
      <DigestMethod Algorithm="http://www.w3.org/2001/04/xmlenc#sha256"/>
      <DigestValue>5utpMT2sGeneBl1/JparZ1X4W6xHeKQnsYPM829vB8k=</DigestValue>
    </Reference>
    <Reference Type="http://www.w3.org/2000/09/xmldsig#Object" URI="#idInvalidSigLnImg">
      <DigestMethod Algorithm="http://www.w3.org/2001/04/xmlenc#sha256"/>
      <DigestValue>XjTF9L0g2dn0707Fym2G3Ca+ZQ+DpWS4pzmmKQle3+g=</DigestValue>
    </Reference>
  </SignedInfo>
  <SignatureValue>BOEUkcPKEvVEu1mTc4FkYUisSeAE10ewNvPu+FUsQmHnSWlAuDj7AXQE3VHC9s2sNvzqgNOiWGwN
8JQ/VIJl89/6AXuBGNlTbzkwCWAsIiQ8ZD4IRsbnFfalfjcbv2vr7EeAvZNbCOwCe9Pku10NG9RU
ET4glFZyPwqgRJpVm/mpjNZ7a9JzCwvQITJGGmAXMiejbHcZbNHl67r3tfylHbC5V7vGy3o+3IqQ
KYmUgELR2wWoPNDHCnaAZfQy8q4mg6EF7deabzQfApkKhYppL1ht9txw+A7hl7Ey/A9XO70Kj6nm
F+dVWkyvTf3PWUNjtqMFqJ7TRSripdEQ0WBCZA==</SignatureValue>
  <KeyInfo>
    <X509Data>
      <X509Certificate>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y3DD1iVumZ79dANzfJR29bzc6nem7G6aiM2MulWu5F4=</DigestValue>
      </Reference>
      <Reference URI="/docMetadata/LabelInfo.xml?ContentType=application/vnd.ms-office.classificationlabels+xml">
        <DigestMethod Algorithm="http://www.w3.org/2001/04/xmlenc#sha256"/>
        <DigestValue>e07bUZ/7yJyYf2NE9npkPQ6zghDZxAOyZVYBJRfzelg=</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vtokN1QcU8FSs6BQ1CHPDZ9TQuIi9o5ophFlZV5KME8=</DigestValue>
      </Reference>
      <Reference URI="/word/document.xml?ContentType=application/vnd.openxmlformats-officedocument.wordprocessingml.document.main+xml">
        <DigestMethod Algorithm="http://www.w3.org/2001/04/xmlenc#sha256"/>
        <DigestValue>XT6rwN2jWrq6hgRdhbKIiXixLo5qAHDmBWseYa+eWq0=</DigestValue>
      </Reference>
      <Reference URI="/word/endnotes.xml?ContentType=application/vnd.openxmlformats-officedocument.wordprocessingml.endnotes+xml">
        <DigestMethod Algorithm="http://www.w3.org/2001/04/xmlenc#sha256"/>
        <DigestValue>28S+H7GeCMoDsIuc8GaU7oufTjWLorZQdP3E4eEdMmA=</DigestValue>
      </Reference>
      <Reference URI="/word/fontTable.xml?ContentType=application/vnd.openxmlformats-officedocument.wordprocessingml.fontTable+xml">
        <DigestMethod Algorithm="http://www.w3.org/2001/04/xmlenc#sha256"/>
        <DigestValue>OmUbdUyfguKbCqj9MIerkLph0cO87rxts10NGosFYBQ=</DigestValue>
      </Reference>
      <Reference URI="/word/footer1.xml?ContentType=application/vnd.openxmlformats-officedocument.wordprocessingml.footer+xml">
        <DigestMethod Algorithm="http://www.w3.org/2001/04/xmlenc#sha256"/>
        <DigestValue>kodJN5XivsdQGzfKDfXxKg4iaKzjxIyWAys8Vsy4nKQ=</DigestValue>
      </Reference>
      <Reference URI="/word/footnotes.xml?ContentType=application/vnd.openxmlformats-officedocument.wordprocessingml.footnotes+xml">
        <DigestMethod Algorithm="http://www.w3.org/2001/04/xmlenc#sha256"/>
        <DigestValue>Z46a+uCWwtGNWoFj14vsdYdcGSO2ojbDs1mgq7BbCbk=</DigestValue>
      </Reference>
      <Reference URI="/word/header1.xml?ContentType=application/vnd.openxmlformats-officedocument.wordprocessingml.header+xml">
        <DigestMethod Algorithm="http://www.w3.org/2001/04/xmlenc#sha256"/>
        <DigestValue>R569DKamMR49HCG8oKSskwQ3i3gjJtdWvC2Q3dLLFZw=</DigestValue>
      </Reference>
      <Reference URI="/word/media/image1.png?ContentType=image/png">
        <DigestMethod Algorithm="http://www.w3.org/2001/04/xmlenc#sha256"/>
        <DigestValue>DFrC2ca1mVpO+5R0hG6PZexfqDlSCY35vasNX4LfFTA=</DigestValue>
      </Reference>
      <Reference URI="/word/media/image2.png?ContentType=image/png">
        <DigestMethod Algorithm="http://www.w3.org/2001/04/xmlenc#sha256"/>
        <DigestValue>wB3afrr45oWHKKsa43fKc/hvnkF1Zehz0R4Kp5IEvvs=</DigestValue>
      </Reference>
      <Reference URI="/word/media/image3.emf?ContentType=image/x-emf">
        <DigestMethod Algorithm="http://www.w3.org/2001/04/xmlenc#sha256"/>
        <DigestValue>aLCcIFDMpZi8MfQAfwNTV53u9L2Q/2JRT/kKJE4VZiI=</DigestValue>
      </Reference>
      <Reference URI="/word/media/image4.emf?ContentType=image/x-emf">
        <DigestMethod Algorithm="http://www.w3.org/2001/04/xmlenc#sha256"/>
        <DigestValue>Uq38/cas/ZXLqdnT5BAsov9NDI7hT/mBSt74MhexUiQ=</DigestValue>
      </Reference>
      <Reference URI="/word/numbering.xml?ContentType=application/vnd.openxmlformats-officedocument.wordprocessingml.numbering+xml">
        <DigestMethod Algorithm="http://www.w3.org/2001/04/xmlenc#sha256"/>
        <DigestValue>fVLLyL/yd2F8q1FXBq+Bva+iQNt/1khW5q58E270pLw=</DigestValue>
      </Reference>
      <Reference URI="/word/settings.xml?ContentType=application/vnd.openxmlformats-officedocument.wordprocessingml.settings+xml">
        <DigestMethod Algorithm="http://www.w3.org/2001/04/xmlenc#sha256"/>
        <DigestValue>q04wbwfFDr0X4Vd+Xm3V3a4eQqaDT5aEeOmGK8L7vH4=</DigestValue>
      </Reference>
      <Reference URI="/word/styles.xml?ContentType=application/vnd.openxmlformats-officedocument.wordprocessingml.styles+xml">
        <DigestMethod Algorithm="http://www.w3.org/2001/04/xmlenc#sha256"/>
        <DigestValue>Q6B9F1U1I1R8UMRiJ/+Z8yD4pva37aAxrevzWa1USGw=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8yVh4T67/f7mydO9yEASHPABIIokE17QIIpvc3A5jGw=</DigestValue>
      </Reference>
    </Manifest>
    <SignatureProperties>
      <SignatureProperty Id="idSignatureTime" Target="#idPackageSignature">
        <mdssi:SignatureTime xmlns:mdssi="http://schemas.openxmlformats.org/package/2006/digital-signature">
          <mdssi:Format>YYYY-MM-DDThh:mm:ssTZD</mdssi:Format>
          <mdssi:Value>2024-07-01T14:43:33Z</mdssi:Value>
        </mdssi:SignatureTime>
      </SignatureProperty>
    </SignatureProperties>
  </Object>
  <Object Id="idOfficeObject">
    <SignatureProperties>
      <SignatureProperty Id="idOfficeV1Details" Target="#idPackageSignature">
        <SignatureInfoV1 xmlns="http://schemas.microsoft.com/office/2006/digsig">
          <SetupID>{77555551-D6E5-4851-A3FA-2DB7AE4E0465}</SetupID>
          <SignatureText>Dimitar Dilov</SignatureText>
          <SignatureImage/>
          <SignatureComments/>
          <WindowsVersion>10.0</WindowsVersion>
          <OfficeVersion>16.0.17126/26</OfficeVersion>
          <ApplicationVersion>16.0.17126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2024-07-01T14:43:33Z</xd:SigningTime>
          <xd:SigningCertificate>
            <xd:Cert>
              <xd:CertDigest>
                <DigestMethod Algorithm="http://www.w3.org/2001/04/xmlenc#sha256"/>
                <DigestValue>e2vCo5X+lIV2IWUR81nxXIYDhazUM8UvHStoEqnzRNs=</DigestValue>
              </xd:CertDigest>
              <xd:IssuerSerial>
                <X509IssuerName>CN=B-Trust Operational Qualified CA, OU=B-Trust, O=BORICA AD, OID.2.5.4.97=NTRBG-201230426, C=BG</X509IssuerName>
                <X509SerialNumber>5301994414505986776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l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QAAAAAAAAD423cFYgAAAAC+7M5FAgAA0G5jcv1/AAAAAAAAAAAAAAkAAAAAAAAAAAAAAAAAAACoLqom/X8AAAAAAAAAAAAAAAAAAAAAAAB7XhtfqnkAAHjddwViAAAAUAEIzUUCAACAT2rbRQIAAMCBJc9FAgAAoN53BQAAAAAAAAAAAAAAAAcAAAAAAAAAyPLK3EUCAADc3XcFYgAAABnedwViAAAA0c05cv1/AAAAAAAAAAAAACAAAAAAAAAAUAEIzUUCAABruMN0/X8AAMCBJc9FAgAAqzI9cv1/AACA3XcFYgAAABnedwViAAAAYFRq20U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RQIAAAAAAAAAAAAAAwAAAAAAAADQbmNy/X8AAAAAAAAAAAAAAAAAAAAAAACgiky+t5EAAAAAAAAAAAAAAAAAAAAAAAAAAAAAAAAAAHsiG1+qeQAAAAAAAAAAAACoizcm/X8AAAAAAAAAAAAAwIElz0UCAAC4qncFAAAAAAAAAAAAAAAABgAAAAAAAAAAAAAAAAAAANypdwViAAAAGap3BWIAAADRzTly/X8AADCqdwViAAAARPWkJwAAAAAAAAAAAAAAACgAAAAAAAAAwIElz0UCAACrMj1y/X8AAICpdwViAAAAGap3BWIAAABgI4DARQI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EsAAABcAAAAAQAAAKsq+UGO4/hBCgAAAFAAAAANAAAATAAAAAAAAAAAAAAAAAAAAP//////////aAAAAEQAaQBtAGkAdABhAHIAIABEAGkAbABvAHYAAAAIAAAAAwAAAAkAAAADAAAABAAAAAYAAAAEAAAAAwAAAAgAAAADAAAAAwAAAAcAAAAF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</Object>
  <Object Id="idInvalidSigLnImg">AQAAAGwAAAAAAAAAAAAAAP8AAAB/AAAAAAAAAAAAAAAmHwAAjw8AACBFTUYAAAEAB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D423cFYgAAAAC+7M5FAgAA0G5jcv1/AAAAAAAAAAAAAAkAAAAAAAAAAAAAAAAAAACoLqom/X8AAAAAAAAAAAAAAAAAAAAAAAB7XhtfqnkAAHjddwViAAAAUAEIzUUCAACAT2rbRQIAAMCBJc9FAgAAoN53BQAAAAAAAAAAAAAAAAcAAAAAAAAAyPLK3EUCAADc3XcFYgAAABnedwViAAAA0c05cv1/AAAAAAAAAAAAACAAAAAAAAAAUAEIzUUCAABruMN0/X8AAMCBJc9FAgAAqzI9cv1/AACA3XcFYgAAABnedwViAAAAYFRq20U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RQIAAAAAAAAAAAAAAwAAAAAAAADQbmNy/X8AAAAAAAAAAAAAAAAAAAAAAACgiky+t5EAAAAAAAAAAAAAAAAAAAAAAAAAAAAAAAAAAHsiG1+qeQAAAAAAAAAAAACoizcm/X8AAAAAAAAAAAAAwIElz0UCAAC4qncFAAAAAAAAAAAAAAAABgAAAAAAAAAAAAAAAAAAANypdwViAAAAGap3BWIAAADRzTly/X8AADCqdwViAAAARPWkJwAAAAAAAAAAAAAAACgAAAAAAAAAwIElz0UCAACrMj1y/X8AAICpdwViAAAAGap3BWIAAABgI4DARQI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EsAAABcAAAAAQAAAKsq+UGO4/hBCgAAAFAAAAANAAAATAAAAAAAAAAAAAAAAAAAAP//////////aAAAAEQAaQBtAGkAdABhAHIAIABEAGkAbABvAHYAAAAIAAAAAwAAAAkAAAADAAAABAAAAAYAAAAEAAAAAwAAAAgAAAADAAAAAwAAAAcAAAAF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EAA7D8-70B5-4BDA-BE14-01FD7AE2C378}">
  <ds:schemaRefs>
    <ds:schemaRef ds:uri="http://schemas.openxmlformats.org/officeDocument/2006/bibliography"/>
  </ds:schemaRefs>
</ds:datastoreItem>
</file>

<file path=docMetadata/LabelInfo.xml><?xml version="1.0" encoding="utf-8"?>
<clbl:labelList xmlns:clbl="http://schemas.microsoft.com/office/2020/mipLabelMetadata">
  <clbl:label id="{07ffa628-8eb8-4bc5-8695-aab938c302dd}" enabled="0" method="" siteId="{07ffa628-8eb8-4bc5-8695-aab938c302dd}" removed="1"/>
</clbl:labelList>
</file>

<file path=docProps/app.xml><?xml version="1.0" encoding="utf-8"?>
<Properties xmlns="http://schemas.openxmlformats.org/officeDocument/2006/extended-properties" xmlns:vt="http://schemas.openxmlformats.org/officeDocument/2006/docPropsVTypes">
  <Template>Normal</Template>
  <TotalTime>62</TotalTime>
  <Pages>42</Pages>
  <Words>20417</Words>
  <Characters>115975</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KPMG Report</vt:lpstr>
    </vt:vector>
  </TitlesOfParts>
  <Company>KPMG Bulgaria</Company>
  <LinksUpToDate>false</LinksUpToDate>
  <CharactersWithSpaces>136120</CharactersWithSpaces>
  <SharedDoc>false</SharedDoc>
  <HLinks>
    <vt:vector size="390" baseType="variant">
      <vt:variant>
        <vt:i4>1114167</vt:i4>
      </vt:variant>
      <vt:variant>
        <vt:i4>230</vt:i4>
      </vt:variant>
      <vt:variant>
        <vt:i4>0</vt:i4>
      </vt:variant>
      <vt:variant>
        <vt:i4>5</vt:i4>
      </vt:variant>
      <vt:variant>
        <vt:lpwstr/>
      </vt:variant>
      <vt:variant>
        <vt:lpwstr>_Toc139270875</vt:lpwstr>
      </vt:variant>
      <vt:variant>
        <vt:i4>1114167</vt:i4>
      </vt:variant>
      <vt:variant>
        <vt:i4>224</vt:i4>
      </vt:variant>
      <vt:variant>
        <vt:i4>0</vt:i4>
      </vt:variant>
      <vt:variant>
        <vt:i4>5</vt:i4>
      </vt:variant>
      <vt:variant>
        <vt:lpwstr/>
      </vt:variant>
      <vt:variant>
        <vt:lpwstr>_Toc139270874</vt:lpwstr>
      </vt:variant>
      <vt:variant>
        <vt:i4>1114167</vt:i4>
      </vt:variant>
      <vt:variant>
        <vt:i4>218</vt:i4>
      </vt:variant>
      <vt:variant>
        <vt:i4>0</vt:i4>
      </vt:variant>
      <vt:variant>
        <vt:i4>5</vt:i4>
      </vt:variant>
      <vt:variant>
        <vt:lpwstr/>
      </vt:variant>
      <vt:variant>
        <vt:lpwstr>_Toc139270873</vt:lpwstr>
      </vt:variant>
      <vt:variant>
        <vt:i4>1114167</vt:i4>
      </vt:variant>
      <vt:variant>
        <vt:i4>212</vt:i4>
      </vt:variant>
      <vt:variant>
        <vt:i4>0</vt:i4>
      </vt:variant>
      <vt:variant>
        <vt:i4>5</vt:i4>
      </vt:variant>
      <vt:variant>
        <vt:lpwstr/>
      </vt:variant>
      <vt:variant>
        <vt:lpwstr>_Toc139270872</vt:lpwstr>
      </vt:variant>
      <vt:variant>
        <vt:i4>1114167</vt:i4>
      </vt:variant>
      <vt:variant>
        <vt:i4>206</vt:i4>
      </vt:variant>
      <vt:variant>
        <vt:i4>0</vt:i4>
      </vt:variant>
      <vt:variant>
        <vt:i4>5</vt:i4>
      </vt:variant>
      <vt:variant>
        <vt:lpwstr/>
      </vt:variant>
      <vt:variant>
        <vt:lpwstr>_Toc139270871</vt:lpwstr>
      </vt:variant>
      <vt:variant>
        <vt:i4>1114167</vt:i4>
      </vt:variant>
      <vt:variant>
        <vt:i4>200</vt:i4>
      </vt:variant>
      <vt:variant>
        <vt:i4>0</vt:i4>
      </vt:variant>
      <vt:variant>
        <vt:i4>5</vt:i4>
      </vt:variant>
      <vt:variant>
        <vt:lpwstr/>
      </vt:variant>
      <vt:variant>
        <vt:lpwstr>_Toc139270870</vt:lpwstr>
      </vt:variant>
      <vt:variant>
        <vt:i4>1048631</vt:i4>
      </vt:variant>
      <vt:variant>
        <vt:i4>194</vt:i4>
      </vt:variant>
      <vt:variant>
        <vt:i4>0</vt:i4>
      </vt:variant>
      <vt:variant>
        <vt:i4>5</vt:i4>
      </vt:variant>
      <vt:variant>
        <vt:lpwstr/>
      </vt:variant>
      <vt:variant>
        <vt:lpwstr>_Toc139270869</vt:lpwstr>
      </vt:variant>
      <vt:variant>
        <vt:i4>1048631</vt:i4>
      </vt:variant>
      <vt:variant>
        <vt:i4>188</vt:i4>
      </vt:variant>
      <vt:variant>
        <vt:i4>0</vt:i4>
      </vt:variant>
      <vt:variant>
        <vt:i4>5</vt:i4>
      </vt:variant>
      <vt:variant>
        <vt:lpwstr/>
      </vt:variant>
      <vt:variant>
        <vt:lpwstr>_Toc139270868</vt:lpwstr>
      </vt:variant>
      <vt:variant>
        <vt:i4>1048631</vt:i4>
      </vt:variant>
      <vt:variant>
        <vt:i4>182</vt:i4>
      </vt:variant>
      <vt:variant>
        <vt:i4>0</vt:i4>
      </vt:variant>
      <vt:variant>
        <vt:i4>5</vt:i4>
      </vt:variant>
      <vt:variant>
        <vt:lpwstr/>
      </vt:variant>
      <vt:variant>
        <vt:lpwstr>_Toc139270867</vt:lpwstr>
      </vt:variant>
      <vt:variant>
        <vt:i4>1048631</vt:i4>
      </vt:variant>
      <vt:variant>
        <vt:i4>176</vt:i4>
      </vt:variant>
      <vt:variant>
        <vt:i4>0</vt:i4>
      </vt:variant>
      <vt:variant>
        <vt:i4>5</vt:i4>
      </vt:variant>
      <vt:variant>
        <vt:lpwstr/>
      </vt:variant>
      <vt:variant>
        <vt:lpwstr>_Toc139270866</vt:lpwstr>
      </vt:variant>
      <vt:variant>
        <vt:i4>1048631</vt:i4>
      </vt:variant>
      <vt:variant>
        <vt:i4>170</vt:i4>
      </vt:variant>
      <vt:variant>
        <vt:i4>0</vt:i4>
      </vt:variant>
      <vt:variant>
        <vt:i4>5</vt:i4>
      </vt:variant>
      <vt:variant>
        <vt:lpwstr/>
      </vt:variant>
      <vt:variant>
        <vt:lpwstr>_Toc139270865</vt:lpwstr>
      </vt:variant>
      <vt:variant>
        <vt:i4>1048631</vt:i4>
      </vt:variant>
      <vt:variant>
        <vt:i4>164</vt:i4>
      </vt:variant>
      <vt:variant>
        <vt:i4>0</vt:i4>
      </vt:variant>
      <vt:variant>
        <vt:i4>5</vt:i4>
      </vt:variant>
      <vt:variant>
        <vt:lpwstr/>
      </vt:variant>
      <vt:variant>
        <vt:lpwstr>_Toc139270864</vt:lpwstr>
      </vt:variant>
      <vt:variant>
        <vt:i4>1048631</vt:i4>
      </vt:variant>
      <vt:variant>
        <vt:i4>158</vt:i4>
      </vt:variant>
      <vt:variant>
        <vt:i4>0</vt:i4>
      </vt:variant>
      <vt:variant>
        <vt:i4>5</vt:i4>
      </vt:variant>
      <vt:variant>
        <vt:lpwstr/>
      </vt:variant>
      <vt:variant>
        <vt:lpwstr>_Toc139270863</vt:lpwstr>
      </vt:variant>
      <vt:variant>
        <vt:i4>1048631</vt:i4>
      </vt:variant>
      <vt:variant>
        <vt:i4>152</vt:i4>
      </vt:variant>
      <vt:variant>
        <vt:i4>0</vt:i4>
      </vt:variant>
      <vt:variant>
        <vt:i4>5</vt:i4>
      </vt:variant>
      <vt:variant>
        <vt:lpwstr/>
      </vt:variant>
      <vt:variant>
        <vt:lpwstr>_Toc139270862</vt:lpwstr>
      </vt:variant>
      <vt:variant>
        <vt:i4>1048631</vt:i4>
      </vt:variant>
      <vt:variant>
        <vt:i4>146</vt:i4>
      </vt:variant>
      <vt:variant>
        <vt:i4>0</vt:i4>
      </vt:variant>
      <vt:variant>
        <vt:i4>5</vt:i4>
      </vt:variant>
      <vt:variant>
        <vt:lpwstr/>
      </vt:variant>
      <vt:variant>
        <vt:lpwstr>_Toc139270861</vt:lpwstr>
      </vt:variant>
      <vt:variant>
        <vt:i4>1048631</vt:i4>
      </vt:variant>
      <vt:variant>
        <vt:i4>140</vt:i4>
      </vt:variant>
      <vt:variant>
        <vt:i4>0</vt:i4>
      </vt:variant>
      <vt:variant>
        <vt:i4>5</vt:i4>
      </vt:variant>
      <vt:variant>
        <vt:lpwstr/>
      </vt:variant>
      <vt:variant>
        <vt:lpwstr>_Toc139270860</vt:lpwstr>
      </vt:variant>
      <vt:variant>
        <vt:i4>1245239</vt:i4>
      </vt:variant>
      <vt:variant>
        <vt:i4>134</vt:i4>
      </vt:variant>
      <vt:variant>
        <vt:i4>0</vt:i4>
      </vt:variant>
      <vt:variant>
        <vt:i4>5</vt:i4>
      </vt:variant>
      <vt:variant>
        <vt:lpwstr/>
      </vt:variant>
      <vt:variant>
        <vt:lpwstr>_Toc139270859</vt:lpwstr>
      </vt:variant>
      <vt:variant>
        <vt:i4>1245239</vt:i4>
      </vt:variant>
      <vt:variant>
        <vt:i4>128</vt:i4>
      </vt:variant>
      <vt:variant>
        <vt:i4>0</vt:i4>
      </vt:variant>
      <vt:variant>
        <vt:i4>5</vt:i4>
      </vt:variant>
      <vt:variant>
        <vt:lpwstr/>
      </vt:variant>
      <vt:variant>
        <vt:lpwstr>_Toc139270858</vt:lpwstr>
      </vt:variant>
      <vt:variant>
        <vt:i4>1245239</vt:i4>
      </vt:variant>
      <vt:variant>
        <vt:i4>122</vt:i4>
      </vt:variant>
      <vt:variant>
        <vt:i4>0</vt:i4>
      </vt:variant>
      <vt:variant>
        <vt:i4>5</vt:i4>
      </vt:variant>
      <vt:variant>
        <vt:lpwstr/>
      </vt:variant>
      <vt:variant>
        <vt:lpwstr>_Toc139270857</vt:lpwstr>
      </vt:variant>
      <vt:variant>
        <vt:i4>1245239</vt:i4>
      </vt:variant>
      <vt:variant>
        <vt:i4>116</vt:i4>
      </vt:variant>
      <vt:variant>
        <vt:i4>0</vt:i4>
      </vt:variant>
      <vt:variant>
        <vt:i4>5</vt:i4>
      </vt:variant>
      <vt:variant>
        <vt:lpwstr/>
      </vt:variant>
      <vt:variant>
        <vt:lpwstr>_Toc139270856</vt:lpwstr>
      </vt:variant>
      <vt:variant>
        <vt:i4>1245239</vt:i4>
      </vt:variant>
      <vt:variant>
        <vt:i4>110</vt:i4>
      </vt:variant>
      <vt:variant>
        <vt:i4>0</vt:i4>
      </vt:variant>
      <vt:variant>
        <vt:i4>5</vt:i4>
      </vt:variant>
      <vt:variant>
        <vt:lpwstr/>
      </vt:variant>
      <vt:variant>
        <vt:lpwstr>_Toc139270855</vt:lpwstr>
      </vt:variant>
      <vt:variant>
        <vt:i4>1245239</vt:i4>
      </vt:variant>
      <vt:variant>
        <vt:i4>104</vt:i4>
      </vt:variant>
      <vt:variant>
        <vt:i4>0</vt:i4>
      </vt:variant>
      <vt:variant>
        <vt:i4>5</vt:i4>
      </vt:variant>
      <vt:variant>
        <vt:lpwstr/>
      </vt:variant>
      <vt:variant>
        <vt:lpwstr>_Toc139270854</vt:lpwstr>
      </vt:variant>
      <vt:variant>
        <vt:i4>1245239</vt:i4>
      </vt:variant>
      <vt:variant>
        <vt:i4>98</vt:i4>
      </vt:variant>
      <vt:variant>
        <vt:i4>0</vt:i4>
      </vt:variant>
      <vt:variant>
        <vt:i4>5</vt:i4>
      </vt:variant>
      <vt:variant>
        <vt:lpwstr/>
      </vt:variant>
      <vt:variant>
        <vt:lpwstr>_Toc139270853</vt:lpwstr>
      </vt:variant>
      <vt:variant>
        <vt:i4>1245239</vt:i4>
      </vt:variant>
      <vt:variant>
        <vt:i4>92</vt:i4>
      </vt:variant>
      <vt:variant>
        <vt:i4>0</vt:i4>
      </vt:variant>
      <vt:variant>
        <vt:i4>5</vt:i4>
      </vt:variant>
      <vt:variant>
        <vt:lpwstr/>
      </vt:variant>
      <vt:variant>
        <vt:lpwstr>_Toc139270852</vt:lpwstr>
      </vt:variant>
      <vt:variant>
        <vt:i4>1245239</vt:i4>
      </vt:variant>
      <vt:variant>
        <vt:i4>86</vt:i4>
      </vt:variant>
      <vt:variant>
        <vt:i4>0</vt:i4>
      </vt:variant>
      <vt:variant>
        <vt:i4>5</vt:i4>
      </vt:variant>
      <vt:variant>
        <vt:lpwstr/>
      </vt:variant>
      <vt:variant>
        <vt:lpwstr>_Toc139270851</vt:lpwstr>
      </vt:variant>
      <vt:variant>
        <vt:i4>1245239</vt:i4>
      </vt:variant>
      <vt:variant>
        <vt:i4>80</vt:i4>
      </vt:variant>
      <vt:variant>
        <vt:i4>0</vt:i4>
      </vt:variant>
      <vt:variant>
        <vt:i4>5</vt:i4>
      </vt:variant>
      <vt:variant>
        <vt:lpwstr/>
      </vt:variant>
      <vt:variant>
        <vt:lpwstr>_Toc139270850</vt:lpwstr>
      </vt:variant>
      <vt:variant>
        <vt:i4>1179703</vt:i4>
      </vt:variant>
      <vt:variant>
        <vt:i4>74</vt:i4>
      </vt:variant>
      <vt:variant>
        <vt:i4>0</vt:i4>
      </vt:variant>
      <vt:variant>
        <vt:i4>5</vt:i4>
      </vt:variant>
      <vt:variant>
        <vt:lpwstr/>
      </vt:variant>
      <vt:variant>
        <vt:lpwstr>_Toc139270849</vt:lpwstr>
      </vt:variant>
      <vt:variant>
        <vt:i4>1179703</vt:i4>
      </vt:variant>
      <vt:variant>
        <vt:i4>68</vt:i4>
      </vt:variant>
      <vt:variant>
        <vt:i4>0</vt:i4>
      </vt:variant>
      <vt:variant>
        <vt:i4>5</vt:i4>
      </vt:variant>
      <vt:variant>
        <vt:lpwstr/>
      </vt:variant>
      <vt:variant>
        <vt:lpwstr>_Toc139270848</vt:lpwstr>
      </vt:variant>
      <vt:variant>
        <vt:i4>1179703</vt:i4>
      </vt:variant>
      <vt:variant>
        <vt:i4>62</vt:i4>
      </vt:variant>
      <vt:variant>
        <vt:i4>0</vt:i4>
      </vt:variant>
      <vt:variant>
        <vt:i4>5</vt:i4>
      </vt:variant>
      <vt:variant>
        <vt:lpwstr/>
      </vt:variant>
      <vt:variant>
        <vt:lpwstr>_Toc139270847</vt:lpwstr>
      </vt:variant>
      <vt:variant>
        <vt:i4>1179703</vt:i4>
      </vt:variant>
      <vt:variant>
        <vt:i4>56</vt:i4>
      </vt:variant>
      <vt:variant>
        <vt:i4>0</vt:i4>
      </vt:variant>
      <vt:variant>
        <vt:i4>5</vt:i4>
      </vt:variant>
      <vt:variant>
        <vt:lpwstr/>
      </vt:variant>
      <vt:variant>
        <vt:lpwstr>_Toc139270846</vt:lpwstr>
      </vt:variant>
      <vt:variant>
        <vt:i4>1179703</vt:i4>
      </vt:variant>
      <vt:variant>
        <vt:i4>50</vt:i4>
      </vt:variant>
      <vt:variant>
        <vt:i4>0</vt:i4>
      </vt:variant>
      <vt:variant>
        <vt:i4>5</vt:i4>
      </vt:variant>
      <vt:variant>
        <vt:lpwstr/>
      </vt:variant>
      <vt:variant>
        <vt:lpwstr>_Toc139270845</vt:lpwstr>
      </vt:variant>
      <vt:variant>
        <vt:i4>1179703</vt:i4>
      </vt:variant>
      <vt:variant>
        <vt:i4>44</vt:i4>
      </vt:variant>
      <vt:variant>
        <vt:i4>0</vt:i4>
      </vt:variant>
      <vt:variant>
        <vt:i4>5</vt:i4>
      </vt:variant>
      <vt:variant>
        <vt:lpwstr/>
      </vt:variant>
      <vt:variant>
        <vt:lpwstr>_Toc139270844</vt:lpwstr>
      </vt:variant>
      <vt:variant>
        <vt:i4>1179703</vt:i4>
      </vt:variant>
      <vt:variant>
        <vt:i4>38</vt:i4>
      </vt:variant>
      <vt:variant>
        <vt:i4>0</vt:i4>
      </vt:variant>
      <vt:variant>
        <vt:i4>5</vt:i4>
      </vt:variant>
      <vt:variant>
        <vt:lpwstr/>
      </vt:variant>
      <vt:variant>
        <vt:lpwstr>_Toc139270843</vt:lpwstr>
      </vt:variant>
      <vt:variant>
        <vt:i4>1179703</vt:i4>
      </vt:variant>
      <vt:variant>
        <vt:i4>32</vt:i4>
      </vt:variant>
      <vt:variant>
        <vt:i4>0</vt:i4>
      </vt:variant>
      <vt:variant>
        <vt:i4>5</vt:i4>
      </vt:variant>
      <vt:variant>
        <vt:lpwstr/>
      </vt:variant>
      <vt:variant>
        <vt:lpwstr>_Toc139270842</vt:lpwstr>
      </vt:variant>
      <vt:variant>
        <vt:i4>1179703</vt:i4>
      </vt:variant>
      <vt:variant>
        <vt:i4>26</vt:i4>
      </vt:variant>
      <vt:variant>
        <vt:i4>0</vt:i4>
      </vt:variant>
      <vt:variant>
        <vt:i4>5</vt:i4>
      </vt:variant>
      <vt:variant>
        <vt:lpwstr/>
      </vt:variant>
      <vt:variant>
        <vt:lpwstr>_Toc139270841</vt:lpwstr>
      </vt:variant>
      <vt:variant>
        <vt:i4>1179703</vt:i4>
      </vt:variant>
      <vt:variant>
        <vt:i4>20</vt:i4>
      </vt:variant>
      <vt:variant>
        <vt:i4>0</vt:i4>
      </vt:variant>
      <vt:variant>
        <vt:i4>5</vt:i4>
      </vt:variant>
      <vt:variant>
        <vt:lpwstr/>
      </vt:variant>
      <vt:variant>
        <vt:lpwstr>_Toc139270840</vt:lpwstr>
      </vt:variant>
      <vt:variant>
        <vt:i4>1376311</vt:i4>
      </vt:variant>
      <vt:variant>
        <vt:i4>14</vt:i4>
      </vt:variant>
      <vt:variant>
        <vt:i4>0</vt:i4>
      </vt:variant>
      <vt:variant>
        <vt:i4>5</vt:i4>
      </vt:variant>
      <vt:variant>
        <vt:lpwstr/>
      </vt:variant>
      <vt:variant>
        <vt:lpwstr>_Toc139270839</vt:lpwstr>
      </vt:variant>
      <vt:variant>
        <vt:i4>1376311</vt:i4>
      </vt:variant>
      <vt:variant>
        <vt:i4>8</vt:i4>
      </vt:variant>
      <vt:variant>
        <vt:i4>0</vt:i4>
      </vt:variant>
      <vt:variant>
        <vt:i4>5</vt:i4>
      </vt:variant>
      <vt:variant>
        <vt:lpwstr/>
      </vt:variant>
      <vt:variant>
        <vt:lpwstr>_Toc139270838</vt:lpwstr>
      </vt:variant>
      <vt:variant>
        <vt:i4>1376311</vt:i4>
      </vt:variant>
      <vt:variant>
        <vt:i4>2</vt:i4>
      </vt:variant>
      <vt:variant>
        <vt:i4>0</vt:i4>
      </vt:variant>
      <vt:variant>
        <vt:i4>5</vt:i4>
      </vt:variant>
      <vt:variant>
        <vt:lpwstr/>
      </vt:variant>
      <vt:variant>
        <vt:lpwstr>_Toc139270837</vt:lpwstr>
      </vt:variant>
      <vt:variant>
        <vt:i4>1572990</vt:i4>
      </vt:variant>
      <vt:variant>
        <vt:i4>75</vt:i4>
      </vt:variant>
      <vt:variant>
        <vt:i4>0</vt:i4>
      </vt:variant>
      <vt:variant>
        <vt:i4>5</vt:i4>
      </vt:variant>
      <vt:variant>
        <vt:lpwstr>mailto:Goritsa.Bahchevanova@dskbank.bg</vt:lpwstr>
      </vt:variant>
      <vt:variant>
        <vt:lpwstr/>
      </vt:variant>
      <vt:variant>
        <vt:i4>1572990</vt:i4>
      </vt:variant>
      <vt:variant>
        <vt:i4>72</vt:i4>
      </vt:variant>
      <vt:variant>
        <vt:i4>0</vt:i4>
      </vt:variant>
      <vt:variant>
        <vt:i4>5</vt:i4>
      </vt:variant>
      <vt:variant>
        <vt:lpwstr>mailto:Goritsa.Bahchevanova@dskbank.bg</vt:lpwstr>
      </vt:variant>
      <vt:variant>
        <vt:lpwstr/>
      </vt:variant>
      <vt:variant>
        <vt:i4>1572990</vt:i4>
      </vt:variant>
      <vt:variant>
        <vt:i4>69</vt:i4>
      </vt:variant>
      <vt:variant>
        <vt:i4>0</vt:i4>
      </vt:variant>
      <vt:variant>
        <vt:i4>5</vt:i4>
      </vt:variant>
      <vt:variant>
        <vt:lpwstr>mailto:Goritsa.Bahchevanova@dskbank.bg</vt:lpwstr>
      </vt:variant>
      <vt:variant>
        <vt:lpwstr/>
      </vt:variant>
      <vt:variant>
        <vt:i4>1572990</vt:i4>
      </vt:variant>
      <vt:variant>
        <vt:i4>66</vt:i4>
      </vt:variant>
      <vt:variant>
        <vt:i4>0</vt:i4>
      </vt:variant>
      <vt:variant>
        <vt:i4>5</vt:i4>
      </vt:variant>
      <vt:variant>
        <vt:lpwstr>mailto:Goritsa.Bahchevanova@dskbank.bg</vt:lpwstr>
      </vt:variant>
      <vt:variant>
        <vt:lpwstr/>
      </vt:variant>
      <vt:variant>
        <vt:i4>7143424</vt:i4>
      </vt:variant>
      <vt:variant>
        <vt:i4>63</vt:i4>
      </vt:variant>
      <vt:variant>
        <vt:i4>0</vt:i4>
      </vt:variant>
      <vt:variant>
        <vt:i4>5</vt:i4>
      </vt:variant>
      <vt:variant>
        <vt:lpwstr>mailto:Zlatina.Dermendzhieva@dskbank.bg</vt:lpwstr>
      </vt:variant>
      <vt:variant>
        <vt:lpwstr/>
      </vt:variant>
      <vt:variant>
        <vt:i4>3407953</vt:i4>
      </vt:variant>
      <vt:variant>
        <vt:i4>60</vt:i4>
      </vt:variant>
      <vt:variant>
        <vt:i4>0</vt:i4>
      </vt:variant>
      <vt:variant>
        <vt:i4>5</vt:i4>
      </vt:variant>
      <vt:variant>
        <vt:lpwstr>mailto:Yordan.Dzhambazov@dskbank.bg</vt:lpwstr>
      </vt:variant>
      <vt:variant>
        <vt:lpwstr/>
      </vt:variant>
      <vt:variant>
        <vt:i4>7143424</vt:i4>
      </vt:variant>
      <vt:variant>
        <vt:i4>57</vt:i4>
      </vt:variant>
      <vt:variant>
        <vt:i4>0</vt:i4>
      </vt:variant>
      <vt:variant>
        <vt:i4>5</vt:i4>
      </vt:variant>
      <vt:variant>
        <vt:lpwstr>mailto:Zlatina.Dermendzhieva@dskbank.bg</vt:lpwstr>
      </vt:variant>
      <vt:variant>
        <vt:lpwstr/>
      </vt:variant>
      <vt:variant>
        <vt:i4>7208988</vt:i4>
      </vt:variant>
      <vt:variant>
        <vt:i4>54</vt:i4>
      </vt:variant>
      <vt:variant>
        <vt:i4>0</vt:i4>
      </vt:variant>
      <vt:variant>
        <vt:i4>5</vt:i4>
      </vt:variant>
      <vt:variant>
        <vt:lpwstr>mailto:Lyuba.Doykova@dskbank.bg</vt:lpwstr>
      </vt:variant>
      <vt:variant>
        <vt:lpwstr/>
      </vt:variant>
      <vt:variant>
        <vt:i4>2293835</vt:i4>
      </vt:variant>
      <vt:variant>
        <vt:i4>51</vt:i4>
      </vt:variant>
      <vt:variant>
        <vt:i4>0</vt:i4>
      </vt:variant>
      <vt:variant>
        <vt:i4>5</vt:i4>
      </vt:variant>
      <vt:variant>
        <vt:lpwstr>mailto:Marian.Davidov@dskbank.bg</vt:lpwstr>
      </vt:variant>
      <vt:variant>
        <vt:lpwstr/>
      </vt:variant>
      <vt:variant>
        <vt:i4>7208988</vt:i4>
      </vt:variant>
      <vt:variant>
        <vt:i4>48</vt:i4>
      </vt:variant>
      <vt:variant>
        <vt:i4>0</vt:i4>
      </vt:variant>
      <vt:variant>
        <vt:i4>5</vt:i4>
      </vt:variant>
      <vt:variant>
        <vt:lpwstr>mailto:Lyuba.Doykova@dskbank.bg</vt:lpwstr>
      </vt:variant>
      <vt:variant>
        <vt:lpwstr/>
      </vt:variant>
      <vt:variant>
        <vt:i4>1572990</vt:i4>
      </vt:variant>
      <vt:variant>
        <vt:i4>45</vt:i4>
      </vt:variant>
      <vt:variant>
        <vt:i4>0</vt:i4>
      </vt:variant>
      <vt:variant>
        <vt:i4>5</vt:i4>
      </vt:variant>
      <vt:variant>
        <vt:lpwstr>mailto:Goritsa.Bahchevanova@dskbank.bg</vt:lpwstr>
      </vt:variant>
      <vt:variant>
        <vt:lpwstr/>
      </vt:variant>
      <vt:variant>
        <vt:i4>3407953</vt:i4>
      </vt:variant>
      <vt:variant>
        <vt:i4>42</vt:i4>
      </vt:variant>
      <vt:variant>
        <vt:i4>0</vt:i4>
      </vt:variant>
      <vt:variant>
        <vt:i4>5</vt:i4>
      </vt:variant>
      <vt:variant>
        <vt:lpwstr>mailto:Yordan.Dzhambazov@dskbank.bg</vt:lpwstr>
      </vt:variant>
      <vt:variant>
        <vt:lpwstr/>
      </vt:variant>
      <vt:variant>
        <vt:i4>4259901</vt:i4>
      </vt:variant>
      <vt:variant>
        <vt:i4>39</vt:i4>
      </vt:variant>
      <vt:variant>
        <vt:i4>0</vt:i4>
      </vt:variant>
      <vt:variant>
        <vt:i4>5</vt:i4>
      </vt:variant>
      <vt:variant>
        <vt:lpwstr>mailto:Svilen.Stoyanov@dskbank.bg</vt:lpwstr>
      </vt:variant>
      <vt:variant>
        <vt:lpwstr/>
      </vt:variant>
      <vt:variant>
        <vt:i4>983161</vt:i4>
      </vt:variant>
      <vt:variant>
        <vt:i4>36</vt:i4>
      </vt:variant>
      <vt:variant>
        <vt:i4>0</vt:i4>
      </vt:variant>
      <vt:variant>
        <vt:i4>5</vt:i4>
      </vt:variant>
      <vt:variant>
        <vt:lpwstr>mailto:Marieta.Pancheva@dskbank.bg</vt:lpwstr>
      </vt:variant>
      <vt:variant>
        <vt:lpwstr/>
      </vt:variant>
      <vt:variant>
        <vt:i4>4980783</vt:i4>
      </vt:variant>
      <vt:variant>
        <vt:i4>33</vt:i4>
      </vt:variant>
      <vt:variant>
        <vt:i4>0</vt:i4>
      </vt:variant>
      <vt:variant>
        <vt:i4>5</vt:i4>
      </vt:variant>
      <vt:variant>
        <vt:lpwstr>mailto:Lyubinka.Kostova@dskbank.bg</vt:lpwstr>
      </vt:variant>
      <vt:variant>
        <vt:lpwstr/>
      </vt:variant>
      <vt:variant>
        <vt:i4>262266</vt:i4>
      </vt:variant>
      <vt:variant>
        <vt:i4>30</vt:i4>
      </vt:variant>
      <vt:variant>
        <vt:i4>0</vt:i4>
      </vt:variant>
      <vt:variant>
        <vt:i4>5</vt:i4>
      </vt:variant>
      <vt:variant>
        <vt:lpwstr>mailto:Boryana.Delinesheva@dskbank.bg</vt:lpwstr>
      </vt:variant>
      <vt:variant>
        <vt:lpwstr/>
      </vt:variant>
      <vt:variant>
        <vt:i4>1572920</vt:i4>
      </vt:variant>
      <vt:variant>
        <vt:i4>27</vt:i4>
      </vt:variant>
      <vt:variant>
        <vt:i4>0</vt:i4>
      </vt:variant>
      <vt:variant>
        <vt:i4>5</vt:i4>
      </vt:variant>
      <vt:variant>
        <vt:lpwstr>mailto:Mariya.Petrova4@dskbank.bg</vt:lpwstr>
      </vt:variant>
      <vt:variant>
        <vt:lpwstr/>
      </vt:variant>
      <vt:variant>
        <vt:i4>7208988</vt:i4>
      </vt:variant>
      <vt:variant>
        <vt:i4>24</vt:i4>
      </vt:variant>
      <vt:variant>
        <vt:i4>0</vt:i4>
      </vt:variant>
      <vt:variant>
        <vt:i4>5</vt:i4>
      </vt:variant>
      <vt:variant>
        <vt:lpwstr>mailto:Lyuba.Doykova@dskbank.bg</vt:lpwstr>
      </vt:variant>
      <vt:variant>
        <vt:lpwstr/>
      </vt:variant>
      <vt:variant>
        <vt:i4>1572920</vt:i4>
      </vt:variant>
      <vt:variant>
        <vt:i4>21</vt:i4>
      </vt:variant>
      <vt:variant>
        <vt:i4>0</vt:i4>
      </vt:variant>
      <vt:variant>
        <vt:i4>5</vt:i4>
      </vt:variant>
      <vt:variant>
        <vt:lpwstr>mailto:Mariya.Petrova4@dskbank.bg</vt:lpwstr>
      </vt:variant>
      <vt:variant>
        <vt:lpwstr/>
      </vt:variant>
      <vt:variant>
        <vt:i4>5767217</vt:i4>
      </vt:variant>
      <vt:variant>
        <vt:i4>18</vt:i4>
      </vt:variant>
      <vt:variant>
        <vt:i4>0</vt:i4>
      </vt:variant>
      <vt:variant>
        <vt:i4>5</vt:i4>
      </vt:variant>
      <vt:variant>
        <vt:lpwstr>mailto:Lyudmila.Genova@dskbank.bg</vt:lpwstr>
      </vt:variant>
      <vt:variant>
        <vt:lpwstr/>
      </vt:variant>
      <vt:variant>
        <vt:i4>1572990</vt:i4>
      </vt:variant>
      <vt:variant>
        <vt:i4>15</vt:i4>
      </vt:variant>
      <vt:variant>
        <vt:i4>0</vt:i4>
      </vt:variant>
      <vt:variant>
        <vt:i4>5</vt:i4>
      </vt:variant>
      <vt:variant>
        <vt:lpwstr>mailto:Goritsa.Bahchevanova@dskbank.bg</vt:lpwstr>
      </vt:variant>
      <vt:variant>
        <vt:lpwstr/>
      </vt:variant>
      <vt:variant>
        <vt:i4>3539013</vt:i4>
      </vt:variant>
      <vt:variant>
        <vt:i4>12</vt:i4>
      </vt:variant>
      <vt:variant>
        <vt:i4>0</vt:i4>
      </vt:variant>
      <vt:variant>
        <vt:i4>5</vt:i4>
      </vt:variant>
      <vt:variant>
        <vt:lpwstr>mailto:Yordan.Mishev@dskbank.bg</vt:lpwstr>
      </vt:variant>
      <vt:variant>
        <vt:lpwstr/>
      </vt:variant>
      <vt:variant>
        <vt:i4>7208988</vt:i4>
      </vt:variant>
      <vt:variant>
        <vt:i4>9</vt:i4>
      </vt:variant>
      <vt:variant>
        <vt:i4>0</vt:i4>
      </vt:variant>
      <vt:variant>
        <vt:i4>5</vt:i4>
      </vt:variant>
      <vt:variant>
        <vt:lpwstr>mailto:Lyuba.Doykova@dskbank.bg</vt:lpwstr>
      </vt:variant>
      <vt:variant>
        <vt:lpwstr/>
      </vt:variant>
      <vt:variant>
        <vt:i4>7208988</vt:i4>
      </vt:variant>
      <vt:variant>
        <vt:i4>6</vt:i4>
      </vt:variant>
      <vt:variant>
        <vt:i4>0</vt:i4>
      </vt:variant>
      <vt:variant>
        <vt:i4>5</vt:i4>
      </vt:variant>
      <vt:variant>
        <vt:lpwstr>mailto:Lyuba.Doykova@dskbank.bg</vt:lpwstr>
      </vt:variant>
      <vt:variant>
        <vt:lpwstr/>
      </vt:variant>
      <vt:variant>
        <vt:i4>7208988</vt:i4>
      </vt:variant>
      <vt:variant>
        <vt:i4>3</vt:i4>
      </vt:variant>
      <vt:variant>
        <vt:i4>0</vt:i4>
      </vt:variant>
      <vt:variant>
        <vt:i4>5</vt:i4>
      </vt:variant>
      <vt:variant>
        <vt:lpwstr>mailto:Lyuba.Doykova@dskbank.bg</vt:lpwstr>
      </vt:variant>
      <vt:variant>
        <vt:lpwstr/>
      </vt:variant>
      <vt:variant>
        <vt:i4>7208988</vt:i4>
      </vt:variant>
      <vt:variant>
        <vt:i4>0</vt:i4>
      </vt:variant>
      <vt:variant>
        <vt:i4>0</vt:i4>
      </vt:variant>
      <vt:variant>
        <vt:i4>5</vt:i4>
      </vt:variant>
      <vt:variant>
        <vt:lpwstr>mailto:Lyuba.Doykova@dskbank.bg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Report</dc:title>
  <dc:subject>Report proforma</dc:subject>
  <dc:creator>KPMG User</dc:creator>
  <cp:keywords/>
  <dc:description/>
  <cp:lastModifiedBy>Zlatina Dermendzhieva</cp:lastModifiedBy>
  <cp:revision>25</cp:revision>
  <cp:lastPrinted>2022-06-24T18:29:00Z</cp:lastPrinted>
  <dcterms:created xsi:type="dcterms:W3CDTF">2024-06-28T17:34:00Z</dcterms:created>
  <dcterms:modified xsi:type="dcterms:W3CDTF">2024-07-01T13:13:00Z</dcterms:modified>
</cp:coreProperties>
</file>