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EE" w:rsidRPr="00585EAA" w:rsidRDefault="007F75EE" w:rsidP="007F75EE">
      <w:pPr>
        <w:rPr>
          <w:rFonts w:ascii="Formata OTP Reg" w:hAnsi="Formata OTP Reg"/>
          <w:shd w:val="clear" w:color="auto" w:fill="FFFFFF"/>
        </w:rPr>
      </w:pPr>
      <w:bookmarkStart w:id="0" w:name="_GoBack"/>
      <w:r w:rsidRPr="00585EAA">
        <w:rPr>
          <w:rFonts w:ascii="Formata OTP Reg" w:hAnsi="Formata OTP Reg"/>
          <w:shd w:val="clear" w:color="auto" w:fill="FFFFFF"/>
        </w:rPr>
        <w:t xml:space="preserve">Банка ДСК е най-значимият корпоративен партньор на </w:t>
      </w:r>
      <w:r w:rsidRPr="00585EAA">
        <w:rPr>
          <w:rFonts w:ascii="Formata OTP Reg" w:hAnsi="Formata OTP Reg"/>
          <w:shd w:val="clear" w:color="auto" w:fill="FFFFFF"/>
          <w:lang w:val="en-US"/>
        </w:rPr>
        <w:t>SOS</w:t>
      </w:r>
      <w:r w:rsidRPr="00585EAA">
        <w:rPr>
          <w:rFonts w:ascii="Formata OTP Reg" w:hAnsi="Formata OTP Reg"/>
          <w:shd w:val="clear" w:color="auto" w:fill="FFFFFF"/>
        </w:rPr>
        <w:t xml:space="preserve"> Детски селища България</w:t>
      </w:r>
    </w:p>
    <w:p w:rsidR="007F75EE" w:rsidRPr="00585EAA" w:rsidRDefault="007F75EE" w:rsidP="007F75EE">
      <w:pPr>
        <w:rPr>
          <w:rFonts w:ascii="Formata OTP Reg" w:hAnsi="Formata OTP Reg"/>
          <w:shd w:val="clear" w:color="auto" w:fill="FFFFFF"/>
        </w:rPr>
      </w:pPr>
    </w:p>
    <w:p w:rsidR="007F75EE" w:rsidRPr="00585EAA" w:rsidRDefault="007F75EE" w:rsidP="007F75EE">
      <w:pPr>
        <w:rPr>
          <w:rFonts w:ascii="Formata OTP Reg" w:hAnsi="Formata OTP Reg"/>
          <w:shd w:val="clear" w:color="auto" w:fill="FFFFFF"/>
        </w:rPr>
      </w:pPr>
      <w:r w:rsidRPr="00585EAA">
        <w:rPr>
          <w:rFonts w:ascii="Formata OTP Reg" w:hAnsi="Formata OTP Reg"/>
          <w:shd w:val="clear" w:color="auto" w:fill="FFFFFF"/>
        </w:rPr>
        <w:t>Виолина Маринова, главен изпълнителен директор на банката получи наградата в първото издание на годишните награди на организацията „Едно семейство“</w:t>
      </w:r>
    </w:p>
    <w:p w:rsidR="007F75EE" w:rsidRPr="00585EAA" w:rsidRDefault="007F75EE" w:rsidP="007F75EE">
      <w:pPr>
        <w:rPr>
          <w:rFonts w:ascii="Formata OTP Reg" w:hAnsi="Formata OTP Reg"/>
          <w:shd w:val="clear" w:color="auto" w:fill="FFFFFF"/>
        </w:rPr>
      </w:pPr>
    </w:p>
    <w:p w:rsidR="007F75EE" w:rsidRPr="00585EAA" w:rsidRDefault="007F75EE" w:rsidP="00585EAA">
      <w:pPr>
        <w:jc w:val="both"/>
        <w:rPr>
          <w:rFonts w:ascii="Formata OTP Reg" w:hAnsi="Formata OTP Reg"/>
        </w:rPr>
      </w:pPr>
      <w:r w:rsidRPr="00585EAA">
        <w:rPr>
          <w:rFonts w:ascii="Formata OTP Reg" w:hAnsi="Formata OTP Reg"/>
          <w:shd w:val="clear" w:color="auto" w:fill="FFFFFF"/>
          <w:lang w:val="en-US"/>
        </w:rPr>
        <w:t>SOS</w:t>
      </w:r>
      <w:r w:rsidRPr="00585EAA">
        <w:rPr>
          <w:rFonts w:ascii="Formata OTP Reg" w:hAnsi="Formata OTP Reg"/>
          <w:shd w:val="clear" w:color="auto" w:fill="FFFFFF"/>
        </w:rPr>
        <w:t xml:space="preserve"> Детски селища България връчи първите си годишни награди за своите партньори под надслов „Едно семейство“. С тях се отличават най-лоялните, щедри и дългогодишни партньори и съмишленици на организацията, с тенденцията това да се превърне в традиция през следващите години. Специалн</w:t>
      </w:r>
      <w:r w:rsidRPr="00585EAA">
        <w:rPr>
          <w:rFonts w:ascii="Formata OTP Reg" w:hAnsi="Formata OTP Reg"/>
        </w:rPr>
        <w:t xml:space="preserve">ата награда за най-крупен  корпоративен партньор на </w:t>
      </w:r>
      <w:r w:rsidRPr="00585EAA">
        <w:rPr>
          <w:rFonts w:ascii="Formata OTP Reg" w:hAnsi="Formata OTP Reg"/>
          <w:shd w:val="clear" w:color="auto" w:fill="FFFFFF"/>
          <w:lang w:val="en-US"/>
        </w:rPr>
        <w:t>SOS</w:t>
      </w:r>
      <w:r w:rsidRPr="00585EAA">
        <w:rPr>
          <w:rFonts w:ascii="Formata OTP Reg" w:hAnsi="Formata OTP Reg"/>
          <w:shd w:val="clear" w:color="auto" w:fill="FFFFFF"/>
        </w:rPr>
        <w:t xml:space="preserve"> Детски селища за 2016 г. получи Банка ДСК, а на г-жа Виолина Маринова, главен изпълнителен директор на банката беше връчена стъклена пластика. „</w:t>
      </w:r>
      <w:r w:rsidRPr="00585EAA">
        <w:rPr>
          <w:rFonts w:ascii="Formata OTP Reg" w:hAnsi="Formata OTP Reg"/>
        </w:rPr>
        <w:t xml:space="preserve">С радост присъствам тук като част от общност, която е посветила времето и усилията си на каузата да помага на децата да се сдобият с дом и семейна грижа. Банка ДСК години наред е партньор на </w:t>
      </w:r>
      <w:r w:rsidRPr="00585EAA">
        <w:rPr>
          <w:rFonts w:ascii="Formata OTP Reg" w:hAnsi="Formata OTP Reg"/>
          <w:lang w:val="en-US"/>
        </w:rPr>
        <w:t>SOS</w:t>
      </w:r>
      <w:r w:rsidRPr="00585EAA">
        <w:rPr>
          <w:rFonts w:ascii="Formata OTP Reg" w:hAnsi="Formata OTP Reg"/>
        </w:rPr>
        <w:t xml:space="preserve"> Детски селища не само в осигуряването на средства за достоен живот, но и в стремежа да развие любов към книгите и духовността, да внесе радост и разнообразие в живота на малките ни приятели. Благодаря на  служителите и клиентите на банката, които правят дарения през мрежата на нашите банкомати, или по други начини. Освен  най-крупен корпоративен партньор за 2016 г. на  </w:t>
      </w:r>
      <w:r w:rsidRPr="00585EAA">
        <w:rPr>
          <w:rFonts w:ascii="Formata OTP Reg" w:hAnsi="Formata OTP Reg"/>
          <w:lang w:val="en-US"/>
        </w:rPr>
        <w:t xml:space="preserve">SOS  </w:t>
      </w:r>
      <w:r w:rsidRPr="00585EAA">
        <w:rPr>
          <w:rFonts w:ascii="Formata OTP Reg" w:hAnsi="Formata OTP Reg"/>
        </w:rPr>
        <w:t xml:space="preserve">Детски селища,  Банка ДСК е техен приятел и съмишленик в полагането на дълготрайна грижа за бъдещето ни“, каза г-жа Маринова при получаването на наградата. </w:t>
      </w:r>
    </w:p>
    <w:bookmarkEnd w:id="0"/>
    <w:p w:rsidR="00E7734E" w:rsidRDefault="00E7734E" w:rsidP="00585EAA">
      <w:pPr>
        <w:jc w:val="both"/>
      </w:pPr>
    </w:p>
    <w:sectPr w:rsidR="00E7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E"/>
    <w:rsid w:val="00446E4F"/>
    <w:rsid w:val="00585EAA"/>
    <w:rsid w:val="007F75EE"/>
    <w:rsid w:val="008A2C76"/>
    <w:rsid w:val="00951850"/>
    <w:rsid w:val="00C3643D"/>
    <w:rsid w:val="00E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BBD8B-8D5E-492E-9201-835F89B8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Банка ДСК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Valkova</dc:creator>
  <cp:keywords/>
  <dc:description/>
  <cp:lastModifiedBy>Teodora Valkova</cp:lastModifiedBy>
  <cp:revision>2</cp:revision>
  <dcterms:created xsi:type="dcterms:W3CDTF">2017-01-27T13:45:00Z</dcterms:created>
  <dcterms:modified xsi:type="dcterms:W3CDTF">2017-01-27T13:45:00Z</dcterms:modified>
</cp:coreProperties>
</file>